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105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1"/>
        <w:gridCol w:w="3402"/>
      </w:tblGrid>
      <w:tr w:rsidR="00375A4F">
        <w:trPr>
          <w:trHeight w:val="1208"/>
        </w:trPr>
        <w:tc>
          <w:tcPr>
            <w:tcW w:w="6771" w:type="dxa"/>
          </w:tcPr>
          <w:p w:rsidR="00375A4F" w:rsidRDefault="00375A4F">
            <w:pPr>
              <w:ind w:left="34" w:right="1129"/>
              <w:jc w:val="center"/>
              <w:rPr>
                <w:rFonts w:hAnsi="Times New Roman"/>
                <w:b/>
                <w:sz w:val="72"/>
                <w:szCs w:val="72"/>
              </w:rPr>
            </w:pPr>
            <w:bookmarkStart w:id="0" w:name="_Hlk90977281"/>
            <w:r>
              <w:rPr>
                <w:rFonts w:hAnsi="Times New Roman"/>
                <w:b/>
                <w:sz w:val="72"/>
                <w:szCs w:val="72"/>
              </w:rPr>
              <w:t>Великосельский вестник</w:t>
            </w:r>
          </w:p>
        </w:tc>
        <w:tc>
          <w:tcPr>
            <w:tcW w:w="3402" w:type="dxa"/>
          </w:tcPr>
          <w:p w:rsidR="00375A4F" w:rsidRDefault="00375A4F">
            <w:pPr>
              <w:jc w:val="center"/>
              <w:rPr>
                <w:rFonts w:hAnsi="Times New Roman"/>
                <w:b/>
                <w:sz w:val="36"/>
                <w:szCs w:val="36"/>
              </w:rPr>
            </w:pPr>
            <w:r>
              <w:rPr>
                <w:rFonts w:hAnsi="Times New Roman"/>
                <w:b/>
                <w:sz w:val="36"/>
                <w:szCs w:val="36"/>
              </w:rPr>
              <w:t>№ 5</w:t>
            </w:r>
            <w:r w:rsidR="002C0662">
              <w:rPr>
                <w:rFonts w:hAnsi="Times New Roman"/>
                <w:b/>
                <w:sz w:val="36"/>
                <w:szCs w:val="36"/>
              </w:rPr>
              <w:t>4</w:t>
            </w:r>
            <w:r>
              <w:rPr>
                <w:rFonts w:hAnsi="Times New Roman"/>
                <w:b/>
                <w:sz w:val="36"/>
                <w:szCs w:val="36"/>
              </w:rPr>
              <w:t xml:space="preserve"> от  </w:t>
            </w:r>
            <w:r w:rsidR="002C0662">
              <w:rPr>
                <w:rFonts w:hAnsi="Times New Roman"/>
                <w:b/>
                <w:sz w:val="36"/>
                <w:szCs w:val="36"/>
              </w:rPr>
              <w:t>27</w:t>
            </w:r>
            <w:r>
              <w:rPr>
                <w:rFonts w:hAnsi="Times New Roman"/>
                <w:b/>
                <w:sz w:val="36"/>
                <w:szCs w:val="36"/>
              </w:rPr>
              <w:t>.12.2023</w:t>
            </w:r>
          </w:p>
          <w:p w:rsidR="00375A4F" w:rsidRDefault="00375A4F">
            <w:pPr>
              <w:jc w:val="center"/>
              <w:rPr>
                <w:rFonts w:hAnsi="Times New Roman"/>
                <w:b/>
                <w:sz w:val="20"/>
                <w:szCs w:val="20"/>
              </w:rPr>
            </w:pPr>
          </w:p>
          <w:p w:rsidR="00375A4F" w:rsidRDefault="00375A4F">
            <w:pPr>
              <w:jc w:val="center"/>
              <w:rPr>
                <w:rFonts w:hAnsi="Times New Roman"/>
                <w:b/>
                <w:sz w:val="28"/>
                <w:szCs w:val="28"/>
              </w:rPr>
            </w:pPr>
            <w:r>
              <w:rPr>
                <w:rFonts w:hAnsi="Times New Roman"/>
                <w:b/>
                <w:sz w:val="28"/>
                <w:szCs w:val="28"/>
              </w:rPr>
              <w:t>Учредитель газеты:</w:t>
            </w:r>
          </w:p>
          <w:p w:rsidR="00375A4F" w:rsidRDefault="00375A4F">
            <w:pPr>
              <w:jc w:val="center"/>
              <w:rPr>
                <w:rFonts w:hAnsi="Times New Roman"/>
                <w:b/>
                <w:sz w:val="28"/>
                <w:szCs w:val="28"/>
              </w:rPr>
            </w:pPr>
            <w:r>
              <w:rPr>
                <w:rFonts w:hAnsi="Times New Roman"/>
                <w:b/>
                <w:sz w:val="28"/>
                <w:szCs w:val="28"/>
              </w:rPr>
              <w:t>Совет депутатов Великосельского сельского поселения</w:t>
            </w:r>
          </w:p>
        </w:tc>
      </w:tr>
      <w:bookmarkEnd w:id="0"/>
    </w:tbl>
    <w:p w:rsidR="00375A4F" w:rsidRDefault="00375A4F">
      <w:pPr>
        <w:suppressAutoHyphens/>
        <w:rPr>
          <w:rFonts w:eastAsia="Times New Roman" w:hAnsi="Times New Roman"/>
          <w:sz w:val="20"/>
          <w:szCs w:val="20"/>
          <w:lang w:eastAsia="zh-CN"/>
        </w:rPr>
      </w:pPr>
    </w:p>
    <w:p w:rsidR="00375A4F" w:rsidRDefault="00375A4F">
      <w:pPr>
        <w:jc w:val="both"/>
        <w:rPr>
          <w:rFonts w:eastAsia="Times New Roman" w:hAnsi="Times New Roman"/>
          <w:b/>
          <w:sz w:val="28"/>
          <w:szCs w:val="28"/>
          <w:lang w:eastAsia="en-US"/>
        </w:rPr>
      </w:pPr>
    </w:p>
    <w:p w:rsidR="00375A4F" w:rsidRDefault="00375A4F">
      <w:pPr>
        <w:rPr>
          <w:rFonts w:eastAsia="Times New Roman" w:hAnsi="Times New Roman"/>
          <w:lang w:eastAsia="ar-SA"/>
        </w:rPr>
      </w:pPr>
    </w:p>
    <w:p w:rsidR="00375A4F" w:rsidRDefault="00375A4F">
      <w:pPr>
        <w:rPr>
          <w:rFonts w:eastAsia="Times New Roman" w:hAnsi="Times New Roman"/>
          <w:lang w:eastAsia="ar-SA"/>
        </w:rPr>
      </w:pPr>
    </w:p>
    <w:p w:rsidR="00375A4F" w:rsidRDefault="00375A4F">
      <w:pPr>
        <w:rPr>
          <w:rFonts w:eastAsia="Times New Roman" w:hAnsi="Times New Roman"/>
          <w:lang w:eastAsia="ar-SA"/>
        </w:rPr>
      </w:pPr>
    </w:p>
    <w:p w:rsidR="00375A4F" w:rsidRDefault="00375A4F">
      <w:pPr>
        <w:rPr>
          <w:rFonts w:eastAsia="Times New Roman" w:hAnsi="Times New Roman"/>
          <w:lang w:eastAsia="ar-SA"/>
        </w:rPr>
      </w:pPr>
    </w:p>
    <w:p w:rsidR="00375A4F" w:rsidRDefault="00375A4F">
      <w:pPr>
        <w:rPr>
          <w:rFonts w:eastAsia="Times New Roman" w:hAnsi="Times New Roman"/>
          <w:lang w:eastAsia="ar-SA"/>
        </w:rPr>
      </w:pPr>
    </w:p>
    <w:p w:rsidR="00375A4F" w:rsidRDefault="00375A4F">
      <w:pPr>
        <w:rPr>
          <w:rFonts w:eastAsia="Times New Roman" w:hAnsi="Times New Roman"/>
          <w:lang w:eastAsia="ar-SA"/>
        </w:rPr>
      </w:pPr>
    </w:p>
    <w:p w:rsidR="00D82AA6" w:rsidRDefault="00D82AA6" w:rsidP="00D82AA6">
      <w:pPr>
        <w:rPr>
          <w:rFonts w:hAnsi="Times New Roman"/>
          <w:bCs/>
          <w:sz w:val="28"/>
          <w:szCs w:val="28"/>
        </w:rPr>
      </w:pPr>
      <w:r>
        <w:rPr>
          <w:rFonts w:hAnsi="Times New Roman"/>
          <w:color w:val="273350"/>
          <w:sz w:val="28"/>
          <w:szCs w:val="28"/>
          <w:shd w:val="clear" w:color="auto" w:fill="FFFFFF"/>
        </w:rPr>
        <w:t>22 января  2024 года в 14:30 в помещении Администрации Великосельского сельского поселения по адресу: д. Сусолово д.5 Старорусского района Новгородской области состоятся публичные слушания по проекту решения Совета депутатов Великосельского сельского поселения «</w:t>
      </w:r>
      <w:r>
        <w:rPr>
          <w:rFonts w:hAnsi="Times New Roman"/>
          <w:kern w:val="2"/>
          <w:sz w:val="28"/>
          <w:szCs w:val="28"/>
        </w:rPr>
        <w:t xml:space="preserve">О проекте изменений </w:t>
      </w:r>
      <w:r>
        <w:rPr>
          <w:rFonts w:hAnsi="Times New Roman"/>
          <w:bCs/>
          <w:sz w:val="28"/>
          <w:szCs w:val="28"/>
        </w:rPr>
        <w:t>в Устав Великосельского сельского поселения</w:t>
      </w:r>
      <w:r>
        <w:rPr>
          <w:rFonts w:hAnsi="Times New Roman"/>
          <w:color w:val="273350"/>
          <w:sz w:val="28"/>
          <w:szCs w:val="28"/>
          <w:shd w:val="clear" w:color="auto" w:fill="FFFFFF"/>
        </w:rPr>
        <w:t xml:space="preserve">». </w:t>
      </w:r>
    </w:p>
    <w:p w:rsidR="00D82AA6" w:rsidRDefault="00D82AA6" w:rsidP="00D82AA6">
      <w:pPr>
        <w:rPr>
          <w:rFonts w:hAnsi="Times New Roman"/>
          <w:color w:val="273350"/>
          <w:sz w:val="28"/>
          <w:szCs w:val="28"/>
          <w:shd w:val="clear" w:color="auto" w:fill="FFFFFF"/>
        </w:rPr>
      </w:pPr>
      <w:r>
        <w:rPr>
          <w:rFonts w:hAnsi="Times New Roman"/>
          <w:color w:val="273350"/>
          <w:sz w:val="28"/>
          <w:szCs w:val="28"/>
          <w:shd w:val="clear" w:color="auto" w:fill="FFFFFF"/>
        </w:rPr>
        <w:t>Заинтересованные лица могут ознакомиться с проектом решения Совета депутатов Великосельского сельского поселения «</w:t>
      </w:r>
      <w:r>
        <w:rPr>
          <w:rFonts w:hAnsi="Times New Roman"/>
          <w:kern w:val="2"/>
          <w:sz w:val="28"/>
          <w:szCs w:val="28"/>
        </w:rPr>
        <w:t xml:space="preserve">О проекте изменений </w:t>
      </w:r>
      <w:r>
        <w:rPr>
          <w:rFonts w:hAnsi="Times New Roman"/>
          <w:bCs/>
          <w:sz w:val="28"/>
          <w:szCs w:val="28"/>
        </w:rPr>
        <w:t>в Устав Великосельского сельского поселения</w:t>
      </w:r>
      <w:r>
        <w:rPr>
          <w:rFonts w:hAnsi="Times New Roman"/>
          <w:color w:val="273350"/>
          <w:sz w:val="28"/>
          <w:szCs w:val="28"/>
          <w:shd w:val="clear" w:color="auto" w:fill="FFFFFF"/>
        </w:rPr>
        <w:t>» с 28 декабря  2023 года в рабочие дни: с 8.00 до 13.00 и с 14.00 до 16:00  по адресу: Новгородская область, Старорусский район, д. Сусолово, д.5 ».</w:t>
      </w:r>
    </w:p>
    <w:p w:rsidR="00D82AA6" w:rsidRDefault="00D82AA6">
      <w:pPr>
        <w:rPr>
          <w:rFonts w:eastAsia="Times New Roman" w:hAnsi="Times New Roman"/>
          <w:lang w:eastAsia="ar-SA"/>
        </w:rPr>
      </w:pPr>
    </w:p>
    <w:p w:rsidR="00D82AA6" w:rsidRDefault="00D82AA6">
      <w:pPr>
        <w:rPr>
          <w:rFonts w:eastAsia="Times New Roman" w:hAnsi="Times New Roman"/>
          <w:lang w:eastAsia="ar-SA"/>
        </w:rPr>
      </w:pPr>
    </w:p>
    <w:p w:rsidR="00375A4F" w:rsidRDefault="00375A4F">
      <w:pPr>
        <w:rPr>
          <w:rFonts w:eastAsia="Times New Roman" w:hAnsi="Times New Roman"/>
          <w:lang w:eastAsia="ar-SA"/>
        </w:rPr>
      </w:pPr>
    </w:p>
    <w:tbl>
      <w:tblPr>
        <w:tblW w:w="11196" w:type="dxa"/>
        <w:tblInd w:w="108" w:type="dxa"/>
        <w:tblLook w:val="04A0"/>
      </w:tblPr>
      <w:tblGrid>
        <w:gridCol w:w="8480"/>
        <w:gridCol w:w="1360"/>
        <w:gridCol w:w="1320"/>
        <w:gridCol w:w="222"/>
      </w:tblGrid>
      <w:tr w:rsidR="002C0662" w:rsidRPr="002C0662" w:rsidTr="002C0662">
        <w:trPr>
          <w:gridAfter w:val="1"/>
          <w:wAfter w:w="36" w:type="dxa"/>
          <w:trHeight w:val="300"/>
        </w:trPr>
        <w:tc>
          <w:tcPr>
            <w:tcW w:w="8480" w:type="dxa"/>
            <w:tcBorders>
              <w:top w:val="nil"/>
              <w:left w:val="nil"/>
              <w:bottom w:val="nil"/>
              <w:right w:val="nil"/>
            </w:tcBorders>
            <w:noWrap/>
            <w:vAlign w:val="bottom"/>
            <w:hideMark/>
          </w:tcPr>
          <w:p w:rsidR="002C0662" w:rsidRPr="002C0662" w:rsidRDefault="002C0662" w:rsidP="002C0662">
            <w:pPr>
              <w:jc w:val="center"/>
              <w:rPr>
                <w:rFonts w:ascii="Calibri" w:eastAsia="Times New Roman" w:cs="Calibri"/>
                <w:b/>
                <w:bCs/>
                <w:color w:val="000000"/>
                <w:sz w:val="22"/>
                <w:szCs w:val="22"/>
              </w:rPr>
            </w:pPr>
            <w:r w:rsidRPr="002C0662">
              <w:rPr>
                <w:rFonts w:ascii="Calibri" w:eastAsia="Times New Roman" w:cs="Calibri"/>
                <w:b/>
                <w:bCs/>
                <w:color w:val="000000"/>
                <w:sz w:val="22"/>
                <w:szCs w:val="22"/>
              </w:rPr>
              <w:t xml:space="preserve">                                                                                   ОТЧЕТ ОБ ИСПОЛНЕНИИ ДОРОЖНОГО </w:t>
            </w:r>
            <w:r w:rsidR="000D2037">
              <w:rPr>
                <w:rFonts w:ascii="Calibri" w:eastAsia="Times New Roman" w:cs="Calibri"/>
                <w:b/>
                <w:bCs/>
                <w:color w:val="000000"/>
                <w:sz w:val="22"/>
                <w:szCs w:val="22"/>
              </w:rPr>
              <w:t xml:space="preserve">           </w:t>
            </w:r>
            <w:r w:rsidRPr="002C0662">
              <w:rPr>
                <w:rFonts w:ascii="Calibri" w:eastAsia="Times New Roman" w:cs="Calibri"/>
                <w:b/>
                <w:bCs/>
                <w:color w:val="000000"/>
                <w:sz w:val="22"/>
                <w:szCs w:val="22"/>
              </w:rPr>
              <w:t>ФОНДА</w:t>
            </w:r>
          </w:p>
        </w:tc>
        <w:tc>
          <w:tcPr>
            <w:tcW w:w="1360" w:type="dxa"/>
            <w:tcBorders>
              <w:top w:val="nil"/>
              <w:left w:val="nil"/>
              <w:bottom w:val="nil"/>
              <w:right w:val="nil"/>
            </w:tcBorders>
            <w:noWrap/>
            <w:vAlign w:val="bottom"/>
            <w:hideMark/>
          </w:tcPr>
          <w:p w:rsidR="002C0662" w:rsidRPr="002C0662" w:rsidRDefault="002C0662" w:rsidP="002C0662">
            <w:pPr>
              <w:jc w:val="center"/>
              <w:rPr>
                <w:rFonts w:ascii="Calibri" w:eastAsia="Times New Roman" w:cs="Calibri"/>
                <w:b/>
                <w:bCs/>
                <w:color w:val="000000"/>
                <w:sz w:val="22"/>
                <w:szCs w:val="22"/>
              </w:rPr>
            </w:pPr>
          </w:p>
        </w:tc>
        <w:tc>
          <w:tcPr>
            <w:tcW w:w="1320"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r>
      <w:tr w:rsidR="002C0662" w:rsidRPr="002C0662" w:rsidTr="002C0662">
        <w:trPr>
          <w:gridAfter w:val="1"/>
          <w:wAfter w:w="36" w:type="dxa"/>
          <w:trHeight w:val="315"/>
        </w:trPr>
        <w:tc>
          <w:tcPr>
            <w:tcW w:w="11160" w:type="dxa"/>
            <w:gridSpan w:val="3"/>
            <w:tcBorders>
              <w:top w:val="nil"/>
              <w:left w:val="nil"/>
              <w:bottom w:val="nil"/>
              <w:right w:val="nil"/>
            </w:tcBorders>
            <w:noWrap/>
            <w:vAlign w:val="bottom"/>
            <w:hideMark/>
          </w:tcPr>
          <w:p w:rsidR="002C0662" w:rsidRPr="002C0662" w:rsidRDefault="002C0662" w:rsidP="002C0662">
            <w:pPr>
              <w:jc w:val="center"/>
              <w:rPr>
                <w:rFonts w:ascii="Arial CYR" w:hAnsi="Arial CYR" w:cs="Arial CYR"/>
                <w:b/>
                <w:bCs/>
              </w:rPr>
            </w:pPr>
            <w:r w:rsidRPr="002C0662">
              <w:rPr>
                <w:rFonts w:ascii="Arial CYR" w:hAnsi="Arial CYR" w:cs="Arial CYR"/>
                <w:b/>
                <w:bCs/>
              </w:rPr>
              <w:t xml:space="preserve">Администрация Великосельского сельского поселения </w:t>
            </w:r>
          </w:p>
        </w:tc>
      </w:tr>
      <w:tr w:rsidR="002C0662" w:rsidRPr="002C0662" w:rsidTr="002C0662">
        <w:trPr>
          <w:gridAfter w:val="1"/>
          <w:wAfter w:w="36" w:type="dxa"/>
          <w:trHeight w:val="300"/>
        </w:trPr>
        <w:tc>
          <w:tcPr>
            <w:tcW w:w="8480" w:type="dxa"/>
            <w:tcBorders>
              <w:top w:val="nil"/>
              <w:left w:val="nil"/>
              <w:bottom w:val="nil"/>
              <w:right w:val="nil"/>
            </w:tcBorders>
            <w:noWrap/>
            <w:vAlign w:val="bottom"/>
            <w:hideMark/>
          </w:tcPr>
          <w:p w:rsidR="002C0662" w:rsidRPr="002C0662" w:rsidRDefault="002C0662" w:rsidP="002C0662">
            <w:pPr>
              <w:jc w:val="center"/>
              <w:rPr>
                <w:rFonts w:ascii="Calibri" w:eastAsia="Times New Roman" w:cs="Calibri"/>
                <w:color w:val="000000"/>
                <w:sz w:val="22"/>
                <w:szCs w:val="22"/>
              </w:rPr>
            </w:pPr>
            <w:r w:rsidRPr="002C0662">
              <w:rPr>
                <w:rFonts w:ascii="Calibri" w:eastAsia="Times New Roman" w:cs="Calibri"/>
                <w:color w:val="000000"/>
                <w:sz w:val="22"/>
                <w:szCs w:val="22"/>
              </w:rPr>
              <w:t xml:space="preserve">                         на 01 декабря 2023 года</w:t>
            </w:r>
          </w:p>
        </w:tc>
        <w:tc>
          <w:tcPr>
            <w:tcW w:w="1360" w:type="dxa"/>
            <w:tcBorders>
              <w:top w:val="nil"/>
              <w:left w:val="nil"/>
              <w:bottom w:val="nil"/>
              <w:right w:val="nil"/>
            </w:tcBorders>
            <w:noWrap/>
            <w:vAlign w:val="bottom"/>
            <w:hideMark/>
          </w:tcPr>
          <w:p w:rsidR="002C0662" w:rsidRPr="002C0662" w:rsidRDefault="002C0662" w:rsidP="002C0662">
            <w:pPr>
              <w:jc w:val="center"/>
              <w:rPr>
                <w:rFonts w:ascii="Calibri" w:eastAsia="Times New Roman" w:cs="Calibri"/>
                <w:color w:val="000000"/>
                <w:sz w:val="22"/>
                <w:szCs w:val="22"/>
              </w:rPr>
            </w:pPr>
          </w:p>
        </w:tc>
        <w:tc>
          <w:tcPr>
            <w:tcW w:w="1320"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r>
      <w:tr w:rsidR="002C0662" w:rsidRPr="002C0662" w:rsidTr="002C0662">
        <w:trPr>
          <w:gridAfter w:val="1"/>
          <w:wAfter w:w="36" w:type="dxa"/>
          <w:trHeight w:val="300"/>
        </w:trPr>
        <w:tc>
          <w:tcPr>
            <w:tcW w:w="8480" w:type="dxa"/>
            <w:tcBorders>
              <w:top w:val="nil"/>
              <w:left w:val="nil"/>
              <w:bottom w:val="nil"/>
              <w:right w:val="nil"/>
            </w:tcBorders>
            <w:noWrap/>
            <w:vAlign w:val="bottom"/>
            <w:hideMark/>
          </w:tcPr>
          <w:p w:rsidR="002C0662" w:rsidRPr="002C0662" w:rsidRDefault="002C0662" w:rsidP="002C0662">
            <w:pPr>
              <w:rPr>
                <w:rFonts w:ascii="Arial CYR" w:hAnsi="Arial CYR" w:cs="Arial CYR"/>
                <w:b/>
                <w:bCs/>
                <w:sz w:val="22"/>
                <w:szCs w:val="22"/>
              </w:rPr>
            </w:pPr>
            <w:r w:rsidRPr="002C0662">
              <w:rPr>
                <w:rFonts w:ascii="Arial CYR" w:hAnsi="Arial CYR" w:cs="Arial CYR"/>
                <w:b/>
                <w:bCs/>
                <w:sz w:val="22"/>
                <w:szCs w:val="22"/>
              </w:rPr>
              <w:t>1. Доходы  дорожного фонда</w:t>
            </w:r>
          </w:p>
        </w:tc>
        <w:tc>
          <w:tcPr>
            <w:tcW w:w="2680" w:type="dxa"/>
            <w:gridSpan w:val="2"/>
            <w:tcBorders>
              <w:top w:val="nil"/>
              <w:left w:val="nil"/>
              <w:bottom w:val="nil"/>
              <w:right w:val="nil"/>
            </w:tcBorders>
            <w:noWrap/>
            <w:vAlign w:val="bottom"/>
            <w:hideMark/>
          </w:tcPr>
          <w:p w:rsidR="002C0662" w:rsidRPr="002C0662" w:rsidRDefault="002C0662" w:rsidP="002C0662">
            <w:pPr>
              <w:rPr>
                <w:rFonts w:ascii="Arial CYR" w:hAnsi="Arial CYR" w:cs="Arial CYR"/>
                <w:b/>
                <w:bCs/>
                <w:sz w:val="22"/>
                <w:szCs w:val="22"/>
              </w:rPr>
            </w:pPr>
          </w:p>
        </w:tc>
      </w:tr>
      <w:tr w:rsidR="002C0662" w:rsidRPr="002C0662" w:rsidTr="002C0662">
        <w:trPr>
          <w:gridAfter w:val="1"/>
          <w:wAfter w:w="36" w:type="dxa"/>
          <w:trHeight w:val="408"/>
        </w:trPr>
        <w:tc>
          <w:tcPr>
            <w:tcW w:w="8480" w:type="dxa"/>
            <w:vMerge w:val="restart"/>
            <w:tcBorders>
              <w:top w:val="single" w:sz="4" w:space="0" w:color="auto"/>
              <w:left w:val="single" w:sz="4" w:space="0" w:color="auto"/>
              <w:bottom w:val="single" w:sz="4" w:space="0" w:color="auto"/>
              <w:right w:val="single" w:sz="4" w:space="0" w:color="auto"/>
            </w:tcBorders>
            <w:vAlign w:val="center"/>
            <w:hideMark/>
          </w:tcPr>
          <w:p w:rsidR="002C0662" w:rsidRPr="002C0662" w:rsidRDefault="002C0662" w:rsidP="002C0662">
            <w:pPr>
              <w:jc w:val="center"/>
              <w:rPr>
                <w:rFonts w:ascii="Arial CYR" w:hAnsi="Arial CYR" w:cs="Arial CYR"/>
                <w:sz w:val="16"/>
                <w:szCs w:val="16"/>
              </w:rPr>
            </w:pPr>
            <w:r w:rsidRPr="002C0662">
              <w:rPr>
                <w:rFonts w:ascii="Arial CYR" w:hAnsi="Arial CYR" w:cs="Arial CYR"/>
                <w:sz w:val="16"/>
                <w:szCs w:val="16"/>
              </w:rPr>
              <w:t>Наименование показателя</w:t>
            </w:r>
          </w:p>
        </w:tc>
        <w:tc>
          <w:tcPr>
            <w:tcW w:w="1360" w:type="dxa"/>
            <w:vMerge w:val="restart"/>
            <w:tcBorders>
              <w:top w:val="single" w:sz="4" w:space="0" w:color="auto"/>
              <w:left w:val="single" w:sz="4" w:space="0" w:color="auto"/>
              <w:bottom w:val="single" w:sz="4" w:space="0" w:color="auto"/>
              <w:right w:val="single" w:sz="4" w:space="0" w:color="auto"/>
            </w:tcBorders>
            <w:vAlign w:val="center"/>
            <w:hideMark/>
          </w:tcPr>
          <w:p w:rsidR="002C0662" w:rsidRPr="002C0662" w:rsidRDefault="002C0662" w:rsidP="002C0662">
            <w:pPr>
              <w:jc w:val="center"/>
              <w:rPr>
                <w:rFonts w:ascii="Arial CYR" w:hAnsi="Arial CYR" w:cs="Arial CYR"/>
                <w:sz w:val="16"/>
                <w:szCs w:val="16"/>
              </w:rPr>
            </w:pPr>
            <w:r w:rsidRPr="002C0662">
              <w:rPr>
                <w:rFonts w:ascii="Arial CYR" w:hAnsi="Arial CYR" w:cs="Arial CYR"/>
                <w:sz w:val="16"/>
                <w:szCs w:val="16"/>
              </w:rPr>
              <w:t>Утвержденные бюджетные назначения</w:t>
            </w:r>
          </w:p>
        </w:tc>
        <w:tc>
          <w:tcPr>
            <w:tcW w:w="1320" w:type="dxa"/>
            <w:vMerge w:val="restart"/>
            <w:tcBorders>
              <w:top w:val="single" w:sz="4" w:space="0" w:color="auto"/>
              <w:left w:val="single" w:sz="4" w:space="0" w:color="auto"/>
              <w:bottom w:val="single" w:sz="4" w:space="0" w:color="auto"/>
              <w:right w:val="single" w:sz="4" w:space="0" w:color="auto"/>
            </w:tcBorders>
            <w:vAlign w:val="center"/>
            <w:hideMark/>
          </w:tcPr>
          <w:p w:rsidR="002C0662" w:rsidRPr="002C0662" w:rsidRDefault="002C0662" w:rsidP="002C0662">
            <w:pPr>
              <w:jc w:val="center"/>
              <w:rPr>
                <w:rFonts w:ascii="Arial CYR" w:hAnsi="Arial CYR" w:cs="Arial CYR"/>
                <w:sz w:val="16"/>
                <w:szCs w:val="16"/>
              </w:rPr>
            </w:pPr>
            <w:r w:rsidRPr="002C0662">
              <w:rPr>
                <w:rFonts w:ascii="Arial CYR" w:hAnsi="Arial CYR" w:cs="Arial CYR"/>
                <w:sz w:val="16"/>
                <w:szCs w:val="16"/>
              </w:rPr>
              <w:t>Исполнено</w:t>
            </w:r>
          </w:p>
        </w:tc>
      </w:tr>
      <w:tr w:rsidR="002C0662" w:rsidRPr="002C0662" w:rsidTr="002C0662">
        <w:trPr>
          <w:trHeight w:val="180"/>
        </w:trPr>
        <w:tc>
          <w:tcPr>
            <w:tcW w:w="8480" w:type="dxa"/>
            <w:vMerge/>
            <w:tcBorders>
              <w:top w:val="single" w:sz="4" w:space="0" w:color="auto"/>
              <w:left w:val="single" w:sz="4" w:space="0" w:color="auto"/>
              <w:bottom w:val="single" w:sz="4" w:space="0" w:color="auto"/>
              <w:right w:val="single" w:sz="4" w:space="0" w:color="auto"/>
            </w:tcBorders>
            <w:vAlign w:val="center"/>
            <w:hideMark/>
          </w:tcPr>
          <w:p w:rsidR="002C0662" w:rsidRPr="002C0662" w:rsidRDefault="002C0662" w:rsidP="002C0662">
            <w:pPr>
              <w:rPr>
                <w:rFonts w:ascii="Arial CYR" w:hAnsi="Arial CYR" w:cs="Arial CYR"/>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2C0662" w:rsidRPr="002C0662" w:rsidRDefault="002C0662" w:rsidP="002C0662">
            <w:pPr>
              <w:rPr>
                <w:rFonts w:ascii="Arial CYR" w:hAnsi="Arial CYR" w:cs="Arial CYR"/>
                <w:sz w:val="16"/>
                <w:szCs w:val="16"/>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2C0662" w:rsidRPr="002C0662" w:rsidRDefault="002C0662" w:rsidP="002C0662">
            <w:pPr>
              <w:rPr>
                <w:rFonts w:ascii="Arial CYR" w:hAnsi="Arial CYR" w:cs="Arial CYR"/>
                <w:sz w:val="16"/>
                <w:szCs w:val="16"/>
              </w:rPr>
            </w:pPr>
          </w:p>
        </w:tc>
        <w:tc>
          <w:tcPr>
            <w:tcW w:w="36" w:type="dxa"/>
            <w:tcBorders>
              <w:top w:val="nil"/>
              <w:left w:val="nil"/>
              <w:bottom w:val="nil"/>
              <w:right w:val="nil"/>
            </w:tcBorders>
            <w:noWrap/>
            <w:vAlign w:val="bottom"/>
            <w:hideMark/>
          </w:tcPr>
          <w:p w:rsidR="002C0662" w:rsidRPr="002C0662" w:rsidRDefault="002C0662" w:rsidP="002C0662">
            <w:pPr>
              <w:jc w:val="center"/>
              <w:rPr>
                <w:rFonts w:ascii="Arial CYR" w:hAnsi="Arial CYR" w:cs="Arial CYR"/>
                <w:sz w:val="16"/>
                <w:szCs w:val="16"/>
              </w:rPr>
            </w:pPr>
          </w:p>
        </w:tc>
      </w:tr>
      <w:tr w:rsidR="002C0662" w:rsidRPr="002C0662" w:rsidTr="002C0662">
        <w:trPr>
          <w:trHeight w:val="315"/>
        </w:trPr>
        <w:tc>
          <w:tcPr>
            <w:tcW w:w="8480" w:type="dxa"/>
            <w:vMerge/>
            <w:tcBorders>
              <w:top w:val="single" w:sz="4" w:space="0" w:color="auto"/>
              <w:left w:val="single" w:sz="4" w:space="0" w:color="auto"/>
              <w:bottom w:val="single" w:sz="4" w:space="0" w:color="auto"/>
              <w:right w:val="single" w:sz="4" w:space="0" w:color="auto"/>
            </w:tcBorders>
            <w:vAlign w:val="center"/>
            <w:hideMark/>
          </w:tcPr>
          <w:p w:rsidR="002C0662" w:rsidRPr="002C0662" w:rsidRDefault="002C0662" w:rsidP="002C0662">
            <w:pPr>
              <w:rPr>
                <w:rFonts w:ascii="Arial CYR" w:hAnsi="Arial CYR" w:cs="Arial CYR"/>
                <w:sz w:val="16"/>
                <w:szCs w:val="16"/>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2C0662" w:rsidRPr="002C0662" w:rsidRDefault="002C0662" w:rsidP="002C0662">
            <w:pPr>
              <w:rPr>
                <w:rFonts w:ascii="Arial CYR" w:hAnsi="Arial CYR" w:cs="Arial CYR"/>
                <w:sz w:val="16"/>
                <w:szCs w:val="16"/>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2C0662" w:rsidRPr="002C0662" w:rsidRDefault="002C0662" w:rsidP="002C0662">
            <w:pPr>
              <w:rPr>
                <w:rFonts w:ascii="Arial CYR" w:hAnsi="Arial CYR" w:cs="Arial CYR"/>
                <w:sz w:val="16"/>
                <w:szCs w:val="16"/>
              </w:rPr>
            </w:pPr>
          </w:p>
        </w:tc>
        <w:tc>
          <w:tcPr>
            <w:tcW w:w="36"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noWrap/>
            <w:vAlign w:val="center"/>
            <w:hideMark/>
          </w:tcPr>
          <w:p w:rsidR="002C0662" w:rsidRPr="002C0662" w:rsidRDefault="002C0662" w:rsidP="002C0662">
            <w:pPr>
              <w:rPr>
                <w:rFonts w:ascii="Arial CYR" w:hAnsi="Arial CYR" w:cs="Arial CYR"/>
                <w:b/>
                <w:bCs/>
                <w:sz w:val="16"/>
                <w:szCs w:val="16"/>
              </w:rPr>
            </w:pPr>
            <w:r w:rsidRPr="002C0662">
              <w:rPr>
                <w:rFonts w:ascii="Arial CYR" w:hAnsi="Arial CYR" w:cs="Arial CYR"/>
                <w:b/>
                <w:bCs/>
                <w:sz w:val="16"/>
                <w:szCs w:val="16"/>
              </w:rPr>
              <w:t>Остаток средств дорожного фонда на 1 января 2023 г.</w:t>
            </w:r>
          </w:p>
        </w:tc>
        <w:tc>
          <w:tcPr>
            <w:tcW w:w="1360" w:type="dxa"/>
            <w:tcBorders>
              <w:top w:val="nil"/>
              <w:left w:val="nil"/>
              <w:bottom w:val="single" w:sz="4" w:space="0" w:color="auto"/>
              <w:right w:val="single" w:sz="4" w:space="0" w:color="auto"/>
            </w:tcBorders>
            <w:shd w:val="clear" w:color="000000" w:fill="E6B8B7"/>
            <w:noWrap/>
            <w:vAlign w:val="bottom"/>
            <w:hideMark/>
          </w:tcPr>
          <w:p w:rsidR="002C0662" w:rsidRPr="002C0662" w:rsidRDefault="002C0662" w:rsidP="002C0662">
            <w:pPr>
              <w:jc w:val="right"/>
              <w:rPr>
                <w:rFonts w:ascii="Arial CYR" w:hAnsi="Arial CYR" w:cs="Arial CYR"/>
                <w:sz w:val="18"/>
                <w:szCs w:val="18"/>
              </w:rPr>
            </w:pPr>
            <w:r w:rsidRPr="002C0662">
              <w:rPr>
                <w:rFonts w:ascii="Arial CYR" w:hAnsi="Arial CYR" w:cs="Arial CYR"/>
                <w:sz w:val="18"/>
                <w:szCs w:val="18"/>
              </w:rPr>
              <w:t>191 051,29</w:t>
            </w:r>
          </w:p>
        </w:tc>
        <w:tc>
          <w:tcPr>
            <w:tcW w:w="1320" w:type="dxa"/>
            <w:tcBorders>
              <w:top w:val="nil"/>
              <w:left w:val="nil"/>
              <w:bottom w:val="single" w:sz="4" w:space="0" w:color="auto"/>
              <w:right w:val="single" w:sz="4" w:space="0" w:color="auto"/>
            </w:tcBorders>
            <w:shd w:val="clear" w:color="000000" w:fill="E6B8B7"/>
            <w:noWrap/>
            <w:vAlign w:val="bottom"/>
            <w:hideMark/>
          </w:tcPr>
          <w:p w:rsidR="002C0662" w:rsidRPr="002C0662" w:rsidRDefault="002C0662" w:rsidP="002C0662">
            <w:pPr>
              <w:jc w:val="right"/>
              <w:rPr>
                <w:rFonts w:ascii="Arial CYR" w:hAnsi="Arial CYR" w:cs="Arial CYR"/>
                <w:sz w:val="18"/>
                <w:szCs w:val="18"/>
              </w:rPr>
            </w:pPr>
            <w:r w:rsidRPr="002C0662">
              <w:rPr>
                <w:rFonts w:ascii="Arial CYR" w:hAnsi="Arial CYR" w:cs="Arial CYR"/>
                <w:sz w:val="18"/>
                <w:szCs w:val="18"/>
              </w:rPr>
              <w:t>191 051,29</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C0C0C0"/>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Доходы дорожного фонда - ИТОГО</w:t>
            </w:r>
          </w:p>
        </w:tc>
        <w:tc>
          <w:tcPr>
            <w:tcW w:w="1360" w:type="dxa"/>
            <w:tcBorders>
              <w:top w:val="nil"/>
              <w:left w:val="nil"/>
              <w:bottom w:val="single" w:sz="4" w:space="0" w:color="auto"/>
              <w:right w:val="single" w:sz="4" w:space="0" w:color="auto"/>
            </w:tcBorders>
            <w:shd w:val="clear" w:color="000000" w:fill="CCFFFF"/>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8 993 200,00</w:t>
            </w:r>
          </w:p>
        </w:tc>
        <w:tc>
          <w:tcPr>
            <w:tcW w:w="1320" w:type="dxa"/>
            <w:tcBorders>
              <w:top w:val="nil"/>
              <w:left w:val="nil"/>
              <w:bottom w:val="single" w:sz="4" w:space="0" w:color="auto"/>
              <w:right w:val="single" w:sz="4" w:space="0" w:color="auto"/>
            </w:tcBorders>
            <w:shd w:val="clear" w:color="000000" w:fill="CCFFFF"/>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9 088 145,06</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255"/>
        </w:trPr>
        <w:tc>
          <w:tcPr>
            <w:tcW w:w="8480" w:type="dxa"/>
            <w:tcBorders>
              <w:top w:val="nil"/>
              <w:left w:val="single" w:sz="4" w:space="0" w:color="auto"/>
              <w:bottom w:val="single" w:sz="4" w:space="0" w:color="auto"/>
              <w:right w:val="single" w:sz="4" w:space="0" w:color="auto"/>
            </w:tcBorders>
            <w:shd w:val="clear" w:color="000000" w:fill="CCFFCC"/>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Налог на доходы физических лиц</w:t>
            </w:r>
          </w:p>
        </w:tc>
        <w:tc>
          <w:tcPr>
            <w:tcW w:w="136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0,00</w:t>
            </w:r>
          </w:p>
        </w:tc>
        <w:tc>
          <w:tcPr>
            <w:tcW w:w="132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0,00</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255"/>
        </w:trPr>
        <w:tc>
          <w:tcPr>
            <w:tcW w:w="8480" w:type="dxa"/>
            <w:tcBorders>
              <w:top w:val="nil"/>
              <w:left w:val="single" w:sz="4" w:space="0" w:color="auto"/>
              <w:bottom w:val="single" w:sz="4" w:space="0" w:color="auto"/>
              <w:right w:val="single" w:sz="4" w:space="0" w:color="auto"/>
            </w:tcBorders>
            <w:shd w:val="clear" w:color="000000" w:fill="CCFFCC"/>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процент зачисления в дорожный фонд</w:t>
            </w:r>
          </w:p>
        </w:tc>
        <w:tc>
          <w:tcPr>
            <w:tcW w:w="136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132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450"/>
        </w:trPr>
        <w:tc>
          <w:tcPr>
            <w:tcW w:w="8480" w:type="dxa"/>
            <w:tcBorders>
              <w:top w:val="nil"/>
              <w:left w:val="single" w:sz="4" w:space="0" w:color="auto"/>
              <w:bottom w:val="single" w:sz="4" w:space="0" w:color="auto"/>
              <w:right w:val="single" w:sz="4" w:space="0" w:color="auto"/>
            </w:tcBorders>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60" w:type="dxa"/>
            <w:tcBorders>
              <w:top w:val="nil"/>
              <w:left w:val="nil"/>
              <w:bottom w:val="single" w:sz="4" w:space="0" w:color="auto"/>
              <w:right w:val="single" w:sz="4" w:space="0" w:color="auto"/>
            </w:tcBorders>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1320" w:type="dxa"/>
            <w:tcBorders>
              <w:top w:val="nil"/>
              <w:left w:val="nil"/>
              <w:bottom w:val="single" w:sz="4" w:space="0" w:color="auto"/>
              <w:right w:val="single" w:sz="4" w:space="0" w:color="auto"/>
            </w:tcBorders>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(другой источник доходов)</w:t>
            </w:r>
          </w:p>
        </w:tc>
        <w:tc>
          <w:tcPr>
            <w:tcW w:w="1360" w:type="dxa"/>
            <w:tcBorders>
              <w:top w:val="nil"/>
              <w:left w:val="nil"/>
              <w:bottom w:val="single" w:sz="4" w:space="0" w:color="auto"/>
              <w:right w:val="single" w:sz="4" w:space="0" w:color="auto"/>
            </w:tcBorders>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1320" w:type="dxa"/>
            <w:tcBorders>
              <w:top w:val="nil"/>
              <w:left w:val="nil"/>
              <w:bottom w:val="single" w:sz="4" w:space="0" w:color="auto"/>
              <w:right w:val="single" w:sz="4" w:space="0" w:color="auto"/>
            </w:tcBorders>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(другой источник доходов)</w:t>
            </w:r>
          </w:p>
        </w:tc>
        <w:tc>
          <w:tcPr>
            <w:tcW w:w="1360" w:type="dxa"/>
            <w:tcBorders>
              <w:top w:val="nil"/>
              <w:left w:val="nil"/>
              <w:bottom w:val="single" w:sz="4" w:space="0" w:color="auto"/>
              <w:right w:val="single" w:sz="4" w:space="0" w:color="auto"/>
            </w:tcBorders>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1320" w:type="dxa"/>
            <w:tcBorders>
              <w:top w:val="nil"/>
              <w:left w:val="nil"/>
              <w:bottom w:val="single" w:sz="4" w:space="0" w:color="auto"/>
              <w:right w:val="single" w:sz="4" w:space="0" w:color="auto"/>
            </w:tcBorders>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CCFFCC"/>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lastRenderedPageBreak/>
              <w:t>Земельный налог</w:t>
            </w:r>
          </w:p>
        </w:tc>
        <w:tc>
          <w:tcPr>
            <w:tcW w:w="1360" w:type="dxa"/>
            <w:tcBorders>
              <w:top w:val="nil"/>
              <w:left w:val="nil"/>
              <w:bottom w:val="single" w:sz="4" w:space="0" w:color="auto"/>
              <w:right w:val="single" w:sz="4" w:space="0" w:color="auto"/>
            </w:tcBorders>
            <w:shd w:val="clear" w:color="000000" w:fill="CCFFCC"/>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1320" w:type="dxa"/>
            <w:tcBorders>
              <w:top w:val="nil"/>
              <w:left w:val="nil"/>
              <w:bottom w:val="single" w:sz="4" w:space="0" w:color="auto"/>
              <w:right w:val="single" w:sz="4" w:space="0" w:color="auto"/>
            </w:tcBorders>
            <w:shd w:val="clear" w:color="000000" w:fill="CCFFCC"/>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270"/>
        </w:trPr>
        <w:tc>
          <w:tcPr>
            <w:tcW w:w="8480" w:type="dxa"/>
            <w:tcBorders>
              <w:top w:val="nil"/>
              <w:left w:val="single" w:sz="4" w:space="0" w:color="auto"/>
              <w:bottom w:val="single" w:sz="4" w:space="0" w:color="auto"/>
              <w:right w:val="single" w:sz="4" w:space="0" w:color="auto"/>
            </w:tcBorders>
            <w:shd w:val="clear" w:color="000000" w:fill="CCFFCC"/>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Акцизы по подакцизным товарам (продукции), производимым на территории Российской Федерации</w:t>
            </w:r>
          </w:p>
        </w:tc>
        <w:tc>
          <w:tcPr>
            <w:tcW w:w="136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1 855 200,00</w:t>
            </w:r>
          </w:p>
        </w:tc>
        <w:tc>
          <w:tcPr>
            <w:tcW w:w="132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1 950 226,81</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720"/>
        </w:trPr>
        <w:tc>
          <w:tcPr>
            <w:tcW w:w="8480" w:type="dxa"/>
            <w:tcBorders>
              <w:top w:val="nil"/>
              <w:left w:val="single" w:sz="4" w:space="0" w:color="auto"/>
              <w:bottom w:val="single" w:sz="4" w:space="0" w:color="auto"/>
              <w:right w:val="single" w:sz="4" w:space="0" w:color="auto"/>
            </w:tcBorders>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60" w:type="dxa"/>
            <w:tcBorders>
              <w:top w:val="nil"/>
              <w:left w:val="nil"/>
              <w:bottom w:val="single" w:sz="4" w:space="0" w:color="auto"/>
              <w:right w:val="single" w:sz="4" w:space="0" w:color="auto"/>
            </w:tcBorders>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878 720,00</w:t>
            </w:r>
          </w:p>
        </w:tc>
        <w:tc>
          <w:tcPr>
            <w:tcW w:w="1320" w:type="dxa"/>
            <w:tcBorders>
              <w:top w:val="nil"/>
              <w:left w:val="nil"/>
              <w:bottom w:val="single" w:sz="4" w:space="0" w:color="auto"/>
              <w:right w:val="single" w:sz="4" w:space="0" w:color="auto"/>
            </w:tcBorders>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1 006 039,05</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720"/>
        </w:trPr>
        <w:tc>
          <w:tcPr>
            <w:tcW w:w="8480" w:type="dxa"/>
            <w:tcBorders>
              <w:top w:val="nil"/>
              <w:left w:val="single" w:sz="4" w:space="0" w:color="auto"/>
              <w:bottom w:val="single" w:sz="4" w:space="0" w:color="auto"/>
              <w:right w:val="single" w:sz="4" w:space="0" w:color="auto"/>
            </w:tcBorders>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60" w:type="dxa"/>
            <w:tcBorders>
              <w:top w:val="nil"/>
              <w:left w:val="nil"/>
              <w:bottom w:val="single" w:sz="4" w:space="0" w:color="auto"/>
              <w:right w:val="single" w:sz="4" w:space="0" w:color="auto"/>
            </w:tcBorders>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6 100,00</w:t>
            </w:r>
          </w:p>
        </w:tc>
        <w:tc>
          <w:tcPr>
            <w:tcW w:w="1320" w:type="dxa"/>
            <w:tcBorders>
              <w:top w:val="nil"/>
              <w:left w:val="nil"/>
              <w:bottom w:val="single" w:sz="4" w:space="0" w:color="auto"/>
              <w:right w:val="single" w:sz="4" w:space="0" w:color="auto"/>
            </w:tcBorders>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5 366,05</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705"/>
        </w:trPr>
        <w:tc>
          <w:tcPr>
            <w:tcW w:w="8480" w:type="dxa"/>
            <w:tcBorders>
              <w:top w:val="nil"/>
              <w:left w:val="single" w:sz="4" w:space="0" w:color="auto"/>
              <w:bottom w:val="single" w:sz="4" w:space="0" w:color="auto"/>
              <w:right w:val="single" w:sz="4" w:space="0" w:color="auto"/>
            </w:tcBorders>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60" w:type="dxa"/>
            <w:tcBorders>
              <w:top w:val="nil"/>
              <w:left w:val="nil"/>
              <w:bottom w:val="single" w:sz="4" w:space="0" w:color="auto"/>
              <w:right w:val="single" w:sz="4" w:space="0" w:color="auto"/>
            </w:tcBorders>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970 380,00</w:t>
            </w:r>
          </w:p>
        </w:tc>
        <w:tc>
          <w:tcPr>
            <w:tcW w:w="1320" w:type="dxa"/>
            <w:tcBorders>
              <w:top w:val="nil"/>
              <w:left w:val="nil"/>
              <w:bottom w:val="single" w:sz="4" w:space="0" w:color="auto"/>
              <w:right w:val="single" w:sz="4" w:space="0" w:color="auto"/>
            </w:tcBorders>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1 050 601,27</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465"/>
        </w:trPr>
        <w:tc>
          <w:tcPr>
            <w:tcW w:w="8480" w:type="dxa"/>
            <w:tcBorders>
              <w:top w:val="nil"/>
              <w:left w:val="single" w:sz="4" w:space="0" w:color="auto"/>
              <w:bottom w:val="single" w:sz="4" w:space="0" w:color="auto"/>
              <w:right w:val="single" w:sz="4" w:space="0" w:color="auto"/>
            </w:tcBorders>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60" w:type="dxa"/>
            <w:tcBorders>
              <w:top w:val="nil"/>
              <w:left w:val="nil"/>
              <w:bottom w:val="single" w:sz="4" w:space="0" w:color="auto"/>
              <w:right w:val="single" w:sz="4" w:space="0" w:color="auto"/>
            </w:tcBorders>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0,00</w:t>
            </w:r>
          </w:p>
        </w:tc>
        <w:tc>
          <w:tcPr>
            <w:tcW w:w="1320" w:type="dxa"/>
            <w:tcBorders>
              <w:top w:val="nil"/>
              <w:left w:val="nil"/>
              <w:bottom w:val="single" w:sz="4" w:space="0" w:color="auto"/>
              <w:right w:val="single" w:sz="4" w:space="0" w:color="auto"/>
            </w:tcBorders>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-111 779,56</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780"/>
        </w:trPr>
        <w:tc>
          <w:tcPr>
            <w:tcW w:w="8480" w:type="dxa"/>
            <w:tcBorders>
              <w:top w:val="nil"/>
              <w:left w:val="single" w:sz="4" w:space="0" w:color="auto"/>
              <w:bottom w:val="single" w:sz="4" w:space="0" w:color="auto"/>
              <w:right w:val="single" w:sz="4" w:space="0" w:color="auto"/>
            </w:tcBorders>
            <w:shd w:val="clear" w:color="000000" w:fill="CCFFCC"/>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Государственная пошлина за выдачу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p>
        </w:tc>
        <w:tc>
          <w:tcPr>
            <w:tcW w:w="136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132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675"/>
        </w:trPr>
        <w:tc>
          <w:tcPr>
            <w:tcW w:w="8480" w:type="dxa"/>
            <w:tcBorders>
              <w:top w:val="nil"/>
              <w:left w:val="single" w:sz="4" w:space="0" w:color="auto"/>
              <w:bottom w:val="single" w:sz="4" w:space="0" w:color="auto"/>
              <w:right w:val="single" w:sz="4" w:space="0" w:color="auto"/>
            </w:tcBorders>
            <w:shd w:val="clear" w:color="000000" w:fill="CCFFCC"/>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Поступление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дорожных фондов, либо в связи с уклонением от заключения таких  контрактов или иных договоров</w:t>
            </w:r>
          </w:p>
        </w:tc>
        <w:tc>
          <w:tcPr>
            <w:tcW w:w="136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132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675"/>
        </w:trPr>
        <w:tc>
          <w:tcPr>
            <w:tcW w:w="8480" w:type="dxa"/>
            <w:tcBorders>
              <w:top w:val="nil"/>
              <w:left w:val="single" w:sz="4" w:space="0" w:color="auto"/>
              <w:bottom w:val="single" w:sz="4" w:space="0" w:color="auto"/>
              <w:right w:val="single" w:sz="4" w:space="0" w:color="auto"/>
            </w:tcBorders>
            <w:shd w:val="clear" w:color="000000" w:fill="CCFFCC"/>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36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7 138 000,00</w:t>
            </w:r>
          </w:p>
        </w:tc>
        <w:tc>
          <w:tcPr>
            <w:tcW w:w="132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7 137 918,25</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75"/>
        </w:trPr>
        <w:tc>
          <w:tcPr>
            <w:tcW w:w="8480" w:type="dxa"/>
            <w:tcBorders>
              <w:top w:val="nil"/>
              <w:left w:val="nil"/>
              <w:bottom w:val="nil"/>
              <w:right w:val="nil"/>
            </w:tcBorders>
            <w:vAlign w:val="bottom"/>
            <w:hideMark/>
          </w:tcPr>
          <w:p w:rsidR="002C0662" w:rsidRPr="002C0662" w:rsidRDefault="002C0662" w:rsidP="002C0662">
            <w:pPr>
              <w:jc w:val="right"/>
              <w:rPr>
                <w:rFonts w:ascii="Arial CYR" w:hAnsi="Arial CYR" w:cs="Arial CYR"/>
                <w:sz w:val="16"/>
                <w:szCs w:val="16"/>
              </w:rPr>
            </w:pPr>
          </w:p>
        </w:tc>
        <w:tc>
          <w:tcPr>
            <w:tcW w:w="1360"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c>
          <w:tcPr>
            <w:tcW w:w="1320"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270"/>
        </w:trPr>
        <w:tc>
          <w:tcPr>
            <w:tcW w:w="8480" w:type="dxa"/>
            <w:tcBorders>
              <w:top w:val="nil"/>
              <w:left w:val="nil"/>
              <w:bottom w:val="single" w:sz="4" w:space="0" w:color="auto"/>
              <w:right w:val="nil"/>
            </w:tcBorders>
            <w:noWrap/>
            <w:vAlign w:val="bottom"/>
            <w:hideMark/>
          </w:tcPr>
          <w:p w:rsidR="002C0662" w:rsidRPr="002C0662" w:rsidRDefault="002C0662" w:rsidP="002C0662">
            <w:pPr>
              <w:rPr>
                <w:rFonts w:ascii="Arial CYR" w:hAnsi="Arial CYR" w:cs="Arial CYR"/>
                <w:b/>
                <w:bCs/>
                <w:sz w:val="22"/>
                <w:szCs w:val="22"/>
              </w:rPr>
            </w:pPr>
            <w:r w:rsidRPr="002C0662">
              <w:rPr>
                <w:rFonts w:ascii="Arial CYR" w:hAnsi="Arial CYR" w:cs="Arial CYR"/>
                <w:b/>
                <w:bCs/>
                <w:sz w:val="22"/>
                <w:szCs w:val="22"/>
              </w:rPr>
              <w:t xml:space="preserve"> 2. Расходы дорожного фонда</w:t>
            </w:r>
          </w:p>
        </w:tc>
        <w:tc>
          <w:tcPr>
            <w:tcW w:w="1360" w:type="dxa"/>
            <w:tcBorders>
              <w:top w:val="nil"/>
              <w:left w:val="nil"/>
              <w:bottom w:val="nil"/>
              <w:right w:val="nil"/>
            </w:tcBorders>
            <w:noWrap/>
            <w:vAlign w:val="bottom"/>
            <w:hideMark/>
          </w:tcPr>
          <w:p w:rsidR="002C0662" w:rsidRPr="002C0662" w:rsidRDefault="002C0662" w:rsidP="002C0662">
            <w:pPr>
              <w:rPr>
                <w:rFonts w:ascii="Arial CYR" w:hAnsi="Arial CYR" w:cs="Arial CYR"/>
                <w:b/>
                <w:bCs/>
                <w:sz w:val="22"/>
                <w:szCs w:val="22"/>
              </w:rPr>
            </w:pPr>
          </w:p>
        </w:tc>
        <w:tc>
          <w:tcPr>
            <w:tcW w:w="1320" w:type="dxa"/>
            <w:tcBorders>
              <w:top w:val="nil"/>
              <w:left w:val="nil"/>
              <w:bottom w:val="nil"/>
              <w:right w:val="nil"/>
            </w:tcBorders>
            <w:noWrap/>
            <w:vAlign w:val="bottom"/>
            <w:hideMark/>
          </w:tcPr>
          <w:p w:rsidR="002C0662" w:rsidRPr="002C0662" w:rsidRDefault="002C0662" w:rsidP="002C0662">
            <w:pPr>
              <w:jc w:val="center"/>
              <w:rPr>
                <w:rFonts w:eastAsia="Times New Roman" w:hAnsi="Times New Roman"/>
                <w:sz w:val="20"/>
                <w:szCs w:val="20"/>
              </w:rPr>
            </w:pP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255"/>
        </w:trPr>
        <w:tc>
          <w:tcPr>
            <w:tcW w:w="8480" w:type="dxa"/>
            <w:vMerge w:val="restart"/>
            <w:tcBorders>
              <w:top w:val="nil"/>
              <w:left w:val="single" w:sz="4" w:space="0" w:color="auto"/>
              <w:bottom w:val="single" w:sz="4" w:space="0" w:color="000000"/>
              <w:right w:val="single" w:sz="4" w:space="0" w:color="auto"/>
            </w:tcBorders>
            <w:vAlign w:val="center"/>
            <w:hideMark/>
          </w:tcPr>
          <w:p w:rsidR="002C0662" w:rsidRPr="002C0662" w:rsidRDefault="002C0662" w:rsidP="002C0662">
            <w:pPr>
              <w:jc w:val="center"/>
              <w:rPr>
                <w:rFonts w:ascii="Arial CYR" w:hAnsi="Arial CYR" w:cs="Arial CYR"/>
                <w:sz w:val="16"/>
                <w:szCs w:val="16"/>
              </w:rPr>
            </w:pPr>
            <w:r w:rsidRPr="002C0662">
              <w:rPr>
                <w:rFonts w:ascii="Arial CYR" w:hAnsi="Arial CYR" w:cs="Arial CYR"/>
                <w:sz w:val="16"/>
                <w:szCs w:val="16"/>
              </w:rPr>
              <w:t>Наименование показателя</w:t>
            </w:r>
          </w:p>
        </w:tc>
        <w:tc>
          <w:tcPr>
            <w:tcW w:w="1360" w:type="dxa"/>
            <w:vMerge w:val="restart"/>
            <w:tcBorders>
              <w:top w:val="single" w:sz="4" w:space="0" w:color="auto"/>
              <w:left w:val="single" w:sz="4" w:space="0" w:color="auto"/>
              <w:bottom w:val="single" w:sz="4" w:space="0" w:color="000000"/>
              <w:right w:val="single" w:sz="4" w:space="0" w:color="auto"/>
            </w:tcBorders>
            <w:vAlign w:val="center"/>
            <w:hideMark/>
          </w:tcPr>
          <w:p w:rsidR="002C0662" w:rsidRPr="002C0662" w:rsidRDefault="002C0662" w:rsidP="002C0662">
            <w:pPr>
              <w:jc w:val="center"/>
              <w:rPr>
                <w:rFonts w:ascii="Arial CYR" w:hAnsi="Arial CYR" w:cs="Arial CYR"/>
                <w:sz w:val="16"/>
                <w:szCs w:val="16"/>
              </w:rPr>
            </w:pPr>
            <w:r w:rsidRPr="002C0662">
              <w:rPr>
                <w:rFonts w:ascii="Arial CYR" w:hAnsi="Arial CYR" w:cs="Arial CYR"/>
                <w:sz w:val="16"/>
                <w:szCs w:val="16"/>
              </w:rPr>
              <w:t>Утвержденные бюджетные назначения</w:t>
            </w:r>
          </w:p>
        </w:tc>
        <w:tc>
          <w:tcPr>
            <w:tcW w:w="1320" w:type="dxa"/>
            <w:vMerge w:val="restart"/>
            <w:tcBorders>
              <w:top w:val="single" w:sz="4" w:space="0" w:color="auto"/>
              <w:left w:val="single" w:sz="4" w:space="0" w:color="auto"/>
              <w:bottom w:val="single" w:sz="4" w:space="0" w:color="000000"/>
              <w:right w:val="single" w:sz="4" w:space="0" w:color="auto"/>
            </w:tcBorders>
            <w:vAlign w:val="center"/>
            <w:hideMark/>
          </w:tcPr>
          <w:p w:rsidR="002C0662" w:rsidRPr="002C0662" w:rsidRDefault="002C0662" w:rsidP="002C0662">
            <w:pPr>
              <w:jc w:val="center"/>
              <w:rPr>
                <w:rFonts w:ascii="Arial CYR" w:hAnsi="Arial CYR" w:cs="Arial CYR"/>
                <w:sz w:val="16"/>
                <w:szCs w:val="16"/>
              </w:rPr>
            </w:pPr>
            <w:r w:rsidRPr="002C0662">
              <w:rPr>
                <w:rFonts w:ascii="Arial CYR" w:hAnsi="Arial CYR" w:cs="Arial CYR"/>
                <w:sz w:val="16"/>
                <w:szCs w:val="16"/>
              </w:rPr>
              <w:t>Исполнено</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15"/>
        </w:trPr>
        <w:tc>
          <w:tcPr>
            <w:tcW w:w="8480" w:type="dxa"/>
            <w:vMerge/>
            <w:tcBorders>
              <w:top w:val="nil"/>
              <w:left w:val="single" w:sz="4" w:space="0" w:color="auto"/>
              <w:bottom w:val="single" w:sz="4" w:space="0" w:color="000000"/>
              <w:right w:val="single" w:sz="4" w:space="0" w:color="auto"/>
            </w:tcBorders>
            <w:vAlign w:val="center"/>
            <w:hideMark/>
          </w:tcPr>
          <w:p w:rsidR="002C0662" w:rsidRPr="002C0662" w:rsidRDefault="002C0662" w:rsidP="002C0662">
            <w:pPr>
              <w:rPr>
                <w:rFonts w:ascii="Arial CYR" w:hAnsi="Arial CYR" w:cs="Arial CYR"/>
                <w:sz w:val="16"/>
                <w:szCs w:val="16"/>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2C0662" w:rsidRPr="002C0662" w:rsidRDefault="002C0662" w:rsidP="002C0662">
            <w:pPr>
              <w:rPr>
                <w:rFonts w:ascii="Arial CYR" w:hAnsi="Arial CYR" w:cs="Arial CYR"/>
                <w:sz w:val="16"/>
                <w:szCs w:val="16"/>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2C0662" w:rsidRPr="002C0662" w:rsidRDefault="002C0662" w:rsidP="002C0662">
            <w:pPr>
              <w:rPr>
                <w:rFonts w:ascii="Arial CYR" w:hAnsi="Arial CYR" w:cs="Arial CYR"/>
                <w:sz w:val="16"/>
                <w:szCs w:val="16"/>
              </w:rPr>
            </w:pPr>
          </w:p>
        </w:tc>
        <w:tc>
          <w:tcPr>
            <w:tcW w:w="36" w:type="dxa"/>
            <w:tcBorders>
              <w:top w:val="nil"/>
              <w:left w:val="nil"/>
              <w:bottom w:val="nil"/>
              <w:right w:val="nil"/>
            </w:tcBorders>
            <w:noWrap/>
            <w:vAlign w:val="bottom"/>
            <w:hideMark/>
          </w:tcPr>
          <w:p w:rsidR="002C0662" w:rsidRPr="002C0662" w:rsidRDefault="002C0662" w:rsidP="002C0662">
            <w:pPr>
              <w:jc w:val="center"/>
              <w:rPr>
                <w:rFonts w:ascii="Arial CYR" w:hAnsi="Arial CYR" w:cs="Arial CYR"/>
                <w:sz w:val="16"/>
                <w:szCs w:val="16"/>
              </w:rPr>
            </w:pPr>
          </w:p>
        </w:tc>
      </w:tr>
      <w:tr w:rsidR="002C0662" w:rsidRPr="002C0662" w:rsidTr="002C0662">
        <w:trPr>
          <w:trHeight w:val="60"/>
        </w:trPr>
        <w:tc>
          <w:tcPr>
            <w:tcW w:w="8480" w:type="dxa"/>
            <w:vMerge/>
            <w:tcBorders>
              <w:top w:val="nil"/>
              <w:left w:val="single" w:sz="4" w:space="0" w:color="auto"/>
              <w:bottom w:val="single" w:sz="4" w:space="0" w:color="000000"/>
              <w:right w:val="single" w:sz="4" w:space="0" w:color="auto"/>
            </w:tcBorders>
            <w:vAlign w:val="center"/>
            <w:hideMark/>
          </w:tcPr>
          <w:p w:rsidR="002C0662" w:rsidRPr="002C0662" w:rsidRDefault="002C0662" w:rsidP="002C0662">
            <w:pPr>
              <w:rPr>
                <w:rFonts w:ascii="Arial CYR" w:hAnsi="Arial CYR" w:cs="Arial CYR"/>
                <w:sz w:val="16"/>
                <w:szCs w:val="16"/>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rsidR="002C0662" w:rsidRPr="002C0662" w:rsidRDefault="002C0662" w:rsidP="002C0662">
            <w:pPr>
              <w:rPr>
                <w:rFonts w:ascii="Arial CYR" w:hAnsi="Arial CYR" w:cs="Arial CYR"/>
                <w:sz w:val="16"/>
                <w:szCs w:val="16"/>
              </w:rPr>
            </w:pP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2C0662" w:rsidRPr="002C0662" w:rsidRDefault="002C0662" w:rsidP="002C0662">
            <w:pPr>
              <w:rPr>
                <w:rFonts w:ascii="Arial CYR" w:hAnsi="Arial CYR" w:cs="Arial CYR"/>
                <w:sz w:val="16"/>
                <w:szCs w:val="16"/>
              </w:rPr>
            </w:pPr>
          </w:p>
        </w:tc>
        <w:tc>
          <w:tcPr>
            <w:tcW w:w="36"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C0C0C0"/>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Расходы дорожного фонда - всего</w:t>
            </w:r>
          </w:p>
        </w:tc>
        <w:tc>
          <w:tcPr>
            <w:tcW w:w="1360" w:type="dxa"/>
            <w:tcBorders>
              <w:top w:val="nil"/>
              <w:left w:val="nil"/>
              <w:bottom w:val="single" w:sz="4" w:space="0" w:color="auto"/>
              <w:right w:val="single" w:sz="4" w:space="0" w:color="auto"/>
            </w:tcBorders>
            <w:shd w:val="clear" w:color="000000" w:fill="CCFFFF"/>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9 184 251,29</w:t>
            </w:r>
          </w:p>
        </w:tc>
        <w:tc>
          <w:tcPr>
            <w:tcW w:w="1320" w:type="dxa"/>
            <w:tcBorders>
              <w:top w:val="nil"/>
              <w:left w:val="nil"/>
              <w:bottom w:val="single" w:sz="4" w:space="0" w:color="auto"/>
              <w:right w:val="single" w:sz="4" w:space="0" w:color="auto"/>
            </w:tcBorders>
            <w:shd w:val="clear" w:color="000000" w:fill="CCFFFF"/>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8 748 971,16</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255"/>
        </w:trPr>
        <w:tc>
          <w:tcPr>
            <w:tcW w:w="8480" w:type="dxa"/>
            <w:tcBorders>
              <w:top w:val="nil"/>
              <w:left w:val="single" w:sz="4" w:space="0" w:color="auto"/>
              <w:bottom w:val="single" w:sz="4" w:space="0" w:color="auto"/>
              <w:right w:val="single" w:sz="4" w:space="0" w:color="auto"/>
            </w:tcBorders>
            <w:shd w:val="clear" w:color="000000" w:fill="C0C0C0"/>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в том числе:</w:t>
            </w:r>
          </w:p>
        </w:tc>
        <w:tc>
          <w:tcPr>
            <w:tcW w:w="1360" w:type="dxa"/>
            <w:tcBorders>
              <w:top w:val="nil"/>
              <w:left w:val="nil"/>
              <w:bottom w:val="single" w:sz="4" w:space="0" w:color="auto"/>
              <w:right w:val="single" w:sz="4" w:space="0" w:color="auto"/>
            </w:tcBorders>
            <w:shd w:val="clear" w:color="000000" w:fill="C0C0C0"/>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1320" w:type="dxa"/>
            <w:tcBorders>
              <w:top w:val="nil"/>
              <w:left w:val="nil"/>
              <w:bottom w:val="single" w:sz="4" w:space="0" w:color="auto"/>
              <w:right w:val="single" w:sz="4" w:space="0" w:color="auto"/>
            </w:tcBorders>
            <w:shd w:val="clear" w:color="000000" w:fill="C0C0C0"/>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CCFFCC"/>
            <w:vAlign w:val="bottom"/>
            <w:hideMark/>
          </w:tcPr>
          <w:p w:rsidR="002C0662" w:rsidRPr="002C0662" w:rsidRDefault="002C0662" w:rsidP="002C0662">
            <w:pPr>
              <w:rPr>
                <w:rFonts w:ascii="Arial CYR" w:hAnsi="Arial CYR" w:cs="Arial CYR"/>
                <w:b/>
                <w:bCs/>
                <w:sz w:val="16"/>
                <w:szCs w:val="16"/>
              </w:rPr>
            </w:pPr>
            <w:r w:rsidRPr="002C0662">
              <w:rPr>
                <w:rFonts w:ascii="Arial CYR" w:hAnsi="Arial CYR" w:cs="Arial CYR"/>
                <w:b/>
                <w:bCs/>
                <w:sz w:val="16"/>
                <w:szCs w:val="16"/>
              </w:rPr>
              <w:t>Субсидия на дорожную деятельность</w:t>
            </w:r>
          </w:p>
        </w:tc>
        <w:tc>
          <w:tcPr>
            <w:tcW w:w="136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7 138 000,00</w:t>
            </w:r>
          </w:p>
        </w:tc>
        <w:tc>
          <w:tcPr>
            <w:tcW w:w="132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7 137 918,25</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E6B8B7"/>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капитальный ремонт и ремонт дорог</w:t>
            </w:r>
          </w:p>
        </w:tc>
        <w:tc>
          <w:tcPr>
            <w:tcW w:w="1360" w:type="dxa"/>
            <w:tcBorders>
              <w:top w:val="nil"/>
              <w:left w:val="nil"/>
              <w:bottom w:val="single" w:sz="4" w:space="0" w:color="auto"/>
              <w:right w:val="single" w:sz="4" w:space="0" w:color="auto"/>
            </w:tcBorders>
            <w:shd w:val="clear" w:color="000000" w:fill="E6B8B7"/>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7 138 000,00</w:t>
            </w:r>
          </w:p>
        </w:tc>
        <w:tc>
          <w:tcPr>
            <w:tcW w:w="1320" w:type="dxa"/>
            <w:tcBorders>
              <w:top w:val="nil"/>
              <w:left w:val="nil"/>
              <w:bottom w:val="single" w:sz="4" w:space="0" w:color="auto"/>
              <w:right w:val="single" w:sz="4" w:space="0" w:color="auto"/>
            </w:tcBorders>
            <w:shd w:val="clear" w:color="000000" w:fill="E6B8B7"/>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7 137 918,25</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B7DEE8"/>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содержание дорог</w:t>
            </w:r>
          </w:p>
        </w:tc>
        <w:tc>
          <w:tcPr>
            <w:tcW w:w="1360" w:type="dxa"/>
            <w:tcBorders>
              <w:top w:val="nil"/>
              <w:left w:val="nil"/>
              <w:bottom w:val="single" w:sz="4" w:space="0" w:color="auto"/>
              <w:right w:val="single" w:sz="4" w:space="0" w:color="auto"/>
            </w:tcBorders>
            <w:shd w:val="clear" w:color="000000" w:fill="B7DEE8"/>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1320" w:type="dxa"/>
            <w:tcBorders>
              <w:top w:val="nil"/>
              <w:left w:val="nil"/>
              <w:bottom w:val="single" w:sz="4" w:space="0" w:color="auto"/>
              <w:right w:val="single" w:sz="4" w:space="0" w:color="auto"/>
            </w:tcBorders>
            <w:shd w:val="clear" w:color="000000" w:fill="B7DEE8"/>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285"/>
        </w:trPr>
        <w:tc>
          <w:tcPr>
            <w:tcW w:w="8480" w:type="dxa"/>
            <w:tcBorders>
              <w:top w:val="nil"/>
              <w:left w:val="single" w:sz="4" w:space="0" w:color="auto"/>
              <w:bottom w:val="single" w:sz="4" w:space="0" w:color="auto"/>
              <w:right w:val="single" w:sz="4" w:space="0" w:color="auto"/>
            </w:tcBorders>
            <w:shd w:val="clear" w:color="000000" w:fill="CCFFCC"/>
            <w:vAlign w:val="bottom"/>
            <w:hideMark/>
          </w:tcPr>
          <w:p w:rsidR="002C0662" w:rsidRPr="002C0662" w:rsidRDefault="002C0662" w:rsidP="002C0662">
            <w:pPr>
              <w:rPr>
                <w:rFonts w:ascii="Arial CYR" w:hAnsi="Arial CYR" w:cs="Arial CYR"/>
                <w:b/>
                <w:bCs/>
                <w:sz w:val="16"/>
                <w:szCs w:val="16"/>
              </w:rPr>
            </w:pPr>
            <w:r w:rsidRPr="002C0662">
              <w:rPr>
                <w:rFonts w:ascii="Arial CYR" w:hAnsi="Arial CYR" w:cs="Arial CYR"/>
                <w:b/>
                <w:bCs/>
                <w:sz w:val="16"/>
                <w:szCs w:val="16"/>
              </w:rPr>
              <w:t>Софинансирование к субс. на дорожную деятельность</w:t>
            </w:r>
          </w:p>
        </w:tc>
        <w:tc>
          <w:tcPr>
            <w:tcW w:w="136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422 658,58</w:t>
            </w:r>
          </w:p>
        </w:tc>
        <w:tc>
          <w:tcPr>
            <w:tcW w:w="1320" w:type="dxa"/>
            <w:tcBorders>
              <w:top w:val="nil"/>
              <w:left w:val="nil"/>
              <w:bottom w:val="single" w:sz="4" w:space="0" w:color="auto"/>
              <w:right w:val="single" w:sz="4" w:space="0" w:color="auto"/>
            </w:tcBorders>
            <w:shd w:val="clear" w:color="000000" w:fill="CCFFCC"/>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422 658,58</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E6B8B7"/>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капитальный ремонт и ремонт дорог</w:t>
            </w:r>
          </w:p>
        </w:tc>
        <w:tc>
          <w:tcPr>
            <w:tcW w:w="1360" w:type="dxa"/>
            <w:tcBorders>
              <w:top w:val="nil"/>
              <w:left w:val="nil"/>
              <w:bottom w:val="single" w:sz="4" w:space="0" w:color="auto"/>
              <w:right w:val="single" w:sz="4" w:space="0" w:color="auto"/>
            </w:tcBorders>
            <w:shd w:val="clear" w:color="000000" w:fill="E6B8B7"/>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422 658,58</w:t>
            </w:r>
          </w:p>
        </w:tc>
        <w:tc>
          <w:tcPr>
            <w:tcW w:w="1320" w:type="dxa"/>
            <w:tcBorders>
              <w:top w:val="nil"/>
              <w:left w:val="nil"/>
              <w:bottom w:val="single" w:sz="4" w:space="0" w:color="auto"/>
              <w:right w:val="single" w:sz="4" w:space="0" w:color="auto"/>
            </w:tcBorders>
            <w:shd w:val="clear" w:color="000000" w:fill="E6B8B7"/>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422 658,58</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B7DEE8"/>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содержание дорог</w:t>
            </w:r>
          </w:p>
        </w:tc>
        <w:tc>
          <w:tcPr>
            <w:tcW w:w="1360" w:type="dxa"/>
            <w:tcBorders>
              <w:top w:val="nil"/>
              <w:left w:val="nil"/>
              <w:bottom w:val="single" w:sz="4" w:space="0" w:color="auto"/>
              <w:right w:val="single" w:sz="4" w:space="0" w:color="auto"/>
            </w:tcBorders>
            <w:shd w:val="clear" w:color="000000" w:fill="B7DEE8"/>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1320" w:type="dxa"/>
            <w:tcBorders>
              <w:top w:val="nil"/>
              <w:left w:val="nil"/>
              <w:bottom w:val="single" w:sz="4" w:space="0" w:color="auto"/>
              <w:right w:val="single" w:sz="4" w:space="0" w:color="auto"/>
            </w:tcBorders>
            <w:shd w:val="clear" w:color="000000" w:fill="B7DEE8"/>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465"/>
        </w:trPr>
        <w:tc>
          <w:tcPr>
            <w:tcW w:w="8480" w:type="dxa"/>
            <w:tcBorders>
              <w:top w:val="nil"/>
              <w:left w:val="single" w:sz="4" w:space="0" w:color="auto"/>
              <w:bottom w:val="single" w:sz="4" w:space="0" w:color="auto"/>
              <w:right w:val="single" w:sz="4" w:space="0" w:color="auto"/>
            </w:tcBorders>
            <w:shd w:val="clear" w:color="000000" w:fill="CCFFCC"/>
            <w:vAlign w:val="bottom"/>
            <w:hideMark/>
          </w:tcPr>
          <w:p w:rsidR="002C0662" w:rsidRPr="002C0662" w:rsidRDefault="002C0662" w:rsidP="002C0662">
            <w:pPr>
              <w:rPr>
                <w:rFonts w:ascii="Arial CYR" w:hAnsi="Arial CYR" w:cs="Arial CYR"/>
                <w:b/>
                <w:bCs/>
                <w:sz w:val="16"/>
                <w:szCs w:val="16"/>
              </w:rPr>
            </w:pPr>
            <w:r w:rsidRPr="002C0662">
              <w:rPr>
                <w:rFonts w:ascii="Arial CYR" w:hAnsi="Arial CYR" w:cs="Arial CYR"/>
                <w:b/>
                <w:bCs/>
                <w:sz w:val="16"/>
                <w:szCs w:val="16"/>
              </w:rPr>
              <w:t>Дорожная деятельность за счет собственных средст бюджетов поселений (за исключением софинансирования к субсидии), в т.ч.</w:t>
            </w:r>
          </w:p>
        </w:tc>
        <w:tc>
          <w:tcPr>
            <w:tcW w:w="1360" w:type="dxa"/>
            <w:tcBorders>
              <w:top w:val="nil"/>
              <w:left w:val="nil"/>
              <w:bottom w:val="single" w:sz="4" w:space="0" w:color="auto"/>
              <w:right w:val="single" w:sz="4" w:space="0" w:color="auto"/>
            </w:tcBorders>
            <w:shd w:val="clear" w:color="000000" w:fill="CCFFCC"/>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1 623 592,71</w:t>
            </w:r>
          </w:p>
        </w:tc>
        <w:tc>
          <w:tcPr>
            <w:tcW w:w="1320" w:type="dxa"/>
            <w:tcBorders>
              <w:top w:val="nil"/>
              <w:left w:val="nil"/>
              <w:bottom w:val="single" w:sz="4" w:space="0" w:color="auto"/>
              <w:right w:val="single" w:sz="4" w:space="0" w:color="auto"/>
            </w:tcBorders>
            <w:shd w:val="clear" w:color="000000" w:fill="CCFFCC"/>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1 188 394,33</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FFC000"/>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Строительство автомобильных дорог</w:t>
            </w:r>
          </w:p>
        </w:tc>
        <w:tc>
          <w:tcPr>
            <w:tcW w:w="1360" w:type="dxa"/>
            <w:tcBorders>
              <w:top w:val="nil"/>
              <w:left w:val="nil"/>
              <w:bottom w:val="single" w:sz="4" w:space="0" w:color="auto"/>
              <w:right w:val="single" w:sz="4" w:space="0" w:color="auto"/>
            </w:tcBorders>
            <w:shd w:val="clear" w:color="000000" w:fill="FFC000"/>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1320" w:type="dxa"/>
            <w:tcBorders>
              <w:top w:val="nil"/>
              <w:left w:val="nil"/>
              <w:bottom w:val="single" w:sz="4" w:space="0" w:color="auto"/>
              <w:right w:val="single" w:sz="4" w:space="0" w:color="auto"/>
            </w:tcBorders>
            <w:shd w:val="clear" w:color="000000" w:fill="FFC000"/>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FFFF00"/>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Капитальный ремонт и ремонт дворовых территорий, проездов</w:t>
            </w:r>
          </w:p>
        </w:tc>
        <w:tc>
          <w:tcPr>
            <w:tcW w:w="1360" w:type="dxa"/>
            <w:tcBorders>
              <w:top w:val="nil"/>
              <w:left w:val="nil"/>
              <w:bottom w:val="single" w:sz="4" w:space="0" w:color="auto"/>
              <w:right w:val="single" w:sz="4" w:space="0" w:color="auto"/>
            </w:tcBorders>
            <w:shd w:val="clear" w:color="000000" w:fill="FFFF00"/>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1320" w:type="dxa"/>
            <w:tcBorders>
              <w:top w:val="nil"/>
              <w:left w:val="nil"/>
              <w:bottom w:val="single" w:sz="4" w:space="0" w:color="auto"/>
              <w:right w:val="single" w:sz="4" w:space="0" w:color="auto"/>
            </w:tcBorders>
            <w:shd w:val="clear" w:color="000000" w:fill="FFFF00"/>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E6B8B7"/>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Капитальный ремонт и ремонт дорог и искусственных сооружений на них</w:t>
            </w:r>
          </w:p>
        </w:tc>
        <w:tc>
          <w:tcPr>
            <w:tcW w:w="1360" w:type="dxa"/>
            <w:tcBorders>
              <w:top w:val="nil"/>
              <w:left w:val="nil"/>
              <w:bottom w:val="single" w:sz="4" w:space="0" w:color="auto"/>
              <w:right w:val="single" w:sz="4" w:space="0" w:color="auto"/>
            </w:tcBorders>
            <w:shd w:val="clear" w:color="000000" w:fill="E6B8B7"/>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712 505,00</w:t>
            </w:r>
          </w:p>
        </w:tc>
        <w:tc>
          <w:tcPr>
            <w:tcW w:w="1320" w:type="dxa"/>
            <w:tcBorders>
              <w:top w:val="nil"/>
              <w:left w:val="nil"/>
              <w:bottom w:val="single" w:sz="4" w:space="0" w:color="auto"/>
              <w:right w:val="single" w:sz="4" w:space="0" w:color="auto"/>
            </w:tcBorders>
            <w:shd w:val="clear" w:color="000000" w:fill="E6B8B7"/>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600 394,33</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B7DEE8"/>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Содержание дорог и искусственных сооружений на них</w:t>
            </w:r>
          </w:p>
        </w:tc>
        <w:tc>
          <w:tcPr>
            <w:tcW w:w="1360" w:type="dxa"/>
            <w:tcBorders>
              <w:top w:val="nil"/>
              <w:left w:val="nil"/>
              <w:bottom w:val="single" w:sz="4" w:space="0" w:color="auto"/>
              <w:right w:val="single" w:sz="4" w:space="0" w:color="auto"/>
            </w:tcBorders>
            <w:shd w:val="clear" w:color="000000" w:fill="B7DEE8"/>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911 087,71</w:t>
            </w:r>
          </w:p>
        </w:tc>
        <w:tc>
          <w:tcPr>
            <w:tcW w:w="1320" w:type="dxa"/>
            <w:tcBorders>
              <w:top w:val="nil"/>
              <w:left w:val="nil"/>
              <w:bottom w:val="single" w:sz="4" w:space="0" w:color="auto"/>
              <w:right w:val="single" w:sz="4" w:space="0" w:color="auto"/>
            </w:tcBorders>
            <w:shd w:val="clear" w:color="000000" w:fill="B7DEE8"/>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588 000,00</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CCC0DA"/>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Проектирование сети автомобильных дорог</w:t>
            </w:r>
          </w:p>
        </w:tc>
        <w:tc>
          <w:tcPr>
            <w:tcW w:w="1360" w:type="dxa"/>
            <w:tcBorders>
              <w:top w:val="nil"/>
              <w:left w:val="nil"/>
              <w:bottom w:val="single" w:sz="4" w:space="0" w:color="auto"/>
              <w:right w:val="single" w:sz="4" w:space="0" w:color="auto"/>
            </w:tcBorders>
            <w:shd w:val="clear" w:color="000000" w:fill="CCC0DA"/>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w:t>
            </w:r>
          </w:p>
        </w:tc>
        <w:tc>
          <w:tcPr>
            <w:tcW w:w="1320" w:type="dxa"/>
            <w:tcBorders>
              <w:top w:val="nil"/>
              <w:left w:val="nil"/>
              <w:bottom w:val="single" w:sz="4" w:space="0" w:color="auto"/>
              <w:right w:val="single" w:sz="4" w:space="0" w:color="auto"/>
            </w:tcBorders>
            <w:shd w:val="clear" w:color="000000" w:fill="CCC0DA"/>
            <w:noWrap/>
            <w:vAlign w:val="bottom"/>
            <w:hideMark/>
          </w:tcPr>
          <w:p w:rsidR="002C0662" w:rsidRPr="002C0662" w:rsidRDefault="002C0662" w:rsidP="002C0662">
            <w:pPr>
              <w:jc w:val="right"/>
              <w:rPr>
                <w:rFonts w:ascii="Arial CYR" w:hAnsi="Arial CYR" w:cs="Arial CYR"/>
                <w:sz w:val="16"/>
                <w:szCs w:val="16"/>
              </w:rPr>
            </w:pPr>
            <w:r w:rsidRPr="002C0662">
              <w:rPr>
                <w:rFonts w:ascii="Arial CYR" w:hAnsi="Arial CYR" w:cs="Arial CYR"/>
                <w:sz w:val="16"/>
                <w:szCs w:val="16"/>
              </w:rPr>
              <w:t xml:space="preserve"> </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noWrap/>
            <w:vAlign w:val="center"/>
            <w:hideMark/>
          </w:tcPr>
          <w:p w:rsidR="002C0662" w:rsidRPr="002C0662" w:rsidRDefault="002C0662" w:rsidP="002C0662">
            <w:pPr>
              <w:rPr>
                <w:rFonts w:ascii="Arial CYR" w:hAnsi="Arial CYR" w:cs="Arial CYR"/>
                <w:b/>
                <w:bCs/>
                <w:sz w:val="16"/>
                <w:szCs w:val="16"/>
              </w:rPr>
            </w:pPr>
            <w:r w:rsidRPr="002C0662">
              <w:rPr>
                <w:rFonts w:ascii="Arial CYR" w:hAnsi="Arial CYR" w:cs="Arial CYR"/>
                <w:b/>
                <w:bCs/>
                <w:sz w:val="16"/>
                <w:szCs w:val="16"/>
              </w:rPr>
              <w:t>Остаток средств дорожного фонда на конец отчетного периода</w:t>
            </w:r>
          </w:p>
        </w:tc>
        <w:tc>
          <w:tcPr>
            <w:tcW w:w="1360" w:type="dxa"/>
            <w:tcBorders>
              <w:top w:val="nil"/>
              <w:left w:val="nil"/>
              <w:bottom w:val="single" w:sz="4" w:space="0" w:color="auto"/>
              <w:right w:val="single" w:sz="4" w:space="0" w:color="auto"/>
            </w:tcBorders>
            <w:noWrap/>
            <w:vAlign w:val="bottom"/>
            <w:hideMark/>
          </w:tcPr>
          <w:p w:rsidR="002C0662" w:rsidRPr="002C0662" w:rsidRDefault="002C0662" w:rsidP="002C0662">
            <w:pPr>
              <w:jc w:val="right"/>
              <w:rPr>
                <w:rFonts w:ascii="Arial CYR" w:hAnsi="Arial CYR" w:cs="Arial CYR"/>
                <w:b/>
                <w:bCs/>
                <w:sz w:val="18"/>
                <w:szCs w:val="18"/>
              </w:rPr>
            </w:pPr>
            <w:r w:rsidRPr="002C0662">
              <w:rPr>
                <w:rFonts w:ascii="Arial CYR" w:hAnsi="Arial CYR" w:cs="Arial CYR"/>
                <w:b/>
                <w:bCs/>
                <w:sz w:val="18"/>
                <w:szCs w:val="18"/>
              </w:rPr>
              <w:t>0,00</w:t>
            </w:r>
          </w:p>
        </w:tc>
        <w:tc>
          <w:tcPr>
            <w:tcW w:w="1320" w:type="dxa"/>
            <w:tcBorders>
              <w:top w:val="nil"/>
              <w:left w:val="nil"/>
              <w:bottom w:val="single" w:sz="4" w:space="0" w:color="auto"/>
              <w:right w:val="single" w:sz="4" w:space="0" w:color="auto"/>
            </w:tcBorders>
            <w:noWrap/>
            <w:vAlign w:val="bottom"/>
            <w:hideMark/>
          </w:tcPr>
          <w:p w:rsidR="002C0662" w:rsidRPr="002C0662" w:rsidRDefault="002C0662" w:rsidP="002C0662">
            <w:pPr>
              <w:jc w:val="right"/>
              <w:rPr>
                <w:rFonts w:ascii="Arial CYR" w:hAnsi="Arial CYR" w:cs="Arial CYR"/>
                <w:b/>
                <w:bCs/>
                <w:sz w:val="18"/>
                <w:szCs w:val="18"/>
              </w:rPr>
            </w:pPr>
            <w:r w:rsidRPr="002C0662">
              <w:rPr>
                <w:rFonts w:ascii="Arial CYR" w:hAnsi="Arial CYR" w:cs="Arial CYR"/>
                <w:b/>
                <w:bCs/>
                <w:sz w:val="18"/>
                <w:szCs w:val="18"/>
              </w:rPr>
              <w:t>530 225,19</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nil"/>
              <w:bottom w:val="nil"/>
              <w:right w:val="nil"/>
            </w:tcBorders>
            <w:noWrap/>
            <w:vAlign w:val="bottom"/>
            <w:hideMark/>
          </w:tcPr>
          <w:p w:rsidR="002C0662" w:rsidRPr="002C0662" w:rsidRDefault="002C0662" w:rsidP="002C0662">
            <w:pPr>
              <w:jc w:val="right"/>
              <w:rPr>
                <w:rFonts w:ascii="Arial CYR" w:hAnsi="Arial CYR" w:cs="Arial CYR"/>
                <w:b/>
                <w:bCs/>
                <w:sz w:val="18"/>
                <w:szCs w:val="18"/>
              </w:rPr>
            </w:pPr>
          </w:p>
        </w:tc>
        <w:tc>
          <w:tcPr>
            <w:tcW w:w="1360"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c>
          <w:tcPr>
            <w:tcW w:w="1320"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nil"/>
              <w:bottom w:val="nil"/>
              <w:right w:val="nil"/>
            </w:tcBorders>
            <w:noWrap/>
            <w:vAlign w:val="bottom"/>
            <w:hideMark/>
          </w:tcPr>
          <w:p w:rsidR="002C0662" w:rsidRPr="002C0662" w:rsidRDefault="002C0662" w:rsidP="002C0662">
            <w:pPr>
              <w:rPr>
                <w:rFonts w:ascii="Calibri" w:eastAsia="Times New Roman" w:cs="Calibri"/>
                <w:b/>
                <w:bCs/>
                <w:color w:val="000000"/>
                <w:sz w:val="22"/>
                <w:szCs w:val="22"/>
              </w:rPr>
            </w:pPr>
            <w:r w:rsidRPr="002C0662">
              <w:rPr>
                <w:rFonts w:ascii="Calibri" w:eastAsia="Times New Roman" w:cs="Calibri"/>
                <w:b/>
                <w:bCs/>
                <w:color w:val="000000"/>
                <w:sz w:val="22"/>
                <w:szCs w:val="22"/>
              </w:rPr>
              <w:t>В СПРАВОЧНУЮ ТАБЛИЦУ МЕСЯЧНОГО ОТЧЕТА</w:t>
            </w:r>
          </w:p>
        </w:tc>
        <w:tc>
          <w:tcPr>
            <w:tcW w:w="1360" w:type="dxa"/>
            <w:tcBorders>
              <w:top w:val="nil"/>
              <w:left w:val="nil"/>
              <w:bottom w:val="nil"/>
              <w:right w:val="nil"/>
            </w:tcBorders>
            <w:noWrap/>
            <w:vAlign w:val="bottom"/>
            <w:hideMark/>
          </w:tcPr>
          <w:p w:rsidR="002C0662" w:rsidRPr="002C0662" w:rsidRDefault="002C0662" w:rsidP="002C0662">
            <w:pPr>
              <w:rPr>
                <w:rFonts w:ascii="Calibri" w:eastAsia="Times New Roman" w:cs="Calibri"/>
                <w:b/>
                <w:bCs/>
                <w:color w:val="000000"/>
                <w:sz w:val="22"/>
                <w:szCs w:val="22"/>
              </w:rPr>
            </w:pPr>
          </w:p>
        </w:tc>
        <w:tc>
          <w:tcPr>
            <w:tcW w:w="1320"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single" w:sz="4" w:space="0" w:color="auto"/>
              <w:left w:val="single" w:sz="4" w:space="0" w:color="auto"/>
              <w:bottom w:val="single" w:sz="4" w:space="0" w:color="auto"/>
              <w:right w:val="single" w:sz="4" w:space="0" w:color="auto"/>
            </w:tcBorders>
            <w:noWrap/>
            <w:vAlign w:val="bottom"/>
            <w:hideMark/>
          </w:tcPr>
          <w:p w:rsidR="002C0662" w:rsidRPr="002C0662" w:rsidRDefault="002C0662" w:rsidP="002C0662">
            <w:pPr>
              <w:rPr>
                <w:rFonts w:ascii="Calibri" w:eastAsia="Times New Roman" w:cs="Calibri"/>
                <w:b/>
                <w:bCs/>
                <w:color w:val="000000"/>
                <w:sz w:val="22"/>
                <w:szCs w:val="22"/>
              </w:rPr>
            </w:pPr>
            <w:r w:rsidRPr="002C0662">
              <w:rPr>
                <w:rFonts w:ascii="Calibri" w:eastAsia="Times New Roman" w:cs="Calibri"/>
                <w:b/>
                <w:bCs/>
                <w:color w:val="000000"/>
                <w:sz w:val="22"/>
                <w:szCs w:val="22"/>
              </w:rPr>
              <w:t xml:space="preserve">Код строки 02530 РАСХОДЫ ДОРОЖНЫХ ФОНДОВ </w:t>
            </w:r>
          </w:p>
        </w:tc>
        <w:tc>
          <w:tcPr>
            <w:tcW w:w="1360" w:type="dxa"/>
            <w:tcBorders>
              <w:top w:val="single" w:sz="4" w:space="0" w:color="auto"/>
              <w:left w:val="nil"/>
              <w:bottom w:val="single" w:sz="4" w:space="0" w:color="auto"/>
              <w:right w:val="single" w:sz="4" w:space="0" w:color="auto"/>
            </w:tcBorders>
            <w:noWrap/>
            <w:vAlign w:val="bottom"/>
            <w:hideMark/>
          </w:tcPr>
          <w:p w:rsidR="002C0662" w:rsidRPr="002C0662" w:rsidRDefault="002C0662" w:rsidP="002C0662">
            <w:pPr>
              <w:jc w:val="right"/>
              <w:rPr>
                <w:rFonts w:ascii="Calibri" w:eastAsia="Times New Roman" w:cs="Calibri"/>
                <w:b/>
                <w:bCs/>
                <w:color w:val="000000"/>
                <w:sz w:val="20"/>
                <w:szCs w:val="20"/>
              </w:rPr>
            </w:pPr>
            <w:r w:rsidRPr="002C0662">
              <w:rPr>
                <w:rFonts w:ascii="Calibri" w:eastAsia="Times New Roman" w:cs="Calibri"/>
                <w:b/>
                <w:bCs/>
                <w:color w:val="000000"/>
                <w:sz w:val="20"/>
                <w:szCs w:val="20"/>
              </w:rPr>
              <w:t>9 184 251,29</w:t>
            </w:r>
          </w:p>
        </w:tc>
        <w:tc>
          <w:tcPr>
            <w:tcW w:w="1320" w:type="dxa"/>
            <w:tcBorders>
              <w:top w:val="single" w:sz="4" w:space="0" w:color="auto"/>
              <w:left w:val="nil"/>
              <w:bottom w:val="single" w:sz="4" w:space="0" w:color="auto"/>
              <w:right w:val="single" w:sz="4" w:space="0" w:color="auto"/>
            </w:tcBorders>
            <w:noWrap/>
            <w:vAlign w:val="bottom"/>
            <w:hideMark/>
          </w:tcPr>
          <w:p w:rsidR="002C0662" w:rsidRPr="002C0662" w:rsidRDefault="002C0662" w:rsidP="002C0662">
            <w:pPr>
              <w:jc w:val="right"/>
              <w:rPr>
                <w:rFonts w:ascii="Calibri" w:eastAsia="Times New Roman" w:cs="Calibri"/>
                <w:b/>
                <w:bCs/>
                <w:color w:val="000000"/>
                <w:sz w:val="20"/>
                <w:szCs w:val="20"/>
              </w:rPr>
            </w:pPr>
            <w:r w:rsidRPr="002C0662">
              <w:rPr>
                <w:rFonts w:ascii="Calibri" w:eastAsia="Times New Roman" w:cs="Calibri"/>
                <w:b/>
                <w:bCs/>
                <w:color w:val="000000"/>
                <w:sz w:val="20"/>
                <w:szCs w:val="20"/>
              </w:rPr>
              <w:t>8 748 971,16</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FFC000"/>
            <w:noWrap/>
            <w:vAlign w:val="bottom"/>
            <w:hideMark/>
          </w:tcPr>
          <w:p w:rsidR="002C0662" w:rsidRPr="002C0662" w:rsidRDefault="002C0662" w:rsidP="002C0662">
            <w:pPr>
              <w:rPr>
                <w:rFonts w:ascii="Arial" w:hAnsi="Arial" w:cs="Arial"/>
                <w:color w:val="000000"/>
                <w:sz w:val="16"/>
                <w:szCs w:val="16"/>
              </w:rPr>
            </w:pPr>
            <w:r w:rsidRPr="002C0662">
              <w:rPr>
                <w:rFonts w:ascii="Arial" w:hAnsi="Arial" w:cs="Arial"/>
                <w:color w:val="000000"/>
                <w:sz w:val="16"/>
                <w:szCs w:val="16"/>
              </w:rPr>
              <w:t>Код строки 02533 Строительство сети автомобильных дорог</w:t>
            </w:r>
          </w:p>
        </w:tc>
        <w:tc>
          <w:tcPr>
            <w:tcW w:w="1360" w:type="dxa"/>
            <w:tcBorders>
              <w:top w:val="nil"/>
              <w:left w:val="nil"/>
              <w:bottom w:val="single" w:sz="4" w:space="0" w:color="auto"/>
              <w:right w:val="single" w:sz="4" w:space="0" w:color="auto"/>
            </w:tcBorders>
            <w:shd w:val="clear" w:color="000000" w:fill="FFC000"/>
            <w:noWrap/>
            <w:vAlign w:val="bottom"/>
            <w:hideMark/>
          </w:tcPr>
          <w:p w:rsidR="002C0662" w:rsidRPr="002C0662" w:rsidRDefault="002C0662" w:rsidP="002C0662">
            <w:pPr>
              <w:jc w:val="right"/>
              <w:rPr>
                <w:rFonts w:ascii="Calibri" w:eastAsia="Times New Roman" w:cs="Calibri"/>
                <w:color w:val="000000"/>
                <w:sz w:val="20"/>
                <w:szCs w:val="20"/>
              </w:rPr>
            </w:pPr>
            <w:r w:rsidRPr="002C0662">
              <w:rPr>
                <w:rFonts w:ascii="Calibri" w:eastAsia="Times New Roman" w:cs="Calibri"/>
                <w:color w:val="000000"/>
                <w:sz w:val="20"/>
                <w:szCs w:val="20"/>
              </w:rPr>
              <w:t>0,00</w:t>
            </w:r>
          </w:p>
        </w:tc>
        <w:tc>
          <w:tcPr>
            <w:tcW w:w="1320" w:type="dxa"/>
            <w:tcBorders>
              <w:top w:val="nil"/>
              <w:left w:val="nil"/>
              <w:bottom w:val="single" w:sz="4" w:space="0" w:color="auto"/>
              <w:right w:val="single" w:sz="4" w:space="0" w:color="auto"/>
            </w:tcBorders>
            <w:shd w:val="clear" w:color="000000" w:fill="FFC000"/>
            <w:noWrap/>
            <w:vAlign w:val="bottom"/>
            <w:hideMark/>
          </w:tcPr>
          <w:p w:rsidR="002C0662" w:rsidRPr="002C0662" w:rsidRDefault="002C0662" w:rsidP="002C0662">
            <w:pPr>
              <w:jc w:val="right"/>
              <w:rPr>
                <w:rFonts w:ascii="Calibri" w:eastAsia="Times New Roman" w:cs="Calibri"/>
                <w:color w:val="000000"/>
                <w:sz w:val="20"/>
                <w:szCs w:val="20"/>
              </w:rPr>
            </w:pPr>
            <w:r w:rsidRPr="002C0662">
              <w:rPr>
                <w:rFonts w:ascii="Calibri" w:eastAsia="Times New Roman" w:cs="Calibri"/>
                <w:color w:val="000000"/>
                <w:sz w:val="20"/>
                <w:szCs w:val="20"/>
              </w:rPr>
              <w:t>0,00</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CCC0DA"/>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Код строки 02535 Проектирование сети автомобильных дорог</w:t>
            </w:r>
          </w:p>
        </w:tc>
        <w:tc>
          <w:tcPr>
            <w:tcW w:w="1360" w:type="dxa"/>
            <w:tcBorders>
              <w:top w:val="nil"/>
              <w:left w:val="nil"/>
              <w:bottom w:val="single" w:sz="4" w:space="0" w:color="auto"/>
              <w:right w:val="single" w:sz="4" w:space="0" w:color="auto"/>
            </w:tcBorders>
            <w:shd w:val="clear" w:color="000000" w:fill="CCC0DA"/>
            <w:noWrap/>
            <w:vAlign w:val="bottom"/>
            <w:hideMark/>
          </w:tcPr>
          <w:p w:rsidR="002C0662" w:rsidRPr="002C0662" w:rsidRDefault="002C0662" w:rsidP="002C0662">
            <w:pPr>
              <w:jc w:val="right"/>
              <w:rPr>
                <w:rFonts w:ascii="Calibri" w:eastAsia="Times New Roman" w:cs="Calibri"/>
                <w:color w:val="000000"/>
                <w:sz w:val="20"/>
                <w:szCs w:val="20"/>
              </w:rPr>
            </w:pPr>
            <w:r w:rsidRPr="002C0662">
              <w:rPr>
                <w:rFonts w:ascii="Calibri" w:eastAsia="Times New Roman" w:cs="Calibri"/>
                <w:color w:val="000000"/>
                <w:sz w:val="20"/>
                <w:szCs w:val="20"/>
              </w:rPr>
              <w:t>0,00</w:t>
            </w:r>
          </w:p>
        </w:tc>
        <w:tc>
          <w:tcPr>
            <w:tcW w:w="1320" w:type="dxa"/>
            <w:tcBorders>
              <w:top w:val="nil"/>
              <w:left w:val="nil"/>
              <w:bottom w:val="single" w:sz="4" w:space="0" w:color="auto"/>
              <w:right w:val="single" w:sz="4" w:space="0" w:color="auto"/>
            </w:tcBorders>
            <w:shd w:val="clear" w:color="000000" w:fill="CCC0DA"/>
            <w:noWrap/>
            <w:vAlign w:val="bottom"/>
            <w:hideMark/>
          </w:tcPr>
          <w:p w:rsidR="002C0662" w:rsidRPr="002C0662" w:rsidRDefault="002C0662" w:rsidP="002C0662">
            <w:pPr>
              <w:rPr>
                <w:rFonts w:ascii="Calibri" w:eastAsia="Times New Roman" w:cs="Calibri"/>
                <w:color w:val="000000"/>
                <w:sz w:val="20"/>
                <w:szCs w:val="20"/>
              </w:rPr>
            </w:pPr>
            <w:r w:rsidRPr="002C0662">
              <w:rPr>
                <w:rFonts w:ascii="Calibri" w:eastAsia="Times New Roman" w:cs="Calibri"/>
                <w:color w:val="000000"/>
                <w:sz w:val="20"/>
                <w:szCs w:val="20"/>
              </w:rPr>
              <w:t xml:space="preserve"> </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E6B8B7"/>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Код строки 02536 Капитальный ремонт и ремонт дорог и искусственных сооружений на них</w:t>
            </w:r>
          </w:p>
        </w:tc>
        <w:tc>
          <w:tcPr>
            <w:tcW w:w="1360" w:type="dxa"/>
            <w:tcBorders>
              <w:top w:val="nil"/>
              <w:left w:val="nil"/>
              <w:bottom w:val="single" w:sz="4" w:space="0" w:color="auto"/>
              <w:right w:val="single" w:sz="4" w:space="0" w:color="auto"/>
            </w:tcBorders>
            <w:shd w:val="clear" w:color="000000" w:fill="E6B8B7"/>
            <w:noWrap/>
            <w:vAlign w:val="bottom"/>
            <w:hideMark/>
          </w:tcPr>
          <w:p w:rsidR="002C0662" w:rsidRPr="002C0662" w:rsidRDefault="002C0662" w:rsidP="002C0662">
            <w:pPr>
              <w:jc w:val="right"/>
              <w:rPr>
                <w:rFonts w:ascii="Calibri" w:eastAsia="Times New Roman" w:cs="Calibri"/>
                <w:color w:val="000000"/>
                <w:sz w:val="20"/>
                <w:szCs w:val="20"/>
              </w:rPr>
            </w:pPr>
            <w:r w:rsidRPr="002C0662">
              <w:rPr>
                <w:rFonts w:ascii="Calibri" w:eastAsia="Times New Roman" w:cs="Calibri"/>
                <w:color w:val="000000"/>
                <w:sz w:val="20"/>
                <w:szCs w:val="20"/>
              </w:rPr>
              <w:t>8 273 163,58</w:t>
            </w:r>
          </w:p>
        </w:tc>
        <w:tc>
          <w:tcPr>
            <w:tcW w:w="1320" w:type="dxa"/>
            <w:tcBorders>
              <w:top w:val="nil"/>
              <w:left w:val="nil"/>
              <w:bottom w:val="single" w:sz="4" w:space="0" w:color="auto"/>
              <w:right w:val="single" w:sz="4" w:space="0" w:color="auto"/>
            </w:tcBorders>
            <w:shd w:val="clear" w:color="000000" w:fill="E6B8B7"/>
            <w:noWrap/>
            <w:vAlign w:val="bottom"/>
            <w:hideMark/>
          </w:tcPr>
          <w:p w:rsidR="002C0662" w:rsidRPr="002C0662" w:rsidRDefault="002C0662" w:rsidP="002C0662">
            <w:pPr>
              <w:jc w:val="right"/>
              <w:rPr>
                <w:rFonts w:ascii="Calibri" w:eastAsia="Times New Roman" w:cs="Calibri"/>
                <w:color w:val="000000"/>
                <w:sz w:val="20"/>
                <w:szCs w:val="20"/>
              </w:rPr>
            </w:pPr>
            <w:r w:rsidRPr="002C0662">
              <w:rPr>
                <w:rFonts w:ascii="Calibri" w:eastAsia="Times New Roman" w:cs="Calibri"/>
                <w:color w:val="000000"/>
                <w:sz w:val="20"/>
                <w:szCs w:val="20"/>
              </w:rPr>
              <w:t>8 160 971,16</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B7DEE8"/>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Код строки 02538 Содержание дорог и искусственных сооружений на них</w:t>
            </w:r>
          </w:p>
        </w:tc>
        <w:tc>
          <w:tcPr>
            <w:tcW w:w="1360" w:type="dxa"/>
            <w:tcBorders>
              <w:top w:val="nil"/>
              <w:left w:val="nil"/>
              <w:bottom w:val="single" w:sz="4" w:space="0" w:color="auto"/>
              <w:right w:val="single" w:sz="4" w:space="0" w:color="auto"/>
            </w:tcBorders>
            <w:shd w:val="clear" w:color="000000" w:fill="B7DEE8"/>
            <w:noWrap/>
            <w:vAlign w:val="bottom"/>
            <w:hideMark/>
          </w:tcPr>
          <w:p w:rsidR="002C0662" w:rsidRPr="002C0662" w:rsidRDefault="002C0662" w:rsidP="002C0662">
            <w:pPr>
              <w:jc w:val="right"/>
              <w:rPr>
                <w:rFonts w:ascii="Calibri" w:eastAsia="Times New Roman" w:cs="Calibri"/>
                <w:color w:val="000000"/>
                <w:sz w:val="20"/>
                <w:szCs w:val="20"/>
              </w:rPr>
            </w:pPr>
            <w:r w:rsidRPr="002C0662">
              <w:rPr>
                <w:rFonts w:ascii="Calibri" w:eastAsia="Times New Roman" w:cs="Calibri"/>
                <w:color w:val="000000"/>
                <w:sz w:val="20"/>
                <w:szCs w:val="20"/>
              </w:rPr>
              <w:t>911 087,71</w:t>
            </w:r>
          </w:p>
        </w:tc>
        <w:tc>
          <w:tcPr>
            <w:tcW w:w="1320" w:type="dxa"/>
            <w:tcBorders>
              <w:top w:val="nil"/>
              <w:left w:val="nil"/>
              <w:bottom w:val="single" w:sz="4" w:space="0" w:color="auto"/>
              <w:right w:val="single" w:sz="4" w:space="0" w:color="auto"/>
            </w:tcBorders>
            <w:shd w:val="clear" w:color="000000" w:fill="B7DEE8"/>
            <w:noWrap/>
            <w:vAlign w:val="bottom"/>
            <w:hideMark/>
          </w:tcPr>
          <w:p w:rsidR="002C0662" w:rsidRPr="002C0662" w:rsidRDefault="002C0662" w:rsidP="002C0662">
            <w:pPr>
              <w:jc w:val="right"/>
              <w:rPr>
                <w:rFonts w:ascii="Calibri" w:eastAsia="Times New Roman" w:cs="Calibri"/>
                <w:color w:val="000000"/>
                <w:sz w:val="20"/>
                <w:szCs w:val="20"/>
              </w:rPr>
            </w:pPr>
            <w:r w:rsidRPr="002C0662">
              <w:rPr>
                <w:rFonts w:ascii="Calibri" w:eastAsia="Times New Roman" w:cs="Calibri"/>
                <w:color w:val="000000"/>
                <w:sz w:val="20"/>
                <w:szCs w:val="20"/>
              </w:rPr>
              <w:t>588 000,00</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single" w:sz="4" w:space="0" w:color="auto"/>
              <w:bottom w:val="single" w:sz="4" w:space="0" w:color="auto"/>
              <w:right w:val="single" w:sz="4" w:space="0" w:color="auto"/>
            </w:tcBorders>
            <w:shd w:val="clear" w:color="000000" w:fill="FFFF00"/>
            <w:vAlign w:val="bottom"/>
            <w:hideMark/>
          </w:tcPr>
          <w:p w:rsidR="002C0662" w:rsidRPr="002C0662" w:rsidRDefault="002C0662" w:rsidP="002C0662">
            <w:pPr>
              <w:rPr>
                <w:rFonts w:ascii="Arial CYR" w:hAnsi="Arial CYR" w:cs="Arial CYR"/>
                <w:sz w:val="16"/>
                <w:szCs w:val="16"/>
              </w:rPr>
            </w:pPr>
            <w:r w:rsidRPr="002C0662">
              <w:rPr>
                <w:rFonts w:ascii="Arial CYR" w:hAnsi="Arial CYR" w:cs="Arial CYR"/>
                <w:sz w:val="16"/>
                <w:szCs w:val="16"/>
              </w:rPr>
              <w:t>Код строки 02539 Капитальный ремонт и ремонт дворовых территорий, проездов</w:t>
            </w:r>
          </w:p>
        </w:tc>
        <w:tc>
          <w:tcPr>
            <w:tcW w:w="1360" w:type="dxa"/>
            <w:tcBorders>
              <w:top w:val="nil"/>
              <w:left w:val="nil"/>
              <w:bottom w:val="single" w:sz="4" w:space="0" w:color="auto"/>
              <w:right w:val="single" w:sz="4" w:space="0" w:color="auto"/>
            </w:tcBorders>
            <w:shd w:val="clear" w:color="000000" w:fill="FFFF00"/>
            <w:noWrap/>
            <w:vAlign w:val="bottom"/>
            <w:hideMark/>
          </w:tcPr>
          <w:p w:rsidR="002C0662" w:rsidRPr="002C0662" w:rsidRDefault="002C0662" w:rsidP="002C0662">
            <w:pPr>
              <w:jc w:val="right"/>
              <w:rPr>
                <w:rFonts w:ascii="Calibri" w:eastAsia="Times New Roman" w:cs="Calibri"/>
                <w:color w:val="000000"/>
                <w:sz w:val="20"/>
                <w:szCs w:val="20"/>
              </w:rPr>
            </w:pPr>
            <w:r w:rsidRPr="002C0662">
              <w:rPr>
                <w:rFonts w:ascii="Calibri" w:eastAsia="Times New Roman" w:cs="Calibri"/>
                <w:color w:val="000000"/>
                <w:sz w:val="20"/>
                <w:szCs w:val="20"/>
              </w:rPr>
              <w:t>0,00</w:t>
            </w:r>
          </w:p>
        </w:tc>
        <w:tc>
          <w:tcPr>
            <w:tcW w:w="1320" w:type="dxa"/>
            <w:tcBorders>
              <w:top w:val="nil"/>
              <w:left w:val="nil"/>
              <w:bottom w:val="single" w:sz="4" w:space="0" w:color="auto"/>
              <w:right w:val="single" w:sz="4" w:space="0" w:color="auto"/>
            </w:tcBorders>
            <w:shd w:val="clear" w:color="000000" w:fill="FFFF00"/>
            <w:noWrap/>
            <w:vAlign w:val="bottom"/>
            <w:hideMark/>
          </w:tcPr>
          <w:p w:rsidR="002C0662" w:rsidRPr="002C0662" w:rsidRDefault="002C0662" w:rsidP="002C0662">
            <w:pPr>
              <w:jc w:val="right"/>
              <w:rPr>
                <w:rFonts w:ascii="Calibri" w:eastAsia="Times New Roman" w:cs="Calibri"/>
                <w:color w:val="000000"/>
                <w:sz w:val="20"/>
                <w:szCs w:val="20"/>
              </w:rPr>
            </w:pPr>
            <w:r w:rsidRPr="002C0662">
              <w:rPr>
                <w:rFonts w:ascii="Calibri" w:eastAsia="Times New Roman" w:cs="Calibri"/>
                <w:color w:val="000000"/>
                <w:sz w:val="20"/>
                <w:szCs w:val="20"/>
              </w:rPr>
              <w:t>0,00</w:t>
            </w: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nil"/>
              <w:bottom w:val="nil"/>
              <w:right w:val="nil"/>
            </w:tcBorders>
            <w:noWrap/>
            <w:vAlign w:val="bottom"/>
            <w:hideMark/>
          </w:tcPr>
          <w:p w:rsidR="002C0662" w:rsidRPr="002C0662" w:rsidRDefault="002C0662" w:rsidP="002C0662">
            <w:pPr>
              <w:jc w:val="right"/>
              <w:rPr>
                <w:rFonts w:ascii="Calibri" w:eastAsia="Times New Roman" w:cs="Calibri"/>
                <w:color w:val="000000"/>
                <w:sz w:val="20"/>
                <w:szCs w:val="20"/>
              </w:rPr>
            </w:pPr>
          </w:p>
        </w:tc>
        <w:tc>
          <w:tcPr>
            <w:tcW w:w="1360"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c>
          <w:tcPr>
            <w:tcW w:w="1320"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nil"/>
              <w:bottom w:val="nil"/>
              <w:right w:val="nil"/>
            </w:tcBorders>
            <w:noWrap/>
            <w:vAlign w:val="bottom"/>
            <w:hideMark/>
          </w:tcPr>
          <w:p w:rsidR="002C0662" w:rsidRPr="002C0662" w:rsidRDefault="002C0662" w:rsidP="002C0662">
            <w:pPr>
              <w:rPr>
                <w:rFonts w:ascii="Calibri" w:eastAsia="Times New Roman" w:cs="Calibri"/>
                <w:color w:val="000000"/>
                <w:sz w:val="22"/>
                <w:szCs w:val="22"/>
              </w:rPr>
            </w:pPr>
            <w:r w:rsidRPr="002C0662">
              <w:rPr>
                <w:rFonts w:ascii="Calibri" w:eastAsia="Times New Roman" w:cs="Calibri"/>
                <w:color w:val="000000"/>
                <w:sz w:val="22"/>
                <w:szCs w:val="22"/>
              </w:rPr>
              <w:t>Глава администрации                                                                                   О.А.Петрова</w:t>
            </w:r>
          </w:p>
        </w:tc>
        <w:tc>
          <w:tcPr>
            <w:tcW w:w="1360" w:type="dxa"/>
            <w:tcBorders>
              <w:top w:val="nil"/>
              <w:left w:val="nil"/>
              <w:bottom w:val="nil"/>
              <w:right w:val="nil"/>
            </w:tcBorders>
            <w:noWrap/>
            <w:vAlign w:val="bottom"/>
            <w:hideMark/>
          </w:tcPr>
          <w:p w:rsidR="002C0662" w:rsidRPr="002C0662" w:rsidRDefault="002C0662" w:rsidP="002C0662">
            <w:pPr>
              <w:rPr>
                <w:rFonts w:ascii="Calibri" w:eastAsia="Times New Roman" w:cs="Calibri"/>
                <w:color w:val="000000"/>
                <w:sz w:val="22"/>
                <w:szCs w:val="22"/>
              </w:rPr>
            </w:pPr>
          </w:p>
        </w:tc>
        <w:tc>
          <w:tcPr>
            <w:tcW w:w="1320"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c>
          <w:tcPr>
            <w:tcW w:w="1360"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c>
          <w:tcPr>
            <w:tcW w:w="1320"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c>
          <w:tcPr>
            <w:tcW w:w="36" w:type="dxa"/>
            <w:vAlign w:val="center"/>
            <w:hideMark/>
          </w:tcPr>
          <w:p w:rsidR="002C0662" w:rsidRPr="002C0662" w:rsidRDefault="002C0662" w:rsidP="002C0662">
            <w:pPr>
              <w:rPr>
                <w:rFonts w:eastAsia="Times New Roman" w:hAnsi="Times New Roman"/>
                <w:sz w:val="20"/>
                <w:szCs w:val="20"/>
              </w:rPr>
            </w:pPr>
          </w:p>
        </w:tc>
      </w:tr>
      <w:tr w:rsidR="002C0662" w:rsidRPr="002C0662" w:rsidTr="002C0662">
        <w:trPr>
          <w:trHeight w:val="300"/>
        </w:trPr>
        <w:tc>
          <w:tcPr>
            <w:tcW w:w="8480" w:type="dxa"/>
            <w:tcBorders>
              <w:top w:val="nil"/>
              <w:left w:val="nil"/>
              <w:bottom w:val="nil"/>
              <w:right w:val="nil"/>
            </w:tcBorders>
            <w:noWrap/>
            <w:vAlign w:val="bottom"/>
            <w:hideMark/>
          </w:tcPr>
          <w:p w:rsidR="002C0662" w:rsidRPr="002C0662" w:rsidRDefault="002C0662" w:rsidP="002C0662">
            <w:pPr>
              <w:rPr>
                <w:rFonts w:ascii="Calibri" w:eastAsia="Times New Roman" w:cs="Calibri"/>
                <w:color w:val="000000"/>
                <w:sz w:val="22"/>
                <w:szCs w:val="22"/>
              </w:rPr>
            </w:pPr>
            <w:r w:rsidRPr="002C0662">
              <w:rPr>
                <w:rFonts w:ascii="Calibri" w:eastAsia="Times New Roman" w:cs="Calibri"/>
                <w:color w:val="000000"/>
                <w:sz w:val="22"/>
                <w:szCs w:val="22"/>
              </w:rPr>
              <w:t>Главный специалист                                                                                     Л.Е.Степина</w:t>
            </w:r>
          </w:p>
        </w:tc>
        <w:tc>
          <w:tcPr>
            <w:tcW w:w="1360" w:type="dxa"/>
            <w:tcBorders>
              <w:top w:val="nil"/>
              <w:left w:val="nil"/>
              <w:bottom w:val="nil"/>
              <w:right w:val="nil"/>
            </w:tcBorders>
            <w:noWrap/>
            <w:vAlign w:val="bottom"/>
            <w:hideMark/>
          </w:tcPr>
          <w:p w:rsidR="002C0662" w:rsidRPr="002C0662" w:rsidRDefault="002C0662" w:rsidP="002C0662">
            <w:pPr>
              <w:rPr>
                <w:rFonts w:ascii="Calibri" w:eastAsia="Times New Roman" w:cs="Calibri"/>
                <w:color w:val="000000"/>
                <w:sz w:val="22"/>
                <w:szCs w:val="22"/>
              </w:rPr>
            </w:pPr>
          </w:p>
        </w:tc>
        <w:tc>
          <w:tcPr>
            <w:tcW w:w="1320" w:type="dxa"/>
            <w:tcBorders>
              <w:top w:val="nil"/>
              <w:left w:val="nil"/>
              <w:bottom w:val="nil"/>
              <w:right w:val="nil"/>
            </w:tcBorders>
            <w:noWrap/>
            <w:vAlign w:val="bottom"/>
            <w:hideMark/>
          </w:tcPr>
          <w:p w:rsidR="002C0662" w:rsidRPr="002C0662" w:rsidRDefault="002C0662" w:rsidP="002C0662">
            <w:pPr>
              <w:rPr>
                <w:rFonts w:eastAsia="Times New Roman" w:hAnsi="Times New Roman"/>
                <w:sz w:val="20"/>
                <w:szCs w:val="20"/>
              </w:rPr>
            </w:pPr>
          </w:p>
        </w:tc>
        <w:tc>
          <w:tcPr>
            <w:tcW w:w="36" w:type="dxa"/>
            <w:vAlign w:val="center"/>
            <w:hideMark/>
          </w:tcPr>
          <w:p w:rsidR="002C0662" w:rsidRPr="002C0662" w:rsidRDefault="002C0662" w:rsidP="002C0662">
            <w:pPr>
              <w:rPr>
                <w:rFonts w:eastAsia="Times New Roman" w:hAnsi="Times New Roman"/>
                <w:sz w:val="20"/>
                <w:szCs w:val="20"/>
              </w:rPr>
            </w:pPr>
          </w:p>
        </w:tc>
      </w:tr>
    </w:tbl>
    <w:p w:rsidR="00375A4F" w:rsidRDefault="00375A4F">
      <w:pPr>
        <w:rPr>
          <w:rFonts w:eastAsia="Times New Roman" w:hAnsi="Times New Roman"/>
          <w:lang w:eastAsia="ar-SA"/>
        </w:rPr>
      </w:pPr>
    </w:p>
    <w:p w:rsidR="00403484" w:rsidRDefault="00375A4F">
      <w:pPr>
        <w:tabs>
          <w:tab w:val="left" w:pos="2235"/>
        </w:tabs>
        <w:jc w:val="both"/>
        <w:rPr>
          <w:rFonts w:hAnsi="Times New Roman"/>
          <w:b/>
        </w:rPr>
      </w:pPr>
      <w:r>
        <w:rPr>
          <w:rFonts w:hAnsi="Times New Roman"/>
          <w:b/>
        </w:rPr>
        <w:t xml:space="preserve">          </w:t>
      </w:r>
    </w:p>
    <w:tbl>
      <w:tblPr>
        <w:tblW w:w="14838" w:type="dxa"/>
        <w:tblInd w:w="108" w:type="dxa"/>
        <w:tblLook w:val="04A0"/>
      </w:tblPr>
      <w:tblGrid>
        <w:gridCol w:w="5289"/>
        <w:gridCol w:w="1053"/>
        <w:gridCol w:w="683"/>
        <w:gridCol w:w="613"/>
        <w:gridCol w:w="365"/>
        <w:gridCol w:w="353"/>
        <w:gridCol w:w="2019"/>
        <w:gridCol w:w="2044"/>
        <w:gridCol w:w="2566"/>
        <w:gridCol w:w="222"/>
      </w:tblGrid>
      <w:tr w:rsidR="00403484" w:rsidRPr="00403484" w:rsidTr="00403484">
        <w:trPr>
          <w:gridAfter w:val="1"/>
          <w:wAfter w:w="36" w:type="dxa"/>
          <w:trHeight w:val="315"/>
        </w:trPr>
        <w:tc>
          <w:tcPr>
            <w:tcW w:w="12236" w:type="dxa"/>
            <w:gridSpan w:val="8"/>
            <w:tcBorders>
              <w:top w:val="nil"/>
              <w:left w:val="nil"/>
              <w:bottom w:val="nil"/>
              <w:right w:val="nil"/>
            </w:tcBorders>
            <w:noWrap/>
            <w:vAlign w:val="bottom"/>
            <w:hideMark/>
          </w:tcPr>
          <w:p w:rsidR="00403484" w:rsidRPr="00403484" w:rsidRDefault="00403484" w:rsidP="00403484">
            <w:pPr>
              <w:jc w:val="center"/>
              <w:rPr>
                <w:rFonts w:ascii="Arial CYR" w:hAnsi="Arial CYR" w:cs="Arial CYR"/>
                <w:b/>
                <w:bCs/>
                <w:sz w:val="22"/>
                <w:szCs w:val="22"/>
              </w:rPr>
            </w:pPr>
            <w:r w:rsidRPr="00403484">
              <w:rPr>
                <w:rFonts w:ascii="Arial CYR" w:hAnsi="Arial CYR" w:cs="Arial CYR"/>
                <w:b/>
                <w:bCs/>
                <w:sz w:val="22"/>
                <w:szCs w:val="22"/>
              </w:rPr>
              <w:t>ОТЧЕТ ОБ ИСПОЛНЕНИИ БЮДЖЕТА</w:t>
            </w:r>
          </w:p>
        </w:tc>
        <w:tc>
          <w:tcPr>
            <w:tcW w:w="2566" w:type="dxa"/>
            <w:tcBorders>
              <w:top w:val="single" w:sz="4" w:space="0" w:color="auto"/>
              <w:left w:val="nil"/>
              <w:bottom w:val="single" w:sz="8" w:space="0" w:color="auto"/>
              <w:right w:val="single" w:sz="4" w:space="0" w:color="auto"/>
            </w:tcBorders>
            <w:noWrap/>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КОДЫ</w:t>
            </w:r>
          </w:p>
        </w:tc>
      </w:tr>
      <w:tr w:rsidR="00403484" w:rsidRPr="00403484" w:rsidTr="00403484">
        <w:trPr>
          <w:gridAfter w:val="1"/>
          <w:wAfter w:w="36" w:type="dxa"/>
          <w:trHeight w:val="255"/>
        </w:trPr>
        <w:tc>
          <w:tcPr>
            <w:tcW w:w="5289" w:type="dxa"/>
            <w:tcBorders>
              <w:top w:val="nil"/>
              <w:left w:val="nil"/>
              <w:bottom w:val="nil"/>
              <w:right w:val="nil"/>
            </w:tcBorders>
            <w:noWrap/>
            <w:vAlign w:val="bottom"/>
            <w:hideMark/>
          </w:tcPr>
          <w:p w:rsidR="00403484" w:rsidRPr="00403484" w:rsidRDefault="00403484" w:rsidP="00403484">
            <w:pPr>
              <w:jc w:val="center"/>
              <w:rPr>
                <w:rFonts w:ascii="Arial CYR" w:hAnsi="Arial CYR" w:cs="Arial CYR"/>
                <w:sz w:val="16"/>
                <w:szCs w:val="16"/>
              </w:rPr>
            </w:pPr>
          </w:p>
        </w:tc>
        <w:tc>
          <w:tcPr>
            <w:tcW w:w="1053"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620"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558"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332"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321"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2019"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2044"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2566" w:type="dxa"/>
            <w:tcBorders>
              <w:top w:val="nil"/>
              <w:left w:val="single" w:sz="8" w:space="0" w:color="auto"/>
              <w:bottom w:val="single" w:sz="4" w:space="0" w:color="auto"/>
              <w:right w:val="single" w:sz="8" w:space="0" w:color="auto"/>
            </w:tcBorders>
            <w:noWrap/>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0503117</w:t>
            </w:r>
          </w:p>
        </w:tc>
      </w:tr>
      <w:tr w:rsidR="00403484" w:rsidRPr="00403484" w:rsidTr="00403484">
        <w:trPr>
          <w:gridAfter w:val="1"/>
          <w:wAfter w:w="36" w:type="dxa"/>
          <w:trHeight w:val="255"/>
        </w:trPr>
        <w:tc>
          <w:tcPr>
            <w:tcW w:w="5289" w:type="dxa"/>
            <w:tcBorders>
              <w:top w:val="nil"/>
              <w:left w:val="nil"/>
              <w:bottom w:val="nil"/>
              <w:right w:val="nil"/>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xml:space="preserve">на  </w:t>
            </w:r>
          </w:p>
        </w:tc>
        <w:tc>
          <w:tcPr>
            <w:tcW w:w="2231" w:type="dxa"/>
            <w:gridSpan w:val="3"/>
            <w:tcBorders>
              <w:top w:val="nil"/>
              <w:left w:val="nil"/>
              <w:bottom w:val="single" w:sz="4" w:space="0" w:color="auto"/>
              <w:right w:val="nil"/>
            </w:tcBorders>
            <w:noWrap/>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 декабря 2023 г.</w:t>
            </w:r>
          </w:p>
        </w:tc>
        <w:tc>
          <w:tcPr>
            <w:tcW w:w="332" w:type="dxa"/>
            <w:tcBorders>
              <w:top w:val="nil"/>
              <w:left w:val="nil"/>
              <w:bottom w:val="nil"/>
              <w:right w:val="nil"/>
            </w:tcBorders>
            <w:noWrap/>
            <w:vAlign w:val="bottom"/>
            <w:hideMark/>
          </w:tcPr>
          <w:p w:rsidR="00403484" w:rsidRPr="00403484" w:rsidRDefault="00403484" w:rsidP="00403484">
            <w:pPr>
              <w:jc w:val="center"/>
              <w:rPr>
                <w:rFonts w:ascii="Arial CYR" w:hAnsi="Arial CYR" w:cs="Arial CYR"/>
                <w:sz w:val="16"/>
                <w:szCs w:val="16"/>
              </w:rPr>
            </w:pPr>
          </w:p>
        </w:tc>
        <w:tc>
          <w:tcPr>
            <w:tcW w:w="321"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2019"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2044" w:type="dxa"/>
            <w:tcBorders>
              <w:top w:val="nil"/>
              <w:left w:val="nil"/>
              <w:bottom w:val="nil"/>
              <w:right w:val="nil"/>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xml:space="preserve">             Дата</w:t>
            </w:r>
          </w:p>
        </w:tc>
        <w:tc>
          <w:tcPr>
            <w:tcW w:w="2566" w:type="dxa"/>
            <w:tcBorders>
              <w:top w:val="nil"/>
              <w:left w:val="single" w:sz="8" w:space="0" w:color="auto"/>
              <w:bottom w:val="single" w:sz="4" w:space="0" w:color="auto"/>
              <w:right w:val="single" w:sz="8" w:space="0" w:color="auto"/>
            </w:tcBorders>
            <w:noWrap/>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01.12.2023</w:t>
            </w:r>
          </w:p>
        </w:tc>
      </w:tr>
      <w:tr w:rsidR="00403484" w:rsidRPr="00403484" w:rsidTr="00403484">
        <w:trPr>
          <w:gridAfter w:val="1"/>
          <w:wAfter w:w="36" w:type="dxa"/>
          <w:trHeight w:val="255"/>
        </w:trPr>
        <w:tc>
          <w:tcPr>
            <w:tcW w:w="5289" w:type="dxa"/>
            <w:tcBorders>
              <w:top w:val="nil"/>
              <w:left w:val="nil"/>
              <w:bottom w:val="nil"/>
              <w:right w:val="nil"/>
            </w:tcBorders>
            <w:noWrap/>
            <w:vAlign w:val="bottom"/>
            <w:hideMark/>
          </w:tcPr>
          <w:p w:rsidR="00403484" w:rsidRPr="00403484" w:rsidRDefault="00403484" w:rsidP="00403484">
            <w:pPr>
              <w:jc w:val="center"/>
              <w:rPr>
                <w:rFonts w:ascii="Arial CYR" w:hAnsi="Arial CYR" w:cs="Arial CYR"/>
                <w:sz w:val="16"/>
                <w:szCs w:val="16"/>
              </w:rPr>
            </w:pPr>
          </w:p>
        </w:tc>
        <w:tc>
          <w:tcPr>
            <w:tcW w:w="1053"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620"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558"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332"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321"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2019"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2044" w:type="dxa"/>
            <w:tcBorders>
              <w:top w:val="nil"/>
              <w:left w:val="nil"/>
              <w:bottom w:val="nil"/>
              <w:right w:val="nil"/>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xml:space="preserve">          по ОКПО</w:t>
            </w:r>
          </w:p>
        </w:tc>
        <w:tc>
          <w:tcPr>
            <w:tcW w:w="2566" w:type="dxa"/>
            <w:tcBorders>
              <w:top w:val="nil"/>
              <w:left w:val="single" w:sz="8" w:space="0" w:color="auto"/>
              <w:bottom w:val="single" w:sz="4" w:space="0" w:color="auto"/>
              <w:right w:val="single" w:sz="8" w:space="0" w:color="auto"/>
            </w:tcBorders>
            <w:noWrap/>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04198720</w:t>
            </w:r>
          </w:p>
        </w:tc>
      </w:tr>
      <w:tr w:rsidR="00403484" w:rsidRPr="00403484" w:rsidTr="00403484">
        <w:trPr>
          <w:gridAfter w:val="1"/>
          <w:wAfter w:w="36" w:type="dxa"/>
          <w:trHeight w:val="450"/>
        </w:trPr>
        <w:tc>
          <w:tcPr>
            <w:tcW w:w="5289" w:type="dxa"/>
            <w:tcBorders>
              <w:top w:val="nil"/>
              <w:left w:val="nil"/>
              <w:bottom w:val="nil"/>
              <w:right w:val="nil"/>
            </w:tcBorders>
            <w:noWrap/>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Наименование финансового органа</w:t>
            </w:r>
          </w:p>
        </w:tc>
        <w:tc>
          <w:tcPr>
            <w:tcW w:w="4903" w:type="dxa"/>
            <w:gridSpan w:val="6"/>
            <w:tcBorders>
              <w:top w:val="nil"/>
              <w:left w:val="nil"/>
              <w:bottom w:val="single" w:sz="4" w:space="0" w:color="auto"/>
              <w:right w:val="nil"/>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Муниципальное учреждение Администрация Великосельского сельского поселения</w:t>
            </w:r>
          </w:p>
        </w:tc>
        <w:tc>
          <w:tcPr>
            <w:tcW w:w="2044" w:type="dxa"/>
            <w:tcBorders>
              <w:top w:val="nil"/>
              <w:left w:val="nil"/>
              <w:bottom w:val="nil"/>
              <w:right w:val="nil"/>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xml:space="preserve">    Глава по БК</w:t>
            </w:r>
          </w:p>
        </w:tc>
        <w:tc>
          <w:tcPr>
            <w:tcW w:w="2566" w:type="dxa"/>
            <w:tcBorders>
              <w:top w:val="nil"/>
              <w:left w:val="single" w:sz="8" w:space="0" w:color="auto"/>
              <w:bottom w:val="single" w:sz="4" w:space="0" w:color="auto"/>
              <w:right w:val="single" w:sz="8" w:space="0" w:color="auto"/>
            </w:tcBorders>
            <w:noWrap/>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334</w:t>
            </w:r>
          </w:p>
        </w:tc>
      </w:tr>
      <w:tr w:rsidR="00403484" w:rsidRPr="00403484" w:rsidTr="00403484">
        <w:trPr>
          <w:gridAfter w:val="1"/>
          <w:wAfter w:w="36" w:type="dxa"/>
          <w:trHeight w:val="255"/>
        </w:trPr>
        <w:tc>
          <w:tcPr>
            <w:tcW w:w="5289" w:type="dxa"/>
            <w:tcBorders>
              <w:top w:val="nil"/>
              <w:left w:val="nil"/>
              <w:bottom w:val="nil"/>
              <w:right w:val="nil"/>
            </w:tcBorders>
            <w:noWrap/>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Наименование публично-правового образования</w:t>
            </w:r>
          </w:p>
        </w:tc>
        <w:tc>
          <w:tcPr>
            <w:tcW w:w="4903" w:type="dxa"/>
            <w:gridSpan w:val="6"/>
            <w:tcBorders>
              <w:top w:val="single" w:sz="4" w:space="0" w:color="auto"/>
              <w:left w:val="nil"/>
              <w:bottom w:val="single" w:sz="4" w:space="0" w:color="auto"/>
              <w:right w:val="nil"/>
            </w:tcBorders>
            <w:noWrap/>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Бюджет Великосельского сельского поселения</w:t>
            </w:r>
          </w:p>
        </w:tc>
        <w:tc>
          <w:tcPr>
            <w:tcW w:w="2044" w:type="dxa"/>
            <w:tcBorders>
              <w:top w:val="nil"/>
              <w:left w:val="nil"/>
              <w:bottom w:val="nil"/>
              <w:right w:val="nil"/>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xml:space="preserve">        по ОКТМО</w:t>
            </w:r>
          </w:p>
        </w:tc>
        <w:tc>
          <w:tcPr>
            <w:tcW w:w="2566" w:type="dxa"/>
            <w:tcBorders>
              <w:top w:val="nil"/>
              <w:left w:val="single" w:sz="8" w:space="0" w:color="auto"/>
              <w:bottom w:val="single" w:sz="4" w:space="0" w:color="auto"/>
              <w:right w:val="single" w:sz="8" w:space="0" w:color="auto"/>
            </w:tcBorders>
            <w:noWrap/>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49639425</w:t>
            </w:r>
          </w:p>
        </w:tc>
      </w:tr>
      <w:tr w:rsidR="00403484" w:rsidRPr="00403484" w:rsidTr="00403484">
        <w:trPr>
          <w:gridAfter w:val="1"/>
          <w:wAfter w:w="36" w:type="dxa"/>
          <w:trHeight w:val="255"/>
        </w:trPr>
        <w:tc>
          <w:tcPr>
            <w:tcW w:w="5289" w:type="dxa"/>
            <w:tcBorders>
              <w:top w:val="nil"/>
              <w:left w:val="nil"/>
              <w:bottom w:val="nil"/>
              <w:right w:val="nil"/>
            </w:tcBorders>
            <w:noWrap/>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Периодичность:  месячная, квартальная, годовая</w:t>
            </w:r>
          </w:p>
        </w:tc>
        <w:tc>
          <w:tcPr>
            <w:tcW w:w="1053" w:type="dxa"/>
            <w:tcBorders>
              <w:top w:val="nil"/>
              <w:left w:val="nil"/>
              <w:bottom w:val="nil"/>
              <w:right w:val="nil"/>
            </w:tcBorders>
            <w:noWrap/>
            <w:vAlign w:val="bottom"/>
            <w:hideMark/>
          </w:tcPr>
          <w:p w:rsidR="00403484" w:rsidRPr="00403484" w:rsidRDefault="00403484" w:rsidP="00403484">
            <w:pPr>
              <w:rPr>
                <w:rFonts w:ascii="Arial CYR" w:hAnsi="Arial CYR" w:cs="Arial CYR"/>
                <w:sz w:val="16"/>
                <w:szCs w:val="16"/>
              </w:rPr>
            </w:pPr>
          </w:p>
        </w:tc>
        <w:tc>
          <w:tcPr>
            <w:tcW w:w="620"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558"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332"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321"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2019"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2044"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2566" w:type="dxa"/>
            <w:tcBorders>
              <w:top w:val="nil"/>
              <w:left w:val="single" w:sz="8" w:space="0" w:color="auto"/>
              <w:bottom w:val="single" w:sz="4" w:space="0" w:color="auto"/>
              <w:right w:val="single" w:sz="8" w:space="0" w:color="auto"/>
            </w:tcBorders>
            <w:noWrap/>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 </w:t>
            </w:r>
          </w:p>
        </w:tc>
      </w:tr>
      <w:tr w:rsidR="00403484" w:rsidRPr="00403484" w:rsidTr="00403484">
        <w:trPr>
          <w:gridAfter w:val="1"/>
          <w:wAfter w:w="36" w:type="dxa"/>
          <w:trHeight w:val="270"/>
        </w:trPr>
        <w:tc>
          <w:tcPr>
            <w:tcW w:w="5289" w:type="dxa"/>
            <w:tcBorders>
              <w:top w:val="nil"/>
              <w:left w:val="nil"/>
              <w:bottom w:val="nil"/>
              <w:right w:val="nil"/>
            </w:tcBorders>
            <w:noWrap/>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Единица измерения:  руб </w:t>
            </w:r>
          </w:p>
        </w:tc>
        <w:tc>
          <w:tcPr>
            <w:tcW w:w="1053" w:type="dxa"/>
            <w:tcBorders>
              <w:top w:val="nil"/>
              <w:left w:val="nil"/>
              <w:bottom w:val="nil"/>
              <w:right w:val="nil"/>
            </w:tcBorders>
            <w:noWrap/>
            <w:vAlign w:val="bottom"/>
            <w:hideMark/>
          </w:tcPr>
          <w:p w:rsidR="00403484" w:rsidRPr="00403484" w:rsidRDefault="00403484" w:rsidP="00403484">
            <w:pPr>
              <w:rPr>
                <w:rFonts w:ascii="Arial CYR" w:hAnsi="Arial CYR" w:cs="Arial CYR"/>
                <w:sz w:val="16"/>
                <w:szCs w:val="16"/>
              </w:rPr>
            </w:pPr>
          </w:p>
        </w:tc>
        <w:tc>
          <w:tcPr>
            <w:tcW w:w="620"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558"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332"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321"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2019"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2044"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2566" w:type="dxa"/>
            <w:tcBorders>
              <w:top w:val="nil"/>
              <w:left w:val="single" w:sz="8" w:space="0" w:color="auto"/>
              <w:bottom w:val="single" w:sz="8" w:space="0" w:color="auto"/>
              <w:right w:val="single" w:sz="8" w:space="0" w:color="auto"/>
            </w:tcBorders>
            <w:noWrap/>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383</w:t>
            </w:r>
          </w:p>
        </w:tc>
      </w:tr>
      <w:tr w:rsidR="00403484" w:rsidRPr="00403484" w:rsidTr="00403484">
        <w:trPr>
          <w:gridAfter w:val="1"/>
          <w:wAfter w:w="36" w:type="dxa"/>
          <w:trHeight w:val="300"/>
        </w:trPr>
        <w:tc>
          <w:tcPr>
            <w:tcW w:w="14802" w:type="dxa"/>
            <w:gridSpan w:val="9"/>
            <w:tcBorders>
              <w:top w:val="nil"/>
              <w:left w:val="nil"/>
              <w:bottom w:val="nil"/>
              <w:right w:val="nil"/>
            </w:tcBorders>
            <w:noWrap/>
            <w:vAlign w:val="bottom"/>
            <w:hideMark/>
          </w:tcPr>
          <w:p w:rsidR="00403484" w:rsidRPr="00403484" w:rsidRDefault="00403484" w:rsidP="00403484">
            <w:pPr>
              <w:jc w:val="center"/>
              <w:rPr>
                <w:rFonts w:ascii="Arial CYR" w:hAnsi="Arial CYR" w:cs="Arial CYR"/>
                <w:b/>
                <w:bCs/>
                <w:sz w:val="22"/>
                <w:szCs w:val="22"/>
              </w:rPr>
            </w:pPr>
            <w:r w:rsidRPr="00403484">
              <w:rPr>
                <w:rFonts w:ascii="Arial CYR" w:hAnsi="Arial CYR" w:cs="Arial CYR"/>
                <w:b/>
                <w:bCs/>
                <w:sz w:val="22"/>
                <w:szCs w:val="22"/>
              </w:rPr>
              <w:t>1. Доходы бюджета</w:t>
            </w:r>
          </w:p>
        </w:tc>
      </w:tr>
      <w:tr w:rsidR="00403484" w:rsidRPr="00403484" w:rsidTr="00403484">
        <w:trPr>
          <w:gridAfter w:val="1"/>
          <w:wAfter w:w="36" w:type="dxa"/>
          <w:trHeight w:val="255"/>
        </w:trPr>
        <w:tc>
          <w:tcPr>
            <w:tcW w:w="5289"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1053"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620"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558"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332"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321"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2019"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2044"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2566"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r>
      <w:tr w:rsidR="00403484" w:rsidRPr="00403484" w:rsidTr="00403484">
        <w:trPr>
          <w:gridAfter w:val="1"/>
          <w:wAfter w:w="36" w:type="dxa"/>
          <w:trHeight w:val="408"/>
        </w:trPr>
        <w:tc>
          <w:tcPr>
            <w:tcW w:w="5289" w:type="dxa"/>
            <w:vMerge w:val="restart"/>
            <w:tcBorders>
              <w:top w:val="nil"/>
              <w:left w:val="nil"/>
              <w:bottom w:val="single" w:sz="4" w:space="0" w:color="auto"/>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Наименование показателя</w:t>
            </w:r>
          </w:p>
        </w:tc>
        <w:tc>
          <w:tcPr>
            <w:tcW w:w="1053" w:type="dxa"/>
            <w:vMerge w:val="restart"/>
            <w:tcBorders>
              <w:top w:val="nil"/>
              <w:left w:val="single" w:sz="4" w:space="0" w:color="auto"/>
              <w:bottom w:val="single" w:sz="4" w:space="0" w:color="auto"/>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Код</w:t>
            </w:r>
            <w:r w:rsidRPr="00403484">
              <w:rPr>
                <w:rFonts w:ascii="Arial CYR" w:hAnsi="Arial CYR" w:cs="Arial CYR"/>
                <w:sz w:val="16"/>
                <w:szCs w:val="16"/>
              </w:rPr>
              <w:br/>
              <w:t>стро-</w:t>
            </w:r>
            <w:r w:rsidRPr="00403484">
              <w:rPr>
                <w:rFonts w:ascii="Arial CYR" w:hAnsi="Arial CYR" w:cs="Arial CYR"/>
                <w:sz w:val="16"/>
                <w:szCs w:val="16"/>
              </w:rPr>
              <w:br/>
              <w:t>ки</w:t>
            </w:r>
          </w:p>
        </w:tc>
        <w:tc>
          <w:tcPr>
            <w:tcW w:w="1831" w:type="dxa"/>
            <w:gridSpan w:val="4"/>
            <w:vMerge w:val="restart"/>
            <w:tcBorders>
              <w:top w:val="single" w:sz="4" w:space="0" w:color="auto"/>
              <w:left w:val="single" w:sz="4" w:space="0" w:color="auto"/>
              <w:bottom w:val="single" w:sz="4" w:space="0" w:color="000000"/>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Код дохода по бюджетной классификации</w:t>
            </w:r>
          </w:p>
        </w:tc>
        <w:tc>
          <w:tcPr>
            <w:tcW w:w="2019" w:type="dxa"/>
            <w:vMerge w:val="restart"/>
            <w:tcBorders>
              <w:top w:val="nil"/>
              <w:left w:val="single" w:sz="4" w:space="0" w:color="auto"/>
              <w:bottom w:val="single" w:sz="4" w:space="0" w:color="auto"/>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Утвержденные бюджетные назначения</w:t>
            </w:r>
          </w:p>
        </w:tc>
        <w:tc>
          <w:tcPr>
            <w:tcW w:w="2044" w:type="dxa"/>
            <w:vMerge w:val="restart"/>
            <w:tcBorders>
              <w:top w:val="nil"/>
              <w:left w:val="single" w:sz="4" w:space="0" w:color="auto"/>
              <w:bottom w:val="single" w:sz="4" w:space="0" w:color="auto"/>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Исполнено</w:t>
            </w:r>
          </w:p>
        </w:tc>
        <w:tc>
          <w:tcPr>
            <w:tcW w:w="2566" w:type="dxa"/>
            <w:vMerge w:val="restart"/>
            <w:tcBorders>
              <w:top w:val="nil"/>
              <w:left w:val="single" w:sz="4" w:space="0" w:color="auto"/>
              <w:bottom w:val="single" w:sz="4" w:space="0" w:color="auto"/>
              <w:right w:val="nil"/>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Неисполненные назначения</w:t>
            </w:r>
          </w:p>
        </w:tc>
      </w:tr>
      <w:tr w:rsidR="00403484" w:rsidRPr="00403484" w:rsidTr="00403484">
        <w:trPr>
          <w:trHeight w:val="255"/>
        </w:trPr>
        <w:tc>
          <w:tcPr>
            <w:tcW w:w="5289" w:type="dxa"/>
            <w:vMerge/>
            <w:tcBorders>
              <w:top w:val="nil"/>
              <w:left w:val="nil"/>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1053"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1831" w:type="dxa"/>
            <w:gridSpan w:val="4"/>
            <w:vMerge/>
            <w:tcBorders>
              <w:top w:val="single" w:sz="4" w:space="0" w:color="auto"/>
              <w:left w:val="single" w:sz="4" w:space="0" w:color="auto"/>
              <w:bottom w:val="single" w:sz="4" w:space="0" w:color="000000"/>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019"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044"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566" w:type="dxa"/>
            <w:vMerge/>
            <w:tcBorders>
              <w:top w:val="nil"/>
              <w:left w:val="single" w:sz="4" w:space="0" w:color="auto"/>
              <w:bottom w:val="single" w:sz="4" w:space="0" w:color="auto"/>
              <w:right w:val="nil"/>
            </w:tcBorders>
            <w:vAlign w:val="center"/>
            <w:hideMark/>
          </w:tcPr>
          <w:p w:rsidR="00403484" w:rsidRPr="00403484" w:rsidRDefault="00403484" w:rsidP="00403484">
            <w:pPr>
              <w:rPr>
                <w:rFonts w:ascii="Arial CYR" w:hAnsi="Arial CYR" w:cs="Arial CYR"/>
                <w:sz w:val="16"/>
                <w:szCs w:val="16"/>
              </w:rPr>
            </w:pPr>
          </w:p>
        </w:tc>
        <w:tc>
          <w:tcPr>
            <w:tcW w:w="36" w:type="dxa"/>
            <w:tcBorders>
              <w:top w:val="nil"/>
              <w:left w:val="nil"/>
              <w:bottom w:val="nil"/>
              <w:right w:val="nil"/>
            </w:tcBorders>
            <w:noWrap/>
            <w:vAlign w:val="bottom"/>
            <w:hideMark/>
          </w:tcPr>
          <w:p w:rsidR="00403484" w:rsidRPr="00403484" w:rsidRDefault="00403484" w:rsidP="00403484">
            <w:pPr>
              <w:jc w:val="center"/>
              <w:rPr>
                <w:rFonts w:ascii="Arial CYR" w:hAnsi="Arial CYR" w:cs="Arial CYR"/>
                <w:sz w:val="16"/>
                <w:szCs w:val="16"/>
              </w:rPr>
            </w:pPr>
          </w:p>
        </w:tc>
      </w:tr>
      <w:tr w:rsidR="00403484" w:rsidRPr="00403484" w:rsidTr="00403484">
        <w:trPr>
          <w:trHeight w:val="255"/>
        </w:trPr>
        <w:tc>
          <w:tcPr>
            <w:tcW w:w="5289" w:type="dxa"/>
            <w:vMerge/>
            <w:tcBorders>
              <w:top w:val="nil"/>
              <w:left w:val="nil"/>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1053"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1831" w:type="dxa"/>
            <w:gridSpan w:val="4"/>
            <w:vMerge/>
            <w:tcBorders>
              <w:top w:val="single" w:sz="4" w:space="0" w:color="auto"/>
              <w:left w:val="single" w:sz="4" w:space="0" w:color="auto"/>
              <w:bottom w:val="single" w:sz="4" w:space="0" w:color="000000"/>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019"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044"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566" w:type="dxa"/>
            <w:vMerge/>
            <w:tcBorders>
              <w:top w:val="nil"/>
              <w:left w:val="single" w:sz="4" w:space="0" w:color="auto"/>
              <w:bottom w:val="single" w:sz="4" w:space="0" w:color="auto"/>
              <w:right w:val="nil"/>
            </w:tcBorders>
            <w:vAlign w:val="center"/>
            <w:hideMark/>
          </w:tcPr>
          <w:p w:rsidR="00403484" w:rsidRPr="00403484" w:rsidRDefault="00403484" w:rsidP="00403484">
            <w:pPr>
              <w:rPr>
                <w:rFonts w:ascii="Arial CYR" w:hAnsi="Arial CYR" w:cs="Arial CYR"/>
                <w:sz w:val="16"/>
                <w:szCs w:val="16"/>
              </w:rPr>
            </w:pPr>
          </w:p>
        </w:tc>
        <w:tc>
          <w:tcPr>
            <w:tcW w:w="36"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r>
      <w:tr w:rsidR="00403484" w:rsidRPr="00403484" w:rsidTr="00403484">
        <w:trPr>
          <w:trHeight w:val="270"/>
        </w:trPr>
        <w:tc>
          <w:tcPr>
            <w:tcW w:w="5289" w:type="dxa"/>
            <w:tcBorders>
              <w:top w:val="nil"/>
              <w:left w:val="nil"/>
              <w:bottom w:val="single" w:sz="4" w:space="0" w:color="auto"/>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1</w:t>
            </w:r>
          </w:p>
        </w:tc>
        <w:tc>
          <w:tcPr>
            <w:tcW w:w="1053" w:type="dxa"/>
            <w:tcBorders>
              <w:top w:val="nil"/>
              <w:left w:val="nil"/>
              <w:bottom w:val="nil"/>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w:t>
            </w:r>
          </w:p>
        </w:tc>
        <w:tc>
          <w:tcPr>
            <w:tcW w:w="1831" w:type="dxa"/>
            <w:gridSpan w:val="4"/>
            <w:tcBorders>
              <w:top w:val="single" w:sz="4" w:space="0" w:color="auto"/>
              <w:left w:val="nil"/>
              <w:bottom w:val="single" w:sz="8" w:space="0" w:color="auto"/>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3</w:t>
            </w:r>
          </w:p>
        </w:tc>
        <w:tc>
          <w:tcPr>
            <w:tcW w:w="2019" w:type="dxa"/>
            <w:tcBorders>
              <w:top w:val="nil"/>
              <w:left w:val="nil"/>
              <w:bottom w:val="nil"/>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4</w:t>
            </w:r>
          </w:p>
        </w:tc>
        <w:tc>
          <w:tcPr>
            <w:tcW w:w="2044" w:type="dxa"/>
            <w:tcBorders>
              <w:top w:val="nil"/>
              <w:left w:val="nil"/>
              <w:bottom w:val="nil"/>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5</w:t>
            </w:r>
          </w:p>
        </w:tc>
        <w:tc>
          <w:tcPr>
            <w:tcW w:w="2566" w:type="dxa"/>
            <w:tcBorders>
              <w:top w:val="nil"/>
              <w:left w:val="nil"/>
              <w:bottom w:val="nil"/>
              <w:right w:val="nil"/>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6</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0C0C0"/>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Доходы бюджета - всего</w:t>
            </w:r>
          </w:p>
        </w:tc>
        <w:tc>
          <w:tcPr>
            <w:tcW w:w="1053" w:type="dxa"/>
            <w:tcBorders>
              <w:top w:val="single" w:sz="8" w:space="0" w:color="auto"/>
              <w:left w:val="nil"/>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8" w:space="0" w:color="auto"/>
              <w:left w:val="nil"/>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х</w:t>
            </w:r>
          </w:p>
        </w:tc>
        <w:tc>
          <w:tcPr>
            <w:tcW w:w="2019" w:type="dxa"/>
            <w:tcBorders>
              <w:top w:val="single" w:sz="8" w:space="0" w:color="auto"/>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29 751 359,86</w:t>
            </w:r>
          </w:p>
        </w:tc>
        <w:tc>
          <w:tcPr>
            <w:tcW w:w="2044" w:type="dxa"/>
            <w:tcBorders>
              <w:top w:val="single" w:sz="8" w:space="0" w:color="auto"/>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30 142 243,68</w:t>
            </w:r>
          </w:p>
        </w:tc>
        <w:tc>
          <w:tcPr>
            <w:tcW w:w="2566" w:type="dxa"/>
            <w:tcBorders>
              <w:top w:val="single" w:sz="8" w:space="0" w:color="auto"/>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241 492,51</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0C0C0"/>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в том числе:</w:t>
            </w:r>
          </w:p>
        </w:tc>
        <w:tc>
          <w:tcPr>
            <w:tcW w:w="1053" w:type="dxa"/>
            <w:tcBorders>
              <w:top w:val="nil"/>
              <w:left w:val="nil"/>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 </w:t>
            </w:r>
          </w:p>
        </w:tc>
        <w:tc>
          <w:tcPr>
            <w:tcW w:w="1831" w:type="dxa"/>
            <w:gridSpan w:val="4"/>
            <w:tcBorders>
              <w:top w:val="single" w:sz="4" w:space="0" w:color="auto"/>
              <w:left w:val="nil"/>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 </w:t>
            </w:r>
          </w:p>
        </w:tc>
        <w:tc>
          <w:tcPr>
            <w:tcW w:w="2019" w:type="dxa"/>
            <w:tcBorders>
              <w:top w:val="nil"/>
              <w:left w:val="nil"/>
              <w:bottom w:val="single" w:sz="4" w:space="0" w:color="auto"/>
              <w:right w:val="single" w:sz="4" w:space="0" w:color="auto"/>
            </w:tcBorders>
            <w:shd w:val="clear" w:color="000000" w:fill="C0C0C0"/>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044" w:type="dxa"/>
            <w:tcBorders>
              <w:top w:val="nil"/>
              <w:left w:val="nil"/>
              <w:bottom w:val="single" w:sz="4" w:space="0" w:color="auto"/>
              <w:right w:val="single" w:sz="4" w:space="0" w:color="auto"/>
            </w:tcBorders>
            <w:shd w:val="clear" w:color="000000" w:fill="C0C0C0"/>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НАЛОГОВЫЕ И НЕНАЛОГОВЫЕ ДОХОДЫ</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00010000000000000000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5 297 130,00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5 758 692,21</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165 914,12</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НАЛОГИ НА ПРИБЫЛЬ, ДОХОДЫ</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00010100000000000000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135 330,00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118 672,74</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19 878,83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Налог на доходы физических лиц</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00010102000010000110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135 330,00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118 672,74</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19 878,83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5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00010102010010000110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135 100,00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115 401,35</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19 698,65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80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00010102020010000110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-80,18</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180,18</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00010102030010000110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130,00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3 351,57</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НАЛОГИ НА ТОВАРЫ (РАБОТЫ, УСЛУГИ), РЕАЛИЗУЕМЫЕ НА ТЕРРИТОРИИ РОССИЙСКОЙ ФЕДЕРАЦИИ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00010300000000000000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1 855 200,00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1 950 226,81</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733,95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Акцизы по подакцизным товарам (продукции), производимым на территории Российской Федерации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00010302000010000110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1 855 200,00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1 950 226,81</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733,95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27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00010302230010000110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878 720,00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1 006 039,05</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02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00010302231010000110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878 720,00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1 006 039,05</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48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00010302240010000110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6 100,00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5 366,05</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733,95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25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00010302241010000110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6 100,00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5 366,05</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733,95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27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00010302250010000110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970 380,00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1 050 601,27</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02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00010302251010000110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970 380,00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1 050 601,27</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27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00010302260010000110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-111 779,56</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02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00010302261010000110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-111 779,56</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НАЛОГИ НА СОВОКУПНЫЙ ДОХОД</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00010500000000000000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5 100,00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4 748,66</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351,34</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Единый сельскохозяйственный налог</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00010503000010000110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5 100,00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4 748,66</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351,34</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Единый сельскохозяйственный налог</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00010503010010000110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5 100,00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4 748,66</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351,34</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НАЛОГИ НА ИМУЩЕСТВО</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00010600000000000000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3 150 000,00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3 673 058,51</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Налог на имущество физических лиц</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00010601000000000110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231 000,00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233 937,65</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00010601030100000110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231 000,00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233 937,65</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Земельный налог</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00010606000000000110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2 919 000,00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3 439 120,86</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Земельный налог с организаций</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00010606030000000110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1 196 000,00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1 489 975,12</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Земельный налог с организаций, обладающих земельным участком, расположенным в границах сельских поселений</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00010606033100000110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1 196 000,00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1 489 975,12</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Земельный налог с физических лиц</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00010606040000000110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1 723 000,00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1 949 145,74</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Земельный налог с физических лиц, обладающих земельным участком, расположенным в границах сельских поселений</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00010606043100000110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1 723 000,00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1 949 145,74</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ГОСУДАРСТВЕННАЯ ПОШЛИНА</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00010800000000000000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6 550,00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3 450,00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00010804000010000110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6 550,00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3 450,00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12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00010804020010000110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10 000,00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6 550,00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3 450,00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ДОХОДЫ ОТ ИСПОЛЬЗОВАНИЯ ИМУЩЕСТВА, НАХОДЯЩЕГОСЯ В ГОСУДАРСТВЕННОЙ И МУНИЦИПАЛЬНОЙ СОБСТВЕННОСТИ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00011100000000000000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5 435,49</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48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00011105000000000120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5 380,68</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48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00011105020000000120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5 380,68</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35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00011105025100000120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5 380,68</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00011105300000000120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54,81</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48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Плата по соглашениям об установлении сервитута в отношении земельных участков,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00011105326000000120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54,81</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70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которые расположены в границах сельских поселений, которые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00011105326100000120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54,81</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ДОХОДЫ ОТ ПРОДАЖИ МАТЕРИАЛЬНЫХ И НЕМАТЕРИАЛЬНЫХ АКТИВОВ</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00011400000000000000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141 500,00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141 500,00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Доходы от продажи земельных участков, находящихся в государственной и муниципальной собственности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00011406000000000430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141 500,00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141 500,00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00011406020000000430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141 500,00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141 500,00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90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00011406025100000430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141 500,00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141 500,00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БЕЗВОЗМЕЗДНЫЕ ПОСТУПЛЕНИЯ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00020000000000000000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24 454 229,86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24 383 551,47</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75 578,39</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БЕЗВОЗМЕЗДНЫЕ ПОСТУПЛЕНИЯ ОТ ДРУГИХ БЮДЖЕТОВ БЮДЖЕТНОЙ СИСТЕМЫ РОССИЙСКОЙ ФЕДЕРАЦИИ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00020200000000000000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24 239 229,86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24 163 651,47</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75 578,39</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Дотации бюджетам бюджетной системы Российской Федерации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00020210000000000150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13 124 700,00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13 109 700,00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00020216001000000150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13 124 700,00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13 109 700,00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Дотации бюджетам сельских поселений на выравнивание бюджетной обеспеченности из бюджетов муниципальных районов</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00020216001100000150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13 124 700,00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13 109 700,00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15 000,00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Субсидии бюджетам бюджетной системы Российской Федерации (межбюджетные субсидии)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00020220000000000150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9 286 079,86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9 285 501,47</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578,39</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27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Субсидии бюджетам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00020225299000000150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503 603,10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503 106,46</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496,64</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12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Субсидии бюджетам сельских поселений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00020225299100000150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503 603,10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503 106,46</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496,64</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00020225467000000150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363 200,00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363 200,00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90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Субсидии бюджетам сельских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00020225467100000150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363 200,00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363 200,00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Субсидии бюджетам на подготовку проектов межевания земельных участков и на проведение кадастровых работ</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00020225599000000150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281 276,76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281 276,76</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Субсидии бюджетам сельских поселений на подготовку проектов межевания земельных участков и на проведение кадастровых работ</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00020225599100000150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281 276,76</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281 276,76</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Прочие субсидии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00020229999000000150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8 138 000,00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8 137 918,25</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81,75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Прочие субсидии бюджетам сельских поселений</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00020229999100000150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8 138 000,00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8 137 918,25</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81,75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Субвенции бюджетам бюджетной системы Российской Федерации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00020230000000000150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226 650,00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226 650,00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Субвенции местным бюджетам на выполнение передаваемых полномочий субъектов Российской Федерации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00020230024000000150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111 600,00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111 600,00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Субвенции бюджетам сельских поселений на выполнение передаваемых полномочий субъектов Российской Федерации</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00020230024100000150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111 600,00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111 600,00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00020235118000000150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115 050,00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115 050,00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90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00020235118100000150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115 050,00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115 050,00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Иные межбюджетные трансферты</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00020240000000000150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1 601 800,00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1 541 800,00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60 000,00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00020240014000000150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100 000,00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12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00020240014100000150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100 000,00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100 000,00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Прочие межбюджетные трансферты, передаваемые бюджетам</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00020249999000000150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1 501 800,00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1 441 800,00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60 000,00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5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Прочие межбюджетные трансферты, передаваемые бюджетам сельских поселений</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00020249999100000150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1 501 800,00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1 441 800,00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60 000,00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ПРОЧИЕ БЕЗВОЗМЕЗДНЫЕ ПОСТУПЛЕНИЯ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00020700000000000000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215 000,00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219 900,00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Прочие безвозмездные поступления в бюджеты сельских поселений</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010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00020705000100000150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215 000,00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219 900,00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Поступления от денежных пожертвований, предоставляемых физическими лицами получателям средств бюджетов сельских поселений</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00020705020100000150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140 000,00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144 900,00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5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Прочие безвозмездные поступления в бюджеты сельских поселений</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010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00020705030100000150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75 000,00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75 000,00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w:t>
            </w:r>
          </w:p>
        </w:tc>
        <w:tc>
          <w:tcPr>
            <w:tcW w:w="1053" w:type="dxa"/>
            <w:tcBorders>
              <w:top w:val="nil"/>
              <w:left w:val="nil"/>
              <w:bottom w:val="single" w:sz="8"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 </w:t>
            </w:r>
          </w:p>
        </w:tc>
        <w:tc>
          <w:tcPr>
            <w:tcW w:w="1831" w:type="dxa"/>
            <w:gridSpan w:val="4"/>
            <w:tcBorders>
              <w:top w:val="single" w:sz="4" w:space="0" w:color="auto"/>
              <w:left w:val="nil"/>
              <w:bottom w:val="single" w:sz="8" w:space="0" w:color="auto"/>
              <w:right w:val="single" w:sz="4" w:space="0" w:color="auto"/>
            </w:tcBorders>
            <w:noWrap/>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 </w:t>
            </w:r>
          </w:p>
        </w:tc>
        <w:tc>
          <w:tcPr>
            <w:tcW w:w="2019" w:type="dxa"/>
            <w:tcBorders>
              <w:top w:val="nil"/>
              <w:left w:val="nil"/>
              <w:bottom w:val="single" w:sz="8"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044" w:type="dxa"/>
            <w:tcBorders>
              <w:top w:val="nil"/>
              <w:left w:val="nil"/>
              <w:bottom w:val="single" w:sz="8"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566" w:type="dxa"/>
            <w:tcBorders>
              <w:top w:val="nil"/>
              <w:left w:val="nil"/>
              <w:bottom w:val="single" w:sz="8" w:space="0" w:color="auto"/>
              <w:right w:val="single" w:sz="8"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nil"/>
              <w:right w:val="nil"/>
            </w:tcBorders>
            <w:vAlign w:val="bottom"/>
            <w:hideMark/>
          </w:tcPr>
          <w:p w:rsidR="00403484" w:rsidRPr="00403484" w:rsidRDefault="00403484" w:rsidP="00403484">
            <w:pPr>
              <w:jc w:val="right"/>
              <w:rPr>
                <w:rFonts w:ascii="Arial CYR" w:hAnsi="Arial CYR" w:cs="Arial CYR"/>
                <w:sz w:val="16"/>
                <w:szCs w:val="16"/>
              </w:rPr>
            </w:pPr>
          </w:p>
        </w:tc>
        <w:tc>
          <w:tcPr>
            <w:tcW w:w="1053" w:type="dxa"/>
            <w:tcBorders>
              <w:top w:val="nil"/>
              <w:left w:val="nil"/>
              <w:bottom w:val="nil"/>
              <w:right w:val="nil"/>
            </w:tcBorders>
            <w:vAlign w:val="bottom"/>
            <w:hideMark/>
          </w:tcPr>
          <w:p w:rsidR="00403484" w:rsidRPr="00403484" w:rsidRDefault="00403484" w:rsidP="00403484">
            <w:pPr>
              <w:rPr>
                <w:rFonts w:eastAsia="Times New Roman" w:hAnsi="Times New Roman"/>
                <w:sz w:val="20"/>
                <w:szCs w:val="20"/>
              </w:rPr>
            </w:pPr>
          </w:p>
        </w:tc>
        <w:tc>
          <w:tcPr>
            <w:tcW w:w="620"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558"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332"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321"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2019"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2044"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2566"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14802" w:type="dxa"/>
            <w:gridSpan w:val="9"/>
            <w:tcBorders>
              <w:top w:val="nil"/>
              <w:left w:val="nil"/>
              <w:bottom w:val="nil"/>
              <w:right w:val="nil"/>
            </w:tcBorders>
            <w:noWrap/>
            <w:vAlign w:val="bottom"/>
            <w:hideMark/>
          </w:tcPr>
          <w:p w:rsidR="00403484" w:rsidRPr="00403484" w:rsidRDefault="00403484" w:rsidP="00403484">
            <w:pPr>
              <w:jc w:val="center"/>
              <w:rPr>
                <w:rFonts w:ascii="Arial CYR" w:hAnsi="Arial CYR" w:cs="Arial CYR"/>
                <w:b/>
                <w:bCs/>
                <w:sz w:val="22"/>
                <w:szCs w:val="22"/>
              </w:rPr>
            </w:pPr>
            <w:r w:rsidRPr="00403484">
              <w:rPr>
                <w:rFonts w:ascii="Arial CYR" w:hAnsi="Arial CYR" w:cs="Arial CYR"/>
                <w:b/>
                <w:bCs/>
                <w:sz w:val="22"/>
                <w:szCs w:val="22"/>
              </w:rPr>
              <w:t xml:space="preserve"> 2. Расходы бюджета</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1053"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620"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558"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332"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321"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2019"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2044"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2566" w:type="dxa"/>
            <w:tcBorders>
              <w:top w:val="nil"/>
              <w:left w:val="nil"/>
              <w:bottom w:val="nil"/>
              <w:right w:val="nil"/>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xml:space="preserve">              Форма 0503117  с.2</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vMerge w:val="restart"/>
            <w:tcBorders>
              <w:top w:val="nil"/>
              <w:left w:val="nil"/>
              <w:bottom w:val="single" w:sz="4" w:space="0" w:color="auto"/>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Наименование показателя</w:t>
            </w:r>
          </w:p>
        </w:tc>
        <w:tc>
          <w:tcPr>
            <w:tcW w:w="1053" w:type="dxa"/>
            <w:vMerge w:val="restart"/>
            <w:tcBorders>
              <w:top w:val="nil"/>
              <w:left w:val="single" w:sz="4" w:space="0" w:color="auto"/>
              <w:bottom w:val="single" w:sz="4" w:space="0" w:color="auto"/>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Код</w:t>
            </w:r>
            <w:r w:rsidRPr="00403484">
              <w:rPr>
                <w:rFonts w:ascii="Arial CYR" w:hAnsi="Arial CYR" w:cs="Arial CYR"/>
                <w:sz w:val="16"/>
                <w:szCs w:val="16"/>
              </w:rPr>
              <w:br/>
              <w:t>стро-</w:t>
            </w:r>
            <w:r w:rsidRPr="00403484">
              <w:rPr>
                <w:rFonts w:ascii="Arial CYR" w:hAnsi="Arial CYR" w:cs="Arial CYR"/>
                <w:sz w:val="16"/>
                <w:szCs w:val="16"/>
              </w:rPr>
              <w:br/>
              <w:t>ки</w:t>
            </w:r>
          </w:p>
        </w:tc>
        <w:tc>
          <w:tcPr>
            <w:tcW w:w="1831" w:type="dxa"/>
            <w:gridSpan w:val="4"/>
            <w:vMerge w:val="restart"/>
            <w:tcBorders>
              <w:top w:val="single" w:sz="4" w:space="0" w:color="auto"/>
              <w:left w:val="single" w:sz="4" w:space="0" w:color="auto"/>
              <w:bottom w:val="single" w:sz="4" w:space="0" w:color="000000"/>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Код расхода по бюджетной классификации</w:t>
            </w:r>
          </w:p>
        </w:tc>
        <w:tc>
          <w:tcPr>
            <w:tcW w:w="2019" w:type="dxa"/>
            <w:vMerge w:val="restart"/>
            <w:tcBorders>
              <w:top w:val="nil"/>
              <w:left w:val="single" w:sz="4" w:space="0" w:color="auto"/>
              <w:bottom w:val="single" w:sz="4" w:space="0" w:color="auto"/>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Утвержденные бюджетные назначения</w:t>
            </w:r>
          </w:p>
        </w:tc>
        <w:tc>
          <w:tcPr>
            <w:tcW w:w="2044" w:type="dxa"/>
            <w:vMerge w:val="restart"/>
            <w:tcBorders>
              <w:top w:val="nil"/>
              <w:left w:val="single" w:sz="4" w:space="0" w:color="auto"/>
              <w:bottom w:val="single" w:sz="4" w:space="0" w:color="auto"/>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Исполнено</w:t>
            </w:r>
          </w:p>
        </w:tc>
        <w:tc>
          <w:tcPr>
            <w:tcW w:w="2566" w:type="dxa"/>
            <w:vMerge w:val="restart"/>
            <w:tcBorders>
              <w:top w:val="single" w:sz="4" w:space="0" w:color="auto"/>
              <w:left w:val="single" w:sz="4" w:space="0" w:color="auto"/>
              <w:bottom w:val="single" w:sz="4" w:space="0" w:color="auto"/>
              <w:right w:val="nil"/>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Неисполненные назначения</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vMerge/>
            <w:tcBorders>
              <w:top w:val="nil"/>
              <w:left w:val="nil"/>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1053"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1831" w:type="dxa"/>
            <w:gridSpan w:val="4"/>
            <w:vMerge/>
            <w:tcBorders>
              <w:top w:val="single" w:sz="4" w:space="0" w:color="auto"/>
              <w:left w:val="single" w:sz="4" w:space="0" w:color="auto"/>
              <w:bottom w:val="single" w:sz="4" w:space="0" w:color="000000"/>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019"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044"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566" w:type="dxa"/>
            <w:vMerge/>
            <w:tcBorders>
              <w:top w:val="single" w:sz="4" w:space="0" w:color="auto"/>
              <w:left w:val="single" w:sz="4" w:space="0" w:color="auto"/>
              <w:bottom w:val="single" w:sz="4" w:space="0" w:color="auto"/>
              <w:right w:val="nil"/>
            </w:tcBorders>
            <w:vAlign w:val="center"/>
            <w:hideMark/>
          </w:tcPr>
          <w:p w:rsidR="00403484" w:rsidRPr="00403484" w:rsidRDefault="00403484" w:rsidP="00403484">
            <w:pPr>
              <w:rPr>
                <w:rFonts w:ascii="Arial CYR" w:hAnsi="Arial CYR" w:cs="Arial CYR"/>
                <w:sz w:val="16"/>
                <w:szCs w:val="16"/>
              </w:rPr>
            </w:pPr>
          </w:p>
        </w:tc>
        <w:tc>
          <w:tcPr>
            <w:tcW w:w="36" w:type="dxa"/>
            <w:tcBorders>
              <w:top w:val="nil"/>
              <w:left w:val="nil"/>
              <w:bottom w:val="nil"/>
              <w:right w:val="nil"/>
            </w:tcBorders>
            <w:noWrap/>
            <w:vAlign w:val="bottom"/>
            <w:hideMark/>
          </w:tcPr>
          <w:p w:rsidR="00403484" w:rsidRPr="00403484" w:rsidRDefault="00403484" w:rsidP="00403484">
            <w:pPr>
              <w:jc w:val="center"/>
              <w:rPr>
                <w:rFonts w:ascii="Arial CYR" w:hAnsi="Arial CYR" w:cs="Arial CYR"/>
                <w:sz w:val="16"/>
                <w:szCs w:val="16"/>
              </w:rPr>
            </w:pPr>
          </w:p>
        </w:tc>
      </w:tr>
      <w:tr w:rsidR="00403484" w:rsidRPr="00403484" w:rsidTr="00403484">
        <w:trPr>
          <w:trHeight w:val="255"/>
        </w:trPr>
        <w:tc>
          <w:tcPr>
            <w:tcW w:w="5289" w:type="dxa"/>
            <w:vMerge/>
            <w:tcBorders>
              <w:top w:val="nil"/>
              <w:left w:val="nil"/>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1053"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1831" w:type="dxa"/>
            <w:gridSpan w:val="4"/>
            <w:vMerge/>
            <w:tcBorders>
              <w:top w:val="single" w:sz="4" w:space="0" w:color="auto"/>
              <w:left w:val="single" w:sz="4" w:space="0" w:color="auto"/>
              <w:bottom w:val="single" w:sz="4" w:space="0" w:color="000000"/>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019"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044"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566" w:type="dxa"/>
            <w:vMerge/>
            <w:tcBorders>
              <w:top w:val="single" w:sz="4" w:space="0" w:color="auto"/>
              <w:left w:val="single" w:sz="4" w:space="0" w:color="auto"/>
              <w:bottom w:val="single" w:sz="4" w:space="0" w:color="auto"/>
              <w:right w:val="nil"/>
            </w:tcBorders>
            <w:vAlign w:val="center"/>
            <w:hideMark/>
          </w:tcPr>
          <w:p w:rsidR="00403484" w:rsidRPr="00403484" w:rsidRDefault="00403484" w:rsidP="00403484">
            <w:pPr>
              <w:rPr>
                <w:rFonts w:ascii="Arial CYR" w:hAnsi="Arial CYR" w:cs="Arial CYR"/>
                <w:sz w:val="16"/>
                <w:szCs w:val="16"/>
              </w:rPr>
            </w:pPr>
          </w:p>
        </w:tc>
        <w:tc>
          <w:tcPr>
            <w:tcW w:w="36"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r>
      <w:tr w:rsidR="00403484" w:rsidRPr="00403484" w:rsidTr="00403484">
        <w:trPr>
          <w:trHeight w:val="270"/>
        </w:trPr>
        <w:tc>
          <w:tcPr>
            <w:tcW w:w="5289" w:type="dxa"/>
            <w:tcBorders>
              <w:top w:val="nil"/>
              <w:left w:val="nil"/>
              <w:bottom w:val="single" w:sz="4" w:space="0" w:color="auto"/>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1</w:t>
            </w:r>
          </w:p>
        </w:tc>
        <w:tc>
          <w:tcPr>
            <w:tcW w:w="1053" w:type="dxa"/>
            <w:tcBorders>
              <w:top w:val="nil"/>
              <w:left w:val="nil"/>
              <w:bottom w:val="nil"/>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w:t>
            </w:r>
          </w:p>
        </w:tc>
        <w:tc>
          <w:tcPr>
            <w:tcW w:w="1831" w:type="dxa"/>
            <w:gridSpan w:val="4"/>
            <w:tcBorders>
              <w:top w:val="single" w:sz="4" w:space="0" w:color="auto"/>
              <w:left w:val="nil"/>
              <w:bottom w:val="single" w:sz="8" w:space="0" w:color="auto"/>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3</w:t>
            </w:r>
          </w:p>
        </w:tc>
        <w:tc>
          <w:tcPr>
            <w:tcW w:w="2019" w:type="dxa"/>
            <w:tcBorders>
              <w:top w:val="nil"/>
              <w:left w:val="nil"/>
              <w:bottom w:val="nil"/>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4</w:t>
            </w:r>
          </w:p>
        </w:tc>
        <w:tc>
          <w:tcPr>
            <w:tcW w:w="2044" w:type="dxa"/>
            <w:tcBorders>
              <w:top w:val="nil"/>
              <w:left w:val="nil"/>
              <w:bottom w:val="nil"/>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5</w:t>
            </w:r>
          </w:p>
        </w:tc>
        <w:tc>
          <w:tcPr>
            <w:tcW w:w="2566" w:type="dxa"/>
            <w:tcBorders>
              <w:top w:val="nil"/>
              <w:left w:val="nil"/>
              <w:bottom w:val="nil"/>
              <w:right w:val="nil"/>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6</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0C0C0"/>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Расходы бюджета - всего</w:t>
            </w:r>
          </w:p>
        </w:tc>
        <w:tc>
          <w:tcPr>
            <w:tcW w:w="1053" w:type="dxa"/>
            <w:tcBorders>
              <w:top w:val="single" w:sz="8" w:space="0" w:color="auto"/>
              <w:left w:val="nil"/>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8" w:space="0" w:color="auto"/>
              <w:left w:val="nil"/>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х</w:t>
            </w:r>
          </w:p>
        </w:tc>
        <w:tc>
          <w:tcPr>
            <w:tcW w:w="2019" w:type="dxa"/>
            <w:tcBorders>
              <w:top w:val="single" w:sz="8" w:space="0" w:color="auto"/>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31 296 253,41</w:t>
            </w:r>
          </w:p>
        </w:tc>
        <w:tc>
          <w:tcPr>
            <w:tcW w:w="2044" w:type="dxa"/>
            <w:tcBorders>
              <w:top w:val="single" w:sz="8" w:space="0" w:color="auto"/>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27 840 925,15</w:t>
            </w:r>
          </w:p>
        </w:tc>
        <w:tc>
          <w:tcPr>
            <w:tcW w:w="2566" w:type="dxa"/>
            <w:tcBorders>
              <w:top w:val="single" w:sz="8" w:space="0" w:color="auto"/>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3 455 328,26</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0C0C0"/>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в том числе:</w:t>
            </w:r>
          </w:p>
        </w:tc>
        <w:tc>
          <w:tcPr>
            <w:tcW w:w="1053" w:type="dxa"/>
            <w:tcBorders>
              <w:top w:val="nil"/>
              <w:left w:val="nil"/>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 </w:t>
            </w:r>
          </w:p>
        </w:tc>
        <w:tc>
          <w:tcPr>
            <w:tcW w:w="1831" w:type="dxa"/>
            <w:gridSpan w:val="4"/>
            <w:tcBorders>
              <w:top w:val="single" w:sz="4" w:space="0" w:color="auto"/>
              <w:left w:val="nil"/>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 </w:t>
            </w:r>
          </w:p>
        </w:tc>
        <w:tc>
          <w:tcPr>
            <w:tcW w:w="2019" w:type="dxa"/>
            <w:tcBorders>
              <w:top w:val="nil"/>
              <w:left w:val="nil"/>
              <w:bottom w:val="single" w:sz="4" w:space="0" w:color="auto"/>
              <w:right w:val="single" w:sz="4" w:space="0" w:color="auto"/>
            </w:tcBorders>
            <w:shd w:val="clear" w:color="000000" w:fill="C0C0C0"/>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044" w:type="dxa"/>
            <w:tcBorders>
              <w:top w:val="nil"/>
              <w:left w:val="nil"/>
              <w:bottom w:val="single" w:sz="4" w:space="0" w:color="auto"/>
              <w:right w:val="single" w:sz="4" w:space="0" w:color="auto"/>
            </w:tcBorders>
            <w:shd w:val="clear" w:color="000000" w:fill="C0C0C0"/>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ОБЩЕГОСУДАРСТВЕННЫЕ ВОПРОСЫ</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6 959 542,26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5 683 400,51</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1 276 141,75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Функционирование высшего должностного лица субъекта Российской Федерации и муниципального образования</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00001020000000000000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978 000,00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874 064,23</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103 935,77</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Субсидии бюджетам муниципальных районов для софинансирования расходных обязательств, возникших при выполнении полномочий органов местного самоуправления по вопросам местного значения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00001029000000000000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978 000,00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874 064,23</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103 935,77</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Глава муниципального образования</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00001029000010020000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978 000,00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874 064,23</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103 935,77</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00001029000010020100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978 000,00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874 064,23</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103 935,77</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Расходы на выплаты персоналу государственных (муниципальных) органов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00001029000010020120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978 000,00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874 064,23</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103 935,77</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5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Фонд оплаты труда государственных (муниципальных) органов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00001029000010020121</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720 380,00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641 453,32</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78 926,68</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Иные выплаты персоналу государственных (муниципальных) органов, за исключением фонда оплаты труда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00001029000010020122</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40 100,00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40 100,00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00001029000010020129</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217 520,00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192 510,91</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25 009,09</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5 412 761,46</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4 427 455,48</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985 305,98</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"Повышение эффективности бюджетных расходов"</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00001040700000000000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45 400,00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45 400,00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"Повышение эффективности бюджетных расходов в Великосельском сельском поселении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00001040700010040000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45 400,00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45 400,00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00001040700010040200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45 400,00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45 400,00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00001040700010040240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45 400,00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45 400,00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00001040700010040244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45 400,00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45 400,00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"Развитие системы муниципальной службы и деятельности Администрации Великосельского сельского поселения и ее должностных лиц на 2022-2025 годы"</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00001040900000000000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5 886,00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5 886,00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Реализация мероприятий муниципальной программы "Развитие системы муниципальной службы и деятельности Администрации Великосельского сельского поселения и ее должностных лиц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00001040900042460000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5 886,00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5 886,00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00001040900042460200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5 886,00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5 886,00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00001040900042460240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5 886,00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5 886,00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00001040900042460244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5 886,00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5 886,00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Муниципальнвя программа "Развитие информационного общества"</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00001041000000000000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160 000,00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134 353,26</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25 646,74</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"Развитие информационного общества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00001041000010040000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160 000,00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134 353,26</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25 646,74</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00001041000010040200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159 995,96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134 349,22</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25 646,74</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00001041000010040240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159 995,96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134 349,22</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25 646,74</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00001041000010040244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159 995,96</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134 349,22</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25 646,74</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бюджетные ассигнования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00001041000010040800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4,04</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4,04</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Уплата налогов, сборов и иных платежей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00001041000010040850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4,04</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4,04</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Уплата иных платежей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00001041000010040853</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4,04</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4,04</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Субсидии бюджетам муниципальных районов для софинансирования расходных обязательств, возникших при выполнении полномочий органов местного самоуправления по вопросам местного значения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00001049000000000000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5 089 875,46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4 155 871,03</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934 004,43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Центральный аппарат</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00001049000010040000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5 089 875,46</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4 155 871,03</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934 004,43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00001049000010040100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4 523 400,00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3 681 854,93</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841 545,07</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Расходы на выплаты персоналу государственных (муниципальных) органов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00001049000010040120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4 523 400,00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3 681 854,93</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841 545,07</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5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Фонд оплаты труда государственных (муниципальных) органов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00001049000010040121</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3 454 900,00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2 696 177,92</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758 722,08</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Иные выплаты персоналу государственных (муниципальных) органов, за исключением фонда оплаты труда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00001049000010040122</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220 400,00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220 400,00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00001049000010040129</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848 100,00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765 277,01</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82 822,99</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00001049000010040200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537 797,26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445 337,90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92 459,36</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00001049000010040240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537 797,26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445 337,90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92 459,36</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00001049000010040244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397 397,26</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316 940,01</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80 457,25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Закупка энергетических ресурсов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00001049000010040247</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140 400,00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128 397,89</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12 002,11</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бюджетные ассигнования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00001049000010040800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28 678,20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28 678,20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Уплата налогов, сборов и иных платежей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00001049000010040850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28 678,20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28 678,20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Уплата прочих налогов, сборов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00001049000010040852</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11 975,00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11 975,00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Уплата иных платежей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00001049000010040853</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16 703,20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16 703,20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Расходы на осуществление переданных отдельных государственных полномочий полномочий</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00001049000100000000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111 600,00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85 945,19</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25 654,81</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32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Переданные отдельные государственные полномочия по организации деятельности по сбору (в том числе раздельному сбору) и транспортированию твердых коммунальных отходов осуществляется в соответствии с областным законом Новгородской области от 31.12.2008 N461-ОЗ "О расчете субвенции бюджетам муниципальных образований на возмещение затрат по содержанию штатных единиц, осуществляющих переданные отдельные государственные полномочия области"</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00001049000170280000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111 600,00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85 945,19</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25 654,81</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00001049000170280100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108 600,00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85 945,19</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22 654,81</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Расходы на выплаты персоналу государственных (муниципальных) органов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00001049000170280120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108 600,00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85 945,19</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22 654,81</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5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Фонд оплаты труда государственных (муниципальных) органов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00001049000170280121</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85 715,00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66 143,12</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19 571,88</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00001049000170280129</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22 885,00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19 802,07</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3 082,93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00001049000170280200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00001049000170280240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00001049000170280244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3 000,00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00001060000000000000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31 700,00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31 700,00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Субсидии бюджетам муниципальных районов для софинансирования расходных обязательств, возникших при выполнении полномочий органов местного самоуправления по вопросам местного значения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00001069000000000000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31 700,00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31 700,00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Софинансирование расходных обязательств на содержание контрольно-счетной Палаты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00001069000000050000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31 700,00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31 700,00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Межбюджетные трансферты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00001069000000050500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31 700,00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31 700,00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Иные межбюджетные трансферты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00001069000000050540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31 700,00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31 700,00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Резервные фонды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00001110000000000000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137 000,00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137 000,00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Субсидии бюджетам муниципальных районов для софинансирования расходных обязательств, возникших при выполнении полномочий органов местного самоуправления по вопросам местного значения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00001119000000000000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137 000,00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137 000,00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Резервный фонд  Администрации</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00001119000040990000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137 000,00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137 000,00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бюджетные ассигнования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00001119000040990800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137 000,00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137 000,00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Резервные средства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00001119000040990870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137 000,00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137 000,00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Другие общегосударственные вопросы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00001130000000000000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400 080,80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350 180,80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49 900,00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"Управление муниципальным имуществом"</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00001130600000000000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341 080,80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341 080,80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"Управление муниципальным имуществом,использование и охрана земель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00001130600040000000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45 000,00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00001130600040000200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00001130600040000240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00001130600040000244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45 000,00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45 000,00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"Управление муниципальным имуществом,использование и охрана земель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000011306000L5990000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296 080,80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296 080,80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000011306000L5990200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296 080,80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296 080,80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000011306000L5990240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296 080,80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296 080,80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000011306000L5990244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296 080,80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296 080,80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Субсидии бюджетам муниципальных районов для софинансирования расходных обязательств, возникших при выполнении полномочий органов местного самоуправления по вопросам местного значения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00001139000000000000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59 000,00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9 100,00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49 900,00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Социальное обеспечение и иные выплаты населению</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00001139000040100000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8 100,00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45 900,00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Социальное обеспечение и иные выплаты населению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00001139000040100300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8 100,00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45 900,00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Иные выплаты населению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00001139000040100360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54 000,00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8 100,00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45 900,00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Выполнение других обязательств государства</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00001139000040110000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1 000,00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00001139000040110200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00001139000040110240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00001139000040110244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4 000,00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НАЦИОНАЛЬНАЯ ОБОРОНА</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00002000000000000000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115 050,00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84 778,07</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30 271,93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Мобилизационная и вневойсковая подготовка</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00002030000000000000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115 050,00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84 778,07</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30 271,93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Субсидии бюджетам муниципальных районов для софинансирования расходных обязательств, возникших при выполнении полномочий органов местного самоуправления по вопросам местного значения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00002039000000000000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115 050,00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84 778,07</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30 271,93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Осуществление первичного учета на территориях, где отсутствуют военные комиссариаты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00002039000051180000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115 050,00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84 778,07</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30 271,93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00002039000051180100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115 050,00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84 778,07</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30 271,93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Расходы на выплаты персоналу государственных (муниципальных) органов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00002039000051180120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115 050,00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84 778,07</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30 271,93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5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Фонд оплаты труда государственных (муниципальных) органов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00002039000051180121</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88 365,00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65 113,72</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23 251,28</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7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Взносы по обязательному социальному страхованию на выплаты денежного содержания и иные выплаты работникам государственных (муниципальных) органов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00002039000051180129</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26 685,00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19 664,35</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7 020,65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НАЦИОНАЛЬНАЯ БЕЗОПАСНОСТЬ И ПРАВООХРАНИТЕЛЬНАЯ ДЕЯТЕЛЬНОСТЬ</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00003000000000000000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78 568,50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78 568,50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Защита населения и территории от чрезвычайных ситуаций природного и техногенного характера, пожарная безопасность</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00003100000000000000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78 568,50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78 568,50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Мероприятия по программе "Обеспечение первичных мер пожарной безопасности"</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00003100200040000000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78 568,50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78 568,50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"Обеспечение первичных мер пожарной безопасности на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00003100200040140000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78 568,50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78 568,50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00003100200040140200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78 568,50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78 568,50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00003100200040140240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78 568,50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78 568,50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00003100200040140244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78 568,50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78 568,50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НАЦИОНАЛЬНАЯ ЭКОНОМИКА</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9 184 751,29</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8 748 971,16</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435 780,13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Дорожное хозяйство (дорожные фонды)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9 184 251,29</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8 748 971,16</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435 280,13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"Капитальный ремонт и ремонт автомобильных дорог"</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9 184 251,29</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8 748 971,16</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435 280,13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00004090510040220000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712 505,00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600 394,33</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112 110,67</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00004090510040220200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712 505,00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600 394,33</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112 110,67</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00004090510040220240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712 505,00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600 394,33</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112 110,67</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00004090510040220244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712 505,00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600 394,33</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112 110,67</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00004090510041520000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389 720,01</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389 720,01</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00004090510041520200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389 720,01</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389 720,01</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00004090510041520240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389 720,01</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389 720,01</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00004090510041520244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389 720,01</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389 720,01</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00004090510041540000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32 938,57</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32 938,57</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00004090510041540200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32 938,57</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32 938,57</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00004090510041540240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32 938,57</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32 938,57</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00004090510041540244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32 938,57</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32 938,57</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00004090510071520000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3 877 000,00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3 877 000,00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00004090510071520200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3 877 000,00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3 877 000,00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00004090510071520240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3 877 000,00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3 877 000,00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00004090510071520244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3 877 000,00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3 877 000,00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00004090510071540000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3 261 000,00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3 260 918,25</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81,75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00004090510071540200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3 261 000,00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3 260 918,25</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81,75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00004090510071540240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3 261 000,00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3 260 918,25</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81,75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00004090510071540244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3 261 000,00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3 260 918,25</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81,75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"Содержание автомобильных дорог общего пользования на територии Великосельского сельского поселения"</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00004090520040230000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911 087,71</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588 000,00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323 087,71</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00004090520040230200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911 087,71</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588 000,00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323 087,71</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00004090520040230240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911 087,71</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588 000,00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323 087,71</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00004090520040230244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911 087,71</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588 000,00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323 087,71</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Другие вопросы в области национальной экономики</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00004120000000000000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"Развитие малого и среднего предпринимательства"</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00004120800000000000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"Развитие малого и среднего предпринимательства в Великосельском сельском поселении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00004120800040000000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00004120800040000200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00004120800040000240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00004120800040000244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ЖИЛИЩНО-КОММУНАЛЬНОЕ ХОЗЯЙСТВО</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4 549 101,66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4 044 486,66</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504 615,00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Коммунальное хозяйство</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00005020000000000000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100 000,00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45 190,00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54 810,00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Субсидии бюджетам муниципальных районов для софинансирования расходных обязательств, возникших при выполнении полномочий органов местного самоуправления по вопросам местного значения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00005029000000000000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45 190,00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54 810,00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Реализация мероприятий по осуществлению части полномочий по решению вопроса местного значения</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00005029000040440000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100 000,00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45 190,00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54 810,00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00005029000040440200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45 190,00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54 810,00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00005029000040440240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45 190,00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54 810,00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00005029000040440244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100 000,00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45 190,00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54 810,00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Благоустройство</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4 449 101,66</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3 999 296,66</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449 805,00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"Энергосбережение"</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00005030300040000000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31 070,70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31 070,70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"Энергосбережение и повышение энергетической эффективности на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00005030300040410000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31 070,70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31 070,70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00005030300040410200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31 070,70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31 070,70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00005030300040410240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31 070,70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31 070,70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00005030300040410244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31 070,70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31 070,70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Государственная программа Российской Федерации "Доступная среда"</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2 944 730,96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2 944 200,96</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530,00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"Освещение улиц на территории Великосельского сельского поселения"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00005030410040000000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1 473 300,00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1 024 025,00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449 275,00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"Освещение улиц на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00005030410040510000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1 473 300,00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1 024 025,00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449 275,00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00005030410040510200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1 473 300,00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1 024 025,00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449 275,00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00005030410040510240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1 473 300,00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1 024 025,00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449 275,00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00005030410040510244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393 100,00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373 486,80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19 613,20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Закупка энергетических ресурсов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00005030410040510247</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1 080 200,00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650 538,20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429 661,80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"Благоустройство территории Великосельского сельского поселения"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2 221 830,96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2 221 800,96</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"Благоустройство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00005030420040590000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704 830,96</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704 800,96</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00005030420040590200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704 830,96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704 800,96</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00005030420040590240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704 830,96</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704 800,96</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00005030420040590244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704 830,96</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704 800,96</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30,00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Мероприятия  на территории ТОС</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00005030420072090000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150 000,00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150 000,00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00005030420072090200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150 000,00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00005030420072090240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150 000,00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00005030420072090244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150 000,00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150 000,00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"Благоустройство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00005030420075260000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700 000,00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700 000,00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00005030420075260200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700 000,00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700 000,00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00005030420075260240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700 000,00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700 000,00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00005030420075260244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700 000,00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700 000,00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"Благоустройство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00005030420075430000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126 000,00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126 000,00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00005030420075430200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126 000,00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126 000,00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00005030420075430240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126 000,00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126 000,00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00005030420075430244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126 000,00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126 000,00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Софинансирование мероприятий на территории ТОС</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000050304200S2090000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62 000,00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62 000,00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000050304200S2090200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62 000,00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62 000,00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000050304200S2090240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62 000,00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62 000,00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000050304200S2090244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62 000,00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62 000,00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"Благоустройство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000050304200S5260000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425 000,00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425 000,00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000050304200S5260200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425 000,00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425 000,00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000050304200S5260240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425 000,00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425 000,00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000050304200S5260244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425 000,00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425 000,00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"Благоустройство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000050304200S5430000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54 000,00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000050304200S5430200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000050304200S5430240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54 000,00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000050304200S5430244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54 000,00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54 000,00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Комплексы процессных мероприятий</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00005030440000000000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722 900,00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722 400,00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"Обустройство контейнерных площадок для накопления твёрдых коммунальных отходов на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00005030440040590000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3 900,00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3 900,00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00005030440040590200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3 900,00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3 900,00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00005030440040590240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3 900,00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3 900,00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00005030440040590244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3 900,00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3 900,00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"Обустройство контейнерных площадок для накопления твёрдых коммунальных отходов на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00005030440072090000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150 000,00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150 000,00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00005030440072090200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150 000,00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00005030440072090240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150 000,00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00005030440072090244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150 000,00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150 000,00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"Обустройство контейнерных площадок для накопления твёрдых коммунальных отходов на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000050304400S2090000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62 000,00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62 000,00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000050304400S2090200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62 000,00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62 000,00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000050304400S2090240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62 000,00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62 000,00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000050304400S2090244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62 000,00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62 000,00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8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Подпрограмма "Обустройство и восстановление воинских захоронений на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000050304500L2990000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507 000,00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506 500,00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000050304500L2990200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507 000,00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506 500,00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000050304500L2990240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507 000,00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506 500,00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000050304500L2990244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507 000,00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506 500,00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ОБРАЗОВАНИЕ</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00007000000000000000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3 500,00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Молодежная политика</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00007070000000000000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3 500,00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Субсидии бюджетам муниципальных районов для софинансирования расходных обязательств, возникших при выполнении полномочий органов местного самоуправления по вопросам местного значения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00007079000000000000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3 500,00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Проведение мероприятий для детей и молодежи</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00007079000040070000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3 500,00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00007079000040070200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3 500,00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00007079000040070240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3 500,00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 </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3 500,00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00007079000040070244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3 500,00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3 500,00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КУЛЬТУРА, КИНЕМАТОГРАФИЯ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9 673 115,80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8 588 058,65</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1 085 057,15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Культура</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00008010000000000000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9 673 115,80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8 588 058,65</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1 085 057,15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"Развитие культуры на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00008010100000000000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9 673 115,80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8 588 058,65</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1 085 057,15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Муниципальная программа "Развитие культуры на территории Великосельского сельского поселения на 2022-2025 годы"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00008010100020060000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7 965 000,00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7 445 942,85</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519 057,15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Предоставление субсидий бюджетным, автономным учреждениям и иным некоммерческим организациям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00008010100020060600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7 965 000,00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7 445 942,85</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519 057,15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Субсидии автономным учреждениям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00008010100020060620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7 965 000,00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7 445 942,85</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519 057,15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90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00008010100020060621</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7 965 000,00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7 445 942,85</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519 057,15</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Обеспечение мероприятий по программе "Развитие культуры Великосельского сельского поселения"</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00008010100040070000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10 000,00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10 000,00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Предоставление субсидий бюджетным, автономным учреждениям и иным некоммерческим организациям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00008010100040070600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Субсидии автономным учреждениям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00008010100040070620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10 000,00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10 000,00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Субсидии автономным учреждениям на иные цели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00008010100040070622</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10 000,00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10 000,00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Обеспечение мероприятий по программе "Развитие культуры Великосельского сельского поселения"</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00008010100071420000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1 315 800,00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749 800,00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566 000,00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Предоставление субсидий бюджетным, автономным учреждениям и иным некоммерческим организациям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00008010100071420600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1 315 800,00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749 800,00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566 000,00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Субсидии автономным учреждениям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00008010100071420620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1 315 800,00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749 800,00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566 000,00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900"/>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00008010100071420621</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1 315 800,00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749 800,00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566 000,00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Обеспечение мероприятий по программе "Развитие культуры Великосельского сельского поселения"</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000080101000L4670000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382 315,80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382 315,80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Предоставление субсидий бюджетным, автономным учреждениям и иным некоммерческим организациям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000080101000L4670600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382 315,80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382 315,80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Субсидии автономным учреждениям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000080101000L4670620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382 315,80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382 315,80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Субсидии автономным учреждениям на иные цели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000080101000L4670622</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382 315,80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382 315,80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СОЦИАЛЬНАЯ ПОЛИТИКА</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00010000000000000000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719 720,00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599 757,70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119 962,30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Пенсионное обеспечение</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00010010000000000000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719 720,00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599 757,70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119 962,30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Субсидии бюджетам муниципальных районов для софинансирования расходных обязательств, возникших при выполнении полномочий органов местного самоуправления по вопросам местного значения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00010019000000000000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719 720,00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599 757,70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119 962,30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Пенсионное обеспечение</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00010019000080000000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719 720,00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599 757,70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119 962,30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Социальное обеспечение и иные выплаты населению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00010019000080000300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719 720,00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599 757,70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119 962,30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Публичные нормативные социальные выплаты гражданам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00010019000080000310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719 720,00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599 757,70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119 962,30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Иные пенсии, социальные доплаты к пенсиям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00010019000080000312</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719 720,00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599 757,70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119 962,30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ФИЗИЧЕСКАЯ КУЛЬТУРА И СПОРТ</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00011000000000000000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12 903,90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12 903,90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Физическая культура</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00011010000000000000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12 903,90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12 903,90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06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Субсидии бюджетам муниципальных районов для софинансирования расходных обязательств, возникших при выполнении полномочий органов местного самоуправления по вопросам местного значения</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00011019000000000000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12 903,90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12 903,90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Мероприятия в сфере физической культуры</w:t>
            </w:r>
          </w:p>
        </w:tc>
        <w:tc>
          <w:tcPr>
            <w:tcW w:w="1053" w:type="dxa"/>
            <w:tcBorders>
              <w:top w:val="nil"/>
              <w:left w:val="nil"/>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00011019000040080000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12 903,90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12 903,90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Закупка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00011019000040080200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12 903,90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12 903,90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645"/>
        </w:trPr>
        <w:tc>
          <w:tcPr>
            <w:tcW w:w="5289" w:type="dxa"/>
            <w:tcBorders>
              <w:top w:val="nil"/>
              <w:left w:val="nil"/>
              <w:bottom w:val="single" w:sz="4" w:space="0" w:color="auto"/>
              <w:right w:val="single" w:sz="8" w:space="0" w:color="auto"/>
            </w:tcBorders>
            <w:shd w:val="clear" w:color="000000" w:fill="FF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 xml:space="preserve">Иные закупки товаров, работ и услуг для обеспечения государственных (муниципальных) нужд </w:t>
            </w:r>
          </w:p>
        </w:tc>
        <w:tc>
          <w:tcPr>
            <w:tcW w:w="1053" w:type="dxa"/>
            <w:tcBorders>
              <w:top w:val="nil"/>
              <w:left w:val="nil"/>
              <w:bottom w:val="single" w:sz="4" w:space="0" w:color="auto"/>
              <w:right w:val="single" w:sz="4" w:space="0" w:color="auto"/>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200</w:t>
            </w:r>
          </w:p>
        </w:tc>
        <w:tc>
          <w:tcPr>
            <w:tcW w:w="1831" w:type="dxa"/>
            <w:gridSpan w:val="4"/>
            <w:tcBorders>
              <w:top w:val="single" w:sz="4" w:space="0" w:color="auto"/>
              <w:left w:val="nil"/>
              <w:bottom w:val="single" w:sz="4" w:space="0" w:color="auto"/>
              <w:right w:val="single" w:sz="4" w:space="0" w:color="000000"/>
            </w:tcBorders>
            <w:shd w:val="clear" w:color="000000" w:fill="FF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00011019000040080240</w:t>
            </w:r>
          </w:p>
        </w:tc>
        <w:tc>
          <w:tcPr>
            <w:tcW w:w="2019"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12 903,90</w:t>
            </w:r>
          </w:p>
        </w:tc>
        <w:tc>
          <w:tcPr>
            <w:tcW w:w="2044" w:type="dxa"/>
            <w:tcBorders>
              <w:top w:val="nil"/>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12 903,90</w:t>
            </w:r>
          </w:p>
        </w:tc>
        <w:tc>
          <w:tcPr>
            <w:tcW w:w="2566" w:type="dxa"/>
            <w:tcBorders>
              <w:top w:val="nil"/>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Прочая закупка товаров, работ и услуг </w:t>
            </w:r>
          </w:p>
        </w:tc>
        <w:tc>
          <w:tcPr>
            <w:tcW w:w="1053" w:type="dxa"/>
            <w:tcBorders>
              <w:top w:val="nil"/>
              <w:left w:val="nil"/>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200</w:t>
            </w:r>
          </w:p>
        </w:tc>
        <w:tc>
          <w:tcPr>
            <w:tcW w:w="1831" w:type="dxa"/>
            <w:gridSpan w:val="4"/>
            <w:tcBorders>
              <w:top w:val="single" w:sz="4" w:space="0" w:color="auto"/>
              <w:left w:val="nil"/>
              <w:bottom w:val="single" w:sz="4" w:space="0" w:color="auto"/>
              <w:right w:val="single" w:sz="4" w:space="0" w:color="000000"/>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00011019000040080244</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12 903,90</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12 903,90</w:t>
            </w:r>
          </w:p>
        </w:tc>
        <w:tc>
          <w:tcPr>
            <w:tcW w:w="2566" w:type="dxa"/>
            <w:tcBorders>
              <w:top w:val="nil"/>
              <w:left w:val="nil"/>
              <w:bottom w:val="single" w:sz="4" w:space="0" w:color="auto"/>
              <w:right w:val="single" w:sz="8" w:space="0" w:color="auto"/>
            </w:tcBorders>
            <w:shd w:val="clear"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15"/>
        </w:trPr>
        <w:tc>
          <w:tcPr>
            <w:tcW w:w="5289" w:type="dxa"/>
            <w:tcBorders>
              <w:top w:val="nil"/>
              <w:left w:val="nil"/>
              <w:bottom w:val="single" w:sz="4" w:space="0" w:color="auto"/>
              <w:right w:val="single" w:sz="8"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w:t>
            </w:r>
          </w:p>
        </w:tc>
        <w:tc>
          <w:tcPr>
            <w:tcW w:w="1053" w:type="dxa"/>
            <w:tcBorders>
              <w:top w:val="nil"/>
              <w:left w:val="nil"/>
              <w:bottom w:val="single" w:sz="8" w:space="0" w:color="auto"/>
              <w:right w:val="single" w:sz="4" w:space="0" w:color="auto"/>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w:t>
            </w:r>
          </w:p>
        </w:tc>
        <w:tc>
          <w:tcPr>
            <w:tcW w:w="1831" w:type="dxa"/>
            <w:gridSpan w:val="4"/>
            <w:tcBorders>
              <w:top w:val="single" w:sz="4" w:space="0" w:color="auto"/>
              <w:left w:val="nil"/>
              <w:bottom w:val="single" w:sz="8" w:space="0" w:color="auto"/>
              <w:right w:val="single" w:sz="4" w:space="0" w:color="auto"/>
            </w:tcBorders>
            <w:noWrap/>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 </w:t>
            </w:r>
          </w:p>
        </w:tc>
        <w:tc>
          <w:tcPr>
            <w:tcW w:w="2019" w:type="dxa"/>
            <w:tcBorders>
              <w:top w:val="nil"/>
              <w:left w:val="nil"/>
              <w:bottom w:val="single" w:sz="8"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044" w:type="dxa"/>
            <w:tcBorders>
              <w:top w:val="nil"/>
              <w:left w:val="nil"/>
              <w:bottom w:val="single" w:sz="8"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566" w:type="dxa"/>
            <w:tcBorders>
              <w:top w:val="nil"/>
              <w:left w:val="nil"/>
              <w:bottom w:val="single" w:sz="8" w:space="0" w:color="auto"/>
              <w:right w:val="single" w:sz="8"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70"/>
        </w:trPr>
        <w:tc>
          <w:tcPr>
            <w:tcW w:w="5289" w:type="dxa"/>
            <w:tcBorders>
              <w:top w:val="nil"/>
              <w:left w:val="nil"/>
              <w:bottom w:val="nil"/>
              <w:right w:val="nil"/>
            </w:tcBorders>
            <w:vAlign w:val="bottom"/>
            <w:hideMark/>
          </w:tcPr>
          <w:p w:rsidR="00403484" w:rsidRPr="00403484" w:rsidRDefault="00403484" w:rsidP="00403484">
            <w:pPr>
              <w:jc w:val="right"/>
              <w:rPr>
                <w:rFonts w:ascii="Arial CYR" w:hAnsi="Arial CYR" w:cs="Arial CYR"/>
                <w:sz w:val="16"/>
                <w:szCs w:val="16"/>
              </w:rPr>
            </w:pPr>
          </w:p>
        </w:tc>
        <w:tc>
          <w:tcPr>
            <w:tcW w:w="1053" w:type="dxa"/>
            <w:tcBorders>
              <w:top w:val="nil"/>
              <w:left w:val="nil"/>
              <w:bottom w:val="nil"/>
              <w:right w:val="nil"/>
            </w:tcBorders>
            <w:vAlign w:val="bottom"/>
            <w:hideMark/>
          </w:tcPr>
          <w:p w:rsidR="00403484" w:rsidRPr="00403484" w:rsidRDefault="00403484" w:rsidP="00403484">
            <w:pPr>
              <w:rPr>
                <w:rFonts w:eastAsia="Times New Roman" w:hAnsi="Times New Roman"/>
                <w:sz w:val="20"/>
                <w:szCs w:val="20"/>
              </w:rPr>
            </w:pPr>
          </w:p>
        </w:tc>
        <w:tc>
          <w:tcPr>
            <w:tcW w:w="620"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c>
          <w:tcPr>
            <w:tcW w:w="558"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332"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321"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2019"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2044"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2566"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570"/>
        </w:trPr>
        <w:tc>
          <w:tcPr>
            <w:tcW w:w="5289" w:type="dxa"/>
            <w:tcBorders>
              <w:top w:val="single" w:sz="4" w:space="0" w:color="auto"/>
              <w:left w:val="nil"/>
              <w:bottom w:val="single" w:sz="4" w:space="0" w:color="auto"/>
              <w:right w:val="single" w:sz="8" w:space="0" w:color="auto"/>
            </w:tcBorders>
            <w:shd w:val="clear" w:color="000000" w:fill="C0C0C0"/>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Результат исполнения бюджета (дефицит / профицит)</w:t>
            </w:r>
          </w:p>
        </w:tc>
        <w:tc>
          <w:tcPr>
            <w:tcW w:w="1053" w:type="dxa"/>
            <w:tcBorders>
              <w:top w:val="single" w:sz="8" w:space="0" w:color="auto"/>
              <w:left w:val="nil"/>
              <w:bottom w:val="single" w:sz="8"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450</w:t>
            </w:r>
          </w:p>
        </w:tc>
        <w:tc>
          <w:tcPr>
            <w:tcW w:w="1831" w:type="dxa"/>
            <w:gridSpan w:val="4"/>
            <w:tcBorders>
              <w:top w:val="single" w:sz="8" w:space="0" w:color="auto"/>
              <w:left w:val="nil"/>
              <w:bottom w:val="single" w:sz="8" w:space="0" w:color="auto"/>
              <w:right w:val="single" w:sz="4"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х</w:t>
            </w:r>
          </w:p>
        </w:tc>
        <w:tc>
          <w:tcPr>
            <w:tcW w:w="2019" w:type="dxa"/>
            <w:tcBorders>
              <w:top w:val="single" w:sz="8" w:space="0" w:color="auto"/>
              <w:left w:val="nil"/>
              <w:bottom w:val="single" w:sz="8"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-1 544 893,55</w:t>
            </w:r>
          </w:p>
        </w:tc>
        <w:tc>
          <w:tcPr>
            <w:tcW w:w="2044" w:type="dxa"/>
            <w:tcBorders>
              <w:top w:val="single" w:sz="8" w:space="0" w:color="auto"/>
              <w:left w:val="nil"/>
              <w:bottom w:val="single" w:sz="8"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2 301 318,53</w:t>
            </w:r>
          </w:p>
        </w:tc>
        <w:tc>
          <w:tcPr>
            <w:tcW w:w="2566" w:type="dxa"/>
            <w:tcBorders>
              <w:top w:val="single" w:sz="8" w:space="0" w:color="auto"/>
              <w:left w:val="nil"/>
              <w:bottom w:val="single" w:sz="8" w:space="0" w:color="auto"/>
              <w:right w:val="single" w:sz="8"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х</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nil"/>
              <w:right w:val="nil"/>
            </w:tcBorders>
            <w:vAlign w:val="bottom"/>
            <w:hideMark/>
          </w:tcPr>
          <w:p w:rsidR="00403484" w:rsidRPr="00403484" w:rsidRDefault="00403484" w:rsidP="00403484">
            <w:pPr>
              <w:jc w:val="center"/>
              <w:rPr>
                <w:rFonts w:ascii="Arial CYR" w:hAnsi="Arial CYR" w:cs="Arial CYR"/>
                <w:b/>
                <w:bCs/>
                <w:sz w:val="16"/>
                <w:szCs w:val="16"/>
              </w:rPr>
            </w:pPr>
          </w:p>
        </w:tc>
        <w:tc>
          <w:tcPr>
            <w:tcW w:w="1053" w:type="dxa"/>
            <w:tcBorders>
              <w:top w:val="nil"/>
              <w:left w:val="nil"/>
              <w:bottom w:val="nil"/>
              <w:right w:val="nil"/>
            </w:tcBorders>
            <w:vAlign w:val="bottom"/>
            <w:hideMark/>
          </w:tcPr>
          <w:p w:rsidR="00403484" w:rsidRPr="00403484" w:rsidRDefault="00403484" w:rsidP="00403484">
            <w:pPr>
              <w:rPr>
                <w:rFonts w:eastAsia="Times New Roman" w:hAnsi="Times New Roman"/>
                <w:sz w:val="20"/>
                <w:szCs w:val="20"/>
              </w:rPr>
            </w:pPr>
          </w:p>
        </w:tc>
        <w:tc>
          <w:tcPr>
            <w:tcW w:w="620"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558"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332"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321"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2019"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2044"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2566" w:type="dxa"/>
            <w:tcBorders>
              <w:top w:val="nil"/>
              <w:left w:val="nil"/>
              <w:bottom w:val="nil"/>
              <w:right w:val="nil"/>
            </w:tcBorders>
            <w:noWrap/>
            <w:vAlign w:val="bottom"/>
            <w:hideMark/>
          </w:tcPr>
          <w:p w:rsidR="00403484" w:rsidRPr="00403484" w:rsidRDefault="00403484" w:rsidP="00403484">
            <w:pPr>
              <w:jc w:val="center"/>
              <w:rPr>
                <w:rFonts w:eastAsia="Times New Roman" w:hAnsi="Times New Roman"/>
                <w:sz w:val="20"/>
                <w:szCs w:val="20"/>
              </w:rPr>
            </w:pP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300"/>
        </w:trPr>
        <w:tc>
          <w:tcPr>
            <w:tcW w:w="14802" w:type="dxa"/>
            <w:gridSpan w:val="9"/>
            <w:tcBorders>
              <w:top w:val="nil"/>
              <w:left w:val="nil"/>
              <w:bottom w:val="nil"/>
              <w:right w:val="nil"/>
            </w:tcBorders>
            <w:noWrap/>
            <w:vAlign w:val="bottom"/>
            <w:hideMark/>
          </w:tcPr>
          <w:p w:rsidR="00403484" w:rsidRPr="00403484" w:rsidRDefault="00403484" w:rsidP="00403484">
            <w:pPr>
              <w:jc w:val="center"/>
              <w:rPr>
                <w:rFonts w:ascii="Arial CYR" w:hAnsi="Arial CYR" w:cs="Arial CYR"/>
                <w:b/>
                <w:bCs/>
                <w:sz w:val="22"/>
                <w:szCs w:val="22"/>
              </w:rPr>
            </w:pPr>
            <w:r w:rsidRPr="00403484">
              <w:rPr>
                <w:rFonts w:ascii="Arial CYR" w:hAnsi="Arial CYR" w:cs="Arial CYR"/>
                <w:b/>
                <w:bCs/>
                <w:sz w:val="22"/>
                <w:szCs w:val="22"/>
              </w:rPr>
              <w:t xml:space="preserve">                                  3. Источники финансирования дефицита бюджета</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1053"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620"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558"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332"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321"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2019"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2044" w:type="dxa"/>
            <w:tcBorders>
              <w:top w:val="nil"/>
              <w:left w:val="nil"/>
              <w:bottom w:val="single" w:sz="4" w:space="0" w:color="auto"/>
              <w:right w:val="nil"/>
            </w:tcBorders>
            <w:noWrap/>
            <w:vAlign w:val="bottom"/>
            <w:hideMark/>
          </w:tcPr>
          <w:p w:rsidR="00403484" w:rsidRPr="00403484" w:rsidRDefault="00403484" w:rsidP="00403484">
            <w:pPr>
              <w:rPr>
                <w:rFonts w:ascii="Arial CYR" w:hAnsi="Arial CYR" w:cs="Arial CYR"/>
                <w:sz w:val="20"/>
                <w:szCs w:val="20"/>
              </w:rPr>
            </w:pPr>
            <w:r w:rsidRPr="00403484">
              <w:rPr>
                <w:rFonts w:ascii="Arial CYR" w:hAnsi="Arial CYR" w:cs="Arial CYR"/>
                <w:sz w:val="20"/>
                <w:szCs w:val="20"/>
              </w:rPr>
              <w:t> </w:t>
            </w:r>
          </w:p>
        </w:tc>
        <w:tc>
          <w:tcPr>
            <w:tcW w:w="2566" w:type="dxa"/>
            <w:tcBorders>
              <w:top w:val="nil"/>
              <w:left w:val="nil"/>
              <w:bottom w:val="nil"/>
              <w:right w:val="nil"/>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xml:space="preserve">                        Форма 0503117  с.3</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342"/>
        </w:trPr>
        <w:tc>
          <w:tcPr>
            <w:tcW w:w="5289" w:type="dxa"/>
            <w:vMerge w:val="restart"/>
            <w:tcBorders>
              <w:top w:val="nil"/>
              <w:left w:val="nil"/>
              <w:bottom w:val="single" w:sz="4" w:space="0" w:color="auto"/>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Наименование показателя</w:t>
            </w:r>
          </w:p>
        </w:tc>
        <w:tc>
          <w:tcPr>
            <w:tcW w:w="1053" w:type="dxa"/>
            <w:vMerge w:val="restart"/>
            <w:tcBorders>
              <w:top w:val="nil"/>
              <w:left w:val="single" w:sz="4" w:space="0" w:color="auto"/>
              <w:bottom w:val="single" w:sz="4" w:space="0" w:color="auto"/>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Код</w:t>
            </w:r>
            <w:r w:rsidRPr="00403484">
              <w:rPr>
                <w:rFonts w:ascii="Arial CYR" w:hAnsi="Arial CYR" w:cs="Arial CYR"/>
                <w:sz w:val="16"/>
                <w:szCs w:val="16"/>
              </w:rPr>
              <w:br/>
              <w:t>стро-</w:t>
            </w:r>
            <w:r w:rsidRPr="00403484">
              <w:rPr>
                <w:rFonts w:ascii="Arial CYR" w:hAnsi="Arial CYR" w:cs="Arial CYR"/>
                <w:sz w:val="16"/>
                <w:szCs w:val="16"/>
              </w:rPr>
              <w:br/>
              <w:t>ки</w:t>
            </w:r>
          </w:p>
        </w:tc>
        <w:tc>
          <w:tcPr>
            <w:tcW w:w="1831" w:type="dxa"/>
            <w:gridSpan w:val="4"/>
            <w:vMerge w:val="restart"/>
            <w:tcBorders>
              <w:top w:val="single" w:sz="4" w:space="0" w:color="auto"/>
              <w:left w:val="single" w:sz="4" w:space="0" w:color="auto"/>
              <w:bottom w:val="single" w:sz="4" w:space="0" w:color="000000"/>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Код источника финансирования дефицита бюджета по бюджетной классификации</w:t>
            </w:r>
          </w:p>
        </w:tc>
        <w:tc>
          <w:tcPr>
            <w:tcW w:w="2019" w:type="dxa"/>
            <w:vMerge w:val="restart"/>
            <w:tcBorders>
              <w:top w:val="nil"/>
              <w:left w:val="single" w:sz="4" w:space="0" w:color="auto"/>
              <w:bottom w:val="single" w:sz="4" w:space="0" w:color="auto"/>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Утвержденные бюджетные назначения</w:t>
            </w:r>
          </w:p>
        </w:tc>
        <w:tc>
          <w:tcPr>
            <w:tcW w:w="2044" w:type="dxa"/>
            <w:vMerge w:val="restart"/>
            <w:tcBorders>
              <w:top w:val="nil"/>
              <w:left w:val="single" w:sz="4" w:space="0" w:color="auto"/>
              <w:bottom w:val="single" w:sz="4" w:space="0" w:color="auto"/>
              <w:right w:val="single" w:sz="4" w:space="0" w:color="auto"/>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Исполнено</w:t>
            </w:r>
          </w:p>
        </w:tc>
        <w:tc>
          <w:tcPr>
            <w:tcW w:w="2566" w:type="dxa"/>
            <w:vMerge w:val="restart"/>
            <w:tcBorders>
              <w:top w:val="single" w:sz="4" w:space="0" w:color="auto"/>
              <w:left w:val="single" w:sz="4" w:space="0" w:color="auto"/>
              <w:bottom w:val="single" w:sz="4" w:space="0" w:color="auto"/>
              <w:right w:val="nil"/>
            </w:tcBorders>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Неисполненные назначения</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342"/>
        </w:trPr>
        <w:tc>
          <w:tcPr>
            <w:tcW w:w="5289" w:type="dxa"/>
            <w:vMerge/>
            <w:tcBorders>
              <w:top w:val="nil"/>
              <w:left w:val="nil"/>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1053"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1831" w:type="dxa"/>
            <w:gridSpan w:val="4"/>
            <w:vMerge/>
            <w:tcBorders>
              <w:top w:val="single" w:sz="4" w:space="0" w:color="auto"/>
              <w:left w:val="single" w:sz="4" w:space="0" w:color="auto"/>
              <w:bottom w:val="single" w:sz="4" w:space="0" w:color="000000"/>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019"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044"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566" w:type="dxa"/>
            <w:vMerge/>
            <w:tcBorders>
              <w:top w:val="single" w:sz="4" w:space="0" w:color="auto"/>
              <w:left w:val="single" w:sz="4" w:space="0" w:color="auto"/>
              <w:bottom w:val="single" w:sz="4" w:space="0" w:color="auto"/>
              <w:right w:val="nil"/>
            </w:tcBorders>
            <w:vAlign w:val="center"/>
            <w:hideMark/>
          </w:tcPr>
          <w:p w:rsidR="00403484" w:rsidRPr="00403484" w:rsidRDefault="00403484" w:rsidP="00403484">
            <w:pPr>
              <w:rPr>
                <w:rFonts w:ascii="Arial CYR" w:hAnsi="Arial CYR" w:cs="Arial CYR"/>
                <w:sz w:val="16"/>
                <w:szCs w:val="16"/>
              </w:rPr>
            </w:pPr>
          </w:p>
        </w:tc>
        <w:tc>
          <w:tcPr>
            <w:tcW w:w="36" w:type="dxa"/>
            <w:tcBorders>
              <w:top w:val="nil"/>
              <w:left w:val="nil"/>
              <w:bottom w:val="nil"/>
              <w:right w:val="nil"/>
            </w:tcBorders>
            <w:noWrap/>
            <w:vAlign w:val="bottom"/>
            <w:hideMark/>
          </w:tcPr>
          <w:p w:rsidR="00403484" w:rsidRPr="00403484" w:rsidRDefault="00403484" w:rsidP="00403484">
            <w:pPr>
              <w:jc w:val="center"/>
              <w:rPr>
                <w:rFonts w:ascii="Arial CYR" w:hAnsi="Arial CYR" w:cs="Arial CYR"/>
                <w:sz w:val="16"/>
                <w:szCs w:val="16"/>
              </w:rPr>
            </w:pPr>
          </w:p>
        </w:tc>
      </w:tr>
      <w:tr w:rsidR="00403484" w:rsidRPr="00403484" w:rsidTr="00403484">
        <w:trPr>
          <w:trHeight w:val="342"/>
        </w:trPr>
        <w:tc>
          <w:tcPr>
            <w:tcW w:w="5289" w:type="dxa"/>
            <w:vMerge/>
            <w:tcBorders>
              <w:top w:val="nil"/>
              <w:left w:val="nil"/>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1053"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1831" w:type="dxa"/>
            <w:gridSpan w:val="4"/>
            <w:vMerge/>
            <w:tcBorders>
              <w:top w:val="single" w:sz="4" w:space="0" w:color="auto"/>
              <w:left w:val="single" w:sz="4" w:space="0" w:color="auto"/>
              <w:bottom w:val="single" w:sz="4" w:space="0" w:color="000000"/>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019"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044" w:type="dxa"/>
            <w:vMerge/>
            <w:tcBorders>
              <w:top w:val="nil"/>
              <w:left w:val="single" w:sz="4" w:space="0" w:color="auto"/>
              <w:bottom w:val="single" w:sz="4" w:space="0" w:color="auto"/>
              <w:right w:val="single" w:sz="4" w:space="0" w:color="auto"/>
            </w:tcBorders>
            <w:vAlign w:val="center"/>
            <w:hideMark/>
          </w:tcPr>
          <w:p w:rsidR="00403484" w:rsidRPr="00403484" w:rsidRDefault="00403484" w:rsidP="00403484">
            <w:pPr>
              <w:rPr>
                <w:rFonts w:ascii="Arial CYR" w:hAnsi="Arial CYR" w:cs="Arial CYR"/>
                <w:sz w:val="16"/>
                <w:szCs w:val="16"/>
              </w:rPr>
            </w:pPr>
          </w:p>
        </w:tc>
        <w:tc>
          <w:tcPr>
            <w:tcW w:w="2566" w:type="dxa"/>
            <w:vMerge/>
            <w:tcBorders>
              <w:top w:val="single" w:sz="4" w:space="0" w:color="auto"/>
              <w:left w:val="single" w:sz="4" w:space="0" w:color="auto"/>
              <w:bottom w:val="single" w:sz="4" w:space="0" w:color="auto"/>
              <w:right w:val="nil"/>
            </w:tcBorders>
            <w:vAlign w:val="center"/>
            <w:hideMark/>
          </w:tcPr>
          <w:p w:rsidR="00403484" w:rsidRPr="00403484" w:rsidRDefault="00403484" w:rsidP="00403484">
            <w:pPr>
              <w:rPr>
                <w:rFonts w:ascii="Arial CYR" w:hAnsi="Arial CYR" w:cs="Arial CYR"/>
                <w:sz w:val="16"/>
                <w:szCs w:val="16"/>
              </w:rPr>
            </w:pPr>
          </w:p>
        </w:tc>
        <w:tc>
          <w:tcPr>
            <w:tcW w:w="36" w:type="dxa"/>
            <w:tcBorders>
              <w:top w:val="nil"/>
              <w:left w:val="nil"/>
              <w:bottom w:val="nil"/>
              <w:right w:val="nil"/>
            </w:tcBorders>
            <w:noWrap/>
            <w:vAlign w:val="bottom"/>
            <w:hideMark/>
          </w:tcPr>
          <w:p w:rsidR="00403484" w:rsidRPr="00403484" w:rsidRDefault="00403484" w:rsidP="00403484">
            <w:pPr>
              <w:rPr>
                <w:rFonts w:eastAsia="Times New Roman" w:hAnsi="Times New Roman"/>
                <w:sz w:val="20"/>
                <w:szCs w:val="20"/>
              </w:rPr>
            </w:pPr>
          </w:p>
        </w:tc>
      </w:tr>
      <w:tr w:rsidR="00403484" w:rsidRPr="00403484" w:rsidTr="00403484">
        <w:trPr>
          <w:trHeight w:val="270"/>
        </w:trPr>
        <w:tc>
          <w:tcPr>
            <w:tcW w:w="5289" w:type="dxa"/>
            <w:tcBorders>
              <w:top w:val="nil"/>
              <w:left w:val="nil"/>
              <w:bottom w:val="single" w:sz="4" w:space="0" w:color="auto"/>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1</w:t>
            </w:r>
          </w:p>
        </w:tc>
        <w:tc>
          <w:tcPr>
            <w:tcW w:w="1053" w:type="dxa"/>
            <w:tcBorders>
              <w:top w:val="nil"/>
              <w:left w:val="nil"/>
              <w:bottom w:val="nil"/>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2</w:t>
            </w:r>
          </w:p>
        </w:tc>
        <w:tc>
          <w:tcPr>
            <w:tcW w:w="1831" w:type="dxa"/>
            <w:gridSpan w:val="4"/>
            <w:tcBorders>
              <w:top w:val="single" w:sz="4" w:space="0" w:color="auto"/>
              <w:left w:val="nil"/>
              <w:bottom w:val="single" w:sz="8" w:space="0" w:color="auto"/>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3</w:t>
            </w:r>
          </w:p>
        </w:tc>
        <w:tc>
          <w:tcPr>
            <w:tcW w:w="2019" w:type="dxa"/>
            <w:tcBorders>
              <w:top w:val="nil"/>
              <w:left w:val="nil"/>
              <w:bottom w:val="nil"/>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4</w:t>
            </w:r>
          </w:p>
        </w:tc>
        <w:tc>
          <w:tcPr>
            <w:tcW w:w="2044" w:type="dxa"/>
            <w:tcBorders>
              <w:top w:val="nil"/>
              <w:left w:val="nil"/>
              <w:bottom w:val="nil"/>
              <w:right w:val="single" w:sz="4" w:space="0" w:color="auto"/>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5</w:t>
            </w:r>
          </w:p>
        </w:tc>
        <w:tc>
          <w:tcPr>
            <w:tcW w:w="2566" w:type="dxa"/>
            <w:tcBorders>
              <w:top w:val="nil"/>
              <w:left w:val="nil"/>
              <w:bottom w:val="nil"/>
              <w:right w:val="nil"/>
            </w:tcBorders>
            <w:noWrap/>
            <w:vAlign w:val="center"/>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6</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clear" w:color="000000" w:fill="C0C0C0"/>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Источники финансирования дефицита бюджета - всего</w:t>
            </w:r>
          </w:p>
        </w:tc>
        <w:tc>
          <w:tcPr>
            <w:tcW w:w="1053" w:type="dxa"/>
            <w:tcBorders>
              <w:top w:val="single" w:sz="8" w:space="0" w:color="auto"/>
              <w:left w:val="single" w:sz="8" w:space="0" w:color="auto"/>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500</w:t>
            </w:r>
          </w:p>
        </w:tc>
        <w:tc>
          <w:tcPr>
            <w:tcW w:w="1831" w:type="dxa"/>
            <w:gridSpan w:val="4"/>
            <w:tcBorders>
              <w:top w:val="single" w:sz="8" w:space="0" w:color="auto"/>
              <w:left w:val="nil"/>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х</w:t>
            </w:r>
          </w:p>
        </w:tc>
        <w:tc>
          <w:tcPr>
            <w:tcW w:w="2019" w:type="dxa"/>
            <w:tcBorders>
              <w:top w:val="single" w:sz="8" w:space="0" w:color="auto"/>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1 544 893,55</w:t>
            </w:r>
          </w:p>
        </w:tc>
        <w:tc>
          <w:tcPr>
            <w:tcW w:w="2044" w:type="dxa"/>
            <w:tcBorders>
              <w:top w:val="single" w:sz="8" w:space="0" w:color="auto"/>
              <w:left w:val="nil"/>
              <w:bottom w:val="single" w:sz="4" w:space="0" w:color="auto"/>
              <w:right w:val="single" w:sz="4" w:space="0" w:color="auto"/>
            </w:tcBorders>
            <w:shd w:val="clear" w:color="000000" w:fill="FF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-2 301 318,53</w:t>
            </w:r>
          </w:p>
        </w:tc>
        <w:tc>
          <w:tcPr>
            <w:tcW w:w="2566" w:type="dxa"/>
            <w:tcBorders>
              <w:top w:val="single" w:sz="8" w:space="0" w:color="auto"/>
              <w:left w:val="nil"/>
              <w:bottom w:val="single" w:sz="4" w:space="0" w:color="auto"/>
              <w:right w:val="single" w:sz="8" w:space="0" w:color="auto"/>
            </w:tcBorders>
            <w:shd w:val="clear" w:color="000000" w:fill="FF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3 846 212,08</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clear" w:color="000000" w:fill="C0C0C0"/>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      в том числе:</w:t>
            </w:r>
          </w:p>
        </w:tc>
        <w:tc>
          <w:tcPr>
            <w:tcW w:w="1053" w:type="dxa"/>
            <w:tcBorders>
              <w:top w:val="nil"/>
              <w:left w:val="single" w:sz="8" w:space="0" w:color="auto"/>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 </w:t>
            </w:r>
          </w:p>
        </w:tc>
        <w:tc>
          <w:tcPr>
            <w:tcW w:w="1831" w:type="dxa"/>
            <w:gridSpan w:val="4"/>
            <w:tcBorders>
              <w:top w:val="single" w:sz="4" w:space="0" w:color="auto"/>
              <w:left w:val="nil"/>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 </w:t>
            </w:r>
          </w:p>
        </w:tc>
        <w:tc>
          <w:tcPr>
            <w:tcW w:w="2019" w:type="dxa"/>
            <w:tcBorders>
              <w:top w:val="nil"/>
              <w:left w:val="nil"/>
              <w:bottom w:val="single" w:sz="4" w:space="0" w:color="auto"/>
              <w:right w:val="single" w:sz="4"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 </w:t>
            </w:r>
          </w:p>
        </w:tc>
        <w:tc>
          <w:tcPr>
            <w:tcW w:w="2044" w:type="dxa"/>
            <w:tcBorders>
              <w:top w:val="nil"/>
              <w:left w:val="nil"/>
              <w:bottom w:val="single" w:sz="4" w:space="0" w:color="auto"/>
              <w:right w:val="single" w:sz="4"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 </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 </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clear" w:color="000000" w:fill="C0C0C0"/>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источники внутреннего финансирования бюджета</w:t>
            </w:r>
          </w:p>
        </w:tc>
        <w:tc>
          <w:tcPr>
            <w:tcW w:w="1053" w:type="dxa"/>
            <w:tcBorders>
              <w:top w:val="nil"/>
              <w:left w:val="single" w:sz="8" w:space="0" w:color="auto"/>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520</w:t>
            </w:r>
          </w:p>
        </w:tc>
        <w:tc>
          <w:tcPr>
            <w:tcW w:w="1831" w:type="dxa"/>
            <w:gridSpan w:val="4"/>
            <w:tcBorders>
              <w:top w:val="single" w:sz="4" w:space="0" w:color="auto"/>
              <w:left w:val="nil"/>
              <w:bottom w:val="single" w:sz="4" w:space="0" w:color="auto"/>
              <w:right w:val="single" w:sz="4"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х</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clear" w:color="000000" w:fill="C0C0C0"/>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       из них:</w:t>
            </w:r>
          </w:p>
        </w:tc>
        <w:tc>
          <w:tcPr>
            <w:tcW w:w="1053" w:type="dxa"/>
            <w:tcBorders>
              <w:top w:val="nil"/>
              <w:left w:val="single" w:sz="8" w:space="0" w:color="auto"/>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 </w:t>
            </w:r>
          </w:p>
        </w:tc>
        <w:tc>
          <w:tcPr>
            <w:tcW w:w="1831" w:type="dxa"/>
            <w:gridSpan w:val="4"/>
            <w:tcBorders>
              <w:top w:val="single" w:sz="4" w:space="0" w:color="auto"/>
              <w:left w:val="nil"/>
              <w:bottom w:val="single" w:sz="4" w:space="0" w:color="auto"/>
              <w:right w:val="single" w:sz="4"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 </w:t>
            </w:r>
          </w:p>
        </w:tc>
        <w:tc>
          <w:tcPr>
            <w:tcW w:w="2019" w:type="dxa"/>
            <w:tcBorders>
              <w:top w:val="nil"/>
              <w:left w:val="nil"/>
              <w:bottom w:val="single" w:sz="4" w:space="0" w:color="auto"/>
              <w:right w:val="single" w:sz="4"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 </w:t>
            </w:r>
          </w:p>
        </w:tc>
        <w:tc>
          <w:tcPr>
            <w:tcW w:w="2044" w:type="dxa"/>
            <w:tcBorders>
              <w:top w:val="nil"/>
              <w:left w:val="nil"/>
              <w:bottom w:val="single" w:sz="4" w:space="0" w:color="auto"/>
              <w:right w:val="single" w:sz="4"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 </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 </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pct25" w:color="000000" w:fill="auto"/>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w:t>
            </w:r>
          </w:p>
        </w:tc>
        <w:tc>
          <w:tcPr>
            <w:tcW w:w="1053" w:type="dxa"/>
            <w:tcBorders>
              <w:top w:val="nil"/>
              <w:left w:val="single" w:sz="8" w:space="0" w:color="auto"/>
              <w:bottom w:val="single" w:sz="4" w:space="0" w:color="auto"/>
              <w:right w:val="single" w:sz="4" w:space="0" w:color="auto"/>
            </w:tcBorders>
            <w:shd w:val="pct25" w:color="000000" w:fill="auto"/>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520</w:t>
            </w:r>
          </w:p>
        </w:tc>
        <w:tc>
          <w:tcPr>
            <w:tcW w:w="1831" w:type="dxa"/>
            <w:gridSpan w:val="4"/>
            <w:tcBorders>
              <w:top w:val="single" w:sz="4" w:space="0" w:color="auto"/>
              <w:left w:val="nil"/>
              <w:bottom w:val="single" w:sz="4" w:space="0" w:color="auto"/>
              <w:right w:val="single" w:sz="4" w:space="0" w:color="auto"/>
            </w:tcBorders>
            <w:shd w:val="pct25" w:color="000000" w:fill="auto"/>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 </w:t>
            </w:r>
          </w:p>
        </w:tc>
        <w:tc>
          <w:tcPr>
            <w:tcW w:w="2019" w:type="dxa"/>
            <w:tcBorders>
              <w:top w:val="nil"/>
              <w:left w:val="nil"/>
              <w:bottom w:val="single" w:sz="4" w:space="0" w:color="auto"/>
              <w:right w:val="single" w:sz="4" w:space="0" w:color="auto"/>
            </w:tcBorders>
            <w:shd w:val="pct25" w:color="000000" w:fill="auto"/>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044" w:type="dxa"/>
            <w:tcBorders>
              <w:top w:val="nil"/>
              <w:left w:val="nil"/>
              <w:bottom w:val="single" w:sz="4" w:space="0" w:color="auto"/>
              <w:right w:val="single" w:sz="4" w:space="0" w:color="auto"/>
            </w:tcBorders>
            <w:shd w:val="pct25" w:color="000000" w:fill="auto"/>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566" w:type="dxa"/>
            <w:tcBorders>
              <w:top w:val="nil"/>
              <w:left w:val="nil"/>
              <w:bottom w:val="single" w:sz="4" w:space="0" w:color="auto"/>
              <w:right w:val="single" w:sz="8" w:space="0" w:color="auto"/>
            </w:tcBorders>
            <w:shd w:val="pct25"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 </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clear" w:color="000000" w:fill="C0C0C0"/>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источники внешнего финансирования бюджета</w:t>
            </w:r>
          </w:p>
        </w:tc>
        <w:tc>
          <w:tcPr>
            <w:tcW w:w="1053" w:type="dxa"/>
            <w:tcBorders>
              <w:top w:val="nil"/>
              <w:left w:val="single" w:sz="8" w:space="0" w:color="auto"/>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620</w:t>
            </w:r>
          </w:p>
        </w:tc>
        <w:tc>
          <w:tcPr>
            <w:tcW w:w="1831" w:type="dxa"/>
            <w:gridSpan w:val="4"/>
            <w:tcBorders>
              <w:top w:val="single" w:sz="4" w:space="0" w:color="auto"/>
              <w:left w:val="nil"/>
              <w:bottom w:val="single" w:sz="4" w:space="0" w:color="auto"/>
              <w:right w:val="single" w:sz="4"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х</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0,00</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clear" w:color="000000" w:fill="C0C0C0"/>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xml:space="preserve">       из них:</w:t>
            </w:r>
          </w:p>
        </w:tc>
        <w:tc>
          <w:tcPr>
            <w:tcW w:w="1053" w:type="dxa"/>
            <w:tcBorders>
              <w:top w:val="nil"/>
              <w:left w:val="single" w:sz="8" w:space="0" w:color="auto"/>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 </w:t>
            </w:r>
          </w:p>
        </w:tc>
        <w:tc>
          <w:tcPr>
            <w:tcW w:w="1831" w:type="dxa"/>
            <w:gridSpan w:val="4"/>
            <w:tcBorders>
              <w:top w:val="single" w:sz="4" w:space="0" w:color="auto"/>
              <w:left w:val="nil"/>
              <w:bottom w:val="single" w:sz="4" w:space="0" w:color="auto"/>
              <w:right w:val="single" w:sz="4"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 </w:t>
            </w:r>
          </w:p>
        </w:tc>
        <w:tc>
          <w:tcPr>
            <w:tcW w:w="2019" w:type="dxa"/>
            <w:tcBorders>
              <w:top w:val="nil"/>
              <w:left w:val="nil"/>
              <w:bottom w:val="single" w:sz="4" w:space="0" w:color="auto"/>
              <w:right w:val="single" w:sz="4"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 </w:t>
            </w:r>
          </w:p>
        </w:tc>
        <w:tc>
          <w:tcPr>
            <w:tcW w:w="2044" w:type="dxa"/>
            <w:tcBorders>
              <w:top w:val="nil"/>
              <w:left w:val="nil"/>
              <w:bottom w:val="single" w:sz="4" w:space="0" w:color="auto"/>
              <w:right w:val="single" w:sz="4"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 </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 </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pct25" w:color="000000" w:fill="auto"/>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 </w:t>
            </w:r>
          </w:p>
        </w:tc>
        <w:tc>
          <w:tcPr>
            <w:tcW w:w="1053" w:type="dxa"/>
            <w:tcBorders>
              <w:top w:val="nil"/>
              <w:left w:val="single" w:sz="8" w:space="0" w:color="auto"/>
              <w:bottom w:val="single" w:sz="4" w:space="0" w:color="auto"/>
              <w:right w:val="single" w:sz="4" w:space="0" w:color="auto"/>
            </w:tcBorders>
            <w:shd w:val="pct25" w:color="000000" w:fill="auto"/>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620</w:t>
            </w:r>
          </w:p>
        </w:tc>
        <w:tc>
          <w:tcPr>
            <w:tcW w:w="1831" w:type="dxa"/>
            <w:gridSpan w:val="4"/>
            <w:tcBorders>
              <w:top w:val="single" w:sz="4" w:space="0" w:color="auto"/>
              <w:left w:val="nil"/>
              <w:bottom w:val="single" w:sz="4" w:space="0" w:color="auto"/>
              <w:right w:val="single" w:sz="4" w:space="0" w:color="auto"/>
            </w:tcBorders>
            <w:shd w:val="pct25" w:color="000000" w:fill="auto"/>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 </w:t>
            </w:r>
          </w:p>
        </w:tc>
        <w:tc>
          <w:tcPr>
            <w:tcW w:w="2019" w:type="dxa"/>
            <w:tcBorders>
              <w:top w:val="nil"/>
              <w:left w:val="nil"/>
              <w:bottom w:val="single" w:sz="4" w:space="0" w:color="auto"/>
              <w:right w:val="single" w:sz="4" w:space="0" w:color="auto"/>
            </w:tcBorders>
            <w:shd w:val="pct25" w:color="000000" w:fill="auto"/>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044" w:type="dxa"/>
            <w:tcBorders>
              <w:top w:val="nil"/>
              <w:left w:val="nil"/>
              <w:bottom w:val="single" w:sz="4" w:space="0" w:color="auto"/>
              <w:right w:val="single" w:sz="4" w:space="0" w:color="auto"/>
            </w:tcBorders>
            <w:shd w:val="pct25" w:color="000000" w:fill="auto"/>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 </w:t>
            </w:r>
          </w:p>
        </w:tc>
        <w:tc>
          <w:tcPr>
            <w:tcW w:w="2566" w:type="dxa"/>
            <w:tcBorders>
              <w:top w:val="nil"/>
              <w:left w:val="nil"/>
              <w:bottom w:val="single" w:sz="4" w:space="0" w:color="auto"/>
              <w:right w:val="single" w:sz="8" w:space="0" w:color="auto"/>
            </w:tcBorders>
            <w:shd w:val="pct25" w:color="000000" w:fill="CCFFFF"/>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 </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clear" w:color="000000" w:fill="C0C0C0"/>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Изменение остатков средств</w:t>
            </w:r>
          </w:p>
        </w:tc>
        <w:tc>
          <w:tcPr>
            <w:tcW w:w="1053" w:type="dxa"/>
            <w:tcBorders>
              <w:top w:val="nil"/>
              <w:left w:val="single" w:sz="8" w:space="0" w:color="auto"/>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700</w:t>
            </w:r>
          </w:p>
        </w:tc>
        <w:tc>
          <w:tcPr>
            <w:tcW w:w="1831" w:type="dxa"/>
            <w:gridSpan w:val="4"/>
            <w:tcBorders>
              <w:top w:val="single" w:sz="4" w:space="0" w:color="auto"/>
              <w:left w:val="nil"/>
              <w:bottom w:val="single" w:sz="4" w:space="0" w:color="auto"/>
              <w:right w:val="single" w:sz="4" w:space="0" w:color="auto"/>
            </w:tcBorders>
            <w:shd w:val="clear" w:color="000000" w:fill="CCFFCC"/>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00001000000000000000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1 544 893,55</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-2 301 318,53</w:t>
            </w:r>
          </w:p>
        </w:tc>
        <w:tc>
          <w:tcPr>
            <w:tcW w:w="2566" w:type="dxa"/>
            <w:tcBorders>
              <w:top w:val="nil"/>
              <w:left w:val="nil"/>
              <w:bottom w:val="single" w:sz="4" w:space="0" w:color="auto"/>
              <w:right w:val="single" w:sz="8"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3 846 212,08</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clear" w:color="000000" w:fill="C0C0C0"/>
            <w:vAlign w:val="bottom"/>
            <w:hideMark/>
          </w:tcPr>
          <w:p w:rsidR="00403484" w:rsidRPr="00403484" w:rsidRDefault="00403484" w:rsidP="00403484">
            <w:pPr>
              <w:ind w:firstLineChars="100" w:firstLine="160"/>
              <w:rPr>
                <w:rFonts w:ascii="Arial CYR" w:hAnsi="Arial CYR" w:cs="Arial CYR"/>
                <w:sz w:val="16"/>
                <w:szCs w:val="16"/>
              </w:rPr>
            </w:pPr>
            <w:r w:rsidRPr="00403484">
              <w:rPr>
                <w:rFonts w:ascii="Arial CYR" w:hAnsi="Arial CYR" w:cs="Arial CYR"/>
                <w:sz w:val="16"/>
                <w:szCs w:val="16"/>
              </w:rPr>
              <w:t>увеличение остатков средств, всего</w:t>
            </w:r>
          </w:p>
        </w:tc>
        <w:tc>
          <w:tcPr>
            <w:tcW w:w="1053" w:type="dxa"/>
            <w:tcBorders>
              <w:top w:val="nil"/>
              <w:left w:val="single" w:sz="8" w:space="0" w:color="auto"/>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710</w:t>
            </w:r>
          </w:p>
        </w:tc>
        <w:tc>
          <w:tcPr>
            <w:tcW w:w="1831" w:type="dxa"/>
            <w:gridSpan w:val="4"/>
            <w:tcBorders>
              <w:top w:val="single" w:sz="4" w:space="0" w:color="auto"/>
              <w:left w:val="nil"/>
              <w:bottom w:val="single" w:sz="4" w:space="0" w:color="auto"/>
              <w:right w:val="single" w:sz="4" w:space="0" w:color="auto"/>
            </w:tcBorders>
            <w:shd w:val="clear" w:color="000000" w:fill="CCFFCC"/>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00001000000000000500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-29 751 359,86</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-30 903 779,57</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х</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Увеличение остатков средств бюджетов</w:t>
            </w:r>
          </w:p>
        </w:tc>
        <w:tc>
          <w:tcPr>
            <w:tcW w:w="1053" w:type="dxa"/>
            <w:tcBorders>
              <w:top w:val="nil"/>
              <w:left w:val="single" w:sz="8" w:space="0" w:color="auto"/>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710</w:t>
            </w:r>
          </w:p>
        </w:tc>
        <w:tc>
          <w:tcPr>
            <w:tcW w:w="1831" w:type="dxa"/>
            <w:gridSpan w:val="4"/>
            <w:tcBorders>
              <w:top w:val="single" w:sz="4" w:space="0" w:color="auto"/>
              <w:left w:val="nil"/>
              <w:bottom w:val="single" w:sz="4" w:space="0" w:color="auto"/>
              <w:right w:val="single" w:sz="4" w:space="0" w:color="auto"/>
            </w:tcBorders>
            <w:shd w:val="clear" w:color="000000" w:fill="CCFFCC"/>
            <w:noWrap/>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00001050000000000500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-29 751 359,86</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-30 903 779,57</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х</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Увеличение прочих остатков средств бюджетов</w:t>
            </w:r>
          </w:p>
        </w:tc>
        <w:tc>
          <w:tcPr>
            <w:tcW w:w="1053" w:type="dxa"/>
            <w:tcBorders>
              <w:top w:val="nil"/>
              <w:left w:val="single" w:sz="8" w:space="0" w:color="auto"/>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710</w:t>
            </w:r>
          </w:p>
        </w:tc>
        <w:tc>
          <w:tcPr>
            <w:tcW w:w="1831" w:type="dxa"/>
            <w:gridSpan w:val="4"/>
            <w:tcBorders>
              <w:top w:val="single" w:sz="4" w:space="0" w:color="auto"/>
              <w:left w:val="nil"/>
              <w:bottom w:val="single" w:sz="4" w:space="0" w:color="auto"/>
              <w:right w:val="single" w:sz="4" w:space="0" w:color="auto"/>
            </w:tcBorders>
            <w:shd w:val="clear" w:color="000000" w:fill="CCFFCC"/>
            <w:noWrap/>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00001050200000000500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-29 751 359,86</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-30 903 779,57</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х</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nil"/>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Увеличение прочих остатков денежных средств бюджетов</w:t>
            </w:r>
          </w:p>
        </w:tc>
        <w:tc>
          <w:tcPr>
            <w:tcW w:w="1053" w:type="dxa"/>
            <w:tcBorders>
              <w:top w:val="nil"/>
              <w:left w:val="single" w:sz="8" w:space="0" w:color="auto"/>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710</w:t>
            </w:r>
          </w:p>
        </w:tc>
        <w:tc>
          <w:tcPr>
            <w:tcW w:w="1831" w:type="dxa"/>
            <w:gridSpan w:val="4"/>
            <w:tcBorders>
              <w:top w:val="single" w:sz="4" w:space="0" w:color="auto"/>
              <w:left w:val="nil"/>
              <w:bottom w:val="single" w:sz="4" w:space="0" w:color="auto"/>
              <w:right w:val="single" w:sz="4" w:space="0" w:color="auto"/>
            </w:tcBorders>
            <w:shd w:val="clear" w:color="000000" w:fill="CCFFCC"/>
            <w:noWrap/>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00001050201000000510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-29 751 359,86</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-30 903 779,57</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х</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50"/>
        </w:trPr>
        <w:tc>
          <w:tcPr>
            <w:tcW w:w="5289" w:type="dxa"/>
            <w:tcBorders>
              <w:top w:val="nil"/>
              <w:left w:val="nil"/>
              <w:bottom w:val="single" w:sz="4" w:space="0" w:color="auto"/>
              <w:right w:val="nil"/>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Увеличение прочих остатков денежных средств бюджетов сельских поселений</w:t>
            </w:r>
          </w:p>
        </w:tc>
        <w:tc>
          <w:tcPr>
            <w:tcW w:w="1053" w:type="dxa"/>
            <w:tcBorders>
              <w:top w:val="nil"/>
              <w:left w:val="single" w:sz="8" w:space="0" w:color="auto"/>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710</w:t>
            </w:r>
          </w:p>
        </w:tc>
        <w:tc>
          <w:tcPr>
            <w:tcW w:w="1831" w:type="dxa"/>
            <w:gridSpan w:val="4"/>
            <w:tcBorders>
              <w:top w:val="single" w:sz="4" w:space="0" w:color="auto"/>
              <w:left w:val="nil"/>
              <w:bottom w:val="single" w:sz="4" w:space="0" w:color="auto"/>
              <w:right w:val="single" w:sz="4" w:space="0" w:color="auto"/>
            </w:tcBorders>
            <w:noWrap/>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00001050201100000510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-29 751 359,86</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-30 903 779,57</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х</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clear" w:color="000000" w:fill="C0C0C0"/>
            <w:vAlign w:val="bottom"/>
            <w:hideMark/>
          </w:tcPr>
          <w:p w:rsidR="00403484" w:rsidRPr="00403484" w:rsidRDefault="00403484" w:rsidP="00403484">
            <w:pPr>
              <w:ind w:firstLineChars="100" w:firstLine="160"/>
              <w:rPr>
                <w:rFonts w:ascii="Arial CYR" w:hAnsi="Arial CYR" w:cs="Arial CYR"/>
                <w:sz w:val="16"/>
                <w:szCs w:val="16"/>
              </w:rPr>
            </w:pPr>
            <w:r w:rsidRPr="00403484">
              <w:rPr>
                <w:rFonts w:ascii="Arial CYR" w:hAnsi="Arial CYR" w:cs="Arial CYR"/>
                <w:sz w:val="16"/>
                <w:szCs w:val="16"/>
              </w:rPr>
              <w:t>уменьшение остатков средств, всего</w:t>
            </w:r>
          </w:p>
        </w:tc>
        <w:tc>
          <w:tcPr>
            <w:tcW w:w="1053" w:type="dxa"/>
            <w:tcBorders>
              <w:top w:val="nil"/>
              <w:left w:val="single" w:sz="8" w:space="0" w:color="auto"/>
              <w:bottom w:val="single" w:sz="4" w:space="0" w:color="auto"/>
              <w:right w:val="single" w:sz="4" w:space="0" w:color="auto"/>
            </w:tcBorders>
            <w:shd w:val="clear" w:color="000000" w:fill="C0C0C0"/>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720</w:t>
            </w:r>
          </w:p>
        </w:tc>
        <w:tc>
          <w:tcPr>
            <w:tcW w:w="1831" w:type="dxa"/>
            <w:gridSpan w:val="4"/>
            <w:tcBorders>
              <w:top w:val="single" w:sz="4" w:space="0" w:color="auto"/>
              <w:left w:val="nil"/>
              <w:bottom w:val="single" w:sz="4" w:space="0" w:color="auto"/>
              <w:right w:val="single" w:sz="4" w:space="0" w:color="auto"/>
            </w:tcBorders>
            <w:shd w:val="clear" w:color="000000" w:fill="CCFFCC"/>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00001000000000000600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31 296 253,41</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sz w:val="16"/>
                <w:szCs w:val="16"/>
              </w:rPr>
            </w:pPr>
            <w:r w:rsidRPr="00403484">
              <w:rPr>
                <w:rFonts w:ascii="Arial CYR" w:hAnsi="Arial CYR" w:cs="Arial CYR"/>
                <w:b/>
                <w:bCs/>
                <w:sz w:val="16"/>
                <w:szCs w:val="16"/>
              </w:rPr>
              <w:t>28 602 461,04</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х</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Уменьшение остатков средств бюджетов</w:t>
            </w:r>
          </w:p>
        </w:tc>
        <w:tc>
          <w:tcPr>
            <w:tcW w:w="1053" w:type="dxa"/>
            <w:tcBorders>
              <w:top w:val="nil"/>
              <w:left w:val="single" w:sz="8" w:space="0" w:color="auto"/>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720</w:t>
            </w:r>
          </w:p>
        </w:tc>
        <w:tc>
          <w:tcPr>
            <w:tcW w:w="1831" w:type="dxa"/>
            <w:gridSpan w:val="4"/>
            <w:tcBorders>
              <w:top w:val="single" w:sz="4" w:space="0" w:color="auto"/>
              <w:left w:val="nil"/>
              <w:bottom w:val="single" w:sz="4" w:space="0" w:color="auto"/>
              <w:right w:val="single" w:sz="4" w:space="0" w:color="auto"/>
            </w:tcBorders>
            <w:shd w:val="clear" w:color="000000" w:fill="CCFFCC"/>
            <w:noWrap/>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00001050000000000600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31 296 253,41</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28 602 461,04</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х</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255"/>
        </w:trPr>
        <w:tc>
          <w:tcPr>
            <w:tcW w:w="5289" w:type="dxa"/>
            <w:tcBorders>
              <w:top w:val="nil"/>
              <w:left w:val="nil"/>
              <w:bottom w:val="single" w:sz="4" w:space="0" w:color="auto"/>
              <w:right w:val="nil"/>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Уменьшение прочих остатков средств бюджетов</w:t>
            </w:r>
          </w:p>
        </w:tc>
        <w:tc>
          <w:tcPr>
            <w:tcW w:w="1053" w:type="dxa"/>
            <w:tcBorders>
              <w:top w:val="nil"/>
              <w:left w:val="single" w:sz="8" w:space="0" w:color="auto"/>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720</w:t>
            </w:r>
          </w:p>
        </w:tc>
        <w:tc>
          <w:tcPr>
            <w:tcW w:w="1831" w:type="dxa"/>
            <w:gridSpan w:val="4"/>
            <w:tcBorders>
              <w:top w:val="single" w:sz="4" w:space="0" w:color="auto"/>
              <w:left w:val="nil"/>
              <w:bottom w:val="single" w:sz="4" w:space="0" w:color="auto"/>
              <w:right w:val="single" w:sz="4" w:space="0" w:color="auto"/>
            </w:tcBorders>
            <w:shd w:val="clear" w:color="000000" w:fill="CCFFCC"/>
            <w:noWrap/>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00001050200000000600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31 296 253,41</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28 602 461,04</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х</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35"/>
        </w:trPr>
        <w:tc>
          <w:tcPr>
            <w:tcW w:w="5289" w:type="dxa"/>
            <w:tcBorders>
              <w:top w:val="nil"/>
              <w:left w:val="nil"/>
              <w:bottom w:val="single" w:sz="4" w:space="0" w:color="auto"/>
              <w:right w:val="nil"/>
            </w:tcBorders>
            <w:shd w:val="clear" w:color="000000" w:fill="CCFFCC"/>
            <w:vAlign w:val="bottom"/>
            <w:hideMark/>
          </w:tcPr>
          <w:p w:rsidR="00403484" w:rsidRPr="00403484" w:rsidRDefault="00403484" w:rsidP="00403484">
            <w:pPr>
              <w:rPr>
                <w:rFonts w:ascii="Arial CYR" w:hAnsi="Arial CYR" w:cs="Arial CYR"/>
                <w:b/>
                <w:bCs/>
                <w:i/>
                <w:iCs/>
                <w:sz w:val="16"/>
                <w:szCs w:val="16"/>
              </w:rPr>
            </w:pPr>
            <w:r w:rsidRPr="00403484">
              <w:rPr>
                <w:rFonts w:ascii="Arial CYR" w:hAnsi="Arial CYR" w:cs="Arial CYR"/>
                <w:b/>
                <w:bCs/>
                <w:i/>
                <w:iCs/>
                <w:sz w:val="16"/>
                <w:szCs w:val="16"/>
              </w:rPr>
              <w:t>Уменьшение прочих остатков денежных средств бюджетов</w:t>
            </w:r>
          </w:p>
        </w:tc>
        <w:tc>
          <w:tcPr>
            <w:tcW w:w="1053" w:type="dxa"/>
            <w:tcBorders>
              <w:top w:val="nil"/>
              <w:left w:val="single" w:sz="8" w:space="0" w:color="auto"/>
              <w:bottom w:val="single" w:sz="4" w:space="0" w:color="auto"/>
              <w:right w:val="single" w:sz="4" w:space="0" w:color="auto"/>
            </w:tcBorders>
            <w:shd w:val="clear" w:color="000000" w:fill="CCFFCC"/>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720</w:t>
            </w:r>
          </w:p>
        </w:tc>
        <w:tc>
          <w:tcPr>
            <w:tcW w:w="1831" w:type="dxa"/>
            <w:gridSpan w:val="4"/>
            <w:tcBorders>
              <w:top w:val="single" w:sz="4" w:space="0" w:color="auto"/>
              <w:left w:val="nil"/>
              <w:bottom w:val="single" w:sz="4" w:space="0" w:color="auto"/>
              <w:right w:val="single" w:sz="4" w:space="0" w:color="auto"/>
            </w:tcBorders>
            <w:shd w:val="clear" w:color="000000" w:fill="CCFFCC"/>
            <w:noWrap/>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00001050201000000610</w:t>
            </w:r>
          </w:p>
        </w:tc>
        <w:tc>
          <w:tcPr>
            <w:tcW w:w="2019"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31 296 253,41</w:t>
            </w:r>
          </w:p>
        </w:tc>
        <w:tc>
          <w:tcPr>
            <w:tcW w:w="2044" w:type="dxa"/>
            <w:tcBorders>
              <w:top w:val="nil"/>
              <w:left w:val="nil"/>
              <w:bottom w:val="single" w:sz="4" w:space="0" w:color="auto"/>
              <w:right w:val="single" w:sz="4" w:space="0" w:color="auto"/>
            </w:tcBorders>
            <w:shd w:val="clear" w:color="000000" w:fill="CCFFCC"/>
            <w:noWrap/>
            <w:vAlign w:val="bottom"/>
            <w:hideMark/>
          </w:tcPr>
          <w:p w:rsidR="00403484" w:rsidRPr="00403484" w:rsidRDefault="00403484" w:rsidP="00403484">
            <w:pPr>
              <w:jc w:val="right"/>
              <w:rPr>
                <w:rFonts w:ascii="Arial CYR" w:hAnsi="Arial CYR" w:cs="Arial CYR"/>
                <w:b/>
                <w:bCs/>
                <w:i/>
                <w:iCs/>
                <w:sz w:val="16"/>
                <w:szCs w:val="16"/>
              </w:rPr>
            </w:pPr>
            <w:r w:rsidRPr="00403484">
              <w:rPr>
                <w:rFonts w:ascii="Arial CYR" w:hAnsi="Arial CYR" w:cs="Arial CYR"/>
                <w:b/>
                <w:bCs/>
                <w:i/>
                <w:iCs/>
                <w:sz w:val="16"/>
                <w:szCs w:val="16"/>
              </w:rPr>
              <w:t>28 602 461,04</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center"/>
              <w:rPr>
                <w:rFonts w:ascii="Arial CYR" w:hAnsi="Arial CYR" w:cs="Arial CYR"/>
                <w:b/>
                <w:bCs/>
                <w:i/>
                <w:iCs/>
                <w:sz w:val="16"/>
                <w:szCs w:val="16"/>
              </w:rPr>
            </w:pPr>
            <w:r w:rsidRPr="00403484">
              <w:rPr>
                <w:rFonts w:ascii="Arial CYR" w:hAnsi="Arial CYR" w:cs="Arial CYR"/>
                <w:b/>
                <w:bCs/>
                <w:i/>
                <w:iCs/>
                <w:sz w:val="16"/>
                <w:szCs w:val="16"/>
              </w:rPr>
              <w:t>х</w:t>
            </w:r>
          </w:p>
        </w:tc>
        <w:tc>
          <w:tcPr>
            <w:tcW w:w="36" w:type="dxa"/>
            <w:vAlign w:val="center"/>
            <w:hideMark/>
          </w:tcPr>
          <w:p w:rsidR="00403484" w:rsidRPr="00403484" w:rsidRDefault="00403484" w:rsidP="00403484">
            <w:pPr>
              <w:rPr>
                <w:rFonts w:eastAsia="Times New Roman" w:hAnsi="Times New Roman"/>
                <w:sz w:val="20"/>
                <w:szCs w:val="20"/>
              </w:rPr>
            </w:pPr>
          </w:p>
        </w:tc>
      </w:tr>
      <w:tr w:rsidR="00403484" w:rsidRPr="00403484" w:rsidTr="00403484">
        <w:trPr>
          <w:trHeight w:val="450"/>
        </w:trPr>
        <w:tc>
          <w:tcPr>
            <w:tcW w:w="5289" w:type="dxa"/>
            <w:tcBorders>
              <w:top w:val="nil"/>
              <w:left w:val="nil"/>
              <w:bottom w:val="single" w:sz="4" w:space="0" w:color="auto"/>
              <w:right w:val="nil"/>
            </w:tcBorders>
            <w:vAlign w:val="bottom"/>
            <w:hideMark/>
          </w:tcPr>
          <w:p w:rsidR="00403484" w:rsidRPr="00403484" w:rsidRDefault="00403484" w:rsidP="00403484">
            <w:pPr>
              <w:rPr>
                <w:rFonts w:ascii="Arial CYR" w:hAnsi="Arial CYR" w:cs="Arial CYR"/>
                <w:sz w:val="16"/>
                <w:szCs w:val="16"/>
              </w:rPr>
            </w:pPr>
            <w:r w:rsidRPr="00403484">
              <w:rPr>
                <w:rFonts w:ascii="Arial CYR" w:hAnsi="Arial CYR" w:cs="Arial CYR"/>
                <w:sz w:val="16"/>
                <w:szCs w:val="16"/>
              </w:rPr>
              <w:t>Уменьшение прочих остатков денежных средств бюджетов сельских поселений</w:t>
            </w:r>
          </w:p>
        </w:tc>
        <w:tc>
          <w:tcPr>
            <w:tcW w:w="1053" w:type="dxa"/>
            <w:tcBorders>
              <w:top w:val="nil"/>
              <w:left w:val="single" w:sz="8" w:space="0" w:color="auto"/>
              <w:bottom w:val="single" w:sz="4" w:space="0" w:color="auto"/>
              <w:right w:val="single" w:sz="4" w:space="0" w:color="auto"/>
            </w:tcBorders>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720</w:t>
            </w:r>
          </w:p>
        </w:tc>
        <w:tc>
          <w:tcPr>
            <w:tcW w:w="1831" w:type="dxa"/>
            <w:gridSpan w:val="4"/>
            <w:tcBorders>
              <w:top w:val="single" w:sz="4" w:space="0" w:color="auto"/>
              <w:left w:val="nil"/>
              <w:bottom w:val="single" w:sz="4" w:space="0" w:color="auto"/>
              <w:right w:val="single" w:sz="4" w:space="0" w:color="auto"/>
            </w:tcBorders>
            <w:noWrap/>
            <w:vAlign w:val="bottom"/>
            <w:hideMark/>
          </w:tcPr>
          <w:p w:rsidR="00403484" w:rsidRPr="00403484" w:rsidRDefault="00403484" w:rsidP="00403484">
            <w:pPr>
              <w:jc w:val="center"/>
              <w:rPr>
                <w:rFonts w:ascii="Arial CYR" w:hAnsi="Arial CYR" w:cs="Arial CYR"/>
                <w:sz w:val="16"/>
                <w:szCs w:val="16"/>
              </w:rPr>
            </w:pPr>
            <w:r w:rsidRPr="00403484">
              <w:rPr>
                <w:rFonts w:ascii="Arial CYR" w:hAnsi="Arial CYR" w:cs="Arial CYR"/>
                <w:sz w:val="16"/>
                <w:szCs w:val="16"/>
              </w:rPr>
              <w:t>00001050201100000610</w:t>
            </w:r>
          </w:p>
        </w:tc>
        <w:tc>
          <w:tcPr>
            <w:tcW w:w="2019"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31 296 253,41</w:t>
            </w:r>
          </w:p>
        </w:tc>
        <w:tc>
          <w:tcPr>
            <w:tcW w:w="2044" w:type="dxa"/>
            <w:tcBorders>
              <w:top w:val="nil"/>
              <w:left w:val="nil"/>
              <w:bottom w:val="single" w:sz="4" w:space="0" w:color="auto"/>
              <w:right w:val="single" w:sz="4" w:space="0" w:color="auto"/>
            </w:tcBorders>
            <w:noWrap/>
            <w:vAlign w:val="bottom"/>
            <w:hideMark/>
          </w:tcPr>
          <w:p w:rsidR="00403484" w:rsidRPr="00403484" w:rsidRDefault="00403484" w:rsidP="00403484">
            <w:pPr>
              <w:jc w:val="right"/>
              <w:rPr>
                <w:rFonts w:ascii="Arial CYR" w:hAnsi="Arial CYR" w:cs="Arial CYR"/>
                <w:sz w:val="16"/>
                <w:szCs w:val="16"/>
              </w:rPr>
            </w:pPr>
            <w:r w:rsidRPr="00403484">
              <w:rPr>
                <w:rFonts w:ascii="Arial CYR" w:hAnsi="Arial CYR" w:cs="Arial CYR"/>
                <w:sz w:val="16"/>
                <w:szCs w:val="16"/>
              </w:rPr>
              <w:t>28 602 461,04</w:t>
            </w:r>
          </w:p>
        </w:tc>
        <w:tc>
          <w:tcPr>
            <w:tcW w:w="2566" w:type="dxa"/>
            <w:tcBorders>
              <w:top w:val="nil"/>
              <w:left w:val="nil"/>
              <w:bottom w:val="single" w:sz="4" w:space="0" w:color="auto"/>
              <w:right w:val="single" w:sz="8" w:space="0" w:color="auto"/>
            </w:tcBorders>
            <w:shd w:val="clear" w:color="000000" w:fill="C0C0C0"/>
            <w:noWrap/>
            <w:vAlign w:val="bottom"/>
            <w:hideMark/>
          </w:tcPr>
          <w:p w:rsidR="00403484" w:rsidRPr="00403484" w:rsidRDefault="00403484" w:rsidP="00403484">
            <w:pPr>
              <w:jc w:val="center"/>
              <w:rPr>
                <w:rFonts w:ascii="Arial CYR" w:hAnsi="Arial CYR" w:cs="Arial CYR"/>
                <w:b/>
                <w:bCs/>
                <w:sz w:val="16"/>
                <w:szCs w:val="16"/>
              </w:rPr>
            </w:pPr>
            <w:r w:rsidRPr="00403484">
              <w:rPr>
                <w:rFonts w:ascii="Arial CYR" w:hAnsi="Arial CYR" w:cs="Arial CYR"/>
                <w:b/>
                <w:bCs/>
                <w:sz w:val="16"/>
                <w:szCs w:val="16"/>
              </w:rPr>
              <w:t>х</w:t>
            </w:r>
          </w:p>
        </w:tc>
        <w:tc>
          <w:tcPr>
            <w:tcW w:w="36" w:type="dxa"/>
            <w:vAlign w:val="center"/>
            <w:hideMark/>
          </w:tcPr>
          <w:p w:rsidR="00403484" w:rsidRPr="00403484" w:rsidRDefault="00403484" w:rsidP="00403484">
            <w:pPr>
              <w:rPr>
                <w:rFonts w:eastAsia="Times New Roman" w:hAnsi="Times New Roman"/>
                <w:sz w:val="20"/>
                <w:szCs w:val="20"/>
              </w:rPr>
            </w:pPr>
          </w:p>
        </w:tc>
      </w:tr>
    </w:tbl>
    <w:p w:rsidR="00403484" w:rsidRDefault="00375A4F">
      <w:pPr>
        <w:tabs>
          <w:tab w:val="left" w:pos="2235"/>
        </w:tabs>
        <w:jc w:val="both"/>
        <w:rPr>
          <w:rFonts w:hAnsi="Times New Roman"/>
          <w:b/>
        </w:rPr>
      </w:pPr>
      <w:r>
        <w:rPr>
          <w:rFonts w:hAnsi="Times New Roman"/>
          <w:b/>
        </w:rPr>
        <w:t xml:space="preserve">           </w:t>
      </w:r>
    </w:p>
    <w:p w:rsidR="00403484" w:rsidRDefault="00403484">
      <w:pPr>
        <w:tabs>
          <w:tab w:val="left" w:pos="2235"/>
        </w:tabs>
        <w:jc w:val="both"/>
        <w:rPr>
          <w:rFonts w:hAnsi="Times New Roman"/>
          <w:b/>
        </w:rPr>
      </w:pPr>
    </w:p>
    <w:p w:rsidR="00403484" w:rsidRPr="00403484" w:rsidRDefault="00375A4F" w:rsidP="00403484">
      <w:pPr>
        <w:jc w:val="both"/>
        <w:rPr>
          <w:rFonts w:hAnsi="Times New Roman"/>
        </w:rPr>
      </w:pPr>
      <w:r>
        <w:rPr>
          <w:rFonts w:hAnsi="Times New Roman"/>
          <w:b/>
        </w:rPr>
        <w:t xml:space="preserve">   </w:t>
      </w:r>
      <w:r w:rsidR="00403484" w:rsidRPr="00403484">
        <w:rPr>
          <w:rFonts w:hAnsi="Times New Roman"/>
        </w:rPr>
        <w:t>Уже более 8000 жителей Новгородской области скачали  и пользуются приложением «Госуслуги.Дом».</w:t>
      </w:r>
    </w:p>
    <w:p w:rsidR="00403484" w:rsidRPr="00403484" w:rsidRDefault="00403484" w:rsidP="00403484">
      <w:pPr>
        <w:jc w:val="both"/>
        <w:rPr>
          <w:rFonts w:hAnsi="Times New Roman"/>
        </w:rPr>
      </w:pPr>
      <w:r w:rsidRPr="00403484">
        <w:rPr>
          <w:rFonts w:hAnsi="Times New Roman"/>
        </w:rPr>
        <w:t xml:space="preserve">Мобильное приложение «Госуслуги.Дом» – единственный многофункциональный сервис по управлению домом, доступный сразу во всех регионах Российской Федерации. </w:t>
      </w:r>
    </w:p>
    <w:p w:rsidR="00403484" w:rsidRPr="00403484" w:rsidRDefault="00403484" w:rsidP="00403484">
      <w:pPr>
        <w:jc w:val="both"/>
        <w:rPr>
          <w:rFonts w:hAnsi="Times New Roman"/>
        </w:rPr>
      </w:pPr>
      <w:r w:rsidRPr="00403484">
        <w:rPr>
          <w:rFonts w:hAnsi="Times New Roman"/>
        </w:rPr>
        <w:t>•</w:t>
      </w:r>
      <w:r w:rsidRPr="00403484">
        <w:rPr>
          <w:rFonts w:hAnsi="Times New Roman"/>
        </w:rPr>
        <w:tab/>
        <w:t xml:space="preserve">Функционал позволяет пользователям получать обратную связь от управляющей организации через онлайн-канал с ограниченным сроком ответа. </w:t>
      </w:r>
    </w:p>
    <w:p w:rsidR="00403484" w:rsidRPr="00403484" w:rsidRDefault="00403484" w:rsidP="00403484">
      <w:pPr>
        <w:jc w:val="both"/>
        <w:rPr>
          <w:rFonts w:hAnsi="Times New Roman"/>
        </w:rPr>
      </w:pPr>
      <w:r w:rsidRPr="00403484">
        <w:rPr>
          <w:rFonts w:hAnsi="Times New Roman"/>
        </w:rPr>
        <w:t>•</w:t>
      </w:r>
      <w:r w:rsidRPr="00403484">
        <w:rPr>
          <w:rFonts w:hAnsi="Times New Roman"/>
        </w:rPr>
        <w:tab/>
        <w:t xml:space="preserve">Доступная для всех регионов легитимная онлайн-платформа для проведения общедомовых собраний.  </w:t>
      </w:r>
    </w:p>
    <w:p w:rsidR="00403484" w:rsidRPr="00403484" w:rsidRDefault="00403484" w:rsidP="00403484">
      <w:pPr>
        <w:jc w:val="both"/>
        <w:rPr>
          <w:rFonts w:hAnsi="Times New Roman"/>
        </w:rPr>
      </w:pPr>
      <w:r w:rsidRPr="00403484">
        <w:rPr>
          <w:rFonts w:hAnsi="Times New Roman"/>
        </w:rPr>
        <w:t>•</w:t>
      </w:r>
      <w:r w:rsidRPr="00403484">
        <w:rPr>
          <w:rFonts w:hAnsi="Times New Roman"/>
        </w:rPr>
        <w:tab/>
        <w:t>В приложении идёт информирование жителей в доступном формате о составе работ по капитальному ремонту в доме и сроках его проведения.</w:t>
      </w:r>
    </w:p>
    <w:p w:rsidR="00403484" w:rsidRPr="00403484" w:rsidRDefault="00403484" w:rsidP="00403484">
      <w:pPr>
        <w:jc w:val="both"/>
        <w:rPr>
          <w:rFonts w:hAnsi="Times New Roman"/>
        </w:rPr>
      </w:pPr>
      <w:r w:rsidRPr="00403484">
        <w:rPr>
          <w:rFonts w:hAnsi="Times New Roman"/>
        </w:rPr>
        <w:t>•</w:t>
      </w:r>
      <w:r w:rsidRPr="00403484">
        <w:rPr>
          <w:rFonts w:hAnsi="Times New Roman"/>
        </w:rPr>
        <w:tab/>
        <w:t xml:space="preserve">Передача показаний по всем счётчикам в одном месте. Возможность просмотра архива передачи показаний. </w:t>
      </w:r>
    </w:p>
    <w:p w:rsidR="00403484" w:rsidRPr="00403484" w:rsidRDefault="00403484" w:rsidP="00403484">
      <w:pPr>
        <w:jc w:val="both"/>
        <w:rPr>
          <w:rFonts w:hAnsi="Times New Roman"/>
        </w:rPr>
      </w:pPr>
      <w:r w:rsidRPr="00403484">
        <w:rPr>
          <w:rFonts w:hAnsi="Times New Roman"/>
        </w:rPr>
        <w:t>•</w:t>
      </w:r>
      <w:r w:rsidRPr="00403484">
        <w:rPr>
          <w:rFonts w:hAnsi="Times New Roman"/>
        </w:rPr>
        <w:tab/>
        <w:t>Автоматическое напоминание о необходимости передачи показаний в определённый срок и оплата жилищно-коммунальных услуг.</w:t>
      </w:r>
    </w:p>
    <w:p w:rsidR="00403484" w:rsidRPr="00403484" w:rsidRDefault="00403484" w:rsidP="00403484">
      <w:pPr>
        <w:jc w:val="both"/>
        <w:rPr>
          <w:rFonts w:hAnsi="Times New Roman"/>
        </w:rPr>
      </w:pPr>
      <w:r w:rsidRPr="00403484">
        <w:rPr>
          <w:rFonts w:hAnsi="Times New Roman"/>
        </w:rPr>
        <w:t>Авторизоваться в приложении можно через подтверждённую учётную запись на портале Госуслуг. Приложение создано на базе государственной информационной системы ЖКХ («ГИС ЖКХ»). Цифровое решение развивает АО «Оператор информационной системы» при поддержке Минстроя России и Минцифры России. Приложение доступно для скачивания в RuStore, AppStore, Google Play и AppGallery.</w:t>
      </w:r>
    </w:p>
    <w:p w:rsidR="00403484" w:rsidRPr="00403484" w:rsidRDefault="00403484" w:rsidP="00403484">
      <w:pPr>
        <w:jc w:val="both"/>
        <w:rPr>
          <w:rFonts w:hAnsi="Times New Roman"/>
        </w:rPr>
      </w:pPr>
      <w:r w:rsidRPr="00403484">
        <w:rPr>
          <w:rFonts w:hAnsi="Times New Roman"/>
        </w:rPr>
        <w:t>QR-код для скачивания приложения:</w:t>
      </w:r>
    </w:p>
    <w:p w:rsidR="00403484" w:rsidRPr="00403484" w:rsidRDefault="00BD02CA" w:rsidP="00403484">
      <w:pPr>
        <w:rPr>
          <w:rFonts w:hAnsi="Times New Roman"/>
        </w:rPr>
      </w:pPr>
      <w:r>
        <w:rPr>
          <w:rFonts w:eastAsia="Times New Roman" w:hAnsi="Times New Roman"/>
          <w:b/>
          <w:noProof/>
        </w:rPr>
        <w:drawing>
          <wp:inline distT="0" distB="0" distL="0" distR="0">
            <wp:extent cx="1514475" cy="1514475"/>
            <wp:effectExtent l="19050" t="0" r="952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srcRect/>
                    <a:stretch>
                      <a:fillRect/>
                    </a:stretch>
                  </pic:blipFill>
                  <pic:spPr bwMode="auto">
                    <a:xfrm>
                      <a:off x="0" y="0"/>
                      <a:ext cx="1514475" cy="1514475"/>
                    </a:xfrm>
                    <a:prstGeom prst="rect">
                      <a:avLst/>
                    </a:prstGeom>
                    <a:noFill/>
                    <a:ln w="9525">
                      <a:noFill/>
                      <a:miter lim="800000"/>
                      <a:headEnd/>
                      <a:tailEnd/>
                    </a:ln>
                  </pic:spPr>
                </pic:pic>
              </a:graphicData>
            </a:graphic>
          </wp:inline>
        </w:drawing>
      </w:r>
    </w:p>
    <w:p w:rsidR="00375A4F" w:rsidRPr="00403484" w:rsidRDefault="00375A4F">
      <w:pPr>
        <w:tabs>
          <w:tab w:val="left" w:pos="2235"/>
        </w:tabs>
        <w:jc w:val="both"/>
        <w:rPr>
          <w:rFonts w:hAnsi="Times New Roman"/>
        </w:rPr>
      </w:pPr>
    </w:p>
    <w:p w:rsidR="00403484" w:rsidRPr="00403484" w:rsidRDefault="00BD02CA">
      <w:pPr>
        <w:tabs>
          <w:tab w:val="left" w:pos="2235"/>
        </w:tabs>
        <w:jc w:val="both"/>
        <w:rPr>
          <w:rFonts w:hAnsi="Times New Roman"/>
        </w:rPr>
        <w:sectPr w:rsidR="00403484" w:rsidRPr="00403484" w:rsidSect="0004726A">
          <w:headerReference w:type="default" r:id="rId8"/>
          <w:pgSz w:w="16838" w:h="11906" w:orient="landscape"/>
          <w:pgMar w:top="1276" w:right="1134" w:bottom="851" w:left="1134" w:header="709" w:footer="709" w:gutter="0"/>
          <w:cols w:space="720"/>
          <w:docGrid w:linePitch="360"/>
        </w:sectPr>
      </w:pPr>
      <w:r>
        <w:rPr>
          <w:rFonts w:hAnsi="Times New Roman"/>
          <w:noProof/>
        </w:rPr>
        <w:drawing>
          <wp:inline distT="0" distB="0" distL="0" distR="0">
            <wp:extent cx="5895975" cy="3314700"/>
            <wp:effectExtent l="19050" t="0" r="9525" b="0"/>
            <wp:docPr id="2" name="Рисунок 1" descr="Госжилинспекция информирует, что вышло новое мобильное приложение ГИС ЖКХ «Госуслуги.Дом», которое поможет вам решать все вопросы ЖКХ через смарт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сжилинспекция информирует, что вышло новое мобильное приложение ГИС ЖКХ «Госуслуги.Дом», которое поможет вам решать все вопросы ЖКХ через смартфон."/>
                    <pic:cNvPicPr>
                      <a:picLocks noChangeAspect="1" noChangeArrowheads="1"/>
                    </pic:cNvPicPr>
                  </pic:nvPicPr>
                  <pic:blipFill>
                    <a:blip r:embed="rId9"/>
                    <a:srcRect/>
                    <a:stretch>
                      <a:fillRect/>
                    </a:stretch>
                  </pic:blipFill>
                  <pic:spPr bwMode="auto">
                    <a:xfrm>
                      <a:off x="0" y="0"/>
                      <a:ext cx="5895975" cy="3314700"/>
                    </a:xfrm>
                    <a:prstGeom prst="rect">
                      <a:avLst/>
                    </a:prstGeom>
                    <a:noFill/>
                    <a:ln w="9525">
                      <a:noFill/>
                      <a:miter lim="800000"/>
                      <a:headEnd/>
                      <a:tailEnd/>
                    </a:ln>
                  </pic:spPr>
                </pic:pic>
              </a:graphicData>
            </a:graphic>
          </wp:inline>
        </w:drawing>
      </w:r>
    </w:p>
    <w:p w:rsidR="00403484" w:rsidRPr="00403484" w:rsidRDefault="00403484" w:rsidP="00403484">
      <w:pPr>
        <w:jc w:val="center"/>
        <w:rPr>
          <w:rFonts w:hAnsi="Times New Roman"/>
          <w:b/>
        </w:rPr>
      </w:pPr>
      <w:r w:rsidRPr="00403484">
        <w:rPr>
          <w:rFonts w:hAnsi="Times New Roman"/>
          <w:b/>
        </w:rPr>
        <w:t>Мобильное приложение Госуслуги.Дом</w:t>
      </w:r>
    </w:p>
    <w:p w:rsidR="00403484" w:rsidRPr="00403484" w:rsidRDefault="00403484" w:rsidP="00403484">
      <w:pPr>
        <w:jc w:val="both"/>
        <w:rPr>
          <w:rFonts w:eastAsia="Times New Roman" w:hAnsi="Times New Roman"/>
          <w:color w:val="000000"/>
        </w:rPr>
      </w:pPr>
      <w:r w:rsidRPr="00403484">
        <w:rPr>
          <w:rFonts w:hAnsi="Times New Roman"/>
        </w:rPr>
        <w:t>Госуслуги.Дом – новое мобильное приложение для собственников недвижимости в многоквартирных домах, которое позволяет решить все вопросы ЖКХ в одном окне. Приложение создано на базе государственной информационной системы ЖКХ («ГИС ЖКХ»). Цифровое решение развивает АО «Оператор информационной системы» при поддержке Минстроя и Минцифры России. Приложение доступно для скачивания</w:t>
      </w:r>
      <w:r w:rsidRPr="00403484">
        <w:rPr>
          <w:rFonts w:eastAsia="Times New Roman" w:hAnsi="Times New Roman"/>
          <w:color w:val="000000"/>
        </w:rPr>
        <w:t xml:space="preserve"> в </w:t>
      </w:r>
      <w:hyperlink r:id="rId10" w:tooltip="https://apps.rustore.ru/app/ru.sigma.gisgkh" w:history="1">
        <w:r w:rsidRPr="00403484">
          <w:rPr>
            <w:rStyle w:val="a7"/>
            <w:rFonts w:eastAsia="Times New Roman" w:hAnsi="Times New Roman"/>
            <w:color w:val="auto"/>
          </w:rPr>
          <w:t>RuStore</w:t>
        </w:r>
      </w:hyperlink>
      <w:r w:rsidRPr="00403484">
        <w:rPr>
          <w:rFonts w:eastAsia="Times New Roman" w:hAnsi="Times New Roman"/>
          <w:color w:val="000000"/>
        </w:rPr>
        <w:t xml:space="preserve">, </w:t>
      </w:r>
      <w:hyperlink r:id="rId11" w:tooltip="https://apps.apple.com/ru/app/%D0%B3%D0%BE%D1%81%D1%83%D1%81%D0%BB%D1%83%D0%B3%D0%B8-%D0%B4%D0%BE%D0%BC/id1616550510" w:history="1">
        <w:r w:rsidRPr="00403484">
          <w:rPr>
            <w:rStyle w:val="a7"/>
            <w:rFonts w:eastAsia="Times New Roman" w:hAnsi="Times New Roman"/>
            <w:color w:val="auto"/>
          </w:rPr>
          <w:t>AppStore</w:t>
        </w:r>
      </w:hyperlink>
      <w:r w:rsidRPr="00403484">
        <w:rPr>
          <w:rFonts w:eastAsia="Times New Roman" w:hAnsi="Times New Roman"/>
          <w:color w:val="000000"/>
        </w:rPr>
        <w:t xml:space="preserve">, </w:t>
      </w:r>
      <w:hyperlink r:id="rId12" w:tooltip="https://play.google.com/store/apps/details?id=ru.sigma.gisgkh&amp;hl=ru&amp;gl=US" w:history="1">
        <w:r w:rsidRPr="00403484">
          <w:rPr>
            <w:rStyle w:val="a7"/>
            <w:rFonts w:eastAsia="Times New Roman" w:hAnsi="Times New Roman"/>
            <w:color w:val="auto"/>
          </w:rPr>
          <w:t>Google Play</w:t>
        </w:r>
      </w:hyperlink>
      <w:r w:rsidRPr="00403484">
        <w:rPr>
          <w:rFonts w:eastAsia="Times New Roman" w:hAnsi="Times New Roman"/>
          <w:color w:val="000000"/>
        </w:rPr>
        <w:t xml:space="preserve"> и </w:t>
      </w:r>
      <w:hyperlink r:id="rId13" w:tooltip="https://huaweimobileservices.com/ru/appgallery-russian/" w:history="1">
        <w:r w:rsidRPr="00403484">
          <w:rPr>
            <w:rStyle w:val="a7"/>
            <w:rFonts w:eastAsia="Times New Roman" w:hAnsi="Times New Roman"/>
            <w:color w:val="auto"/>
          </w:rPr>
          <w:t>AppGallery</w:t>
        </w:r>
      </w:hyperlink>
      <w:r w:rsidRPr="00403484">
        <w:rPr>
          <w:rFonts w:eastAsia="Times New Roman" w:hAnsi="Times New Roman"/>
          <w:color w:val="000000"/>
        </w:rPr>
        <w:t>. Более 1 млн россиян уже сделали установку.</w:t>
      </w:r>
    </w:p>
    <w:p w:rsidR="00403484" w:rsidRPr="00403484" w:rsidRDefault="00403484" w:rsidP="00403484">
      <w:pPr>
        <w:jc w:val="center"/>
        <w:rPr>
          <w:rFonts w:hAnsi="Times New Roman"/>
          <w:b/>
        </w:rPr>
      </w:pPr>
      <w:r w:rsidRPr="00403484">
        <w:rPr>
          <w:rFonts w:hAnsi="Times New Roman"/>
          <w:b/>
        </w:rPr>
        <w:t>Основные функции</w:t>
      </w:r>
    </w:p>
    <w:p w:rsidR="00403484" w:rsidRPr="00403484" w:rsidRDefault="00403484" w:rsidP="00403484">
      <w:pPr>
        <w:rPr>
          <w:rFonts w:hAnsi="Times New Roman"/>
          <w:b/>
        </w:rPr>
      </w:pPr>
      <w:r w:rsidRPr="00403484">
        <w:rPr>
          <w:rFonts w:hAnsi="Times New Roman"/>
          <w:b/>
        </w:rPr>
        <w:t xml:space="preserve">Заявки </w:t>
      </w:r>
    </w:p>
    <w:p w:rsidR="00403484" w:rsidRPr="00403484" w:rsidRDefault="00403484" w:rsidP="00403484">
      <w:pPr>
        <w:jc w:val="both"/>
        <w:rPr>
          <w:rFonts w:hAnsi="Times New Roman"/>
        </w:rPr>
      </w:pPr>
      <w:r w:rsidRPr="00403484">
        <w:rPr>
          <w:rFonts w:hAnsi="Times New Roman"/>
        </w:rPr>
        <w:t>В приложении можно отправить заявку в управляющую организацию прямо через свой смартфон, в любое время и в удобном месте. Работает умный чат-бот, который поможет классифицировать проблему и задаст уточняющие вопросы. К заявке можно добавить иллюстрирующие проблему фотографии. После отправки приложение сообщит регламентированные сроки ответа, а когда обратная связь поступит — пришлет уведомление. Ответ управляющей организации можно оценить. Если проблема так и не решилась, пользователь может пожаловаться в жилищную инспекцию. Помимо управляющей организации, пользователь может отправить заявку в ресурсоснабжающую организацию (если проблема касается счетчиков) или в службу поддержки (если есть вопросы о работе приложения).</w:t>
      </w:r>
    </w:p>
    <w:p w:rsidR="00403484" w:rsidRPr="00403484" w:rsidRDefault="00403484" w:rsidP="00403484">
      <w:pPr>
        <w:rPr>
          <w:rFonts w:hAnsi="Times New Roman"/>
          <w:b/>
        </w:rPr>
      </w:pPr>
      <w:r w:rsidRPr="00403484">
        <w:rPr>
          <w:rFonts w:hAnsi="Times New Roman"/>
          <w:b/>
        </w:rPr>
        <w:t>Домовые чаты</w:t>
      </w:r>
    </w:p>
    <w:p w:rsidR="00403484" w:rsidRPr="00403484" w:rsidRDefault="00403484" w:rsidP="00403484">
      <w:pPr>
        <w:jc w:val="both"/>
        <w:rPr>
          <w:rFonts w:hAnsi="Times New Roman"/>
        </w:rPr>
      </w:pPr>
      <w:r w:rsidRPr="00403484">
        <w:rPr>
          <w:rFonts w:hAnsi="Times New Roman"/>
        </w:rPr>
        <w:t>В Госуслуги.Дом у каждого многоквартирного дома есть свой общедомовой чат на платформе VK Мессенджер. Попасть в него могут исключительно подтвержденные собственники квартир, перейдя по баннеру в мобильном приложении. Чаты изначально были запущены для восьми тестовых регионов и в декабре стали доступны собственникам жилья по всей стране. Присоединяясь к чату, пользователь проходит бесшовную авторизацию или регистрацию в VK и в дальнейшем может заходить в чат напрямую из VK. Домовые чаты в популярной соцсети позволяют жителям познакомиться с соседями, найти единомышленников, обсудить и решить проблемы, касающиеся их дома. В чате удобно обсуждать решения перед организацией общедомового собрания собственников. В отличие от чатов, инициированных жильцами, официальный чат защищен от удаления или исключения отдельных соседей.</w:t>
      </w:r>
    </w:p>
    <w:p w:rsidR="00403484" w:rsidRPr="00403484" w:rsidRDefault="00403484" w:rsidP="00403484">
      <w:pPr>
        <w:rPr>
          <w:rFonts w:hAnsi="Times New Roman"/>
          <w:b/>
        </w:rPr>
      </w:pPr>
      <w:r w:rsidRPr="00403484">
        <w:rPr>
          <w:rFonts w:hAnsi="Times New Roman"/>
          <w:b/>
        </w:rPr>
        <w:t>Голосование</w:t>
      </w:r>
    </w:p>
    <w:p w:rsidR="00403484" w:rsidRPr="00403484" w:rsidRDefault="00403484" w:rsidP="00403484">
      <w:pPr>
        <w:jc w:val="both"/>
        <w:rPr>
          <w:rFonts w:hAnsi="Times New Roman"/>
        </w:rPr>
      </w:pPr>
      <w:r w:rsidRPr="00403484">
        <w:rPr>
          <w:rFonts w:hAnsi="Times New Roman"/>
        </w:rPr>
        <w:t xml:space="preserve">В приложении пользователь может голосовать в общедомовых собраниях собственников, организованных в заочной форме с использованием системы. Это позволяет принимать решения по дому, независимо от времени суток или местоположения собственников. Когда начинается голосование, на главной странице появляется баннер. Перейдя по нему, пользователь может ознакомиться с информацией о собрании (кто инициатор и до какого срока можно голосовать), изучить повестку голосования и дополнительные материалы, которые помогут принять решение. Пока собрание открыто, пользователь может голосовать в любое удобное время. По каждому вопросу есть три варианта ответа: «За», «Против» и «Воздержался». </w:t>
      </w:r>
    </w:p>
    <w:p w:rsidR="00403484" w:rsidRPr="00403484" w:rsidRDefault="00403484" w:rsidP="00403484">
      <w:pPr>
        <w:rPr>
          <w:rFonts w:hAnsi="Times New Roman"/>
          <w:b/>
        </w:rPr>
      </w:pPr>
    </w:p>
    <w:p w:rsidR="00403484" w:rsidRPr="00403484" w:rsidRDefault="00403484" w:rsidP="00403484">
      <w:pPr>
        <w:rPr>
          <w:rFonts w:hAnsi="Times New Roman"/>
          <w:b/>
        </w:rPr>
      </w:pPr>
    </w:p>
    <w:p w:rsidR="00403484" w:rsidRPr="00403484" w:rsidRDefault="00403484" w:rsidP="00403484">
      <w:pPr>
        <w:rPr>
          <w:rFonts w:hAnsi="Times New Roman"/>
          <w:b/>
        </w:rPr>
      </w:pPr>
      <w:r w:rsidRPr="00403484">
        <w:rPr>
          <w:rFonts w:hAnsi="Times New Roman"/>
          <w:b/>
        </w:rPr>
        <w:t xml:space="preserve">Показания </w:t>
      </w:r>
    </w:p>
    <w:p w:rsidR="00403484" w:rsidRPr="00403484" w:rsidRDefault="00403484" w:rsidP="00403484">
      <w:pPr>
        <w:jc w:val="both"/>
        <w:rPr>
          <w:rFonts w:hAnsi="Times New Roman"/>
        </w:rPr>
      </w:pPr>
      <w:r w:rsidRPr="00403484">
        <w:rPr>
          <w:rFonts w:hAnsi="Times New Roman"/>
        </w:rPr>
        <w:t>В разделе «Показания» можно передавать данные всех приборов учета по любым коммунальным ресурсам. Перед отправкой показаний приложение отображает данные предыдущего периода и подсчитывает расход. Если вводимое показание меньше предыдущего или расход в этом месяце выше среднего, приложение выводит предупреждение и предлагает еще раз перепроверить данные. В приложении удобно следить за ежемесячным расходом ресурсов: история показаний подскажет, сколько воды или электричества потрачено в предыдущие периоды.</w:t>
      </w:r>
    </w:p>
    <w:p w:rsidR="00403484" w:rsidRPr="00403484" w:rsidRDefault="00403484" w:rsidP="00403484">
      <w:pPr>
        <w:jc w:val="both"/>
        <w:rPr>
          <w:rFonts w:hAnsi="Times New Roman"/>
        </w:rPr>
      </w:pPr>
      <w:r w:rsidRPr="00403484">
        <w:rPr>
          <w:rFonts w:hAnsi="Times New Roman"/>
        </w:rPr>
        <w:t xml:space="preserve">Приборы учета можно подписать: это удобно для тех собственников, у которых в квартире больше одного счетчика на каждый ресурс. Если же у пользователя не отображаются приборы учета или данные некорректны, он может подать заявку в ресурсоснабжающую организацию прямо из раздела показаний. У приборов обозначена дата следующей поверки: по мере ее приближения приложение напоминает пользователям о необходимости провести поверку, чтобы избежать роста счетов за ЖКУ. </w:t>
      </w:r>
    </w:p>
    <w:p w:rsidR="00403484" w:rsidRPr="00403484" w:rsidRDefault="00403484" w:rsidP="00403484">
      <w:pPr>
        <w:rPr>
          <w:rFonts w:hAnsi="Times New Roman"/>
          <w:b/>
        </w:rPr>
      </w:pPr>
      <w:r w:rsidRPr="00403484">
        <w:rPr>
          <w:rFonts w:hAnsi="Times New Roman"/>
          <w:b/>
        </w:rPr>
        <w:t>Счета</w:t>
      </w:r>
    </w:p>
    <w:p w:rsidR="00403484" w:rsidRPr="00403484" w:rsidRDefault="00403484" w:rsidP="00403484">
      <w:pPr>
        <w:jc w:val="both"/>
        <w:rPr>
          <w:rFonts w:hAnsi="Times New Roman"/>
        </w:rPr>
      </w:pPr>
      <w:r w:rsidRPr="00403484">
        <w:rPr>
          <w:rFonts w:hAnsi="Times New Roman"/>
        </w:rPr>
        <w:t xml:space="preserve">В разделе «Счета» собственник может посмотреть квитанцию и увидеть подробную расшифровку всех услуг, которые оплачивает. Кроме того, он может оплатить счет частично, введя нужное значение вручную. В том же разделе можно подать заявку в управляющую организацию, чтобы задать уточняющие вопросы о начислениях или прошлых платежах. Оплатить счета можно картой, </w:t>
      </w:r>
      <w:r w:rsidRPr="00403484">
        <w:rPr>
          <w:rFonts w:hAnsi="Times New Roman"/>
          <w:lang w:val="en-GB"/>
        </w:rPr>
        <w:t>MirPay</w:t>
      </w:r>
      <w:r w:rsidRPr="00403484">
        <w:rPr>
          <w:rFonts w:hAnsi="Times New Roman"/>
        </w:rPr>
        <w:t xml:space="preserve"> (только для </w:t>
      </w:r>
      <w:r w:rsidRPr="00403484">
        <w:rPr>
          <w:rFonts w:hAnsi="Times New Roman"/>
          <w:lang w:val="en-GB"/>
        </w:rPr>
        <w:t>Android</w:t>
      </w:r>
      <w:r w:rsidRPr="00403484">
        <w:rPr>
          <w:rFonts w:hAnsi="Times New Roman"/>
        </w:rPr>
        <w:t>) или с помощью СБП. При оплате через СБП не взимается комиссия.</w:t>
      </w:r>
    </w:p>
    <w:p w:rsidR="00403484" w:rsidRPr="00403484" w:rsidRDefault="00403484" w:rsidP="00403484">
      <w:pPr>
        <w:rPr>
          <w:rFonts w:hAnsi="Times New Roman"/>
          <w:b/>
        </w:rPr>
      </w:pPr>
      <w:r w:rsidRPr="00403484">
        <w:rPr>
          <w:rFonts w:hAnsi="Times New Roman"/>
          <w:b/>
        </w:rPr>
        <w:t>Отчеты</w:t>
      </w:r>
    </w:p>
    <w:p w:rsidR="00403484" w:rsidRPr="00403484" w:rsidRDefault="00403484" w:rsidP="00403484">
      <w:pPr>
        <w:jc w:val="both"/>
        <w:rPr>
          <w:rFonts w:hAnsi="Times New Roman"/>
        </w:rPr>
      </w:pPr>
      <w:r w:rsidRPr="00403484">
        <w:rPr>
          <w:rFonts w:hAnsi="Times New Roman"/>
        </w:rPr>
        <w:t xml:space="preserve">В Госуслуги.Дом пользователи получают возможность контролировать расходы управляющей компании, изучая ее отчеты за прошедшие годы. Из документов можно узнать, сколько денег потрачено и на какие работы. Отчет за предыдущий год обычно размещают до 1 апреля. Если отчета нет или у пользователя есть вопросы по проведенным работам, он может отправить заявку в управляющую организацию и запросить более подробный отчет. </w:t>
      </w:r>
    </w:p>
    <w:p w:rsidR="00403484" w:rsidRPr="00403484" w:rsidRDefault="00403484" w:rsidP="00403484">
      <w:pPr>
        <w:rPr>
          <w:rFonts w:hAnsi="Times New Roman"/>
          <w:b/>
        </w:rPr>
      </w:pPr>
      <w:r w:rsidRPr="00403484">
        <w:rPr>
          <w:rFonts w:hAnsi="Times New Roman"/>
          <w:b/>
        </w:rPr>
        <w:t>Капитальный ремонт</w:t>
      </w:r>
    </w:p>
    <w:p w:rsidR="00403484" w:rsidRPr="00403484" w:rsidRDefault="00403484" w:rsidP="00403484">
      <w:pPr>
        <w:jc w:val="both"/>
        <w:rPr>
          <w:rFonts w:hAnsi="Times New Roman"/>
        </w:rPr>
      </w:pPr>
      <w:r w:rsidRPr="00403484">
        <w:rPr>
          <w:rFonts w:hAnsi="Times New Roman"/>
        </w:rPr>
        <w:t xml:space="preserve">В приложении пользователи могут ознакомиться с планами по капитальному ремонту и посмотреть, какие работы были проведены в доме ранее. Кроме того, собственник сразу видит, где копятся его средства на капитальный ремонт — у регионального оператора или на специальном счете. </w:t>
      </w:r>
    </w:p>
    <w:p w:rsidR="00403484" w:rsidRPr="00403484" w:rsidRDefault="00403484" w:rsidP="00403484">
      <w:pPr>
        <w:rPr>
          <w:rFonts w:hAnsi="Times New Roman"/>
          <w:b/>
        </w:rPr>
      </w:pPr>
      <w:r w:rsidRPr="00403484">
        <w:rPr>
          <w:rFonts w:hAnsi="Times New Roman"/>
          <w:b/>
        </w:rPr>
        <w:t>Информационные сообщения</w:t>
      </w:r>
    </w:p>
    <w:p w:rsidR="00403484" w:rsidRPr="00403484" w:rsidRDefault="00403484" w:rsidP="00403484">
      <w:pPr>
        <w:jc w:val="both"/>
        <w:rPr>
          <w:rFonts w:hAnsi="Times New Roman"/>
        </w:rPr>
      </w:pPr>
      <w:r w:rsidRPr="00403484">
        <w:rPr>
          <w:rFonts w:hAnsi="Times New Roman"/>
        </w:rPr>
        <w:t xml:space="preserve">С помощью раздела информационных сообщений управляющая организация может оперативно информировать жителей о важных новостях, например, о плановом отключении ресурсов или ожидаемой уборке снега с крыш. Это электронный аналог информационного стенда в подъезде.  Кроме того, в нем публикуется полезная информация для собственников, повышающая уровень знаний о сфере ЖКХ. Жильцы изучают свои права и обязанности в многоквартирном доме, узнают, как экономить ресурсы и меньше платить за жилищно-коммунальные услуги, получают советы по ремонту. </w:t>
      </w:r>
    </w:p>
    <w:p w:rsidR="00375A4F" w:rsidRPr="00403484" w:rsidRDefault="00375A4F">
      <w:pPr>
        <w:rPr>
          <w:rFonts w:hAnsi="Times New Roman"/>
        </w:rPr>
      </w:pPr>
    </w:p>
    <w:p w:rsidR="00403484" w:rsidRPr="00403484" w:rsidRDefault="00403484">
      <w:pPr>
        <w:rPr>
          <w:rFonts w:hAnsi="Times New Roman"/>
        </w:rPr>
      </w:pPr>
    </w:p>
    <w:p w:rsidR="00D82AA6" w:rsidRDefault="00D82AA6" w:rsidP="00403484">
      <w:pPr>
        <w:widowControl w:val="0"/>
        <w:autoSpaceDE w:val="0"/>
        <w:autoSpaceDN w:val="0"/>
        <w:adjustRightInd w:val="0"/>
        <w:ind w:left="-1134" w:right="-83"/>
        <w:jc w:val="center"/>
        <w:rPr>
          <w:rFonts w:hAnsi="Times New Roman"/>
          <w:noProof/>
        </w:rPr>
      </w:pPr>
    </w:p>
    <w:p w:rsidR="00403484" w:rsidRPr="00403484" w:rsidRDefault="00BD02CA" w:rsidP="00403484">
      <w:pPr>
        <w:widowControl w:val="0"/>
        <w:autoSpaceDE w:val="0"/>
        <w:autoSpaceDN w:val="0"/>
        <w:adjustRightInd w:val="0"/>
        <w:ind w:left="-1134" w:right="-83"/>
        <w:jc w:val="center"/>
        <w:rPr>
          <w:rFonts w:hAnsi="Times New Roman"/>
        </w:rPr>
      </w:pPr>
      <w:r>
        <w:rPr>
          <w:rFonts w:hAnsi="Times New Roman"/>
          <w:noProof/>
        </w:rPr>
        <w:drawing>
          <wp:inline distT="0" distB="0" distL="0" distR="0">
            <wp:extent cx="742950" cy="8001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lum bright="18000" contrast="52000"/>
                    </a:blip>
                    <a:srcRect/>
                    <a:stretch>
                      <a:fillRect/>
                    </a:stretch>
                  </pic:blipFill>
                  <pic:spPr bwMode="auto">
                    <a:xfrm>
                      <a:off x="0" y="0"/>
                      <a:ext cx="742950" cy="800100"/>
                    </a:xfrm>
                    <a:prstGeom prst="rect">
                      <a:avLst/>
                    </a:prstGeom>
                    <a:noFill/>
                    <a:ln w="9525">
                      <a:noFill/>
                      <a:miter lim="800000"/>
                      <a:headEnd/>
                      <a:tailEnd/>
                    </a:ln>
                  </pic:spPr>
                </pic:pic>
              </a:graphicData>
            </a:graphic>
          </wp:inline>
        </w:drawing>
      </w:r>
    </w:p>
    <w:p w:rsidR="00403484" w:rsidRPr="00403484" w:rsidRDefault="00403484" w:rsidP="00403484">
      <w:pPr>
        <w:widowControl w:val="0"/>
        <w:autoSpaceDE w:val="0"/>
        <w:autoSpaceDN w:val="0"/>
        <w:adjustRightInd w:val="0"/>
        <w:ind w:left="-1134" w:right="-83"/>
        <w:jc w:val="center"/>
        <w:rPr>
          <w:rFonts w:hAnsi="Times New Roman"/>
          <w:b/>
        </w:rPr>
      </w:pPr>
      <w:r w:rsidRPr="00403484">
        <w:rPr>
          <w:rFonts w:hAnsi="Times New Roman"/>
          <w:b/>
        </w:rPr>
        <w:t>Российская Федерация</w:t>
      </w:r>
    </w:p>
    <w:p w:rsidR="00403484" w:rsidRPr="00403484" w:rsidRDefault="00403484" w:rsidP="00403484">
      <w:pPr>
        <w:widowControl w:val="0"/>
        <w:autoSpaceDE w:val="0"/>
        <w:autoSpaceDN w:val="0"/>
        <w:adjustRightInd w:val="0"/>
        <w:ind w:left="-1134" w:right="-83"/>
        <w:jc w:val="center"/>
        <w:rPr>
          <w:rFonts w:hAnsi="Times New Roman"/>
          <w:b/>
        </w:rPr>
      </w:pPr>
      <w:r w:rsidRPr="00403484">
        <w:rPr>
          <w:rFonts w:hAnsi="Times New Roman"/>
          <w:b/>
        </w:rPr>
        <w:t>Новгородская область</w:t>
      </w:r>
    </w:p>
    <w:p w:rsidR="00403484" w:rsidRPr="00403484" w:rsidRDefault="00403484" w:rsidP="00403484">
      <w:pPr>
        <w:widowControl w:val="0"/>
        <w:autoSpaceDE w:val="0"/>
        <w:autoSpaceDN w:val="0"/>
        <w:adjustRightInd w:val="0"/>
        <w:ind w:left="-1134" w:right="-83"/>
        <w:jc w:val="center"/>
        <w:rPr>
          <w:rFonts w:hAnsi="Times New Roman"/>
          <w:b/>
        </w:rPr>
      </w:pPr>
      <w:r w:rsidRPr="00403484">
        <w:rPr>
          <w:rFonts w:hAnsi="Times New Roman"/>
          <w:b/>
        </w:rPr>
        <w:t>Старорусский район</w:t>
      </w:r>
    </w:p>
    <w:p w:rsidR="00403484" w:rsidRPr="00403484" w:rsidRDefault="00403484" w:rsidP="00403484">
      <w:pPr>
        <w:widowControl w:val="0"/>
        <w:autoSpaceDE w:val="0"/>
        <w:autoSpaceDN w:val="0"/>
        <w:adjustRightInd w:val="0"/>
        <w:ind w:left="-1134" w:right="-83"/>
        <w:jc w:val="center"/>
        <w:rPr>
          <w:rFonts w:hAnsi="Times New Roman"/>
          <w:b/>
        </w:rPr>
      </w:pPr>
      <w:r w:rsidRPr="00403484">
        <w:rPr>
          <w:rFonts w:hAnsi="Times New Roman"/>
          <w:b/>
        </w:rPr>
        <w:t>Администрация Великосельского  сельского  поселения</w:t>
      </w:r>
    </w:p>
    <w:p w:rsidR="00403484" w:rsidRPr="00403484" w:rsidRDefault="00403484" w:rsidP="00403484">
      <w:pPr>
        <w:widowControl w:val="0"/>
        <w:autoSpaceDE w:val="0"/>
        <w:autoSpaceDN w:val="0"/>
        <w:adjustRightInd w:val="0"/>
        <w:ind w:left="-1134" w:right="-83"/>
        <w:jc w:val="center"/>
        <w:rPr>
          <w:rFonts w:hAnsi="Times New Roman"/>
          <w:b/>
        </w:rPr>
      </w:pPr>
    </w:p>
    <w:p w:rsidR="00403484" w:rsidRPr="00403484" w:rsidRDefault="00403484" w:rsidP="00403484">
      <w:pPr>
        <w:widowControl w:val="0"/>
        <w:autoSpaceDE w:val="0"/>
        <w:autoSpaceDN w:val="0"/>
        <w:adjustRightInd w:val="0"/>
        <w:ind w:left="-1134" w:right="-83"/>
        <w:jc w:val="center"/>
        <w:rPr>
          <w:rFonts w:hAnsi="Times New Roman"/>
          <w:b/>
        </w:rPr>
      </w:pPr>
      <w:r w:rsidRPr="00403484">
        <w:rPr>
          <w:rFonts w:hAnsi="Times New Roman"/>
          <w:b/>
        </w:rPr>
        <w:t>ПОСТАНОВЛЕНИЕ</w:t>
      </w:r>
    </w:p>
    <w:p w:rsidR="00403484" w:rsidRPr="00403484" w:rsidRDefault="00403484" w:rsidP="00403484">
      <w:pPr>
        <w:rPr>
          <w:rFonts w:hAnsi="Times New Roman"/>
          <w:b/>
        </w:rPr>
      </w:pPr>
    </w:p>
    <w:p w:rsidR="00403484" w:rsidRPr="00403484" w:rsidRDefault="00403484" w:rsidP="00403484">
      <w:pPr>
        <w:rPr>
          <w:rFonts w:hAnsi="Times New Roman"/>
          <w:b/>
        </w:rPr>
      </w:pPr>
    </w:p>
    <w:p w:rsidR="00403484" w:rsidRPr="00403484" w:rsidRDefault="00403484" w:rsidP="00403484">
      <w:pPr>
        <w:rPr>
          <w:rFonts w:hAnsi="Times New Roman"/>
          <w:b/>
        </w:rPr>
      </w:pPr>
      <w:r w:rsidRPr="00403484">
        <w:rPr>
          <w:rFonts w:hAnsi="Times New Roman"/>
          <w:b/>
        </w:rPr>
        <w:t>от 25.12.2023     № 245</w:t>
      </w:r>
    </w:p>
    <w:p w:rsidR="00403484" w:rsidRPr="00403484" w:rsidRDefault="00403484" w:rsidP="00403484">
      <w:pPr>
        <w:rPr>
          <w:rFonts w:hAnsi="Times New Roman"/>
        </w:rPr>
      </w:pPr>
      <w:r w:rsidRPr="00403484">
        <w:rPr>
          <w:rFonts w:hAnsi="Times New Roman"/>
        </w:rPr>
        <w:t>д. Сусолово</w:t>
      </w:r>
    </w:p>
    <w:p w:rsidR="00403484" w:rsidRPr="00403484" w:rsidRDefault="00403484" w:rsidP="00403484">
      <w:pPr>
        <w:rPr>
          <w:rFonts w:hAnsi="Times New Roman"/>
        </w:rPr>
      </w:pPr>
    </w:p>
    <w:p w:rsidR="00403484" w:rsidRPr="00403484" w:rsidRDefault="00403484" w:rsidP="00403484">
      <w:pPr>
        <w:rPr>
          <w:rFonts w:hAnsi="Times New Roman"/>
          <w:b/>
        </w:rPr>
      </w:pPr>
      <w:r w:rsidRPr="00403484">
        <w:rPr>
          <w:rFonts w:hAnsi="Times New Roman"/>
          <w:b/>
        </w:rPr>
        <w:t>Об определении специальных мест</w:t>
      </w:r>
    </w:p>
    <w:p w:rsidR="00403484" w:rsidRPr="00403484" w:rsidRDefault="00403484" w:rsidP="00403484">
      <w:pPr>
        <w:rPr>
          <w:rFonts w:hAnsi="Times New Roman"/>
          <w:b/>
        </w:rPr>
      </w:pPr>
      <w:r w:rsidRPr="00403484">
        <w:rPr>
          <w:rFonts w:hAnsi="Times New Roman"/>
          <w:b/>
        </w:rPr>
        <w:t xml:space="preserve">для размещения      печатных </w:t>
      </w:r>
    </w:p>
    <w:p w:rsidR="00403484" w:rsidRPr="00403484" w:rsidRDefault="00403484" w:rsidP="00403484">
      <w:pPr>
        <w:rPr>
          <w:rFonts w:hAnsi="Times New Roman"/>
          <w:b/>
        </w:rPr>
      </w:pPr>
      <w:r w:rsidRPr="00403484">
        <w:rPr>
          <w:rFonts w:hAnsi="Times New Roman"/>
          <w:b/>
        </w:rPr>
        <w:t>предвыборных    агитационных</w:t>
      </w:r>
    </w:p>
    <w:p w:rsidR="00403484" w:rsidRPr="00403484" w:rsidRDefault="00403484" w:rsidP="00403484">
      <w:pPr>
        <w:rPr>
          <w:rFonts w:hAnsi="Times New Roman"/>
          <w:b/>
        </w:rPr>
      </w:pPr>
      <w:r w:rsidRPr="00403484">
        <w:rPr>
          <w:rFonts w:hAnsi="Times New Roman"/>
          <w:b/>
        </w:rPr>
        <w:t>материалов</w:t>
      </w:r>
    </w:p>
    <w:p w:rsidR="00403484" w:rsidRPr="00403484" w:rsidRDefault="00403484" w:rsidP="00403484">
      <w:pPr>
        <w:rPr>
          <w:rFonts w:hAnsi="Times New Roman"/>
          <w:b/>
          <w:i/>
        </w:rPr>
      </w:pPr>
    </w:p>
    <w:p w:rsidR="00403484" w:rsidRPr="00403484" w:rsidRDefault="00403484" w:rsidP="00403484">
      <w:pPr>
        <w:ind w:firstLine="540"/>
        <w:jc w:val="both"/>
        <w:rPr>
          <w:rFonts w:hAnsi="Times New Roman"/>
        </w:rPr>
      </w:pPr>
      <w:r w:rsidRPr="00403484">
        <w:rPr>
          <w:rFonts w:hAnsi="Times New Roman"/>
        </w:rPr>
        <w:t xml:space="preserve">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и Федеральным законом от 10 января 2003 года № 19-ФЗ «О выборах Президента Российской Федерации», Администрация Великосельского сельского поселения </w:t>
      </w:r>
    </w:p>
    <w:p w:rsidR="00403484" w:rsidRPr="00403484" w:rsidRDefault="00403484" w:rsidP="00403484">
      <w:pPr>
        <w:ind w:firstLine="540"/>
        <w:jc w:val="both"/>
        <w:rPr>
          <w:rFonts w:hAnsi="Times New Roman"/>
          <w:b/>
        </w:rPr>
      </w:pPr>
      <w:r w:rsidRPr="00403484">
        <w:rPr>
          <w:rFonts w:hAnsi="Times New Roman"/>
          <w:b/>
        </w:rPr>
        <w:t>ПОСТАНОВЛЯЕТ:</w:t>
      </w:r>
    </w:p>
    <w:p w:rsidR="00403484" w:rsidRPr="00403484" w:rsidRDefault="00403484" w:rsidP="00403484">
      <w:pPr>
        <w:pStyle w:val="afd"/>
        <w:numPr>
          <w:ilvl w:val="0"/>
          <w:numId w:val="21"/>
        </w:numPr>
        <w:spacing w:after="0" w:line="240" w:lineRule="auto"/>
        <w:contextualSpacing/>
        <w:jc w:val="both"/>
        <w:rPr>
          <w:rFonts w:ascii="Times New Roman" w:hAnsi="Times New Roman"/>
          <w:sz w:val="24"/>
          <w:szCs w:val="24"/>
        </w:rPr>
      </w:pPr>
      <w:r w:rsidRPr="00403484">
        <w:rPr>
          <w:rFonts w:ascii="Times New Roman" w:hAnsi="Times New Roman"/>
          <w:sz w:val="24"/>
          <w:szCs w:val="24"/>
        </w:rPr>
        <w:t>Определить следующие специальные места для размещения печатных предвыборных агитационных материалов на территории:</w:t>
      </w:r>
    </w:p>
    <w:p w:rsidR="00403484" w:rsidRPr="00403484" w:rsidRDefault="00403484" w:rsidP="00403484">
      <w:pPr>
        <w:pStyle w:val="afd"/>
        <w:ind w:left="810"/>
        <w:jc w:val="both"/>
        <w:rPr>
          <w:rFonts w:ascii="Times New Roman" w:hAnsi="Times New Roman"/>
          <w:sz w:val="24"/>
          <w:szCs w:val="24"/>
        </w:rPr>
      </w:pPr>
    </w:p>
    <w:p w:rsidR="00403484" w:rsidRPr="00403484" w:rsidRDefault="00403484" w:rsidP="00403484">
      <w:pPr>
        <w:pStyle w:val="ConsPlusNormal1"/>
        <w:ind w:firstLine="540"/>
        <w:jc w:val="both"/>
        <w:rPr>
          <w:rFonts w:ascii="Times New Roman" w:hAnsi="Times New Roman" w:cs="Times New Roman"/>
          <w:sz w:val="24"/>
          <w:szCs w:val="24"/>
        </w:rPr>
      </w:pPr>
      <w:r w:rsidRPr="00403484">
        <w:rPr>
          <w:rFonts w:ascii="Times New Roman" w:hAnsi="Times New Roman" w:cs="Times New Roman"/>
          <w:sz w:val="24"/>
          <w:szCs w:val="24"/>
        </w:rPr>
        <w:t xml:space="preserve">1.1. Избирательного участка № 1802: </w:t>
      </w:r>
    </w:p>
    <w:p w:rsidR="00403484" w:rsidRPr="00403484" w:rsidRDefault="00403484" w:rsidP="00403484">
      <w:pPr>
        <w:ind w:firstLine="540"/>
        <w:jc w:val="both"/>
        <w:rPr>
          <w:rFonts w:hAnsi="Times New Roman"/>
        </w:rPr>
      </w:pPr>
      <w:r w:rsidRPr="00403484">
        <w:rPr>
          <w:rFonts w:hAnsi="Times New Roman"/>
        </w:rPr>
        <w:t xml:space="preserve"> - д. Астрилово, информационный щит на здании магазина РАЙПО (по согласованию);</w:t>
      </w:r>
    </w:p>
    <w:p w:rsidR="00403484" w:rsidRPr="00403484" w:rsidRDefault="00403484" w:rsidP="00403484">
      <w:pPr>
        <w:ind w:firstLine="540"/>
        <w:jc w:val="both"/>
        <w:rPr>
          <w:rFonts w:hAnsi="Times New Roman"/>
        </w:rPr>
      </w:pPr>
    </w:p>
    <w:p w:rsidR="00403484" w:rsidRPr="00403484" w:rsidRDefault="00403484" w:rsidP="00403484">
      <w:pPr>
        <w:ind w:firstLine="540"/>
        <w:jc w:val="both"/>
        <w:rPr>
          <w:rFonts w:hAnsi="Times New Roman"/>
        </w:rPr>
      </w:pPr>
      <w:r w:rsidRPr="00403484">
        <w:rPr>
          <w:rFonts w:hAnsi="Times New Roman"/>
        </w:rPr>
        <w:t>1.2. Избирательного участка № 1804:</w:t>
      </w:r>
    </w:p>
    <w:p w:rsidR="00403484" w:rsidRPr="00403484" w:rsidRDefault="00403484" w:rsidP="00403484">
      <w:pPr>
        <w:ind w:firstLine="540"/>
        <w:jc w:val="both"/>
        <w:rPr>
          <w:rFonts w:hAnsi="Times New Roman"/>
        </w:rPr>
      </w:pPr>
      <w:r w:rsidRPr="00403484">
        <w:rPr>
          <w:rFonts w:hAnsi="Times New Roman"/>
        </w:rPr>
        <w:t xml:space="preserve"> - д.Большие Боры, информационный щит на здании магазина РАЙПО (по согласованию);</w:t>
      </w:r>
    </w:p>
    <w:p w:rsidR="00403484" w:rsidRPr="00403484" w:rsidRDefault="00403484" w:rsidP="00403484">
      <w:pPr>
        <w:ind w:firstLine="540"/>
        <w:jc w:val="both"/>
        <w:rPr>
          <w:rFonts w:hAnsi="Times New Roman"/>
        </w:rPr>
      </w:pPr>
      <w:r w:rsidRPr="00403484">
        <w:rPr>
          <w:rFonts w:hAnsi="Times New Roman"/>
        </w:rPr>
        <w:t>- д. Большие Боры,  информационный щит на ларьке дом № 13 (по согласованию);</w:t>
      </w:r>
    </w:p>
    <w:p w:rsidR="00403484" w:rsidRPr="00403484" w:rsidRDefault="00403484" w:rsidP="00403484">
      <w:pPr>
        <w:ind w:firstLine="540"/>
        <w:jc w:val="both"/>
        <w:rPr>
          <w:rFonts w:hAnsi="Times New Roman"/>
        </w:rPr>
      </w:pPr>
    </w:p>
    <w:p w:rsidR="00403484" w:rsidRPr="00403484" w:rsidRDefault="00403484" w:rsidP="00403484">
      <w:pPr>
        <w:ind w:firstLine="540"/>
        <w:jc w:val="both"/>
        <w:rPr>
          <w:rFonts w:hAnsi="Times New Roman"/>
        </w:rPr>
      </w:pPr>
      <w:r w:rsidRPr="00403484">
        <w:rPr>
          <w:rFonts w:hAnsi="Times New Roman"/>
        </w:rPr>
        <w:t>1.3. Избирательного участка № 1808:</w:t>
      </w:r>
    </w:p>
    <w:p w:rsidR="00403484" w:rsidRPr="00403484" w:rsidRDefault="00403484" w:rsidP="00403484">
      <w:pPr>
        <w:ind w:firstLine="540"/>
        <w:jc w:val="both"/>
        <w:rPr>
          <w:rFonts w:hAnsi="Times New Roman"/>
        </w:rPr>
      </w:pPr>
      <w:r w:rsidRPr="00403484">
        <w:rPr>
          <w:rFonts w:hAnsi="Times New Roman"/>
        </w:rPr>
        <w:t xml:space="preserve"> - д. Великое Село, информационный щит возле магазина РАЙПО;</w:t>
      </w:r>
    </w:p>
    <w:p w:rsidR="00403484" w:rsidRPr="00403484" w:rsidRDefault="00403484" w:rsidP="00403484">
      <w:pPr>
        <w:ind w:firstLine="540"/>
        <w:jc w:val="both"/>
        <w:rPr>
          <w:rFonts w:hAnsi="Times New Roman"/>
        </w:rPr>
      </w:pPr>
      <w:r w:rsidRPr="00403484">
        <w:rPr>
          <w:rFonts w:hAnsi="Times New Roman"/>
        </w:rPr>
        <w:t>- д. Высокое, информационный щит на здании почтового отделения (по согласованию);</w:t>
      </w:r>
    </w:p>
    <w:p w:rsidR="00403484" w:rsidRPr="00403484" w:rsidRDefault="00403484" w:rsidP="00403484">
      <w:pPr>
        <w:ind w:firstLine="540"/>
        <w:jc w:val="both"/>
        <w:rPr>
          <w:rFonts w:hAnsi="Times New Roman"/>
        </w:rPr>
      </w:pPr>
      <w:r w:rsidRPr="00403484">
        <w:rPr>
          <w:rFonts w:hAnsi="Times New Roman"/>
        </w:rPr>
        <w:t>- д. Бараново, информационный щит на автобусной остановке;</w:t>
      </w:r>
    </w:p>
    <w:p w:rsidR="00403484" w:rsidRPr="00403484" w:rsidRDefault="00403484" w:rsidP="00403484">
      <w:pPr>
        <w:ind w:firstLine="540"/>
        <w:jc w:val="both"/>
        <w:rPr>
          <w:rFonts w:hAnsi="Times New Roman"/>
        </w:rPr>
      </w:pPr>
    </w:p>
    <w:p w:rsidR="00403484" w:rsidRPr="00403484" w:rsidRDefault="00403484" w:rsidP="00403484">
      <w:pPr>
        <w:ind w:firstLine="540"/>
        <w:jc w:val="both"/>
        <w:rPr>
          <w:rFonts w:hAnsi="Times New Roman"/>
        </w:rPr>
      </w:pPr>
      <w:r w:rsidRPr="00403484">
        <w:rPr>
          <w:rFonts w:hAnsi="Times New Roman"/>
        </w:rPr>
        <w:t>1.4. Избирательного участка № 1820:</w:t>
      </w:r>
    </w:p>
    <w:p w:rsidR="00403484" w:rsidRPr="00403484" w:rsidRDefault="00403484" w:rsidP="00403484">
      <w:pPr>
        <w:ind w:firstLine="540"/>
        <w:jc w:val="both"/>
        <w:rPr>
          <w:rFonts w:hAnsi="Times New Roman"/>
        </w:rPr>
      </w:pPr>
      <w:r w:rsidRPr="00403484">
        <w:rPr>
          <w:rFonts w:hAnsi="Times New Roman"/>
        </w:rPr>
        <w:t>- д. Сусолово,  информационный щит на ларьке ООО «АгроПромСтройИнвест»;</w:t>
      </w:r>
    </w:p>
    <w:p w:rsidR="00403484" w:rsidRPr="00403484" w:rsidRDefault="00403484" w:rsidP="00403484">
      <w:pPr>
        <w:ind w:firstLine="540"/>
        <w:jc w:val="both"/>
        <w:rPr>
          <w:rFonts w:hAnsi="Times New Roman"/>
        </w:rPr>
      </w:pPr>
      <w:r w:rsidRPr="00403484">
        <w:rPr>
          <w:rFonts w:hAnsi="Times New Roman"/>
        </w:rPr>
        <w:t>- д. Заболотье,  информационный щит на жилом доме № 51 (по согласованию).</w:t>
      </w:r>
    </w:p>
    <w:p w:rsidR="00403484" w:rsidRPr="00403484" w:rsidRDefault="00403484" w:rsidP="00403484">
      <w:pPr>
        <w:ind w:firstLine="540"/>
        <w:jc w:val="both"/>
        <w:rPr>
          <w:rFonts w:hAnsi="Times New Roman"/>
        </w:rPr>
      </w:pPr>
    </w:p>
    <w:p w:rsidR="00403484" w:rsidRPr="00403484" w:rsidRDefault="00403484" w:rsidP="00403484">
      <w:pPr>
        <w:ind w:firstLine="540"/>
        <w:jc w:val="both"/>
        <w:rPr>
          <w:rFonts w:hAnsi="Times New Roman"/>
        </w:rPr>
      </w:pPr>
      <w:r w:rsidRPr="00403484">
        <w:rPr>
          <w:rFonts w:hAnsi="Times New Roman"/>
        </w:rPr>
        <w:t>1.5. Избирательного участка № 1821:</w:t>
      </w:r>
    </w:p>
    <w:p w:rsidR="00403484" w:rsidRPr="00403484" w:rsidRDefault="00403484" w:rsidP="00403484">
      <w:pPr>
        <w:ind w:firstLine="540"/>
        <w:jc w:val="both"/>
        <w:rPr>
          <w:rFonts w:hAnsi="Times New Roman"/>
        </w:rPr>
      </w:pPr>
      <w:r w:rsidRPr="00403484">
        <w:rPr>
          <w:rFonts w:hAnsi="Times New Roman"/>
        </w:rPr>
        <w:t>- ст. Тулебля, информационный щит на  здании магазина РАЙПО (по согласованию);</w:t>
      </w:r>
    </w:p>
    <w:p w:rsidR="00403484" w:rsidRPr="00403484" w:rsidRDefault="00403484" w:rsidP="00403484">
      <w:pPr>
        <w:ind w:firstLine="540"/>
        <w:jc w:val="both"/>
        <w:rPr>
          <w:rFonts w:hAnsi="Times New Roman"/>
        </w:rPr>
      </w:pPr>
      <w:r w:rsidRPr="00403484">
        <w:rPr>
          <w:rFonts w:hAnsi="Times New Roman"/>
        </w:rPr>
        <w:t>- ст. Тулебля, ул. Кольцевая, информационный стенд напротив дома №3;</w:t>
      </w:r>
    </w:p>
    <w:p w:rsidR="00403484" w:rsidRPr="00403484" w:rsidRDefault="00403484" w:rsidP="00403484">
      <w:pPr>
        <w:ind w:firstLine="540"/>
        <w:jc w:val="both"/>
        <w:rPr>
          <w:rFonts w:hAnsi="Times New Roman"/>
        </w:rPr>
      </w:pPr>
      <w:r w:rsidRPr="00403484">
        <w:rPr>
          <w:rFonts w:hAnsi="Times New Roman"/>
        </w:rPr>
        <w:t>- д. Тулебля, ул. Центральная, информационный щит на жилом доме № 39 (по согласованию).</w:t>
      </w:r>
    </w:p>
    <w:p w:rsidR="00403484" w:rsidRPr="00403484" w:rsidRDefault="00403484" w:rsidP="00403484">
      <w:pPr>
        <w:tabs>
          <w:tab w:val="left" w:pos="709"/>
        </w:tabs>
        <w:ind w:left="-284" w:firstLine="284"/>
        <w:jc w:val="both"/>
        <w:rPr>
          <w:rFonts w:hAnsi="Times New Roman"/>
          <w:kern w:val="2"/>
          <w:lang w:eastAsia="zh-CN" w:bidi="hi-IN"/>
        </w:rPr>
      </w:pPr>
      <w:r w:rsidRPr="00403484">
        <w:rPr>
          <w:rFonts w:hAnsi="Times New Roman"/>
          <w:kern w:val="2"/>
          <w:lang w:eastAsia="zh-CN" w:bidi="hi-IN"/>
        </w:rPr>
        <w:t>2. Опубликовать настоящее постановление в муниципальной газете «Великосельский  вестник» и разместить на официальном сайте Администрации Великосельского сельского поселения в информационно-телекоммуникационной сети «Интернет».</w:t>
      </w:r>
    </w:p>
    <w:p w:rsidR="00403484" w:rsidRPr="00403484" w:rsidRDefault="00403484" w:rsidP="00403484">
      <w:pPr>
        <w:jc w:val="both"/>
        <w:rPr>
          <w:rFonts w:hAnsi="Times New Roman"/>
        </w:rPr>
      </w:pPr>
      <w:r w:rsidRPr="00403484">
        <w:rPr>
          <w:rFonts w:hAnsi="Times New Roman"/>
        </w:rPr>
        <w:t>5. Контроль за исполнением настоящего постановления оставляю за собой.</w:t>
      </w:r>
    </w:p>
    <w:p w:rsidR="00403484" w:rsidRPr="00403484" w:rsidRDefault="00403484" w:rsidP="00403484">
      <w:pPr>
        <w:jc w:val="both"/>
        <w:rPr>
          <w:rFonts w:hAnsi="Times New Roman"/>
        </w:rPr>
      </w:pPr>
    </w:p>
    <w:p w:rsidR="00403484" w:rsidRPr="00403484" w:rsidRDefault="00403484" w:rsidP="00403484">
      <w:pPr>
        <w:jc w:val="both"/>
        <w:rPr>
          <w:rFonts w:hAnsi="Times New Roman"/>
        </w:rPr>
      </w:pPr>
    </w:p>
    <w:p w:rsidR="00403484" w:rsidRPr="00403484" w:rsidRDefault="00403484" w:rsidP="00403484">
      <w:pPr>
        <w:jc w:val="both"/>
        <w:rPr>
          <w:rFonts w:hAnsi="Times New Roman"/>
          <w:b/>
          <w:bCs/>
        </w:rPr>
      </w:pPr>
      <w:r w:rsidRPr="00403484">
        <w:rPr>
          <w:rFonts w:hAnsi="Times New Roman"/>
          <w:b/>
          <w:bCs/>
        </w:rPr>
        <w:t>Глава администрации Великосельского</w:t>
      </w:r>
    </w:p>
    <w:p w:rsidR="00403484" w:rsidRPr="00403484" w:rsidRDefault="00403484" w:rsidP="00403484">
      <w:pPr>
        <w:jc w:val="both"/>
        <w:rPr>
          <w:rFonts w:hAnsi="Times New Roman"/>
          <w:b/>
          <w:bCs/>
        </w:rPr>
      </w:pPr>
      <w:r w:rsidRPr="00403484">
        <w:rPr>
          <w:rFonts w:hAnsi="Times New Roman"/>
          <w:b/>
          <w:bCs/>
        </w:rPr>
        <w:t>сельского поселения                                                                  О.А. Петрова</w:t>
      </w:r>
    </w:p>
    <w:p w:rsidR="00403484" w:rsidRPr="00403484" w:rsidRDefault="00403484">
      <w:pPr>
        <w:rPr>
          <w:rFonts w:hAnsi="Times New Roman"/>
        </w:rPr>
      </w:pPr>
    </w:p>
    <w:p w:rsidR="00403484" w:rsidRPr="00403484" w:rsidRDefault="00BD02CA" w:rsidP="00403484">
      <w:pPr>
        <w:widowControl w:val="0"/>
        <w:suppressAutoHyphens/>
        <w:jc w:val="center"/>
        <w:rPr>
          <w:rFonts w:eastAsia="Times New Roman" w:hAnsi="Times New Roman"/>
          <w:b/>
          <w:lang w:val="en-US" w:eastAsia="en-US"/>
        </w:rPr>
      </w:pPr>
      <w:r>
        <w:rPr>
          <w:rFonts w:eastAsia="Times New Roman" w:hAnsi="Times New Roman"/>
          <w:noProof/>
        </w:rPr>
        <w:drawing>
          <wp:inline distT="0" distB="0" distL="0" distR="0">
            <wp:extent cx="942975" cy="781050"/>
            <wp:effectExtent l="19050" t="0" r="9525" b="0"/>
            <wp:docPr id="4"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5">
                      <a:lum contrast="48000"/>
                    </a:blip>
                    <a:srcRect/>
                    <a:stretch>
                      <a:fillRect/>
                    </a:stretch>
                  </pic:blipFill>
                  <pic:spPr bwMode="auto">
                    <a:xfrm>
                      <a:off x="0" y="0"/>
                      <a:ext cx="942975" cy="781050"/>
                    </a:xfrm>
                    <a:prstGeom prst="rect">
                      <a:avLst/>
                    </a:prstGeom>
                    <a:solidFill>
                      <a:srgbClr val="FFFFFF"/>
                    </a:solidFill>
                    <a:ln w="9525">
                      <a:noFill/>
                      <a:miter lim="800000"/>
                      <a:headEnd/>
                      <a:tailEnd/>
                    </a:ln>
                  </pic:spPr>
                </pic:pic>
              </a:graphicData>
            </a:graphic>
          </wp:inline>
        </w:drawing>
      </w:r>
    </w:p>
    <w:p w:rsidR="00403484" w:rsidRPr="00403484" w:rsidRDefault="00403484" w:rsidP="00403484">
      <w:pPr>
        <w:widowControl w:val="0"/>
        <w:suppressAutoHyphens/>
        <w:jc w:val="center"/>
        <w:rPr>
          <w:rFonts w:eastAsia="Times New Roman" w:hAnsi="Times New Roman"/>
          <w:b/>
          <w:lang w:eastAsia="en-US"/>
        </w:rPr>
      </w:pPr>
      <w:r w:rsidRPr="00403484">
        <w:rPr>
          <w:rFonts w:eastAsia="Times New Roman" w:hAnsi="Times New Roman"/>
          <w:b/>
          <w:lang w:eastAsia="en-US"/>
        </w:rPr>
        <w:t>Российская Федерация</w:t>
      </w:r>
    </w:p>
    <w:p w:rsidR="00403484" w:rsidRPr="00403484" w:rsidRDefault="00403484" w:rsidP="00403484">
      <w:pPr>
        <w:widowControl w:val="0"/>
        <w:suppressAutoHyphens/>
        <w:jc w:val="center"/>
        <w:rPr>
          <w:rFonts w:eastAsia="Times New Roman" w:hAnsi="Times New Roman"/>
          <w:b/>
          <w:lang w:eastAsia="en-US"/>
        </w:rPr>
      </w:pPr>
      <w:r w:rsidRPr="00403484">
        <w:rPr>
          <w:rFonts w:eastAsia="Times New Roman" w:hAnsi="Times New Roman"/>
          <w:b/>
          <w:lang w:eastAsia="en-US"/>
        </w:rPr>
        <w:t xml:space="preserve">Новгородская область </w:t>
      </w:r>
    </w:p>
    <w:p w:rsidR="00403484" w:rsidRPr="00403484" w:rsidRDefault="00403484" w:rsidP="00403484">
      <w:pPr>
        <w:widowControl w:val="0"/>
        <w:suppressAutoHyphens/>
        <w:jc w:val="center"/>
        <w:rPr>
          <w:rFonts w:eastAsia="Times New Roman" w:hAnsi="Times New Roman"/>
          <w:b/>
          <w:lang w:eastAsia="en-US"/>
        </w:rPr>
      </w:pPr>
      <w:r w:rsidRPr="00403484">
        <w:rPr>
          <w:rFonts w:eastAsia="Times New Roman" w:hAnsi="Times New Roman"/>
          <w:b/>
          <w:lang w:eastAsia="en-US"/>
        </w:rPr>
        <w:t>Старорусский район</w:t>
      </w:r>
    </w:p>
    <w:p w:rsidR="00403484" w:rsidRPr="00403484" w:rsidRDefault="00403484" w:rsidP="00403484">
      <w:pPr>
        <w:widowControl w:val="0"/>
        <w:suppressAutoHyphens/>
        <w:jc w:val="center"/>
        <w:rPr>
          <w:rFonts w:eastAsia="Times New Roman" w:hAnsi="Times New Roman"/>
          <w:b/>
          <w:lang w:eastAsia="en-US"/>
        </w:rPr>
      </w:pPr>
      <w:r w:rsidRPr="00403484">
        <w:rPr>
          <w:rFonts w:eastAsia="Times New Roman" w:hAnsi="Times New Roman"/>
          <w:b/>
          <w:lang w:eastAsia="en-US"/>
        </w:rPr>
        <w:t>Администрация Великосельского сельского поселения</w:t>
      </w:r>
    </w:p>
    <w:p w:rsidR="00403484" w:rsidRPr="00403484" w:rsidRDefault="00403484" w:rsidP="00403484">
      <w:pPr>
        <w:widowControl w:val="0"/>
        <w:suppressAutoHyphens/>
        <w:jc w:val="center"/>
        <w:rPr>
          <w:rFonts w:eastAsia="Times New Roman" w:hAnsi="Times New Roman"/>
          <w:lang w:eastAsia="en-US"/>
        </w:rPr>
      </w:pPr>
    </w:p>
    <w:p w:rsidR="00403484" w:rsidRPr="00403484" w:rsidRDefault="00403484" w:rsidP="00403484">
      <w:pPr>
        <w:widowControl w:val="0"/>
        <w:suppressAutoHyphens/>
        <w:jc w:val="center"/>
        <w:rPr>
          <w:rFonts w:eastAsia="Times New Roman" w:hAnsi="Times New Roman"/>
          <w:b/>
          <w:lang w:eastAsia="en-US"/>
        </w:rPr>
      </w:pPr>
      <w:r w:rsidRPr="00403484">
        <w:rPr>
          <w:rFonts w:eastAsia="Times New Roman" w:hAnsi="Times New Roman"/>
          <w:b/>
          <w:lang w:eastAsia="en-US"/>
        </w:rPr>
        <w:t>ПОСТАНОВЛЕНИЕ</w:t>
      </w:r>
    </w:p>
    <w:p w:rsidR="00403484" w:rsidRPr="00403484" w:rsidRDefault="00403484" w:rsidP="00403484">
      <w:pPr>
        <w:widowControl w:val="0"/>
        <w:suppressAutoHyphens/>
        <w:rPr>
          <w:rFonts w:eastAsia="Times New Roman" w:hAnsi="Times New Roman"/>
          <w:lang w:eastAsia="en-US"/>
        </w:rPr>
      </w:pPr>
    </w:p>
    <w:p w:rsidR="00403484" w:rsidRPr="00403484" w:rsidRDefault="00403484" w:rsidP="00403484">
      <w:pPr>
        <w:widowControl w:val="0"/>
        <w:suppressAutoHyphens/>
        <w:spacing w:line="100" w:lineRule="atLeast"/>
        <w:rPr>
          <w:rFonts w:eastAsia="Times New Roman" w:hAnsi="Times New Roman"/>
          <w:b/>
          <w:bCs/>
          <w:lang w:eastAsia="en-US"/>
        </w:rPr>
      </w:pPr>
      <w:r w:rsidRPr="00403484">
        <w:rPr>
          <w:rFonts w:eastAsia="Times New Roman" w:hAnsi="Times New Roman"/>
          <w:b/>
          <w:bCs/>
          <w:lang w:eastAsia="en-US"/>
        </w:rPr>
        <w:t xml:space="preserve">от 25.12.2023 № 247 </w:t>
      </w:r>
    </w:p>
    <w:p w:rsidR="00403484" w:rsidRPr="00403484" w:rsidRDefault="00403484" w:rsidP="00403484">
      <w:pPr>
        <w:widowControl w:val="0"/>
        <w:suppressAutoHyphens/>
        <w:spacing w:line="100" w:lineRule="atLeast"/>
        <w:rPr>
          <w:rFonts w:eastAsia="Times New Roman" w:hAnsi="Times New Roman"/>
          <w:lang w:eastAsia="en-US"/>
        </w:rPr>
      </w:pPr>
      <w:r w:rsidRPr="00403484">
        <w:rPr>
          <w:rFonts w:eastAsia="Times New Roman" w:hAnsi="Times New Roman"/>
          <w:lang w:eastAsia="en-US"/>
        </w:rPr>
        <w:t>д. Сусолово</w:t>
      </w:r>
    </w:p>
    <w:p w:rsidR="00403484" w:rsidRPr="00403484" w:rsidRDefault="00403484" w:rsidP="00403484">
      <w:pPr>
        <w:widowControl w:val="0"/>
        <w:suppressAutoHyphens/>
        <w:spacing w:line="100" w:lineRule="atLeast"/>
        <w:rPr>
          <w:rFonts w:eastAsia="Times New Roman" w:hAnsi="Times New Roman"/>
          <w:lang w:eastAsia="en-US"/>
        </w:rPr>
      </w:pPr>
    </w:p>
    <w:p w:rsidR="00403484" w:rsidRPr="00403484" w:rsidRDefault="00403484" w:rsidP="00403484">
      <w:pPr>
        <w:widowControl w:val="0"/>
        <w:suppressAutoHyphens/>
        <w:spacing w:line="100" w:lineRule="atLeast"/>
        <w:rPr>
          <w:rFonts w:eastAsia="Times New Roman" w:hAnsi="Times New Roman"/>
          <w:b/>
          <w:bCs/>
        </w:rPr>
      </w:pPr>
      <w:r w:rsidRPr="00403484">
        <w:rPr>
          <w:rFonts w:eastAsia="Times New Roman" w:hAnsi="Times New Roman"/>
          <w:b/>
          <w:bCs/>
          <w:lang w:eastAsia="en-US"/>
        </w:rPr>
        <w:t xml:space="preserve">Об утверждении </w:t>
      </w:r>
      <w:r w:rsidRPr="00403484">
        <w:rPr>
          <w:rFonts w:eastAsia="Times New Roman" w:hAnsi="Times New Roman"/>
          <w:b/>
          <w:bCs/>
        </w:rPr>
        <w:t xml:space="preserve">Порядка </w:t>
      </w:r>
    </w:p>
    <w:p w:rsidR="00403484" w:rsidRPr="00403484" w:rsidRDefault="00403484" w:rsidP="00403484">
      <w:pPr>
        <w:widowControl w:val="0"/>
        <w:suppressAutoHyphens/>
        <w:spacing w:line="100" w:lineRule="atLeast"/>
        <w:rPr>
          <w:rFonts w:eastAsia="Times New Roman" w:hAnsi="Times New Roman"/>
          <w:b/>
          <w:bCs/>
        </w:rPr>
      </w:pPr>
      <w:r w:rsidRPr="00403484">
        <w:rPr>
          <w:rFonts w:eastAsia="Times New Roman" w:hAnsi="Times New Roman"/>
          <w:b/>
          <w:bCs/>
        </w:rPr>
        <w:t xml:space="preserve">завершения исполнения бюджета </w:t>
      </w:r>
    </w:p>
    <w:p w:rsidR="00403484" w:rsidRPr="00403484" w:rsidRDefault="00403484" w:rsidP="00403484">
      <w:pPr>
        <w:widowControl w:val="0"/>
        <w:suppressAutoHyphens/>
        <w:spacing w:line="100" w:lineRule="atLeast"/>
        <w:rPr>
          <w:rFonts w:eastAsia="Times New Roman" w:hAnsi="Times New Roman"/>
          <w:b/>
          <w:bCs/>
        </w:rPr>
      </w:pPr>
      <w:r w:rsidRPr="00403484">
        <w:rPr>
          <w:rFonts w:eastAsia="Times New Roman" w:hAnsi="Times New Roman"/>
          <w:b/>
          <w:bCs/>
        </w:rPr>
        <w:t>Великосельского сельского поселения</w:t>
      </w:r>
    </w:p>
    <w:p w:rsidR="00403484" w:rsidRPr="00403484" w:rsidRDefault="00403484" w:rsidP="00403484">
      <w:pPr>
        <w:widowControl w:val="0"/>
        <w:suppressAutoHyphens/>
        <w:spacing w:line="100" w:lineRule="atLeast"/>
        <w:rPr>
          <w:rFonts w:eastAsia="Times New Roman" w:hAnsi="Times New Roman"/>
          <w:b/>
          <w:lang w:eastAsia="en-US"/>
        </w:rPr>
      </w:pPr>
      <w:r w:rsidRPr="00403484">
        <w:rPr>
          <w:rFonts w:eastAsia="Times New Roman" w:hAnsi="Times New Roman"/>
          <w:b/>
          <w:bCs/>
        </w:rPr>
        <w:t>в 2023 году</w:t>
      </w:r>
    </w:p>
    <w:p w:rsidR="00403484" w:rsidRPr="00403484" w:rsidRDefault="00403484" w:rsidP="00403484">
      <w:pPr>
        <w:widowControl w:val="0"/>
        <w:suppressAutoHyphens/>
        <w:spacing w:line="100" w:lineRule="atLeast"/>
        <w:ind w:firstLine="567"/>
        <w:jc w:val="both"/>
        <w:rPr>
          <w:rFonts w:eastAsia="Times New Roman" w:hAnsi="Times New Roman"/>
          <w:bCs/>
          <w:lang w:eastAsia="en-US"/>
        </w:rPr>
      </w:pPr>
    </w:p>
    <w:p w:rsidR="00403484" w:rsidRPr="00403484" w:rsidRDefault="00403484" w:rsidP="00403484">
      <w:pPr>
        <w:widowControl w:val="0"/>
        <w:suppressAutoHyphens/>
        <w:spacing w:line="100" w:lineRule="atLeast"/>
        <w:ind w:firstLine="567"/>
        <w:jc w:val="both"/>
        <w:rPr>
          <w:rFonts w:eastAsia="Times New Roman" w:hAnsi="Times New Roman"/>
          <w:bCs/>
          <w:lang w:eastAsia="en-US"/>
        </w:rPr>
      </w:pPr>
    </w:p>
    <w:p w:rsidR="00403484" w:rsidRPr="00403484" w:rsidRDefault="00403484" w:rsidP="00403484">
      <w:pPr>
        <w:widowControl w:val="0"/>
        <w:suppressAutoHyphens/>
        <w:spacing w:line="100" w:lineRule="atLeast"/>
        <w:ind w:firstLine="540"/>
        <w:jc w:val="both"/>
        <w:rPr>
          <w:rFonts w:eastAsia="Times New Roman" w:hAnsi="Times New Roman"/>
          <w:lang w:eastAsia="en-US"/>
        </w:rPr>
      </w:pPr>
      <w:r w:rsidRPr="00403484">
        <w:rPr>
          <w:rFonts w:eastAsia="Times New Roman" w:hAnsi="Times New Roman"/>
          <w:color w:val="000000"/>
          <w:lang w:eastAsia="en-US"/>
        </w:rPr>
        <w:t>Руководствуясь статьей 242 Бюджетного кодекса Российской Федерации и пунктом 45 Положения о бюджетном процессе в Великосельском сельском поселении, утвержденного решением Совета депутатов Великосельского сельского поселения от 04.12.</w:t>
      </w:r>
      <w:r w:rsidRPr="00403484">
        <w:rPr>
          <w:rFonts w:eastAsia="Times New Roman" w:hAnsi="Times New Roman"/>
          <w:lang w:eastAsia="en-US"/>
        </w:rPr>
        <w:t xml:space="preserve">2013 № 185, Администрация Великосельского сельского поселения </w:t>
      </w:r>
    </w:p>
    <w:p w:rsidR="00403484" w:rsidRPr="00403484" w:rsidRDefault="00403484" w:rsidP="00403484">
      <w:pPr>
        <w:widowControl w:val="0"/>
        <w:suppressAutoHyphens/>
        <w:spacing w:line="100" w:lineRule="atLeast"/>
        <w:jc w:val="both"/>
        <w:rPr>
          <w:rFonts w:eastAsia="Times New Roman" w:hAnsi="Times New Roman"/>
          <w:b/>
          <w:lang w:eastAsia="en-US"/>
        </w:rPr>
      </w:pPr>
      <w:r w:rsidRPr="00403484">
        <w:rPr>
          <w:rFonts w:eastAsia="Times New Roman" w:hAnsi="Times New Roman"/>
          <w:b/>
          <w:lang w:eastAsia="en-US"/>
        </w:rPr>
        <w:t>ПОСТАНОВЛЯЕТ:</w:t>
      </w:r>
    </w:p>
    <w:p w:rsidR="00403484" w:rsidRPr="00403484" w:rsidRDefault="00403484" w:rsidP="00403484">
      <w:pPr>
        <w:widowControl w:val="0"/>
        <w:suppressAutoHyphens/>
        <w:autoSpaceDE w:val="0"/>
        <w:autoSpaceDN w:val="0"/>
        <w:adjustRightInd w:val="0"/>
        <w:ind w:firstLine="540"/>
        <w:jc w:val="both"/>
        <w:rPr>
          <w:rFonts w:eastAsia="Times New Roman" w:hAnsi="Times New Roman"/>
          <w:bCs/>
          <w:lang w:eastAsia="en-US"/>
        </w:rPr>
      </w:pPr>
    </w:p>
    <w:p w:rsidR="00403484" w:rsidRPr="00403484" w:rsidRDefault="00403484" w:rsidP="00403484">
      <w:pPr>
        <w:autoSpaceDE w:val="0"/>
        <w:autoSpaceDN w:val="0"/>
        <w:adjustRightInd w:val="0"/>
        <w:ind w:firstLine="540"/>
        <w:jc w:val="both"/>
        <w:outlineLvl w:val="0"/>
        <w:rPr>
          <w:rFonts w:eastAsia="Times New Roman" w:hAnsi="Times New Roman"/>
          <w:bCs/>
        </w:rPr>
      </w:pPr>
      <w:r w:rsidRPr="00403484">
        <w:rPr>
          <w:rFonts w:eastAsia="Times New Roman" w:hAnsi="Times New Roman"/>
          <w:bCs/>
          <w:lang w:eastAsia="en-US"/>
        </w:rPr>
        <w:t xml:space="preserve">1. </w:t>
      </w:r>
      <w:r w:rsidRPr="00403484">
        <w:rPr>
          <w:rFonts w:eastAsia="Times New Roman" w:hAnsi="Times New Roman"/>
          <w:bCs/>
        </w:rPr>
        <w:t>Утвердить прилагаемый Порядок завершения исполнения бюджета Великосельского сельского поселения в 2023 году</w:t>
      </w:r>
      <w:r w:rsidRPr="00403484">
        <w:rPr>
          <w:rFonts w:eastAsia="Times New Roman" w:hAnsi="Times New Roman"/>
          <w:lang w:eastAsia="en-US"/>
        </w:rPr>
        <w:t>.</w:t>
      </w:r>
    </w:p>
    <w:p w:rsidR="00403484" w:rsidRPr="00403484" w:rsidRDefault="00403484" w:rsidP="00403484">
      <w:pPr>
        <w:widowControl w:val="0"/>
        <w:suppressAutoHyphens/>
        <w:autoSpaceDE w:val="0"/>
        <w:autoSpaceDN w:val="0"/>
        <w:adjustRightInd w:val="0"/>
        <w:ind w:firstLine="540"/>
        <w:jc w:val="both"/>
        <w:rPr>
          <w:rFonts w:eastAsia="Times New Roman" w:hAnsi="Times New Roman"/>
          <w:lang w:eastAsia="en-US"/>
        </w:rPr>
      </w:pPr>
      <w:r w:rsidRPr="00403484">
        <w:rPr>
          <w:rFonts w:eastAsia="Times New Roman" w:hAnsi="Times New Roman"/>
          <w:bCs/>
          <w:lang w:eastAsia="en-US"/>
        </w:rPr>
        <w:t>2. Контроль за исполнением настоящего постановления возложить на главного специалиста Администрации поселения Степину Л.Е.</w:t>
      </w:r>
    </w:p>
    <w:p w:rsidR="00403484" w:rsidRPr="00403484" w:rsidRDefault="00403484" w:rsidP="00403484">
      <w:pPr>
        <w:widowControl w:val="0"/>
        <w:suppressAutoHyphens/>
        <w:autoSpaceDE w:val="0"/>
        <w:autoSpaceDN w:val="0"/>
        <w:adjustRightInd w:val="0"/>
        <w:jc w:val="both"/>
        <w:rPr>
          <w:rFonts w:eastAsia="Times New Roman" w:hAnsi="Times New Roman"/>
          <w:bCs/>
          <w:lang w:eastAsia="en-US"/>
        </w:rPr>
      </w:pPr>
    </w:p>
    <w:p w:rsidR="00403484" w:rsidRPr="00403484" w:rsidRDefault="00403484" w:rsidP="00403484">
      <w:pPr>
        <w:widowControl w:val="0"/>
        <w:suppressAutoHyphens/>
        <w:autoSpaceDE w:val="0"/>
        <w:autoSpaceDN w:val="0"/>
        <w:adjustRightInd w:val="0"/>
        <w:jc w:val="both"/>
        <w:rPr>
          <w:rFonts w:eastAsia="Times New Roman" w:hAnsi="Times New Roman"/>
          <w:b/>
          <w:lang w:eastAsia="en-US"/>
        </w:rPr>
      </w:pPr>
      <w:r w:rsidRPr="00403484">
        <w:rPr>
          <w:rFonts w:eastAsia="Times New Roman" w:hAnsi="Times New Roman"/>
          <w:b/>
          <w:lang w:eastAsia="en-US"/>
        </w:rPr>
        <w:t>Глава администрации Великосельского</w:t>
      </w:r>
    </w:p>
    <w:p w:rsidR="00403484" w:rsidRPr="00403484" w:rsidRDefault="00403484" w:rsidP="00403484">
      <w:pPr>
        <w:widowControl w:val="0"/>
        <w:suppressAutoHyphens/>
        <w:autoSpaceDE w:val="0"/>
        <w:autoSpaceDN w:val="0"/>
        <w:adjustRightInd w:val="0"/>
        <w:jc w:val="both"/>
        <w:rPr>
          <w:rFonts w:eastAsia="Times New Roman" w:hAnsi="Times New Roman"/>
          <w:b/>
          <w:lang w:eastAsia="en-US"/>
        </w:rPr>
      </w:pPr>
      <w:r w:rsidRPr="00403484">
        <w:rPr>
          <w:rFonts w:eastAsia="Times New Roman" w:hAnsi="Times New Roman"/>
          <w:b/>
          <w:lang w:eastAsia="en-US"/>
        </w:rPr>
        <w:t>сельского поселения                                                             О.А. Петрова</w:t>
      </w:r>
    </w:p>
    <w:p w:rsidR="00403484" w:rsidRPr="00403484" w:rsidRDefault="00403484" w:rsidP="00403484">
      <w:pPr>
        <w:widowControl w:val="0"/>
        <w:suppressAutoHyphens/>
        <w:autoSpaceDE w:val="0"/>
        <w:autoSpaceDN w:val="0"/>
        <w:adjustRightInd w:val="0"/>
        <w:ind w:firstLine="540"/>
        <w:jc w:val="both"/>
        <w:rPr>
          <w:rFonts w:eastAsia="Times New Roman" w:hAnsi="Times New Roman"/>
          <w:lang w:eastAsia="en-US"/>
        </w:rPr>
      </w:pPr>
    </w:p>
    <w:p w:rsidR="00403484" w:rsidRPr="00403484" w:rsidRDefault="00403484" w:rsidP="00403484">
      <w:pPr>
        <w:widowControl w:val="0"/>
        <w:suppressAutoHyphens/>
        <w:autoSpaceDE w:val="0"/>
        <w:autoSpaceDN w:val="0"/>
        <w:adjustRightInd w:val="0"/>
        <w:ind w:firstLine="540"/>
        <w:jc w:val="both"/>
        <w:rPr>
          <w:rFonts w:eastAsia="Times New Roman" w:hAnsi="Times New Roman"/>
          <w:lang w:eastAsia="en-US"/>
        </w:rPr>
      </w:pPr>
    </w:p>
    <w:p w:rsidR="00403484" w:rsidRPr="00403484" w:rsidRDefault="00403484" w:rsidP="00403484">
      <w:pPr>
        <w:widowControl w:val="0"/>
        <w:suppressAutoHyphens/>
        <w:autoSpaceDE w:val="0"/>
        <w:autoSpaceDN w:val="0"/>
        <w:adjustRightInd w:val="0"/>
        <w:ind w:firstLine="540"/>
        <w:jc w:val="both"/>
        <w:rPr>
          <w:rFonts w:eastAsia="Times New Roman" w:hAnsi="Times New Roman"/>
          <w:lang w:eastAsia="en-US"/>
        </w:rPr>
      </w:pPr>
    </w:p>
    <w:p w:rsidR="00403484" w:rsidRPr="00403484" w:rsidRDefault="00403484" w:rsidP="00403484">
      <w:pPr>
        <w:widowControl w:val="0"/>
        <w:suppressAutoHyphens/>
        <w:autoSpaceDE w:val="0"/>
        <w:autoSpaceDN w:val="0"/>
        <w:adjustRightInd w:val="0"/>
        <w:ind w:firstLine="540"/>
        <w:jc w:val="both"/>
        <w:rPr>
          <w:rFonts w:eastAsia="Times New Roman" w:hAnsi="Times New Roman"/>
          <w:lang w:eastAsia="en-US"/>
        </w:rPr>
      </w:pPr>
    </w:p>
    <w:p w:rsidR="00403484" w:rsidRPr="00403484" w:rsidRDefault="00403484" w:rsidP="00403484">
      <w:pPr>
        <w:widowControl w:val="0"/>
        <w:suppressAutoHyphens/>
        <w:autoSpaceDE w:val="0"/>
        <w:autoSpaceDN w:val="0"/>
        <w:adjustRightInd w:val="0"/>
        <w:ind w:firstLine="540"/>
        <w:jc w:val="both"/>
        <w:rPr>
          <w:rFonts w:eastAsia="Times New Roman" w:hAnsi="Times New Roman"/>
          <w:lang w:eastAsia="en-US"/>
        </w:rPr>
      </w:pPr>
    </w:p>
    <w:p w:rsidR="00403484" w:rsidRPr="00403484" w:rsidRDefault="00403484" w:rsidP="00403484">
      <w:pPr>
        <w:widowControl w:val="0"/>
        <w:suppressAutoHyphens/>
        <w:autoSpaceDE w:val="0"/>
        <w:autoSpaceDN w:val="0"/>
        <w:adjustRightInd w:val="0"/>
        <w:ind w:firstLine="540"/>
        <w:jc w:val="both"/>
        <w:rPr>
          <w:rFonts w:eastAsia="Times New Roman" w:hAnsi="Times New Roman"/>
          <w:lang w:eastAsia="en-US"/>
        </w:rPr>
      </w:pPr>
    </w:p>
    <w:p w:rsidR="00403484" w:rsidRPr="00403484" w:rsidRDefault="00403484" w:rsidP="00403484">
      <w:pPr>
        <w:widowControl w:val="0"/>
        <w:suppressAutoHyphens/>
        <w:autoSpaceDE w:val="0"/>
        <w:autoSpaceDN w:val="0"/>
        <w:adjustRightInd w:val="0"/>
        <w:ind w:firstLine="540"/>
        <w:jc w:val="both"/>
        <w:rPr>
          <w:rFonts w:eastAsia="Times New Roman" w:hAnsi="Times New Roman"/>
          <w:lang w:eastAsia="en-US"/>
        </w:rPr>
      </w:pPr>
    </w:p>
    <w:p w:rsidR="00403484" w:rsidRPr="00403484" w:rsidRDefault="00403484" w:rsidP="00403484">
      <w:pPr>
        <w:widowControl w:val="0"/>
        <w:suppressAutoHyphens/>
        <w:autoSpaceDE w:val="0"/>
        <w:autoSpaceDN w:val="0"/>
        <w:adjustRightInd w:val="0"/>
        <w:ind w:firstLine="540"/>
        <w:jc w:val="both"/>
        <w:rPr>
          <w:rFonts w:eastAsia="Times New Roman" w:hAnsi="Times New Roman"/>
          <w:lang w:eastAsia="en-US"/>
        </w:rPr>
      </w:pPr>
    </w:p>
    <w:p w:rsidR="00403484" w:rsidRPr="00403484" w:rsidRDefault="00403484" w:rsidP="00403484">
      <w:pPr>
        <w:widowControl w:val="0"/>
        <w:suppressAutoHyphens/>
        <w:autoSpaceDE w:val="0"/>
        <w:autoSpaceDN w:val="0"/>
        <w:adjustRightInd w:val="0"/>
        <w:ind w:firstLine="540"/>
        <w:jc w:val="both"/>
        <w:rPr>
          <w:rFonts w:eastAsia="Times New Roman" w:hAnsi="Times New Roman"/>
          <w:lang w:eastAsia="en-US"/>
        </w:rPr>
      </w:pPr>
    </w:p>
    <w:p w:rsidR="00403484" w:rsidRPr="00403484" w:rsidRDefault="00403484" w:rsidP="00403484">
      <w:pPr>
        <w:widowControl w:val="0"/>
        <w:suppressAutoHyphens/>
        <w:autoSpaceDE w:val="0"/>
        <w:autoSpaceDN w:val="0"/>
        <w:adjustRightInd w:val="0"/>
        <w:ind w:firstLine="540"/>
        <w:jc w:val="both"/>
        <w:rPr>
          <w:rFonts w:eastAsia="Times New Roman" w:hAnsi="Times New Roman"/>
          <w:lang w:eastAsia="en-US"/>
        </w:rPr>
      </w:pPr>
    </w:p>
    <w:p w:rsidR="00403484" w:rsidRPr="00403484" w:rsidRDefault="00403484" w:rsidP="00403484">
      <w:pPr>
        <w:widowControl w:val="0"/>
        <w:suppressAutoHyphens/>
        <w:autoSpaceDE w:val="0"/>
        <w:autoSpaceDN w:val="0"/>
        <w:adjustRightInd w:val="0"/>
        <w:ind w:firstLine="540"/>
        <w:jc w:val="both"/>
        <w:rPr>
          <w:rFonts w:eastAsia="Times New Roman" w:hAnsi="Times New Roman"/>
          <w:lang w:eastAsia="en-US"/>
        </w:rPr>
      </w:pPr>
    </w:p>
    <w:p w:rsidR="00403484" w:rsidRPr="00403484" w:rsidRDefault="00403484" w:rsidP="00403484">
      <w:pPr>
        <w:widowControl w:val="0"/>
        <w:suppressAutoHyphens/>
        <w:autoSpaceDE w:val="0"/>
        <w:autoSpaceDN w:val="0"/>
        <w:adjustRightInd w:val="0"/>
        <w:jc w:val="right"/>
        <w:outlineLvl w:val="0"/>
        <w:rPr>
          <w:rFonts w:eastAsia="Times New Roman" w:hAnsi="Times New Roman"/>
          <w:bCs/>
          <w:lang w:eastAsia="en-US"/>
        </w:rPr>
      </w:pPr>
      <w:r w:rsidRPr="00403484">
        <w:rPr>
          <w:rFonts w:eastAsia="Times New Roman" w:hAnsi="Times New Roman"/>
          <w:bCs/>
          <w:lang w:eastAsia="en-US"/>
        </w:rPr>
        <w:t xml:space="preserve">                                                                                       </w:t>
      </w:r>
    </w:p>
    <w:p w:rsidR="00403484" w:rsidRPr="00403484" w:rsidRDefault="00403484" w:rsidP="00403484">
      <w:pPr>
        <w:widowControl w:val="0"/>
        <w:suppressAutoHyphens/>
        <w:autoSpaceDE w:val="0"/>
        <w:autoSpaceDN w:val="0"/>
        <w:adjustRightInd w:val="0"/>
        <w:jc w:val="right"/>
        <w:outlineLvl w:val="0"/>
        <w:rPr>
          <w:rFonts w:eastAsia="Times New Roman" w:hAnsi="Times New Roman"/>
          <w:bCs/>
          <w:lang w:eastAsia="en-US"/>
        </w:rPr>
      </w:pPr>
      <w:r w:rsidRPr="00403484">
        <w:rPr>
          <w:rFonts w:eastAsia="Times New Roman" w:hAnsi="Times New Roman"/>
          <w:bCs/>
          <w:lang w:eastAsia="en-US"/>
        </w:rPr>
        <w:t xml:space="preserve">          </w:t>
      </w:r>
    </w:p>
    <w:p w:rsidR="00403484" w:rsidRPr="00403484" w:rsidRDefault="00403484" w:rsidP="00403484">
      <w:pPr>
        <w:widowControl w:val="0"/>
        <w:suppressAutoHyphens/>
        <w:autoSpaceDE w:val="0"/>
        <w:autoSpaceDN w:val="0"/>
        <w:adjustRightInd w:val="0"/>
        <w:jc w:val="right"/>
        <w:outlineLvl w:val="0"/>
        <w:rPr>
          <w:rFonts w:eastAsia="Times New Roman" w:hAnsi="Times New Roman"/>
          <w:bCs/>
          <w:lang w:eastAsia="en-US"/>
        </w:rPr>
      </w:pPr>
      <w:r w:rsidRPr="00403484">
        <w:rPr>
          <w:rFonts w:eastAsia="Times New Roman" w:hAnsi="Times New Roman"/>
          <w:bCs/>
          <w:lang w:eastAsia="en-US"/>
        </w:rPr>
        <w:t xml:space="preserve">                                                                            УТВЕРЖДЕН</w:t>
      </w:r>
    </w:p>
    <w:p w:rsidR="00403484" w:rsidRPr="00403484" w:rsidRDefault="00403484" w:rsidP="00403484">
      <w:pPr>
        <w:widowControl w:val="0"/>
        <w:suppressAutoHyphens/>
        <w:autoSpaceDE w:val="0"/>
        <w:autoSpaceDN w:val="0"/>
        <w:adjustRightInd w:val="0"/>
        <w:jc w:val="right"/>
        <w:rPr>
          <w:rFonts w:eastAsia="Times New Roman" w:hAnsi="Times New Roman"/>
          <w:bCs/>
          <w:lang w:eastAsia="en-US"/>
        </w:rPr>
      </w:pPr>
      <w:r w:rsidRPr="00403484">
        <w:rPr>
          <w:rFonts w:eastAsia="Times New Roman" w:hAnsi="Times New Roman"/>
          <w:bCs/>
          <w:lang w:eastAsia="en-US"/>
        </w:rPr>
        <w:t xml:space="preserve">       постановлением  Администрации</w:t>
      </w:r>
    </w:p>
    <w:p w:rsidR="00403484" w:rsidRPr="00403484" w:rsidRDefault="00403484" w:rsidP="00403484">
      <w:pPr>
        <w:widowControl w:val="0"/>
        <w:suppressAutoHyphens/>
        <w:autoSpaceDE w:val="0"/>
        <w:autoSpaceDN w:val="0"/>
        <w:adjustRightInd w:val="0"/>
        <w:jc w:val="right"/>
        <w:rPr>
          <w:rFonts w:eastAsia="Times New Roman" w:hAnsi="Times New Roman"/>
          <w:bCs/>
          <w:lang w:eastAsia="en-US"/>
        </w:rPr>
      </w:pPr>
      <w:r w:rsidRPr="00403484">
        <w:rPr>
          <w:rFonts w:eastAsia="Times New Roman" w:hAnsi="Times New Roman"/>
          <w:bCs/>
          <w:lang w:eastAsia="en-US"/>
        </w:rPr>
        <w:t xml:space="preserve">                                                                                         сельского поселения</w:t>
      </w:r>
    </w:p>
    <w:p w:rsidR="00403484" w:rsidRPr="00403484" w:rsidRDefault="00403484" w:rsidP="00403484">
      <w:pPr>
        <w:widowControl w:val="0"/>
        <w:suppressAutoHyphens/>
        <w:autoSpaceDE w:val="0"/>
        <w:autoSpaceDN w:val="0"/>
        <w:adjustRightInd w:val="0"/>
        <w:ind w:firstLine="540"/>
        <w:jc w:val="right"/>
        <w:rPr>
          <w:rFonts w:eastAsia="Times New Roman" w:hAnsi="Times New Roman"/>
          <w:lang w:eastAsia="en-US"/>
        </w:rPr>
      </w:pPr>
      <w:r w:rsidRPr="00403484">
        <w:rPr>
          <w:rFonts w:eastAsia="Times New Roman" w:hAnsi="Times New Roman"/>
          <w:lang w:eastAsia="en-US"/>
        </w:rPr>
        <w:t xml:space="preserve">                                                                              от 25.12.2023 № 247  </w:t>
      </w:r>
    </w:p>
    <w:p w:rsidR="00403484" w:rsidRPr="00403484" w:rsidRDefault="00403484" w:rsidP="00403484">
      <w:pPr>
        <w:widowControl w:val="0"/>
        <w:shd w:val="clear" w:color="auto" w:fill="FFFFFF"/>
        <w:suppressAutoHyphens/>
        <w:jc w:val="center"/>
        <w:rPr>
          <w:rFonts w:eastAsia="Times New Roman" w:hAnsi="Times New Roman"/>
          <w:b/>
          <w:bCs/>
          <w:color w:val="000000"/>
          <w:lang w:eastAsia="en-US"/>
        </w:rPr>
      </w:pPr>
      <w:r w:rsidRPr="00403484">
        <w:rPr>
          <w:rFonts w:eastAsia="Times New Roman" w:hAnsi="Times New Roman"/>
          <w:b/>
          <w:bCs/>
          <w:color w:val="000000"/>
          <w:lang w:eastAsia="en-US"/>
        </w:rPr>
        <w:t xml:space="preserve">ПОРЯДОК </w:t>
      </w:r>
    </w:p>
    <w:p w:rsidR="00403484" w:rsidRPr="00403484" w:rsidRDefault="00403484" w:rsidP="00403484">
      <w:pPr>
        <w:widowControl w:val="0"/>
        <w:shd w:val="clear" w:color="auto" w:fill="FFFFFF"/>
        <w:suppressAutoHyphens/>
        <w:jc w:val="center"/>
        <w:rPr>
          <w:rFonts w:eastAsia="Times New Roman" w:hAnsi="Times New Roman"/>
          <w:b/>
          <w:bCs/>
        </w:rPr>
      </w:pPr>
      <w:r w:rsidRPr="00403484">
        <w:rPr>
          <w:rFonts w:eastAsia="Times New Roman" w:hAnsi="Times New Roman"/>
          <w:b/>
          <w:bCs/>
        </w:rPr>
        <w:t xml:space="preserve">завершения исполнения бюджета Великосельского сельского поселения </w:t>
      </w:r>
    </w:p>
    <w:p w:rsidR="00403484" w:rsidRPr="00403484" w:rsidRDefault="00403484" w:rsidP="00403484">
      <w:pPr>
        <w:widowControl w:val="0"/>
        <w:shd w:val="clear" w:color="auto" w:fill="FFFFFF"/>
        <w:suppressAutoHyphens/>
        <w:jc w:val="center"/>
        <w:rPr>
          <w:rFonts w:eastAsia="Times New Roman" w:hAnsi="Times New Roman"/>
          <w:b/>
          <w:bCs/>
          <w:color w:val="000000"/>
          <w:lang w:eastAsia="en-US"/>
        </w:rPr>
      </w:pPr>
      <w:r w:rsidRPr="00403484">
        <w:rPr>
          <w:rFonts w:eastAsia="Times New Roman" w:hAnsi="Times New Roman"/>
          <w:b/>
          <w:bCs/>
        </w:rPr>
        <w:t>в 2023 году</w:t>
      </w:r>
    </w:p>
    <w:p w:rsidR="00403484" w:rsidRPr="00403484" w:rsidRDefault="00403484" w:rsidP="00403484">
      <w:pPr>
        <w:widowControl w:val="0"/>
        <w:shd w:val="clear" w:color="auto" w:fill="FFFFFF"/>
        <w:suppressAutoHyphens/>
        <w:spacing w:before="269" w:line="317" w:lineRule="exact"/>
        <w:ind w:right="34" w:firstLine="567"/>
        <w:jc w:val="both"/>
        <w:rPr>
          <w:rFonts w:eastAsia="Times New Roman" w:hAnsi="Times New Roman"/>
          <w:color w:val="000000"/>
          <w:lang w:eastAsia="en-US"/>
        </w:rPr>
      </w:pPr>
      <w:r w:rsidRPr="00403484">
        <w:rPr>
          <w:rFonts w:eastAsia="Times New Roman" w:hAnsi="Times New Roman"/>
          <w:color w:val="000000"/>
          <w:lang w:eastAsia="en-US"/>
        </w:rPr>
        <w:t>1. В соответствии со статьей 242 Бюджетного кодекса Российской Федерации и 45 Положения о бюджетном процессе во Великосельском сельском поселении, утвержденного решением Совета депутатов Великосельского сельского поселения от 04.12.2013 № 185, исполнение бюджета поселения в текущем финансовом году, завершается 29 декабря 2023 года, за исключением операций, указанных в пункте 2 статьи 242 Бюджетного кодекса Российской Федерации.</w:t>
      </w:r>
    </w:p>
    <w:p w:rsidR="00403484" w:rsidRPr="00403484" w:rsidRDefault="00403484" w:rsidP="00403484">
      <w:pPr>
        <w:widowControl w:val="0"/>
        <w:shd w:val="clear" w:color="auto" w:fill="FFFFFF"/>
        <w:suppressAutoHyphens/>
        <w:spacing w:line="317" w:lineRule="exact"/>
        <w:ind w:right="34" w:firstLine="567"/>
        <w:jc w:val="both"/>
        <w:rPr>
          <w:rFonts w:eastAsia="Times New Roman" w:hAnsi="Times New Roman"/>
          <w:color w:val="000000"/>
          <w:lang w:eastAsia="en-US"/>
        </w:rPr>
      </w:pPr>
      <w:r w:rsidRPr="00403484">
        <w:rPr>
          <w:rFonts w:eastAsia="Times New Roman" w:hAnsi="Times New Roman"/>
          <w:color w:val="000000"/>
          <w:lang w:eastAsia="en-US"/>
        </w:rPr>
        <w:t>2.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 2023 года.</w:t>
      </w:r>
    </w:p>
    <w:p w:rsidR="00403484" w:rsidRPr="00403484" w:rsidRDefault="00403484" w:rsidP="00403484">
      <w:pPr>
        <w:widowControl w:val="0"/>
        <w:shd w:val="clear" w:color="auto" w:fill="FFFFFF"/>
        <w:suppressAutoHyphens/>
        <w:spacing w:line="317" w:lineRule="exact"/>
        <w:ind w:right="34" w:firstLine="567"/>
        <w:jc w:val="both"/>
        <w:rPr>
          <w:rFonts w:eastAsia="Times New Roman" w:hAnsi="Times New Roman"/>
          <w:color w:val="000000"/>
          <w:lang w:eastAsia="en-US"/>
        </w:rPr>
      </w:pPr>
      <w:r w:rsidRPr="00403484">
        <w:rPr>
          <w:rFonts w:eastAsia="Times New Roman" w:hAnsi="Times New Roman"/>
          <w:color w:val="000000"/>
          <w:lang w:eastAsia="en-US"/>
        </w:rPr>
        <w:t xml:space="preserve">3. Остатки неиспользованных предельных объемов финансирования для кассовых выплат из бюджета поселения текущего финансового года, отраженные на лицевых счетах, открытых в Отделе № 10 Управления Федерального казначейства по Новгородской области (далее – Отдел № 10Управления) главным распорядителям, распорядителям и получателям средств бюджета поселения (далее - соответственно - главные распорядители, распорядители и получатели), не подлежат учету на указанных лицевых счетах в качестве остатков на начало очередного финансового года. </w:t>
      </w:r>
    </w:p>
    <w:p w:rsidR="00403484" w:rsidRPr="00403484" w:rsidRDefault="00403484" w:rsidP="00403484">
      <w:pPr>
        <w:widowControl w:val="0"/>
        <w:shd w:val="clear" w:color="auto" w:fill="FFFFFF"/>
        <w:suppressAutoHyphens/>
        <w:spacing w:line="317" w:lineRule="exact"/>
        <w:ind w:left="5" w:right="29" w:firstLine="567"/>
        <w:jc w:val="both"/>
        <w:rPr>
          <w:rFonts w:eastAsia="Times New Roman" w:hAnsi="Times New Roman"/>
          <w:color w:val="000000"/>
          <w:lang w:eastAsia="en-US"/>
        </w:rPr>
      </w:pPr>
      <w:r w:rsidRPr="00403484">
        <w:rPr>
          <w:rFonts w:eastAsia="Times New Roman" w:hAnsi="Times New Roman"/>
          <w:color w:val="000000"/>
          <w:lang w:eastAsia="en-US"/>
        </w:rPr>
        <w:t xml:space="preserve">4. Все средства бюджета поселения на начало рабочего дня 09 января 2024 года аккумулируются на едином счете бюджета поселения </w:t>
      </w:r>
      <w:r w:rsidRPr="00403484">
        <w:rPr>
          <w:rFonts w:eastAsia="Times New Roman" w:hAnsi="Times New Roman"/>
          <w:lang w:eastAsia="en-US"/>
        </w:rPr>
        <w:t>03231643496394255000</w:t>
      </w:r>
      <w:r w:rsidRPr="00403484">
        <w:rPr>
          <w:rFonts w:eastAsia="Times New Roman" w:hAnsi="Times New Roman"/>
          <w:color w:val="000000"/>
          <w:lang w:eastAsia="en-US"/>
        </w:rPr>
        <w:t xml:space="preserve"> в качестве остатка, свободного к распределению.</w:t>
      </w:r>
    </w:p>
    <w:p w:rsidR="00403484" w:rsidRPr="00403484" w:rsidRDefault="00403484" w:rsidP="00403484">
      <w:pPr>
        <w:widowControl w:val="0"/>
        <w:shd w:val="clear" w:color="auto" w:fill="FFFFFF"/>
        <w:suppressAutoHyphens/>
        <w:ind w:left="6" w:right="28" w:firstLine="567"/>
        <w:jc w:val="both"/>
        <w:rPr>
          <w:rFonts w:eastAsia="Times New Roman" w:hAnsi="Times New Roman"/>
          <w:color w:val="000000"/>
          <w:lang w:eastAsia="en-US"/>
        </w:rPr>
      </w:pPr>
      <w:r w:rsidRPr="00403484">
        <w:rPr>
          <w:rFonts w:eastAsia="Times New Roman" w:hAnsi="Times New Roman"/>
          <w:color w:val="000000"/>
          <w:lang w:eastAsia="en-US"/>
        </w:rPr>
        <w:t>5. Перечисления межбюджетных трансфертов по коду операций сектора государственного управления 251 «Перечисление другим бюджетам бюджетной системы Российской Федерации» завершается 29 декабря 2023 года.</w:t>
      </w:r>
    </w:p>
    <w:p w:rsidR="00403484" w:rsidRPr="00403484" w:rsidRDefault="00403484" w:rsidP="00403484">
      <w:pPr>
        <w:suppressAutoHyphens/>
        <w:autoSpaceDE w:val="0"/>
        <w:ind w:firstLine="567"/>
        <w:jc w:val="both"/>
        <w:rPr>
          <w:rFonts w:eastAsia="Times New Roman" w:hAnsi="Times New Roman"/>
          <w:color w:val="000000"/>
          <w:lang w:eastAsia="en-US"/>
        </w:rPr>
      </w:pPr>
      <w:r w:rsidRPr="00403484">
        <w:rPr>
          <w:rFonts w:eastAsia="Times New Roman" w:hAnsi="Times New Roman"/>
          <w:color w:val="000000"/>
          <w:lang w:eastAsia="en-US"/>
        </w:rPr>
        <w:t>6. Администрация сельского поселения:</w:t>
      </w:r>
    </w:p>
    <w:p w:rsidR="00403484" w:rsidRPr="00403484" w:rsidRDefault="00403484" w:rsidP="00403484">
      <w:pPr>
        <w:suppressAutoHyphens/>
        <w:autoSpaceDE w:val="0"/>
        <w:ind w:firstLine="567"/>
        <w:jc w:val="both"/>
        <w:rPr>
          <w:rFonts w:eastAsia="Times New Roman" w:hAnsi="Times New Roman"/>
          <w:color w:val="000000"/>
          <w:lang w:eastAsia="en-US"/>
        </w:rPr>
      </w:pPr>
      <w:r w:rsidRPr="00403484">
        <w:rPr>
          <w:rFonts w:eastAsia="Times New Roman" w:hAnsi="Times New Roman"/>
          <w:color w:val="000000"/>
          <w:lang w:eastAsia="en-US"/>
        </w:rPr>
        <w:t>6.1. Завершает:</w:t>
      </w:r>
    </w:p>
    <w:p w:rsidR="00403484" w:rsidRPr="00403484" w:rsidRDefault="00403484" w:rsidP="00403484">
      <w:pPr>
        <w:suppressAutoHyphens/>
        <w:autoSpaceDE w:val="0"/>
        <w:ind w:firstLine="567"/>
        <w:jc w:val="both"/>
        <w:rPr>
          <w:rFonts w:eastAsia="Times New Roman" w:hAnsi="Times New Roman"/>
          <w:color w:val="000000"/>
          <w:lang w:eastAsia="en-US"/>
        </w:rPr>
      </w:pPr>
      <w:r w:rsidRPr="00403484">
        <w:rPr>
          <w:rFonts w:eastAsia="Times New Roman" w:hAnsi="Times New Roman"/>
          <w:color w:val="000000"/>
          <w:lang w:eastAsia="en-US"/>
        </w:rPr>
        <w:t>6.1.1. Прием заявок на финансирование от главных распорядителей:</w:t>
      </w:r>
    </w:p>
    <w:p w:rsidR="00403484" w:rsidRPr="00403484" w:rsidRDefault="00403484" w:rsidP="00403484">
      <w:pPr>
        <w:suppressAutoHyphens/>
        <w:autoSpaceDE w:val="0"/>
        <w:ind w:firstLine="567"/>
        <w:jc w:val="both"/>
        <w:rPr>
          <w:rFonts w:eastAsia="Times New Roman" w:hAnsi="Times New Roman"/>
          <w:color w:val="000000"/>
          <w:lang w:eastAsia="en-US"/>
        </w:rPr>
      </w:pPr>
      <w:r w:rsidRPr="00403484">
        <w:rPr>
          <w:rFonts w:eastAsia="Times New Roman" w:hAnsi="Times New Roman"/>
          <w:color w:val="000000"/>
          <w:lang w:eastAsia="en-US"/>
        </w:rPr>
        <w:t>- по расходам, источником финансового обеспечения которых являются межбюджетные трансферты, включенные в перечень межбюджетных трансфертов, предоставляемых из областного бюджета в бюджет поселения в форме субсидий, субвенций и иных межбюджетных трансфертов, имеющих целевое назначение, в пределах суммы, необходимой для оплаты денежных обязательств по расходам получателей средств бюджета поселения, (далее целевые расходы) – 26 декабря 2023 года, в 9 часов;</w:t>
      </w:r>
    </w:p>
    <w:p w:rsidR="00403484" w:rsidRPr="00403484" w:rsidRDefault="00403484" w:rsidP="00403484">
      <w:pPr>
        <w:suppressAutoHyphens/>
        <w:autoSpaceDE w:val="0"/>
        <w:ind w:firstLine="567"/>
        <w:jc w:val="both"/>
        <w:rPr>
          <w:rFonts w:eastAsia="Times New Roman" w:hAnsi="Times New Roman"/>
          <w:color w:val="000000"/>
          <w:lang w:eastAsia="en-US"/>
        </w:rPr>
      </w:pPr>
    </w:p>
    <w:p w:rsidR="00403484" w:rsidRPr="00403484" w:rsidRDefault="00403484" w:rsidP="00403484">
      <w:pPr>
        <w:suppressAutoHyphens/>
        <w:autoSpaceDE w:val="0"/>
        <w:ind w:firstLine="567"/>
        <w:jc w:val="both"/>
        <w:rPr>
          <w:rFonts w:eastAsia="Times New Roman" w:hAnsi="Times New Roman"/>
          <w:color w:val="000000"/>
          <w:lang w:eastAsia="en-US"/>
        </w:rPr>
      </w:pPr>
      <w:r w:rsidRPr="00403484">
        <w:rPr>
          <w:rFonts w:eastAsia="Times New Roman" w:hAnsi="Times New Roman"/>
          <w:color w:val="000000"/>
          <w:lang w:eastAsia="en-US"/>
        </w:rPr>
        <w:t>- по иным расходам – 28 декабря 2023 года, в 13 часов;</w:t>
      </w:r>
    </w:p>
    <w:p w:rsidR="00403484" w:rsidRPr="00403484" w:rsidRDefault="00403484" w:rsidP="00403484">
      <w:pPr>
        <w:suppressAutoHyphens/>
        <w:autoSpaceDE w:val="0"/>
        <w:ind w:firstLine="567"/>
        <w:jc w:val="both"/>
        <w:rPr>
          <w:rFonts w:eastAsia="Times New Roman" w:hAnsi="Times New Roman"/>
          <w:color w:val="000000"/>
          <w:lang w:eastAsia="en-US"/>
        </w:rPr>
      </w:pPr>
      <w:r w:rsidRPr="00403484">
        <w:rPr>
          <w:rFonts w:eastAsia="Times New Roman" w:hAnsi="Times New Roman"/>
          <w:color w:val="000000"/>
          <w:lang w:eastAsia="en-US"/>
        </w:rPr>
        <w:t xml:space="preserve">6.1.2. Финансирование главных распорядителей и администраторов источников финансирования дефицита бюджета поселения: </w:t>
      </w:r>
    </w:p>
    <w:p w:rsidR="00403484" w:rsidRPr="00403484" w:rsidRDefault="00403484" w:rsidP="00403484">
      <w:pPr>
        <w:suppressAutoHyphens/>
        <w:autoSpaceDE w:val="0"/>
        <w:ind w:firstLine="567"/>
        <w:jc w:val="both"/>
        <w:rPr>
          <w:rFonts w:eastAsia="Times New Roman" w:hAnsi="Times New Roman"/>
          <w:color w:val="000000"/>
          <w:lang w:eastAsia="en-US"/>
        </w:rPr>
      </w:pPr>
      <w:r w:rsidRPr="00403484">
        <w:rPr>
          <w:rFonts w:eastAsia="Times New Roman" w:hAnsi="Times New Roman"/>
          <w:color w:val="000000"/>
          <w:lang w:eastAsia="en-US"/>
        </w:rPr>
        <w:t>- по целевым расходам – 26 декабря 2023 года, в 10 часов;</w:t>
      </w:r>
    </w:p>
    <w:p w:rsidR="00403484" w:rsidRPr="00403484" w:rsidRDefault="00403484" w:rsidP="00403484">
      <w:pPr>
        <w:suppressAutoHyphens/>
        <w:autoSpaceDE w:val="0"/>
        <w:ind w:firstLine="567"/>
        <w:jc w:val="both"/>
        <w:rPr>
          <w:rFonts w:eastAsia="Times New Roman" w:hAnsi="Times New Roman"/>
          <w:color w:val="000000"/>
          <w:lang w:eastAsia="en-US"/>
        </w:rPr>
      </w:pPr>
      <w:r w:rsidRPr="00403484">
        <w:rPr>
          <w:rFonts w:eastAsia="Times New Roman" w:hAnsi="Times New Roman"/>
          <w:color w:val="000000"/>
          <w:lang w:eastAsia="en-US"/>
        </w:rPr>
        <w:t>- по иным расходам – 29 декабря 2023 года.</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7. Главные распорядители предоставляют в Отдел № 10 Управления расходные расписания на финансирование подведомственных им получателей:</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 по целевым расходам – не позднее 10 часов 30 минут 26 декабря 2023 года;</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 по иным расходам – не позднее 15 часов 29 декабря 2023 года.</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8. Получатели:</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8.1. Предоставляют для визирования в соответствующий уполномоченный орган заявки на кассовый расход, требующие согласования:</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 по целевым расходам – не позднее 26 декабря 2023 года;</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 по иным расходам – не позднее 28 декабря 2023 года.</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8.2. Представляют в Отдел № 10 Управления заявки на кассовый расход:</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 по целевым статьям – не позднее 11 часов 26 декабря 2023 года;</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 по иным расходам – не позднее 16 часов 29 декабря 2023 года.</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8.3. Не позднее 26 декабря 2023 года вносят на расчетные (дебетовые) банковские карты к счетам 40116 Отдел № 10 Управления наличные денежные средства, потребность в которых 29 декабря 2023 года отсутствует, с одновременным представлением в Отдел № 10 Управления Расшифровки сумм неиспользованных (внесенных через банкомат или пункт выдачи наличных денежных средств) средств (далее – Расшифровка сумм неиспользованных средств).</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 xml:space="preserve">8.4. Представляют в Отдел № 10 Управления Заявку на получение денежных средств, перечисляемых на карту (код формы по КФД 0531243) (далее – заявки на получение наличных денежных средств): </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 xml:space="preserve">по целевым расходам – не позднее 11 часов 26 декабря 2023 года; </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по иным расходам –  не позднее 16 часов 28 декабря 2023 года.</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При этом заявки на получение наличных денежных средств (в том числе для осуществления деятельности в нерабочие праздничные дни в Российской Федерации в январе 2024 года) предоставляются получателями в пределах доведенных им лимитов.</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8.5. Представляют в Отдел № 10 Управления Расшифровку сумм неиспользованных средств, с указанием в поле «Вид операции» слова «неиспользованные», не позднее 26 декабря 2023 года.</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8.6. В случае внесения наличных средств на расчетные (дебетовые) банковские карты  к счетам 40116 Управления 29 декабря 2023 года, представляют в Управление Расшифровку сумм неиспользованных средств не позднее 11 часов 29 декабря 2023 года.       8.7. Используют расчетные (дебетовые) банковские карты к счетам 40116 Отдела № 10 Управления в качестве средства оплаты товаров, работ и услуг (операции, не связанные с получением и взносом наличных денег) до 22 декабря 2023 года включительно.</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lang w:eastAsia="en-US"/>
        </w:rPr>
      </w:pPr>
      <w:r w:rsidRPr="00403484">
        <w:rPr>
          <w:rFonts w:eastAsia="Times New Roman" w:hAnsi="Times New Roman"/>
          <w:color w:val="000000"/>
          <w:lang w:eastAsia="en-US"/>
        </w:rPr>
        <w:t xml:space="preserve">        8.8. Не допускают наличие неиспользованных остатков денежных средств на расчетных (дебетовых) банковских картах к счетам 40116 Отдела № 10 Управления по состоянию на 1 января 2024 года.</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spacing w:val="-1"/>
          <w:lang w:eastAsia="en-US"/>
        </w:rPr>
      </w:pPr>
      <w:r w:rsidRPr="00403484">
        <w:rPr>
          <w:rFonts w:eastAsia="Times New Roman" w:hAnsi="Times New Roman"/>
          <w:color w:val="000000"/>
          <w:lang w:eastAsia="en-US"/>
        </w:rPr>
        <w:t xml:space="preserve">9. </w:t>
      </w:r>
      <w:r w:rsidRPr="00403484">
        <w:rPr>
          <w:rFonts w:eastAsia="Times New Roman" w:hAnsi="Times New Roman"/>
          <w:color w:val="000000"/>
          <w:spacing w:val="-1"/>
          <w:lang w:eastAsia="en-US"/>
        </w:rPr>
        <w:t>Отдел № 10 Управления Федерального казначейства по Новгородской области:</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color w:val="000000"/>
          <w:spacing w:val="-1"/>
          <w:lang w:eastAsia="en-US"/>
        </w:rPr>
      </w:pPr>
      <w:r w:rsidRPr="00403484">
        <w:rPr>
          <w:rFonts w:eastAsia="Times New Roman" w:hAnsi="Times New Roman"/>
          <w:color w:val="000000"/>
          <w:spacing w:val="-1"/>
          <w:lang w:eastAsia="en-US"/>
        </w:rPr>
        <w:t>9.1. О</w:t>
      </w:r>
      <w:r w:rsidRPr="00403484">
        <w:rPr>
          <w:rFonts w:eastAsia="Times New Roman" w:hAnsi="Times New Roman"/>
          <w:color w:val="000000"/>
          <w:lang w:eastAsia="en-US"/>
        </w:rPr>
        <w:t>существляет возврат с единого счета бюджета поселения привлеченных ранее остатков средств, учтенных на казначейских счетах для осуществления и отражения операций с денежными средствами, поступающими во временное распоряжение получателей средств бюджета поселения, казначейских счетах для осуществления и отражения операций с денежными средствами муниципальных бюджетных и автономных учреждений, казначейских счетах для осуществления и отражения операций с денежными средствами юридических лиц, не являющихся участниками бюджетного процесса, бюджетными и автономными учреждениями, 28 декабря 2023 года.</w:t>
      </w:r>
    </w:p>
    <w:p w:rsidR="00403484" w:rsidRPr="00403484" w:rsidRDefault="00403484" w:rsidP="00403484">
      <w:pPr>
        <w:widowControl w:val="0"/>
        <w:shd w:val="clear" w:color="auto" w:fill="FFFFFF"/>
        <w:suppressAutoHyphens/>
        <w:spacing w:before="10" w:line="317" w:lineRule="exact"/>
        <w:ind w:left="38" w:firstLine="567"/>
        <w:jc w:val="both"/>
        <w:rPr>
          <w:rFonts w:eastAsia="Times New Roman" w:hAnsi="Times New Roman"/>
          <w:lang w:eastAsia="en-US"/>
        </w:rPr>
      </w:pPr>
      <w:r w:rsidRPr="00403484">
        <w:rPr>
          <w:rFonts w:eastAsia="Times New Roman" w:hAnsi="Times New Roman"/>
          <w:color w:val="000000"/>
          <w:spacing w:val="-1"/>
          <w:lang w:eastAsia="en-US"/>
        </w:rPr>
        <w:t>9.2. О</w:t>
      </w:r>
      <w:r w:rsidRPr="00403484">
        <w:rPr>
          <w:rFonts w:eastAsia="Times New Roman" w:hAnsi="Times New Roman"/>
          <w:color w:val="000000"/>
          <w:lang w:eastAsia="en-US"/>
        </w:rPr>
        <w:t xml:space="preserve">существляет кассовые расходы бюджета поселения </w:t>
      </w:r>
      <w:r w:rsidRPr="00403484">
        <w:rPr>
          <w:rFonts w:eastAsia="Times New Roman" w:hAnsi="Times New Roman"/>
          <w:color w:val="000000"/>
          <w:spacing w:val="-1"/>
          <w:lang w:eastAsia="en-US"/>
        </w:rPr>
        <w:t>согласно расчетно-платежным документам получателей и а</w:t>
      </w:r>
      <w:r w:rsidRPr="00403484">
        <w:rPr>
          <w:rFonts w:eastAsia="Times New Roman" w:hAnsi="Times New Roman"/>
          <w:color w:val="000000"/>
          <w:lang w:eastAsia="en-US"/>
        </w:rPr>
        <w:t>дминистраторов источников финансирования дефицита бюджета поселения по 29 декабря 2023 года включительно.</w:t>
      </w:r>
    </w:p>
    <w:p w:rsidR="00375A4F" w:rsidRPr="00403484" w:rsidRDefault="00375A4F">
      <w:pPr>
        <w:widowControl w:val="0"/>
        <w:rPr>
          <w:rFonts w:eastAsia="Times New Roman" w:hAnsi="Times New Roman"/>
        </w:rPr>
      </w:pPr>
    </w:p>
    <w:p w:rsidR="00403484" w:rsidRPr="00403484" w:rsidRDefault="00403484">
      <w:pPr>
        <w:widowControl w:val="0"/>
        <w:rPr>
          <w:rFonts w:eastAsia="Times New Roman" w:hAnsi="Times New Roman"/>
        </w:rPr>
      </w:pPr>
    </w:p>
    <w:p w:rsidR="00403484" w:rsidRPr="00403484" w:rsidRDefault="00BD02CA" w:rsidP="00403484">
      <w:pPr>
        <w:suppressAutoHyphens/>
        <w:jc w:val="center"/>
        <w:rPr>
          <w:rFonts w:eastAsia="Times New Roman" w:hAnsi="Times New Roman"/>
          <w:b/>
          <w:lang w:eastAsia="ar-SA"/>
        </w:rPr>
      </w:pPr>
      <w:r>
        <w:rPr>
          <w:rFonts w:eastAsia="Times New Roman" w:hAnsi="Times New Roman"/>
          <w:noProof/>
        </w:rPr>
        <w:drawing>
          <wp:inline distT="0" distB="0" distL="0" distR="0">
            <wp:extent cx="942975" cy="742950"/>
            <wp:effectExtent l="19050" t="0" r="9525" b="0"/>
            <wp:docPr id="5"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5"/>
                    <a:srcRect/>
                    <a:stretch>
                      <a:fillRect/>
                    </a:stretch>
                  </pic:blipFill>
                  <pic:spPr bwMode="auto">
                    <a:xfrm>
                      <a:off x="0" y="0"/>
                      <a:ext cx="942975" cy="742950"/>
                    </a:xfrm>
                    <a:prstGeom prst="rect">
                      <a:avLst/>
                    </a:prstGeom>
                    <a:solidFill>
                      <a:srgbClr val="FFFFFF"/>
                    </a:solidFill>
                    <a:ln w="9525">
                      <a:noFill/>
                      <a:miter lim="800000"/>
                      <a:headEnd/>
                      <a:tailEnd/>
                    </a:ln>
                  </pic:spPr>
                </pic:pic>
              </a:graphicData>
            </a:graphic>
          </wp:inline>
        </w:drawing>
      </w:r>
    </w:p>
    <w:p w:rsidR="00403484" w:rsidRPr="00403484" w:rsidRDefault="00403484" w:rsidP="00403484">
      <w:pPr>
        <w:suppressAutoHyphens/>
        <w:jc w:val="center"/>
        <w:rPr>
          <w:rFonts w:eastAsia="Times New Roman" w:hAnsi="Times New Roman"/>
          <w:b/>
          <w:lang w:eastAsia="ar-SA"/>
        </w:rPr>
      </w:pPr>
      <w:r w:rsidRPr="00403484">
        <w:rPr>
          <w:rFonts w:eastAsia="Times New Roman" w:hAnsi="Times New Roman"/>
          <w:b/>
          <w:lang w:eastAsia="ar-SA"/>
        </w:rPr>
        <w:t>Российская Федерация</w:t>
      </w:r>
    </w:p>
    <w:p w:rsidR="00403484" w:rsidRPr="00403484" w:rsidRDefault="00403484" w:rsidP="00403484">
      <w:pPr>
        <w:suppressAutoHyphens/>
        <w:jc w:val="center"/>
        <w:rPr>
          <w:rFonts w:eastAsia="Times New Roman" w:hAnsi="Times New Roman"/>
          <w:b/>
          <w:lang w:eastAsia="ar-SA"/>
        </w:rPr>
      </w:pPr>
      <w:r w:rsidRPr="00403484">
        <w:rPr>
          <w:rFonts w:eastAsia="Times New Roman" w:hAnsi="Times New Roman"/>
          <w:b/>
          <w:lang w:eastAsia="ar-SA"/>
        </w:rPr>
        <w:t>Новгородская область Старорусский район</w:t>
      </w:r>
    </w:p>
    <w:p w:rsidR="00403484" w:rsidRPr="00403484" w:rsidRDefault="00403484" w:rsidP="00403484">
      <w:pPr>
        <w:suppressAutoHyphens/>
        <w:jc w:val="center"/>
        <w:rPr>
          <w:rFonts w:eastAsia="Times New Roman" w:hAnsi="Times New Roman"/>
          <w:b/>
          <w:lang w:eastAsia="ar-SA"/>
        </w:rPr>
      </w:pPr>
      <w:r w:rsidRPr="00403484">
        <w:rPr>
          <w:rFonts w:eastAsia="Times New Roman" w:hAnsi="Times New Roman"/>
          <w:b/>
          <w:lang w:eastAsia="ar-SA"/>
        </w:rPr>
        <w:t>Администрация Великосельского сельского поселения</w:t>
      </w:r>
    </w:p>
    <w:p w:rsidR="00403484" w:rsidRPr="00403484" w:rsidRDefault="00403484" w:rsidP="00403484">
      <w:pPr>
        <w:suppressAutoHyphens/>
        <w:jc w:val="center"/>
        <w:rPr>
          <w:rFonts w:eastAsia="Times New Roman" w:hAnsi="Times New Roman"/>
          <w:lang w:eastAsia="ar-SA"/>
        </w:rPr>
      </w:pPr>
    </w:p>
    <w:p w:rsidR="00403484" w:rsidRPr="00403484" w:rsidRDefault="00403484" w:rsidP="00403484">
      <w:pPr>
        <w:suppressAutoHyphens/>
        <w:jc w:val="center"/>
        <w:rPr>
          <w:rFonts w:eastAsia="Times New Roman" w:hAnsi="Times New Roman"/>
          <w:b/>
          <w:lang w:eastAsia="ar-SA"/>
        </w:rPr>
      </w:pPr>
      <w:r w:rsidRPr="00403484">
        <w:rPr>
          <w:rFonts w:eastAsia="Times New Roman" w:hAnsi="Times New Roman"/>
          <w:b/>
          <w:lang w:eastAsia="ar-SA"/>
        </w:rPr>
        <w:t>ПОСТАНОВЛЕНИЕ</w:t>
      </w:r>
    </w:p>
    <w:p w:rsidR="00403484" w:rsidRPr="00403484" w:rsidRDefault="00403484" w:rsidP="00403484">
      <w:pPr>
        <w:suppressAutoHyphens/>
        <w:rPr>
          <w:rFonts w:eastAsia="Times New Roman" w:hAnsi="Times New Roman"/>
          <w:lang w:eastAsia="ar-SA"/>
        </w:rPr>
      </w:pPr>
    </w:p>
    <w:p w:rsidR="00403484" w:rsidRPr="00403484" w:rsidRDefault="00403484" w:rsidP="00403484">
      <w:pPr>
        <w:suppressAutoHyphens/>
        <w:rPr>
          <w:rFonts w:eastAsia="Times New Roman" w:hAnsi="Times New Roman"/>
          <w:lang w:eastAsia="ar-SA"/>
        </w:rPr>
      </w:pPr>
      <w:r w:rsidRPr="00403484">
        <w:rPr>
          <w:rFonts w:eastAsia="Times New Roman" w:hAnsi="Times New Roman"/>
          <w:lang w:eastAsia="ar-SA"/>
        </w:rPr>
        <w:t>от 25.12.2023 №  248</w:t>
      </w:r>
    </w:p>
    <w:p w:rsidR="00403484" w:rsidRPr="00403484" w:rsidRDefault="00403484" w:rsidP="00403484">
      <w:pPr>
        <w:suppressAutoHyphens/>
        <w:rPr>
          <w:rFonts w:eastAsia="Times New Roman" w:hAnsi="Times New Roman"/>
          <w:lang w:eastAsia="ar-SA"/>
        </w:rPr>
      </w:pPr>
      <w:r w:rsidRPr="00403484">
        <w:rPr>
          <w:rFonts w:eastAsia="Times New Roman" w:hAnsi="Times New Roman"/>
          <w:lang w:eastAsia="ar-SA"/>
        </w:rPr>
        <w:t xml:space="preserve">д. Сусолово   </w:t>
      </w:r>
    </w:p>
    <w:p w:rsidR="00403484" w:rsidRPr="00403484" w:rsidRDefault="00403484" w:rsidP="00403484">
      <w:pPr>
        <w:suppressAutoHyphens/>
        <w:rPr>
          <w:rFonts w:eastAsia="Times New Roman" w:hAnsi="Times New Roman"/>
          <w:lang w:eastAsia="ar-SA"/>
        </w:rPr>
      </w:pPr>
    </w:p>
    <w:p w:rsidR="00403484" w:rsidRPr="00403484" w:rsidRDefault="00403484" w:rsidP="00403484">
      <w:pPr>
        <w:widowControl w:val="0"/>
        <w:suppressAutoHyphens/>
        <w:autoSpaceDE w:val="0"/>
        <w:rPr>
          <w:rFonts w:eastAsia="Times New Roman" w:hAnsi="Times New Roman"/>
          <w:b/>
          <w:lang w:eastAsia="ar-SA"/>
        </w:rPr>
      </w:pPr>
      <w:r w:rsidRPr="00403484">
        <w:rPr>
          <w:rFonts w:eastAsia="Times New Roman" w:hAnsi="Times New Roman"/>
          <w:b/>
          <w:lang w:eastAsia="ar-SA"/>
        </w:rPr>
        <w:t>Об утверждении Порядка</w:t>
      </w:r>
    </w:p>
    <w:p w:rsidR="00403484" w:rsidRPr="00403484" w:rsidRDefault="00403484" w:rsidP="00403484">
      <w:pPr>
        <w:widowControl w:val="0"/>
        <w:suppressAutoHyphens/>
        <w:autoSpaceDE w:val="0"/>
        <w:rPr>
          <w:rFonts w:eastAsia="Times New Roman" w:hAnsi="Times New Roman"/>
          <w:b/>
          <w:lang w:eastAsia="ar-SA"/>
        </w:rPr>
      </w:pPr>
      <w:r w:rsidRPr="00403484">
        <w:rPr>
          <w:rFonts w:eastAsia="Times New Roman" w:hAnsi="Times New Roman"/>
          <w:b/>
          <w:lang w:eastAsia="ar-SA"/>
        </w:rPr>
        <w:t xml:space="preserve"> выявления и учета мнения</w:t>
      </w:r>
    </w:p>
    <w:p w:rsidR="00403484" w:rsidRPr="00403484" w:rsidRDefault="00403484" w:rsidP="00403484">
      <w:pPr>
        <w:widowControl w:val="0"/>
        <w:suppressAutoHyphens/>
        <w:autoSpaceDE w:val="0"/>
        <w:rPr>
          <w:rFonts w:eastAsia="Times New Roman" w:hAnsi="Times New Roman"/>
          <w:b/>
          <w:lang w:eastAsia="ar-SA"/>
        </w:rPr>
      </w:pPr>
      <w:r w:rsidRPr="00403484">
        <w:rPr>
          <w:rFonts w:eastAsia="Times New Roman" w:hAnsi="Times New Roman"/>
          <w:b/>
          <w:lang w:eastAsia="ar-SA"/>
        </w:rPr>
        <w:t xml:space="preserve"> собственников помещений</w:t>
      </w:r>
    </w:p>
    <w:p w:rsidR="00403484" w:rsidRPr="00403484" w:rsidRDefault="00403484" w:rsidP="00403484">
      <w:pPr>
        <w:widowControl w:val="0"/>
        <w:suppressAutoHyphens/>
        <w:autoSpaceDE w:val="0"/>
        <w:rPr>
          <w:rFonts w:eastAsia="Times New Roman" w:hAnsi="Times New Roman"/>
          <w:b/>
          <w:lang w:eastAsia="ar-SA"/>
        </w:rPr>
      </w:pPr>
      <w:r w:rsidRPr="00403484">
        <w:rPr>
          <w:rFonts w:eastAsia="Times New Roman" w:hAnsi="Times New Roman"/>
          <w:b/>
          <w:lang w:eastAsia="ar-SA"/>
        </w:rPr>
        <w:t xml:space="preserve"> в многоквартирных домах </w:t>
      </w:r>
    </w:p>
    <w:p w:rsidR="00403484" w:rsidRPr="00403484" w:rsidRDefault="00403484" w:rsidP="00403484">
      <w:pPr>
        <w:widowControl w:val="0"/>
        <w:suppressAutoHyphens/>
        <w:autoSpaceDE w:val="0"/>
        <w:rPr>
          <w:rFonts w:eastAsia="Times New Roman" w:hAnsi="Times New Roman"/>
          <w:b/>
          <w:lang w:eastAsia="ar-SA"/>
        </w:rPr>
      </w:pPr>
      <w:r w:rsidRPr="00403484">
        <w:rPr>
          <w:rFonts w:eastAsia="Times New Roman" w:hAnsi="Times New Roman"/>
          <w:b/>
          <w:lang w:eastAsia="ar-SA"/>
        </w:rPr>
        <w:t>в целях принятия решения</w:t>
      </w:r>
    </w:p>
    <w:p w:rsidR="00403484" w:rsidRPr="00403484" w:rsidRDefault="00403484" w:rsidP="00403484">
      <w:pPr>
        <w:widowControl w:val="0"/>
        <w:suppressAutoHyphens/>
        <w:autoSpaceDE w:val="0"/>
        <w:rPr>
          <w:rFonts w:eastAsia="Times New Roman" w:hAnsi="Times New Roman"/>
          <w:b/>
          <w:lang w:eastAsia="ar-SA"/>
        </w:rPr>
      </w:pPr>
      <w:r w:rsidRPr="00403484">
        <w:rPr>
          <w:rFonts w:eastAsia="Times New Roman" w:hAnsi="Times New Roman"/>
          <w:b/>
          <w:lang w:eastAsia="ar-SA"/>
        </w:rPr>
        <w:t xml:space="preserve"> о создании парковок общего</w:t>
      </w:r>
    </w:p>
    <w:p w:rsidR="00403484" w:rsidRPr="00403484" w:rsidRDefault="00403484" w:rsidP="00403484">
      <w:pPr>
        <w:widowControl w:val="0"/>
        <w:suppressAutoHyphens/>
        <w:autoSpaceDE w:val="0"/>
        <w:rPr>
          <w:rFonts w:eastAsia="Times New Roman" w:hAnsi="Times New Roman"/>
          <w:b/>
          <w:lang w:eastAsia="ar-SA"/>
        </w:rPr>
      </w:pPr>
      <w:r w:rsidRPr="00403484">
        <w:rPr>
          <w:rFonts w:eastAsia="Times New Roman" w:hAnsi="Times New Roman"/>
          <w:b/>
          <w:lang w:eastAsia="ar-SA"/>
        </w:rPr>
        <w:t xml:space="preserve"> пользования на территориях</w:t>
      </w:r>
    </w:p>
    <w:p w:rsidR="00403484" w:rsidRPr="00403484" w:rsidRDefault="00403484" w:rsidP="00403484">
      <w:pPr>
        <w:widowControl w:val="0"/>
        <w:suppressAutoHyphens/>
        <w:autoSpaceDE w:val="0"/>
        <w:rPr>
          <w:rFonts w:eastAsia="Times New Roman" w:hAnsi="Times New Roman"/>
          <w:b/>
          <w:lang w:eastAsia="ar-SA"/>
        </w:rPr>
      </w:pPr>
      <w:r w:rsidRPr="00403484">
        <w:rPr>
          <w:rFonts w:eastAsia="Times New Roman" w:hAnsi="Times New Roman"/>
          <w:b/>
          <w:lang w:eastAsia="ar-SA"/>
        </w:rPr>
        <w:t xml:space="preserve"> общего пользования в грани-</w:t>
      </w:r>
    </w:p>
    <w:p w:rsidR="00403484" w:rsidRPr="00403484" w:rsidRDefault="00403484" w:rsidP="00403484">
      <w:pPr>
        <w:widowControl w:val="0"/>
        <w:suppressAutoHyphens/>
        <w:autoSpaceDE w:val="0"/>
        <w:rPr>
          <w:rFonts w:eastAsia="Times New Roman" w:hAnsi="Times New Roman"/>
          <w:b/>
          <w:lang w:eastAsia="ar-SA"/>
        </w:rPr>
      </w:pPr>
      <w:r w:rsidRPr="00403484">
        <w:rPr>
          <w:rFonts w:eastAsia="Times New Roman" w:hAnsi="Times New Roman"/>
          <w:b/>
          <w:lang w:eastAsia="ar-SA"/>
        </w:rPr>
        <w:t>цах элемента планировочной</w:t>
      </w:r>
    </w:p>
    <w:p w:rsidR="00403484" w:rsidRPr="00403484" w:rsidRDefault="00403484" w:rsidP="00403484">
      <w:pPr>
        <w:widowControl w:val="0"/>
        <w:suppressAutoHyphens/>
        <w:autoSpaceDE w:val="0"/>
        <w:rPr>
          <w:rFonts w:eastAsia="Times New Roman" w:hAnsi="Times New Roman"/>
          <w:b/>
          <w:lang w:eastAsia="ar-SA"/>
        </w:rPr>
      </w:pPr>
      <w:r w:rsidRPr="00403484">
        <w:rPr>
          <w:rFonts w:eastAsia="Times New Roman" w:hAnsi="Times New Roman"/>
          <w:b/>
          <w:lang w:eastAsia="ar-SA"/>
        </w:rPr>
        <w:t xml:space="preserve"> структуры, застроенного </w:t>
      </w:r>
    </w:p>
    <w:p w:rsidR="00403484" w:rsidRPr="00403484" w:rsidRDefault="00403484" w:rsidP="00403484">
      <w:pPr>
        <w:widowControl w:val="0"/>
        <w:suppressAutoHyphens/>
        <w:autoSpaceDE w:val="0"/>
        <w:rPr>
          <w:rFonts w:eastAsia="Times New Roman" w:hAnsi="Times New Roman"/>
          <w:b/>
          <w:lang w:eastAsia="ar-SA"/>
        </w:rPr>
      </w:pPr>
      <w:r w:rsidRPr="00403484">
        <w:rPr>
          <w:rFonts w:eastAsia="Times New Roman" w:hAnsi="Times New Roman"/>
          <w:b/>
          <w:lang w:eastAsia="ar-SA"/>
        </w:rPr>
        <w:t>многоквартирными домами</w:t>
      </w:r>
    </w:p>
    <w:p w:rsidR="00403484" w:rsidRPr="00403484" w:rsidRDefault="00403484" w:rsidP="00403484">
      <w:pPr>
        <w:widowControl w:val="0"/>
        <w:suppressAutoHyphens/>
        <w:autoSpaceDE w:val="0"/>
        <w:ind w:firstLine="720"/>
        <w:rPr>
          <w:rFonts w:eastAsia="Times New Roman" w:hAnsi="Times New Roman"/>
          <w:b/>
          <w:lang w:eastAsia="ar-SA"/>
        </w:rPr>
      </w:pPr>
      <w:r w:rsidRPr="00403484">
        <w:rPr>
          <w:rFonts w:eastAsia="Times New Roman" w:hAnsi="Times New Roman"/>
          <w:b/>
          <w:lang w:eastAsia="ar-SA"/>
        </w:rPr>
        <w:t xml:space="preserve">             </w:t>
      </w:r>
    </w:p>
    <w:p w:rsidR="00403484" w:rsidRPr="00403484" w:rsidRDefault="00403484" w:rsidP="00403484">
      <w:pPr>
        <w:suppressAutoHyphens/>
        <w:autoSpaceDE w:val="0"/>
        <w:jc w:val="both"/>
        <w:rPr>
          <w:rFonts w:eastAsia="Times New Roman" w:hAnsi="Times New Roman"/>
          <w:bCs/>
          <w:lang w:eastAsia="ar-SA"/>
        </w:rPr>
      </w:pPr>
      <w:r w:rsidRPr="00403484">
        <w:rPr>
          <w:rFonts w:eastAsia="Times New Roman" w:hAnsi="Times New Roman"/>
          <w:bCs/>
          <w:lang w:eastAsia="ar-SA"/>
        </w:rPr>
        <w:t xml:space="preserve">        В соответствии с Федеральным законом от 06.10.2003 № 131-ФЗ «Об общих принципах организации местного самоуправления в Российской Федерации», частью 2 статьи 12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 руководствуясь Уставом Великосельского сельского поселения,</w:t>
      </w:r>
      <w:r w:rsidRPr="00403484">
        <w:rPr>
          <w:rFonts w:eastAsia="Times New Roman" w:hAnsi="Times New Roman"/>
          <w:b/>
          <w:bCs/>
          <w:lang w:eastAsia="ar-SA"/>
        </w:rPr>
        <w:t xml:space="preserve"> </w:t>
      </w:r>
      <w:r w:rsidRPr="00403484">
        <w:rPr>
          <w:rFonts w:eastAsia="Times New Roman" w:hAnsi="Times New Roman"/>
          <w:bCs/>
          <w:lang w:eastAsia="ar-SA"/>
        </w:rPr>
        <w:t xml:space="preserve">Администрация Великосельского сельского поселения </w:t>
      </w:r>
    </w:p>
    <w:p w:rsidR="00403484" w:rsidRPr="00403484" w:rsidRDefault="00403484" w:rsidP="00403484">
      <w:pPr>
        <w:suppressAutoHyphens/>
        <w:autoSpaceDE w:val="0"/>
        <w:jc w:val="both"/>
        <w:rPr>
          <w:rFonts w:eastAsia="Times New Roman" w:hAnsi="Times New Roman"/>
          <w:bCs/>
          <w:lang w:eastAsia="ar-SA"/>
        </w:rPr>
      </w:pPr>
      <w:r w:rsidRPr="00403484">
        <w:rPr>
          <w:rFonts w:eastAsia="Times New Roman" w:hAnsi="Times New Roman"/>
          <w:b/>
          <w:bCs/>
          <w:lang w:eastAsia="ar-SA"/>
        </w:rPr>
        <w:t>ПОСТАНОВЛЯЕТ</w:t>
      </w:r>
      <w:r w:rsidRPr="00403484">
        <w:rPr>
          <w:rFonts w:eastAsia="Times New Roman" w:hAnsi="Times New Roman"/>
          <w:bCs/>
          <w:lang w:eastAsia="ar-SA"/>
        </w:rPr>
        <w:t xml:space="preserve">: </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 xml:space="preserve">1. Утвердить </w:t>
      </w:r>
      <w:hyperlink w:anchor="Par31" w:tooltip="ПОРЯДОК" w:history="1">
        <w:r w:rsidRPr="00403484">
          <w:rPr>
            <w:rFonts w:eastAsia="Times New Roman" w:hAnsi="Times New Roman"/>
            <w:lang w:eastAsia="ar-SA"/>
          </w:rPr>
          <w:t>Порядок</w:t>
        </w:r>
      </w:hyperlink>
      <w:r w:rsidRPr="00403484">
        <w:rPr>
          <w:rFonts w:eastAsia="Times New Roman" w:hAnsi="Times New Roman"/>
          <w:lang w:eastAsia="ar-SA"/>
        </w:rPr>
        <w:t xml:space="preserve"> выявления и учета мнения собственников помещений в многоквартирных домах в целях принятия 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согласно приложению 1 к настоящему постановлению.</w:t>
      </w:r>
    </w:p>
    <w:p w:rsidR="00403484" w:rsidRPr="00403484" w:rsidRDefault="00403484" w:rsidP="00403484">
      <w:pPr>
        <w:suppressAutoHyphens/>
        <w:autoSpaceDE w:val="0"/>
        <w:jc w:val="both"/>
        <w:rPr>
          <w:rFonts w:eastAsia="Times New Roman" w:hAnsi="Times New Roman"/>
          <w:bCs/>
          <w:lang w:eastAsia="ar-SA"/>
        </w:rPr>
      </w:pPr>
      <w:r w:rsidRPr="00403484">
        <w:rPr>
          <w:rFonts w:eastAsia="Times New Roman" w:hAnsi="Times New Roman"/>
          <w:bCs/>
          <w:lang w:eastAsia="ar-SA"/>
        </w:rPr>
        <w:t xml:space="preserve">       2. Опубликовать данное постановление в муниципальной газете «Великосельский вестник» и на официальном сайте Администрации Великосельского сельского поселения в информационно - коммуникационной сети «Интернет». </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 xml:space="preserve">       3. Настоящее постановление вступает в силу после официального опубликования.</w:t>
      </w: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suppressAutoHyphens/>
        <w:autoSpaceDE w:val="0"/>
        <w:jc w:val="both"/>
        <w:rPr>
          <w:rFonts w:eastAsia="Times New Roman" w:hAnsi="Times New Roman"/>
          <w:b/>
          <w:bCs/>
          <w:lang w:eastAsia="ar-SA"/>
        </w:rPr>
      </w:pPr>
      <w:r w:rsidRPr="00403484">
        <w:rPr>
          <w:rFonts w:eastAsia="Times New Roman" w:hAnsi="Times New Roman"/>
          <w:b/>
          <w:bCs/>
          <w:lang w:eastAsia="ar-SA"/>
        </w:rPr>
        <w:t>Глава администрации Великосельского</w:t>
      </w:r>
    </w:p>
    <w:p w:rsidR="00403484" w:rsidRPr="00403484" w:rsidRDefault="00403484" w:rsidP="00403484">
      <w:pPr>
        <w:suppressAutoHyphens/>
        <w:autoSpaceDE w:val="0"/>
        <w:jc w:val="both"/>
        <w:rPr>
          <w:rFonts w:eastAsia="Times New Roman" w:hAnsi="Times New Roman"/>
          <w:b/>
          <w:bCs/>
          <w:lang w:eastAsia="ar-SA"/>
        </w:rPr>
      </w:pPr>
      <w:r w:rsidRPr="00403484">
        <w:rPr>
          <w:rFonts w:eastAsia="Times New Roman" w:hAnsi="Times New Roman"/>
          <w:b/>
          <w:bCs/>
          <w:lang w:eastAsia="ar-SA"/>
        </w:rPr>
        <w:t>сельского поселения                                                                О.А.Петрова</w:t>
      </w:r>
    </w:p>
    <w:p w:rsidR="00403484" w:rsidRPr="00403484" w:rsidRDefault="00403484" w:rsidP="00403484">
      <w:pPr>
        <w:widowControl w:val="0"/>
        <w:suppressAutoHyphens/>
        <w:autoSpaceDE w:val="0"/>
        <w:ind w:firstLine="720"/>
        <w:jc w:val="right"/>
        <w:outlineLvl w:val="0"/>
        <w:rPr>
          <w:rFonts w:eastAsia="Times New Roman" w:hAnsi="Times New Roman"/>
          <w:lang w:eastAsia="ar-SA"/>
        </w:rPr>
      </w:pPr>
    </w:p>
    <w:p w:rsidR="00403484" w:rsidRPr="00403484" w:rsidRDefault="00403484" w:rsidP="00403484">
      <w:pPr>
        <w:widowControl w:val="0"/>
        <w:suppressAutoHyphens/>
        <w:autoSpaceDE w:val="0"/>
        <w:ind w:firstLine="720"/>
        <w:jc w:val="right"/>
        <w:outlineLvl w:val="0"/>
        <w:rPr>
          <w:rFonts w:eastAsia="Times New Roman" w:hAnsi="Times New Roman"/>
          <w:lang w:eastAsia="ar-SA"/>
        </w:rPr>
      </w:pPr>
    </w:p>
    <w:p w:rsidR="00403484" w:rsidRPr="00403484" w:rsidRDefault="00403484" w:rsidP="00403484">
      <w:pPr>
        <w:widowControl w:val="0"/>
        <w:suppressAutoHyphens/>
        <w:autoSpaceDE w:val="0"/>
        <w:ind w:firstLine="720"/>
        <w:jc w:val="right"/>
        <w:outlineLvl w:val="0"/>
        <w:rPr>
          <w:rFonts w:eastAsia="Times New Roman" w:hAnsi="Times New Roman"/>
          <w:lang w:eastAsia="ar-SA"/>
        </w:rPr>
      </w:pPr>
      <w:r w:rsidRPr="00403484">
        <w:rPr>
          <w:rFonts w:eastAsia="Times New Roman" w:hAnsi="Times New Roman"/>
          <w:lang w:eastAsia="ar-SA"/>
        </w:rPr>
        <w:t>Приложение N 1</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к постановлению Администрации</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 xml:space="preserve">Великосельского сельского поселения </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от 25.12.2023  № 248</w:t>
      </w:r>
    </w:p>
    <w:p w:rsidR="00403484" w:rsidRPr="00403484" w:rsidRDefault="00403484" w:rsidP="00403484">
      <w:pPr>
        <w:widowControl w:val="0"/>
        <w:suppressAutoHyphens/>
        <w:autoSpaceDE w:val="0"/>
        <w:ind w:firstLine="720"/>
        <w:jc w:val="right"/>
        <w:rPr>
          <w:rFonts w:eastAsia="Times New Roman" w:hAnsi="Times New Roman"/>
          <w:lang w:eastAsia="ar-SA"/>
        </w:rPr>
      </w:pPr>
    </w:p>
    <w:p w:rsidR="00403484" w:rsidRPr="00403484" w:rsidRDefault="00403484" w:rsidP="00403484">
      <w:pPr>
        <w:widowControl w:val="0"/>
        <w:suppressAutoHyphens/>
        <w:autoSpaceDE w:val="0"/>
        <w:jc w:val="center"/>
        <w:rPr>
          <w:rFonts w:eastAsia="Times New Roman" w:hAnsi="Times New Roman"/>
          <w:b/>
          <w:bCs/>
          <w:lang w:eastAsia="ar-SA"/>
        </w:rPr>
      </w:pPr>
      <w:bookmarkStart w:id="1" w:name="Par31"/>
      <w:bookmarkEnd w:id="1"/>
    </w:p>
    <w:p w:rsidR="00403484" w:rsidRPr="00403484" w:rsidRDefault="00403484" w:rsidP="00403484">
      <w:pPr>
        <w:widowControl w:val="0"/>
        <w:suppressAutoHyphens/>
        <w:autoSpaceDE w:val="0"/>
        <w:jc w:val="center"/>
        <w:rPr>
          <w:rFonts w:eastAsia="Times New Roman" w:hAnsi="Times New Roman"/>
          <w:b/>
          <w:bCs/>
          <w:lang w:eastAsia="ar-SA"/>
        </w:rPr>
      </w:pPr>
      <w:r w:rsidRPr="00403484">
        <w:rPr>
          <w:rFonts w:eastAsia="Times New Roman" w:hAnsi="Times New Roman"/>
          <w:b/>
          <w:bCs/>
          <w:lang w:eastAsia="ar-SA"/>
        </w:rPr>
        <w:t>ПОРЯДОК</w:t>
      </w:r>
    </w:p>
    <w:p w:rsidR="00403484" w:rsidRPr="00403484" w:rsidRDefault="00403484" w:rsidP="00403484">
      <w:pPr>
        <w:widowControl w:val="0"/>
        <w:suppressAutoHyphens/>
        <w:autoSpaceDE w:val="0"/>
        <w:jc w:val="center"/>
        <w:rPr>
          <w:rFonts w:eastAsia="Times New Roman" w:hAnsi="Times New Roman"/>
          <w:b/>
          <w:bCs/>
          <w:lang w:eastAsia="ar-SA"/>
        </w:rPr>
      </w:pPr>
      <w:r w:rsidRPr="00403484">
        <w:rPr>
          <w:rFonts w:eastAsia="Times New Roman" w:hAnsi="Times New Roman"/>
          <w:b/>
          <w:bCs/>
          <w:lang w:eastAsia="ar-SA"/>
        </w:rPr>
        <w:t>ВЫЯВЛЕНИЯ И УЧЕТА МНЕНИЯ</w:t>
      </w:r>
    </w:p>
    <w:p w:rsidR="00403484" w:rsidRPr="00403484" w:rsidRDefault="00403484" w:rsidP="00403484">
      <w:pPr>
        <w:widowControl w:val="0"/>
        <w:suppressAutoHyphens/>
        <w:autoSpaceDE w:val="0"/>
        <w:jc w:val="center"/>
        <w:rPr>
          <w:rFonts w:eastAsia="Times New Roman" w:hAnsi="Times New Roman"/>
          <w:b/>
          <w:bCs/>
          <w:lang w:eastAsia="ar-SA"/>
        </w:rPr>
      </w:pPr>
      <w:r w:rsidRPr="00403484">
        <w:rPr>
          <w:rFonts w:eastAsia="Times New Roman" w:hAnsi="Times New Roman"/>
          <w:b/>
          <w:bCs/>
          <w:lang w:eastAsia="ar-SA"/>
        </w:rPr>
        <w:t>СОБСТВЕННИКОВ ПОМЕЩЕНИЙ В МНОГОКВАРТИРНЫХ ДОМАХ</w:t>
      </w:r>
    </w:p>
    <w:p w:rsidR="00403484" w:rsidRPr="00403484" w:rsidRDefault="00403484" w:rsidP="00403484">
      <w:pPr>
        <w:widowControl w:val="0"/>
        <w:suppressAutoHyphens/>
        <w:autoSpaceDE w:val="0"/>
        <w:jc w:val="center"/>
        <w:rPr>
          <w:rFonts w:eastAsia="Times New Roman" w:hAnsi="Times New Roman"/>
          <w:b/>
          <w:bCs/>
          <w:lang w:eastAsia="ar-SA"/>
        </w:rPr>
      </w:pPr>
      <w:r w:rsidRPr="00403484">
        <w:rPr>
          <w:rFonts w:eastAsia="Times New Roman" w:hAnsi="Times New Roman"/>
          <w:b/>
          <w:bCs/>
          <w:lang w:eastAsia="ar-SA"/>
        </w:rPr>
        <w:t>В ЦЕЛЯХ ПРИНЯТИЯ РЕШЕНИЯ О СОЗДАНИИ ПАРКОВОК</w:t>
      </w:r>
    </w:p>
    <w:p w:rsidR="00403484" w:rsidRPr="00403484" w:rsidRDefault="00403484" w:rsidP="00403484">
      <w:pPr>
        <w:widowControl w:val="0"/>
        <w:suppressAutoHyphens/>
        <w:autoSpaceDE w:val="0"/>
        <w:jc w:val="center"/>
        <w:rPr>
          <w:rFonts w:eastAsia="Times New Roman" w:hAnsi="Times New Roman"/>
          <w:b/>
          <w:bCs/>
          <w:lang w:eastAsia="ar-SA"/>
        </w:rPr>
      </w:pPr>
      <w:r w:rsidRPr="00403484">
        <w:rPr>
          <w:rFonts w:eastAsia="Times New Roman" w:hAnsi="Times New Roman"/>
          <w:b/>
          <w:bCs/>
          <w:lang w:eastAsia="ar-SA"/>
        </w:rPr>
        <w:t>ОБЩЕГО ПОЛЬЗОВАНИЯ НА ТЕРРИТОРИЯХ ОБЩЕГО ПОЛЬЗОВАНИЯ В ГРАНИЦАХ ЭЛЕМЕНТА ПЛАНИРОВОЧНОЙ СТРУКТУРЫ, ЗАСТРОЕННОГО МНОГОКВАРТИРНЫМИ ДОМАМИ</w:t>
      </w: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jc w:val="center"/>
        <w:outlineLvl w:val="1"/>
        <w:rPr>
          <w:rFonts w:eastAsia="Times New Roman" w:hAnsi="Times New Roman"/>
          <w:b/>
          <w:bCs/>
          <w:lang w:eastAsia="ar-SA"/>
        </w:rPr>
      </w:pPr>
      <w:r w:rsidRPr="00403484">
        <w:rPr>
          <w:rFonts w:eastAsia="Times New Roman" w:hAnsi="Times New Roman"/>
          <w:b/>
          <w:bCs/>
          <w:lang w:eastAsia="ar-SA"/>
        </w:rPr>
        <w:t>1. ОБЩИЕ ПОЛОЖЕНИЯ</w:t>
      </w: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1.1. Настоящий Порядок разработан в соответствии с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 и регулирует порядок выявления и учета мнения собственников помещений в многоквартирных домах, расположенных на земельных участках, прилегающих к территориям общего пользования в границах элемента планировочной структуры, застроенного многоквартирными домами (далее - территория общего пользования), в целях принятия решений о создании парковок общего пользования на территориях общего пользования.</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1.2. Понятия, используемые в настоящем Порядке:</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уполномоченный орган –Администрация Великосельского сельского поселения;</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участник опроса - физическое лицо, юридическое лицо, являющиеся собственниками помещений в многоквартирном доме, включенном в перечень многоквартирных домов, и принявшие участие в опросе;</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перечень многоквартирных домов - адресный список многоквартирных домов, расположенных на земельном участке, прилегающем к территории общего пользования, на которой планируется создание парковки общего пользования;</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схема размещения парковки общего пользования - документ, подготовленный на основании проектной документации и (или) технической документации, выполненный в виде схемы с текстовым описанием, с нанесением границ парковки общего пользования на территории общего пользования, с указанием ее адресной привязки, площади, вместимости (количества машино-мест).</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1.3. Положения настоящего Порядка не распространяются на правоотношения, связанные с созданием парковок общего пользования в границах земельного участка, относящегося к общему имуществу собственников помещений в многоквартирном доме.</w:t>
      </w:r>
    </w:p>
    <w:p w:rsidR="00403484" w:rsidRPr="00403484" w:rsidRDefault="00403484" w:rsidP="00403484">
      <w:pPr>
        <w:widowControl w:val="0"/>
        <w:suppressAutoHyphens/>
        <w:autoSpaceDE w:val="0"/>
        <w:ind w:firstLine="540"/>
        <w:jc w:val="both"/>
        <w:rPr>
          <w:rFonts w:eastAsia="Times New Roman" w:hAnsi="Times New Roman"/>
          <w:lang w:eastAsia="ar-SA"/>
        </w:rPr>
      </w:pP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outlineLvl w:val="1"/>
        <w:rPr>
          <w:rFonts w:eastAsia="Times New Roman" w:hAnsi="Times New Roman"/>
          <w:b/>
          <w:bCs/>
          <w:lang w:eastAsia="ar-SA"/>
        </w:rPr>
      </w:pPr>
      <w:r w:rsidRPr="00403484">
        <w:rPr>
          <w:rFonts w:eastAsia="Times New Roman" w:hAnsi="Times New Roman"/>
          <w:b/>
          <w:bCs/>
          <w:lang w:eastAsia="ar-SA"/>
        </w:rPr>
        <w:t>2. ВЫЯВЛЕНИЕ И УЧЕТ МНЕНИЯ</w:t>
      </w:r>
    </w:p>
    <w:p w:rsidR="00403484" w:rsidRPr="00403484" w:rsidRDefault="00403484" w:rsidP="00403484">
      <w:pPr>
        <w:widowControl w:val="0"/>
        <w:suppressAutoHyphens/>
        <w:autoSpaceDE w:val="0"/>
        <w:rPr>
          <w:rFonts w:eastAsia="Times New Roman" w:hAnsi="Times New Roman"/>
          <w:b/>
          <w:bCs/>
          <w:lang w:eastAsia="ar-SA"/>
        </w:rPr>
      </w:pPr>
      <w:r w:rsidRPr="00403484">
        <w:rPr>
          <w:rFonts w:eastAsia="Times New Roman" w:hAnsi="Times New Roman"/>
          <w:b/>
          <w:bCs/>
          <w:lang w:eastAsia="ar-SA"/>
        </w:rPr>
        <w:t>СОБСТВЕННИКОВ ПОМЕЩЕНИЙ В МНОГОКВАРТИРНОМ ДОМЕ</w:t>
      </w: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2.1. Выявление мнения собственников помещений в многоквартирных домах, расположенных на земельных участках, прилегающих к территории общего пользования, на которой планируется создание парковки общего пользования, осуществляется путем проведения уполномоченным органом опроса.</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2.2. Право участвовать в опросе имеют собственники помещений в многоквартирных домах, расположенных на земельных участках, прилегающих к территории общего пользования, на которой планируется создание парковки общего пользования.</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2.3. В целях проведения опроса уполномоченный орган не позднее 10 рабочих дней до даты начала опроса:</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1) публикует информацию о проведении опроса для опубликования в муниципальной газете «Великосельский вестник»;</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2) размещает информацию о проведении опроса на странице на официальном сайте Администрации Великосельского сельского поселения в информационно-телекоммуникационной сети Интернет;</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3) обеспечивает размещение информации о проведении опроса на информационных стендах в подъездах многоквартирных домов, включенных в перечень многоквартирных домов;</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4) обеспечивает распространение информации о проведении опроса и формы опросного листа по почтовым ящикам в многоквартирных домах, включенных в перечень многоквартирных домов.</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2.4. Информация о проведении опроса содержит:</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1) сведения о дате и времени начала и окончания опроса, общий срок которого не может составлять менее 20 календарных дней;</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2) формулировка вопроса, предлагаемого при проведении опроса;</w:t>
      </w:r>
    </w:p>
    <w:p w:rsidR="00403484" w:rsidRPr="00403484" w:rsidRDefault="00403484" w:rsidP="00403484">
      <w:pPr>
        <w:widowControl w:val="0"/>
        <w:suppressAutoHyphens/>
        <w:autoSpaceDE w:val="0"/>
        <w:ind w:firstLine="540"/>
        <w:jc w:val="both"/>
        <w:rPr>
          <w:rFonts w:eastAsia="Times New Roman" w:hAnsi="Times New Roman"/>
          <w:lang w:eastAsia="ar-SA"/>
        </w:rPr>
      </w:pPr>
      <w:bookmarkStart w:id="2" w:name="Par61"/>
      <w:bookmarkEnd w:id="2"/>
      <w:r w:rsidRPr="00403484">
        <w:rPr>
          <w:rFonts w:eastAsia="Times New Roman" w:hAnsi="Times New Roman"/>
          <w:lang w:eastAsia="ar-SA"/>
        </w:rPr>
        <w:t>3) перечень многоквартирных домов;</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4) схему размещения парковки общего пользования;</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 xml:space="preserve">5) опросный </w:t>
      </w:r>
      <w:hyperlink w:anchor="Par100" w:tooltip="                               ОПРОСНЫЙ ЛИСТ" w:history="1">
        <w:r w:rsidRPr="00403484">
          <w:rPr>
            <w:rFonts w:eastAsia="Times New Roman" w:hAnsi="Times New Roman"/>
            <w:lang w:eastAsia="ar-SA"/>
          </w:rPr>
          <w:t>лист</w:t>
        </w:r>
      </w:hyperlink>
      <w:r w:rsidRPr="00403484">
        <w:rPr>
          <w:rFonts w:eastAsia="Times New Roman" w:hAnsi="Times New Roman"/>
          <w:lang w:eastAsia="ar-SA"/>
        </w:rPr>
        <w:t xml:space="preserve"> по форме согласно приложению № 1 к настоящему Порядку для заполнения в письменной форме и направления (представления) участником опроса в уполномоченный орган;</w:t>
      </w:r>
    </w:p>
    <w:p w:rsidR="00403484" w:rsidRPr="00403484" w:rsidRDefault="00403484" w:rsidP="00403484">
      <w:pPr>
        <w:widowControl w:val="0"/>
        <w:suppressAutoHyphens/>
        <w:autoSpaceDE w:val="0"/>
        <w:ind w:firstLine="540"/>
        <w:jc w:val="both"/>
        <w:rPr>
          <w:rFonts w:eastAsia="Times New Roman" w:hAnsi="Times New Roman"/>
          <w:lang w:eastAsia="ar-SA"/>
        </w:rPr>
      </w:pPr>
      <w:bookmarkStart w:id="3" w:name="Par64"/>
      <w:bookmarkEnd w:id="3"/>
      <w:r w:rsidRPr="00403484">
        <w:rPr>
          <w:rFonts w:eastAsia="Times New Roman" w:hAnsi="Times New Roman"/>
          <w:lang w:eastAsia="ar-SA"/>
        </w:rPr>
        <w:t>6) адрес уполномоченного органа, ответственное лицо, контактный телефон, электронную почту для предоставления (направления) участниками опроса опросных листов.</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2.5. Собственники помещений в многоквартирном доме принимают участие в опросе путем заполнения и направления (представления) в уполномоченный орган опросного листа на бумажном носителе либо в электронном виде по адресу, указанному в информации о проведении опроса.</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2.6. Способ направления (представления) в уполномоченный орган опросного листа выбирается собственником помещения в многоквартирном доме самостоятельно.</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2.7. Участник опроса направляет (представляет) в уполномоченный орган опросные листы лично либо через уполномоченного представителя, полномочия которого оформлены в соответствии с законодательством Российской Федерации.</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2.8. В случае если участник опроса является собственником двух и более помещений в многоквартирном доме, указанном в перечне многоквартирных домов, участник опроса направляет (представляет) в уполномоченный орган опросные листы в количестве, равном количеству помещений, собственником которых он является (1 опросный лист равен 1 помещению).</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2.9. Уполномоченный орган организует прием и регистрацию поступивших (представленных) опросных листов.</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2.10. В течение 2 рабочих дней со дня истечения даты окончания опроса, указанной в информации о проведении опроса, уполномоченный орган осуществляет сортировку действительных и недействительных опросных листов. Недействительными признаются опросные листы:</w:t>
      </w:r>
    </w:p>
    <w:p w:rsidR="00403484" w:rsidRPr="00403484" w:rsidRDefault="00403484" w:rsidP="00403484">
      <w:pPr>
        <w:widowControl w:val="0"/>
        <w:suppressAutoHyphens/>
        <w:autoSpaceDE w:val="0"/>
        <w:ind w:firstLine="539"/>
        <w:jc w:val="both"/>
        <w:rPr>
          <w:rFonts w:eastAsia="Times New Roman" w:hAnsi="Times New Roman"/>
          <w:lang w:eastAsia="ar-SA"/>
        </w:rPr>
      </w:pPr>
      <w:r w:rsidRPr="00403484">
        <w:rPr>
          <w:rFonts w:eastAsia="Times New Roman" w:hAnsi="Times New Roman"/>
          <w:lang w:eastAsia="ar-SA"/>
        </w:rPr>
        <w:t>1) не соответствующие утвержденной форме опросного листа;</w:t>
      </w:r>
    </w:p>
    <w:p w:rsidR="00403484" w:rsidRPr="00403484" w:rsidRDefault="00403484" w:rsidP="00403484">
      <w:pPr>
        <w:suppressAutoHyphens/>
        <w:ind w:firstLine="539"/>
        <w:jc w:val="both"/>
        <w:rPr>
          <w:rFonts w:eastAsia="Times New Roman" w:hAnsi="Times New Roman"/>
          <w:lang w:eastAsia="ar-SA"/>
        </w:rPr>
      </w:pPr>
      <w:r w:rsidRPr="00403484">
        <w:rPr>
          <w:rFonts w:eastAsia="Times New Roman" w:hAnsi="Times New Roman"/>
          <w:lang w:eastAsia="ar-SA"/>
        </w:rPr>
        <w:t>2) в которых отсутствуют обязательные для заполнения сведения, указанные в форме опросного листа, либо такие сведения являются недостоверными;</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3) поступившие по истечении даты и времени окончания приема опросных листов, указанных в информации о проведении опроса.</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 xml:space="preserve">2.11. Уполномоченный орган в течение 3 рабочих дней со дня завершения сортировки опросных листов осуществляет подсчет результатов опроса и оформляет их </w:t>
      </w:r>
      <w:hyperlink w:anchor="Par167" w:tooltip="ПРОТОКОЛ" w:history="1">
        <w:r w:rsidRPr="00403484">
          <w:rPr>
            <w:rFonts w:eastAsia="Times New Roman" w:hAnsi="Times New Roman"/>
            <w:lang w:eastAsia="ar-SA"/>
          </w:rPr>
          <w:t>протоколом</w:t>
        </w:r>
      </w:hyperlink>
      <w:r w:rsidRPr="00403484">
        <w:rPr>
          <w:rFonts w:eastAsia="Times New Roman" w:hAnsi="Times New Roman"/>
          <w:lang w:eastAsia="ar-SA"/>
        </w:rPr>
        <w:t xml:space="preserve"> по форме согласно приложению № 2 к настоящему Порядку, который подписывается руководителем уполномоченного органа, и размещается на официальном сайте в информационно-телекоммуникационной сети Интернет.</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2.12. При принятии решения о создании парковки общего пользования на территории общего пользования уполномоченным органом учитывается выраженное в действительных опросных листах мнение большинства от числа лиц, принявших участие в опросе.</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В случае, если по итогам опроса большинством от числа лиц принявших участие в опросе, выражено мнение о согласии с созданием парковки общего пользования на территории общего пользования, уполномоченный орган принимает решение о создании парковки общего пользования.</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В случае, если по итогам опроса большинством от числа лиц принявших участие в опросе, выражено мнение о несогласии с созданием парковки общего пользования на территории общего пользования, решение о создании парковки общего пользования уполномоченным органом не принимается.</w:t>
      </w: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В случае, если по итогам опроса мнение о согласии с созданием парковки общего пользования на территории общего пользования и мнение о несогласии с созданием парковки общего пользования на территории общего пользования выражено равным количеством от общего числа лиц, принявших участие в опросе, уполномоченным органом принимается решение о создании парковки общего пользования.</w:t>
      </w:r>
    </w:p>
    <w:p w:rsidR="00403484" w:rsidRPr="00403484" w:rsidRDefault="00403484" w:rsidP="00403484">
      <w:pPr>
        <w:suppressAutoHyphens/>
        <w:ind w:firstLine="540"/>
        <w:jc w:val="both"/>
        <w:rPr>
          <w:rFonts w:eastAsia="Times New Roman" w:hAnsi="Times New Roman"/>
          <w:lang w:eastAsia="ar-SA"/>
        </w:rPr>
      </w:pPr>
      <w:r w:rsidRPr="00403484">
        <w:rPr>
          <w:rFonts w:eastAsia="Times New Roman" w:hAnsi="Times New Roman"/>
          <w:lang w:eastAsia="ar-SA"/>
        </w:rPr>
        <w:t>2.13. По результатам проведенного опроса уполномоченный орган</w:t>
      </w:r>
      <w:r w:rsidRPr="00403484">
        <w:rPr>
          <w:rFonts w:eastAsia="Times New Roman" w:hAnsi="Times New Roman"/>
          <w:i/>
          <w:lang w:eastAsia="ar-SA"/>
        </w:rPr>
        <w:t xml:space="preserve"> </w:t>
      </w:r>
      <w:r w:rsidRPr="00403484">
        <w:rPr>
          <w:rFonts w:eastAsia="Times New Roman" w:hAnsi="Times New Roman"/>
          <w:lang w:eastAsia="ar-SA"/>
        </w:rPr>
        <w:t>осуществляет соответствующие действия по принятию решения о создании парковки общего пользования на территории общего пользования в границах элемента планировочной структуры в установленном законом порядке.</w:t>
      </w: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ind w:firstLine="720"/>
        <w:jc w:val="right"/>
        <w:outlineLvl w:val="1"/>
        <w:rPr>
          <w:rFonts w:eastAsia="Times New Roman" w:hAnsi="Times New Roman"/>
          <w:lang w:eastAsia="ar-SA"/>
        </w:rPr>
      </w:pPr>
    </w:p>
    <w:p w:rsidR="00403484" w:rsidRPr="00403484" w:rsidRDefault="00403484" w:rsidP="00403484">
      <w:pPr>
        <w:widowControl w:val="0"/>
        <w:suppressAutoHyphens/>
        <w:autoSpaceDE w:val="0"/>
        <w:ind w:firstLine="720"/>
        <w:jc w:val="right"/>
        <w:outlineLvl w:val="1"/>
        <w:rPr>
          <w:rFonts w:eastAsia="Times New Roman" w:hAnsi="Times New Roman"/>
          <w:lang w:eastAsia="ar-SA"/>
        </w:rPr>
      </w:pPr>
      <w:r w:rsidRPr="00403484">
        <w:rPr>
          <w:rFonts w:eastAsia="Times New Roman" w:hAnsi="Times New Roman"/>
          <w:lang w:eastAsia="ar-SA"/>
        </w:rPr>
        <w:t>Приложение N 1</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к Порядку выявления и учета</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мнения собственников помещений</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в многоквартирных домах в целях</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принятия решения о создании</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парковок общего пользования</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на территориях общего пользования</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в границах элемента</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планировочной структуры,</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застроенного многоквартирными домами</w:t>
      </w:r>
    </w:p>
    <w:p w:rsidR="00403484" w:rsidRPr="00403484" w:rsidRDefault="00403484" w:rsidP="00403484">
      <w:pPr>
        <w:widowControl w:val="0"/>
        <w:suppressAutoHyphens/>
        <w:autoSpaceDE w:val="0"/>
        <w:jc w:val="both"/>
        <w:rPr>
          <w:rFonts w:eastAsia="Times New Roman" w:hAnsi="Times New Roman"/>
          <w:lang w:eastAsia="ar-SA"/>
        </w:rPr>
      </w:pP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jc w:val="center"/>
        <w:rPr>
          <w:rFonts w:eastAsia="Times New Roman" w:hAnsi="Times New Roman"/>
          <w:b/>
          <w:bCs/>
          <w:lang w:eastAsia="ar-SA"/>
        </w:rPr>
      </w:pPr>
      <w:bookmarkStart w:id="4" w:name="Par100"/>
      <w:bookmarkEnd w:id="4"/>
      <w:r w:rsidRPr="00403484">
        <w:rPr>
          <w:rFonts w:eastAsia="Times New Roman" w:hAnsi="Times New Roman"/>
          <w:b/>
          <w:bCs/>
          <w:lang w:eastAsia="ar-SA"/>
        </w:rPr>
        <w:t>ОПРОСНЫЙ ЛИСТ</w:t>
      </w:r>
    </w:p>
    <w:p w:rsidR="00403484" w:rsidRPr="00403484" w:rsidRDefault="00403484" w:rsidP="00403484">
      <w:pPr>
        <w:widowControl w:val="0"/>
        <w:suppressAutoHyphens/>
        <w:autoSpaceDE w:val="0"/>
        <w:jc w:val="center"/>
        <w:rPr>
          <w:rFonts w:eastAsia="Times New Roman" w:hAnsi="Times New Roman"/>
          <w:lang w:eastAsia="ar-SA"/>
        </w:rPr>
      </w:pPr>
      <w:r w:rsidRPr="00403484">
        <w:rPr>
          <w:rFonts w:eastAsia="Times New Roman" w:hAnsi="Times New Roman"/>
          <w:lang w:eastAsia="ar-SA"/>
        </w:rPr>
        <w:t>выявления мнения собственников помещений в многоквартирном доме N ____</w:t>
      </w:r>
    </w:p>
    <w:p w:rsidR="00403484" w:rsidRPr="00403484" w:rsidRDefault="00403484" w:rsidP="00403484">
      <w:pPr>
        <w:widowControl w:val="0"/>
        <w:suppressAutoHyphens/>
        <w:autoSpaceDE w:val="0"/>
        <w:jc w:val="center"/>
        <w:rPr>
          <w:rFonts w:eastAsia="Times New Roman" w:hAnsi="Times New Roman"/>
          <w:lang w:eastAsia="ar-SA"/>
        </w:rPr>
      </w:pPr>
      <w:r w:rsidRPr="00403484">
        <w:rPr>
          <w:rFonts w:eastAsia="Times New Roman" w:hAnsi="Times New Roman"/>
          <w:lang w:eastAsia="ar-SA"/>
        </w:rPr>
        <w:t>по ул. ____________________</w:t>
      </w:r>
    </w:p>
    <w:p w:rsidR="00403484" w:rsidRPr="00403484" w:rsidRDefault="00403484" w:rsidP="00403484">
      <w:pPr>
        <w:widowControl w:val="0"/>
        <w:suppressAutoHyphens/>
        <w:autoSpaceDE w:val="0"/>
        <w:jc w:val="center"/>
        <w:rPr>
          <w:rFonts w:eastAsia="Times New Roman" w:hAnsi="Times New Roman"/>
          <w:lang w:eastAsia="ar-SA"/>
        </w:rPr>
      </w:pPr>
      <w:r w:rsidRPr="00403484">
        <w:rPr>
          <w:rFonts w:eastAsia="Times New Roman" w:hAnsi="Times New Roman"/>
          <w:lang w:eastAsia="ar-SA"/>
        </w:rPr>
        <w:t>в Великосельском сельском поселении, расположенном на земельном участке, прилегающем к территории</w:t>
      </w:r>
    </w:p>
    <w:p w:rsidR="00403484" w:rsidRPr="00403484" w:rsidRDefault="00403484" w:rsidP="00403484">
      <w:pPr>
        <w:widowControl w:val="0"/>
        <w:suppressAutoHyphens/>
        <w:autoSpaceDE w:val="0"/>
        <w:jc w:val="center"/>
        <w:rPr>
          <w:rFonts w:eastAsia="Times New Roman" w:hAnsi="Times New Roman"/>
          <w:lang w:eastAsia="ar-SA"/>
        </w:rPr>
      </w:pPr>
      <w:r w:rsidRPr="00403484">
        <w:rPr>
          <w:rFonts w:eastAsia="Times New Roman" w:hAnsi="Times New Roman"/>
          <w:lang w:eastAsia="ar-SA"/>
        </w:rPr>
        <w:t>общего пользования, на которой планируется создание парковки общего пользования</w:t>
      </w:r>
    </w:p>
    <w:p w:rsidR="00403484" w:rsidRPr="00403484" w:rsidRDefault="00403484" w:rsidP="00403484">
      <w:pPr>
        <w:widowControl w:val="0"/>
        <w:suppressAutoHyphens/>
        <w:autoSpaceDE w:val="0"/>
        <w:jc w:val="both"/>
        <w:rPr>
          <w:rFonts w:eastAsia="Times New Roman" w:hAnsi="Times New Roman"/>
          <w:lang w:eastAsia="ar-SA"/>
        </w:rPr>
      </w:pP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 xml:space="preserve">        Данная форма подлежит заполнению и предоставлению в уполномоченный орган по</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адресу: ___________________________________________________________________</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либо по электронной почте ______________ не позднее "__" __________ 20__ г.</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(Ф.И.О.  гражданина либо наименование юридического лица - собственника</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помещения)</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являющийся(щаяся) собственником помещения _______________ (жилого/нежилого)</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расположенного по адресу: _________________________________________________</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на основании ______________________________________________________________</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 xml:space="preserve">                (сведения о правоустанавливающем документе)</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выданного "__" _____________ г. ___________________________________________</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 xml:space="preserve">             (кем и когда выдан правоустанавливающий документ) Представитель собственника по доверенности N ___ от "__" ________ 20__ г.</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 xml:space="preserve">                (Ф.И.О. &lt;*&gt; уполномоченного представителя)</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 xml:space="preserve">   Номер контактного телефона либо адрес электронной почты (при наличии)</w:t>
      </w:r>
    </w:p>
    <w:p w:rsidR="00403484" w:rsidRPr="00403484" w:rsidRDefault="00403484" w:rsidP="00403484">
      <w:pPr>
        <w:widowControl w:val="0"/>
        <w:suppressAutoHyphens/>
        <w:autoSpaceDE w:val="0"/>
        <w:ind w:firstLine="720"/>
        <w:rPr>
          <w:rFonts w:eastAsia="Times New Roman" w:hAnsi="Times New Roman"/>
          <w:lang w:eastAsia="ar-SA"/>
        </w:rPr>
      </w:pPr>
    </w:p>
    <w:tbl>
      <w:tblPr>
        <w:tblW w:w="0" w:type="auto"/>
        <w:tblInd w:w="62" w:type="dxa"/>
        <w:tblLayout w:type="fixed"/>
        <w:tblCellMar>
          <w:top w:w="102" w:type="dxa"/>
          <w:left w:w="62" w:type="dxa"/>
          <w:bottom w:w="102" w:type="dxa"/>
          <w:right w:w="62" w:type="dxa"/>
        </w:tblCellMar>
        <w:tblLook w:val="0000"/>
      </w:tblPr>
      <w:tblGrid>
        <w:gridCol w:w="7030"/>
        <w:gridCol w:w="1020"/>
        <w:gridCol w:w="1019"/>
      </w:tblGrid>
      <w:tr w:rsidR="00403484" w:rsidRPr="00403484" w:rsidTr="00511DFD">
        <w:tc>
          <w:tcPr>
            <w:tcW w:w="7030" w:type="dxa"/>
            <w:tcBorders>
              <w:top w:val="single" w:sz="4" w:space="0" w:color="auto"/>
              <w:left w:val="single" w:sz="4" w:space="0" w:color="auto"/>
              <w:bottom w:val="single" w:sz="4" w:space="0" w:color="auto"/>
              <w:right w:val="single" w:sz="4" w:space="0" w:color="auto"/>
            </w:tcBorders>
          </w:tcPr>
          <w:p w:rsidR="00403484" w:rsidRPr="00403484" w:rsidRDefault="00403484" w:rsidP="00403484">
            <w:pPr>
              <w:widowControl w:val="0"/>
              <w:suppressAutoHyphens/>
              <w:autoSpaceDE w:val="0"/>
              <w:ind w:firstLine="720"/>
              <w:jc w:val="center"/>
              <w:rPr>
                <w:rFonts w:eastAsia="Times New Roman" w:hAnsi="Times New Roman"/>
                <w:lang w:eastAsia="ar-SA"/>
              </w:rPr>
            </w:pPr>
            <w:r w:rsidRPr="00403484">
              <w:rPr>
                <w:rFonts w:eastAsia="Times New Roman" w:hAnsi="Times New Roman"/>
                <w:lang w:eastAsia="ar-SA"/>
              </w:rPr>
              <w:t>Содержание вопроса</w:t>
            </w:r>
          </w:p>
        </w:tc>
        <w:tc>
          <w:tcPr>
            <w:tcW w:w="1020" w:type="dxa"/>
            <w:tcBorders>
              <w:top w:val="single" w:sz="4" w:space="0" w:color="auto"/>
              <w:left w:val="single" w:sz="4" w:space="0" w:color="auto"/>
              <w:bottom w:val="single" w:sz="4" w:space="0" w:color="auto"/>
              <w:right w:val="single" w:sz="4" w:space="0" w:color="auto"/>
            </w:tcBorders>
          </w:tcPr>
          <w:p w:rsidR="00403484" w:rsidRPr="00403484" w:rsidRDefault="00403484" w:rsidP="00403484">
            <w:pPr>
              <w:widowControl w:val="0"/>
              <w:suppressAutoHyphens/>
              <w:autoSpaceDE w:val="0"/>
              <w:ind w:firstLine="720"/>
              <w:jc w:val="center"/>
              <w:rPr>
                <w:rFonts w:eastAsia="Times New Roman" w:hAnsi="Times New Roman"/>
                <w:lang w:eastAsia="ar-SA"/>
              </w:rPr>
            </w:pPr>
            <w:r w:rsidRPr="00403484">
              <w:rPr>
                <w:rFonts w:eastAsia="Times New Roman" w:hAnsi="Times New Roman"/>
                <w:lang w:eastAsia="ar-SA"/>
              </w:rPr>
              <w:t>За</w:t>
            </w:r>
          </w:p>
        </w:tc>
        <w:tc>
          <w:tcPr>
            <w:tcW w:w="1019" w:type="dxa"/>
            <w:tcBorders>
              <w:top w:val="single" w:sz="4" w:space="0" w:color="auto"/>
              <w:left w:val="single" w:sz="4" w:space="0" w:color="auto"/>
              <w:bottom w:val="single" w:sz="4" w:space="0" w:color="auto"/>
              <w:right w:val="single" w:sz="4" w:space="0" w:color="auto"/>
            </w:tcBorders>
          </w:tcPr>
          <w:p w:rsidR="00403484" w:rsidRPr="00403484" w:rsidRDefault="00403484" w:rsidP="00403484">
            <w:pPr>
              <w:widowControl w:val="0"/>
              <w:suppressAutoHyphens/>
              <w:autoSpaceDE w:val="0"/>
              <w:ind w:firstLine="720"/>
              <w:jc w:val="center"/>
              <w:rPr>
                <w:rFonts w:eastAsia="Times New Roman" w:hAnsi="Times New Roman"/>
                <w:lang w:eastAsia="ar-SA"/>
              </w:rPr>
            </w:pPr>
            <w:r w:rsidRPr="00403484">
              <w:rPr>
                <w:rFonts w:eastAsia="Times New Roman" w:hAnsi="Times New Roman"/>
                <w:lang w:eastAsia="ar-SA"/>
              </w:rPr>
              <w:t>Против</w:t>
            </w:r>
          </w:p>
        </w:tc>
      </w:tr>
      <w:tr w:rsidR="00403484" w:rsidRPr="00403484" w:rsidTr="00511DFD">
        <w:tc>
          <w:tcPr>
            <w:tcW w:w="7030" w:type="dxa"/>
            <w:tcBorders>
              <w:top w:val="single" w:sz="4" w:space="0" w:color="auto"/>
              <w:left w:val="single" w:sz="4" w:space="0" w:color="auto"/>
              <w:bottom w:val="single" w:sz="4" w:space="0" w:color="auto"/>
              <w:right w:val="single" w:sz="4" w:space="0" w:color="auto"/>
            </w:tcBorders>
          </w:tcPr>
          <w:p w:rsidR="00403484" w:rsidRPr="00403484" w:rsidRDefault="00403484" w:rsidP="00403484">
            <w:pPr>
              <w:widowControl w:val="0"/>
              <w:suppressAutoHyphens/>
              <w:autoSpaceDE w:val="0"/>
              <w:ind w:firstLine="720"/>
              <w:jc w:val="center"/>
              <w:rPr>
                <w:rFonts w:eastAsia="Times New Roman" w:hAnsi="Times New Roman"/>
                <w:lang w:eastAsia="ar-SA"/>
              </w:rPr>
            </w:pPr>
            <w:r w:rsidRPr="00403484">
              <w:rPr>
                <w:rFonts w:eastAsia="Times New Roman" w:hAnsi="Times New Roman"/>
                <w:lang w:eastAsia="ar-SA"/>
              </w:rPr>
              <w:t>1</w:t>
            </w:r>
          </w:p>
        </w:tc>
        <w:tc>
          <w:tcPr>
            <w:tcW w:w="1020" w:type="dxa"/>
            <w:tcBorders>
              <w:top w:val="single" w:sz="4" w:space="0" w:color="auto"/>
              <w:left w:val="single" w:sz="4" w:space="0" w:color="auto"/>
              <w:bottom w:val="single" w:sz="4" w:space="0" w:color="auto"/>
              <w:right w:val="single" w:sz="4" w:space="0" w:color="auto"/>
            </w:tcBorders>
          </w:tcPr>
          <w:p w:rsidR="00403484" w:rsidRPr="00403484" w:rsidRDefault="00403484" w:rsidP="00403484">
            <w:pPr>
              <w:widowControl w:val="0"/>
              <w:suppressAutoHyphens/>
              <w:autoSpaceDE w:val="0"/>
              <w:ind w:firstLine="720"/>
              <w:jc w:val="center"/>
              <w:rPr>
                <w:rFonts w:eastAsia="Times New Roman" w:hAnsi="Times New Roman"/>
                <w:lang w:eastAsia="ar-SA"/>
              </w:rPr>
            </w:pPr>
            <w:r w:rsidRPr="00403484">
              <w:rPr>
                <w:rFonts w:eastAsia="Times New Roman" w:hAnsi="Times New Roman"/>
                <w:lang w:eastAsia="ar-SA"/>
              </w:rPr>
              <w:t>2</w:t>
            </w:r>
          </w:p>
        </w:tc>
        <w:tc>
          <w:tcPr>
            <w:tcW w:w="1019" w:type="dxa"/>
            <w:tcBorders>
              <w:top w:val="single" w:sz="4" w:space="0" w:color="auto"/>
              <w:left w:val="single" w:sz="4" w:space="0" w:color="auto"/>
              <w:bottom w:val="single" w:sz="4" w:space="0" w:color="auto"/>
              <w:right w:val="single" w:sz="4" w:space="0" w:color="auto"/>
            </w:tcBorders>
          </w:tcPr>
          <w:p w:rsidR="00403484" w:rsidRPr="00403484" w:rsidRDefault="00403484" w:rsidP="00403484">
            <w:pPr>
              <w:widowControl w:val="0"/>
              <w:suppressAutoHyphens/>
              <w:autoSpaceDE w:val="0"/>
              <w:ind w:firstLine="720"/>
              <w:jc w:val="center"/>
              <w:rPr>
                <w:rFonts w:eastAsia="Times New Roman" w:hAnsi="Times New Roman"/>
                <w:lang w:eastAsia="ar-SA"/>
              </w:rPr>
            </w:pPr>
            <w:r w:rsidRPr="00403484">
              <w:rPr>
                <w:rFonts w:eastAsia="Times New Roman" w:hAnsi="Times New Roman"/>
                <w:lang w:eastAsia="ar-SA"/>
              </w:rPr>
              <w:t>3</w:t>
            </w:r>
          </w:p>
        </w:tc>
      </w:tr>
      <w:tr w:rsidR="00403484" w:rsidRPr="00403484" w:rsidTr="00511DFD">
        <w:tc>
          <w:tcPr>
            <w:tcW w:w="7030" w:type="dxa"/>
            <w:tcBorders>
              <w:top w:val="single" w:sz="4" w:space="0" w:color="auto"/>
              <w:left w:val="single" w:sz="4" w:space="0" w:color="auto"/>
              <w:bottom w:val="single" w:sz="4" w:space="0" w:color="auto"/>
              <w:right w:val="single" w:sz="4" w:space="0" w:color="auto"/>
            </w:tcBorders>
          </w:tcPr>
          <w:p w:rsidR="00403484" w:rsidRPr="00403484" w:rsidRDefault="00403484" w:rsidP="00403484">
            <w:pPr>
              <w:widowControl w:val="0"/>
              <w:suppressAutoHyphens/>
              <w:autoSpaceDE w:val="0"/>
              <w:ind w:firstLine="720"/>
              <w:jc w:val="center"/>
              <w:rPr>
                <w:rFonts w:eastAsia="Times New Roman" w:hAnsi="Times New Roman"/>
                <w:lang w:eastAsia="ar-SA"/>
              </w:rPr>
            </w:pPr>
            <w:r w:rsidRPr="00403484">
              <w:rPr>
                <w:rFonts w:eastAsia="Times New Roman" w:hAnsi="Times New Roman"/>
                <w:lang w:eastAsia="ar-SA"/>
              </w:rPr>
              <w:t>1. Создание парковки общего пользования на территории общего пользования, прилегающей к земельному участку, на котором расположен многоквартирный дом N___ по ул.______</w:t>
            </w:r>
          </w:p>
          <w:p w:rsidR="00403484" w:rsidRPr="00403484" w:rsidRDefault="00403484" w:rsidP="00403484">
            <w:pPr>
              <w:widowControl w:val="0"/>
              <w:suppressAutoHyphens/>
              <w:autoSpaceDE w:val="0"/>
              <w:ind w:firstLine="720"/>
              <w:jc w:val="center"/>
              <w:rPr>
                <w:rFonts w:eastAsia="Times New Roman" w:hAnsi="Times New Roman"/>
                <w:lang w:eastAsia="ar-SA"/>
              </w:rPr>
            </w:pPr>
            <w:r w:rsidRPr="00403484">
              <w:rPr>
                <w:rFonts w:eastAsia="Times New Roman" w:hAnsi="Times New Roman"/>
                <w:lang w:eastAsia="ar-SA"/>
              </w:rPr>
              <w:t>вВеликосельском сельском поселении</w:t>
            </w:r>
          </w:p>
        </w:tc>
        <w:tc>
          <w:tcPr>
            <w:tcW w:w="1020" w:type="dxa"/>
            <w:tcBorders>
              <w:top w:val="single" w:sz="4" w:space="0" w:color="auto"/>
              <w:left w:val="single" w:sz="4" w:space="0" w:color="auto"/>
              <w:bottom w:val="single" w:sz="4" w:space="0" w:color="auto"/>
              <w:right w:val="single" w:sz="4" w:space="0" w:color="auto"/>
            </w:tcBorders>
          </w:tcPr>
          <w:p w:rsidR="00403484" w:rsidRPr="00403484" w:rsidRDefault="00403484" w:rsidP="00403484">
            <w:pPr>
              <w:widowControl w:val="0"/>
              <w:suppressAutoHyphens/>
              <w:autoSpaceDE w:val="0"/>
              <w:ind w:firstLine="720"/>
              <w:rPr>
                <w:rFonts w:eastAsia="Times New Roman" w:hAnsi="Times New Roman"/>
                <w:lang w:eastAsia="ar-SA"/>
              </w:rPr>
            </w:pPr>
          </w:p>
        </w:tc>
        <w:tc>
          <w:tcPr>
            <w:tcW w:w="1019" w:type="dxa"/>
            <w:tcBorders>
              <w:top w:val="single" w:sz="4" w:space="0" w:color="auto"/>
              <w:left w:val="single" w:sz="4" w:space="0" w:color="auto"/>
              <w:bottom w:val="single" w:sz="4" w:space="0" w:color="auto"/>
              <w:right w:val="single" w:sz="4" w:space="0" w:color="auto"/>
            </w:tcBorders>
          </w:tcPr>
          <w:p w:rsidR="00403484" w:rsidRPr="00403484" w:rsidRDefault="00403484" w:rsidP="00403484">
            <w:pPr>
              <w:widowControl w:val="0"/>
              <w:suppressAutoHyphens/>
              <w:autoSpaceDE w:val="0"/>
              <w:ind w:firstLine="720"/>
              <w:rPr>
                <w:rFonts w:eastAsia="Times New Roman" w:hAnsi="Times New Roman"/>
                <w:lang w:eastAsia="ar-SA"/>
              </w:rPr>
            </w:pPr>
          </w:p>
        </w:tc>
      </w:tr>
    </w:tbl>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 xml:space="preserve">                           Подпись ________________ "__" __________ 20__ г.</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Я, __________________________________________________________</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 xml:space="preserve">                          (Ф.И.О.гражданина)</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даю  свое согласие на обработку моих персональных данных в целях проведения</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настоящего опроса в соответствии с Федеральным законом Российской Федерации</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от 27.07.2006 N 152-ФЗ "О персональных данных".</w:t>
      </w:r>
    </w:p>
    <w:p w:rsidR="00403484" w:rsidRPr="00403484" w:rsidRDefault="00403484" w:rsidP="00403484">
      <w:pPr>
        <w:widowControl w:val="0"/>
        <w:suppressAutoHyphens/>
        <w:autoSpaceDE w:val="0"/>
        <w:jc w:val="both"/>
        <w:rPr>
          <w:rFonts w:eastAsia="Times New Roman" w:hAnsi="Times New Roman"/>
          <w:lang w:eastAsia="ar-SA"/>
        </w:rPr>
      </w:pPr>
      <w:r w:rsidRPr="00403484">
        <w:rPr>
          <w:rFonts w:eastAsia="Times New Roman" w:hAnsi="Times New Roman"/>
          <w:lang w:eastAsia="ar-SA"/>
        </w:rPr>
        <w:t xml:space="preserve">                           Подпись ________________ "__" __________ 20__ г</w:t>
      </w:r>
    </w:p>
    <w:p w:rsidR="00403484" w:rsidRPr="00403484" w:rsidRDefault="00403484" w:rsidP="00403484">
      <w:pPr>
        <w:widowControl w:val="0"/>
        <w:suppressAutoHyphens/>
        <w:autoSpaceDE w:val="0"/>
        <w:outlineLvl w:val="1"/>
        <w:rPr>
          <w:rFonts w:eastAsia="Times New Roman" w:hAnsi="Times New Roman"/>
          <w:lang w:eastAsia="ar-SA"/>
        </w:rPr>
      </w:pPr>
      <w:r w:rsidRPr="00403484">
        <w:rPr>
          <w:rFonts w:eastAsia="Times New Roman" w:hAnsi="Times New Roman"/>
          <w:lang w:eastAsia="ar-SA"/>
        </w:rPr>
        <w:t xml:space="preserve">                                                                                                                                                                </w:t>
      </w:r>
    </w:p>
    <w:p w:rsidR="00403484" w:rsidRPr="00403484" w:rsidRDefault="00403484" w:rsidP="00403484">
      <w:pPr>
        <w:widowControl w:val="0"/>
        <w:suppressAutoHyphens/>
        <w:autoSpaceDE w:val="0"/>
        <w:ind w:firstLine="720"/>
        <w:outlineLvl w:val="1"/>
        <w:rPr>
          <w:rFonts w:eastAsia="Times New Roman" w:hAnsi="Times New Roman"/>
          <w:lang w:eastAsia="ar-SA"/>
        </w:rPr>
      </w:pPr>
      <w:r w:rsidRPr="00403484">
        <w:rPr>
          <w:rFonts w:eastAsia="Times New Roman" w:hAnsi="Times New Roman"/>
          <w:lang w:eastAsia="ar-SA"/>
        </w:rPr>
        <w:t xml:space="preserve">                                                                                                                            </w:t>
      </w:r>
    </w:p>
    <w:p w:rsidR="00403484" w:rsidRPr="00403484" w:rsidRDefault="00403484" w:rsidP="00403484">
      <w:pPr>
        <w:widowControl w:val="0"/>
        <w:suppressAutoHyphens/>
        <w:autoSpaceDE w:val="0"/>
        <w:ind w:firstLine="720"/>
        <w:outlineLvl w:val="1"/>
        <w:rPr>
          <w:rFonts w:eastAsia="Times New Roman" w:hAnsi="Times New Roman"/>
          <w:lang w:eastAsia="ar-SA"/>
        </w:rPr>
      </w:pPr>
      <w:r w:rsidRPr="00403484">
        <w:rPr>
          <w:rFonts w:eastAsia="Times New Roman" w:hAnsi="Times New Roman"/>
          <w:lang w:eastAsia="ar-SA"/>
        </w:rPr>
        <w:t xml:space="preserve">                                                                     </w:t>
      </w:r>
    </w:p>
    <w:p w:rsidR="00403484" w:rsidRPr="00403484" w:rsidRDefault="00403484" w:rsidP="00403484">
      <w:pPr>
        <w:widowControl w:val="0"/>
        <w:suppressAutoHyphens/>
        <w:autoSpaceDE w:val="0"/>
        <w:ind w:firstLine="720"/>
        <w:outlineLvl w:val="1"/>
        <w:rPr>
          <w:rFonts w:eastAsia="Times New Roman" w:hAnsi="Times New Roman"/>
          <w:lang w:eastAsia="ar-SA"/>
        </w:rPr>
      </w:pPr>
      <w:r w:rsidRPr="00403484">
        <w:rPr>
          <w:rFonts w:eastAsia="Times New Roman" w:hAnsi="Times New Roman"/>
          <w:lang w:eastAsia="ar-SA"/>
        </w:rPr>
        <w:t xml:space="preserve">                                                                                                                    Приложение N 2</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к Порядку выявления и учета</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мнения собственников помещений</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в многоквартирных домах в целях</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принятия решения о создании</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парковок общего пользования</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на территориях общего пользования</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в границах элемента</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планировочной структуры,</w:t>
      </w:r>
    </w:p>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застроенного многоквартирными домами</w:t>
      </w: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ind w:firstLine="720"/>
        <w:jc w:val="both"/>
        <w:rPr>
          <w:rFonts w:eastAsia="Times New Roman" w:hAnsi="Times New Roman"/>
          <w:lang w:eastAsia="ar-SA"/>
        </w:rPr>
      </w:pP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ind w:firstLine="720"/>
        <w:jc w:val="center"/>
        <w:rPr>
          <w:rFonts w:eastAsia="Times New Roman" w:hAnsi="Times New Roman"/>
          <w:b/>
          <w:bCs/>
          <w:lang w:eastAsia="ar-SA"/>
        </w:rPr>
      </w:pPr>
      <w:bookmarkStart w:id="5" w:name="Par167"/>
      <w:bookmarkEnd w:id="5"/>
      <w:r w:rsidRPr="00403484">
        <w:rPr>
          <w:rFonts w:eastAsia="Times New Roman" w:hAnsi="Times New Roman"/>
          <w:b/>
          <w:bCs/>
          <w:lang w:eastAsia="ar-SA"/>
        </w:rPr>
        <w:t>ПРОТОКОЛ</w:t>
      </w:r>
    </w:p>
    <w:p w:rsidR="00403484" w:rsidRPr="00403484" w:rsidRDefault="00403484" w:rsidP="00403484">
      <w:pPr>
        <w:widowControl w:val="0"/>
        <w:suppressAutoHyphens/>
        <w:autoSpaceDE w:val="0"/>
        <w:ind w:firstLine="720"/>
        <w:jc w:val="center"/>
        <w:rPr>
          <w:rFonts w:eastAsia="Times New Roman" w:hAnsi="Times New Roman"/>
          <w:lang w:eastAsia="ar-SA"/>
        </w:rPr>
      </w:pPr>
      <w:r w:rsidRPr="00403484">
        <w:rPr>
          <w:rFonts w:eastAsia="Times New Roman" w:hAnsi="Times New Roman"/>
          <w:lang w:eastAsia="ar-SA"/>
        </w:rPr>
        <w:t>результатов опроса собственников помещений в многоквартирных домах, расположенных</w:t>
      </w:r>
    </w:p>
    <w:p w:rsidR="00403484" w:rsidRPr="00403484" w:rsidRDefault="00403484" w:rsidP="00403484">
      <w:pPr>
        <w:widowControl w:val="0"/>
        <w:suppressAutoHyphens/>
        <w:autoSpaceDE w:val="0"/>
        <w:ind w:firstLine="720"/>
        <w:jc w:val="center"/>
        <w:rPr>
          <w:rFonts w:eastAsia="Times New Roman" w:hAnsi="Times New Roman"/>
          <w:lang w:eastAsia="ar-SA"/>
        </w:rPr>
      </w:pPr>
      <w:r w:rsidRPr="00403484">
        <w:rPr>
          <w:rFonts w:eastAsia="Times New Roman" w:hAnsi="Times New Roman"/>
          <w:lang w:eastAsia="ar-SA"/>
        </w:rPr>
        <w:t>на земельных участках, прилегающих к территории общего пользования в границах элемента</w:t>
      </w:r>
    </w:p>
    <w:p w:rsidR="00403484" w:rsidRPr="00403484" w:rsidRDefault="00403484" w:rsidP="00403484">
      <w:pPr>
        <w:widowControl w:val="0"/>
        <w:suppressAutoHyphens/>
        <w:autoSpaceDE w:val="0"/>
        <w:ind w:firstLine="720"/>
        <w:jc w:val="center"/>
        <w:rPr>
          <w:rFonts w:eastAsia="Times New Roman" w:hAnsi="Times New Roman"/>
          <w:lang w:eastAsia="ar-SA"/>
        </w:rPr>
      </w:pPr>
      <w:r w:rsidRPr="00403484">
        <w:rPr>
          <w:rFonts w:eastAsia="Times New Roman" w:hAnsi="Times New Roman"/>
          <w:lang w:eastAsia="ar-SA"/>
        </w:rPr>
        <w:t>планировочной структуры, на которой планируется создание парковки общего пользования</w:t>
      </w:r>
    </w:p>
    <w:p w:rsidR="00403484" w:rsidRPr="00403484" w:rsidRDefault="00403484" w:rsidP="00403484">
      <w:pPr>
        <w:widowControl w:val="0"/>
        <w:suppressAutoHyphens/>
        <w:autoSpaceDE w:val="0"/>
        <w:ind w:firstLine="720"/>
        <w:rPr>
          <w:rFonts w:eastAsia="Times New Roman" w:hAnsi="Times New Roman"/>
          <w:lang w:eastAsia="ar-SA"/>
        </w:rPr>
      </w:pPr>
    </w:p>
    <w:tbl>
      <w:tblPr>
        <w:tblW w:w="0" w:type="auto"/>
        <w:tblInd w:w="62" w:type="dxa"/>
        <w:tblLayout w:type="fixed"/>
        <w:tblCellMar>
          <w:top w:w="102" w:type="dxa"/>
          <w:left w:w="62" w:type="dxa"/>
          <w:bottom w:w="102" w:type="dxa"/>
          <w:right w:w="62" w:type="dxa"/>
        </w:tblCellMar>
        <w:tblLook w:val="0000"/>
      </w:tblPr>
      <w:tblGrid>
        <w:gridCol w:w="4535"/>
        <w:gridCol w:w="4535"/>
      </w:tblGrid>
      <w:tr w:rsidR="00403484" w:rsidRPr="00403484" w:rsidTr="00511DFD">
        <w:tc>
          <w:tcPr>
            <w:tcW w:w="4535" w:type="dxa"/>
          </w:tcPr>
          <w:p w:rsidR="00403484" w:rsidRPr="00403484" w:rsidRDefault="00403484" w:rsidP="00403484">
            <w:pPr>
              <w:widowControl w:val="0"/>
              <w:suppressAutoHyphens/>
              <w:autoSpaceDE w:val="0"/>
              <w:ind w:firstLine="720"/>
              <w:rPr>
                <w:rFonts w:eastAsia="Times New Roman" w:hAnsi="Times New Roman"/>
                <w:lang w:eastAsia="ar-SA"/>
              </w:rPr>
            </w:pPr>
            <w:r w:rsidRPr="00403484">
              <w:rPr>
                <w:rFonts w:eastAsia="Times New Roman" w:hAnsi="Times New Roman"/>
                <w:lang w:eastAsia="ar-SA"/>
              </w:rPr>
              <w:t xml:space="preserve">Населенный пункт </w:t>
            </w:r>
            <w:r w:rsidRPr="00403484">
              <w:rPr>
                <w:rFonts w:eastAsia="Times New Roman" w:hAnsi="Times New Roman"/>
                <w:i/>
                <w:lang w:eastAsia="ar-SA"/>
              </w:rPr>
              <w:t>_______________</w:t>
            </w:r>
          </w:p>
        </w:tc>
        <w:tc>
          <w:tcPr>
            <w:tcW w:w="4535" w:type="dxa"/>
          </w:tcPr>
          <w:p w:rsidR="00403484" w:rsidRPr="00403484" w:rsidRDefault="00403484" w:rsidP="00403484">
            <w:pPr>
              <w:widowControl w:val="0"/>
              <w:suppressAutoHyphens/>
              <w:autoSpaceDE w:val="0"/>
              <w:ind w:firstLine="720"/>
              <w:jc w:val="right"/>
              <w:rPr>
                <w:rFonts w:eastAsia="Times New Roman" w:hAnsi="Times New Roman"/>
                <w:lang w:eastAsia="ar-SA"/>
              </w:rPr>
            </w:pPr>
            <w:r w:rsidRPr="00403484">
              <w:rPr>
                <w:rFonts w:eastAsia="Times New Roman" w:hAnsi="Times New Roman"/>
                <w:lang w:eastAsia="ar-SA"/>
              </w:rPr>
              <w:t>"__" __________ 20__ г.</w:t>
            </w:r>
          </w:p>
        </w:tc>
      </w:tr>
    </w:tbl>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ind w:firstLine="540"/>
        <w:jc w:val="both"/>
        <w:rPr>
          <w:rFonts w:eastAsia="Times New Roman" w:hAnsi="Times New Roman"/>
          <w:lang w:eastAsia="ar-SA"/>
        </w:rPr>
      </w:pPr>
      <w:r w:rsidRPr="00403484">
        <w:rPr>
          <w:rFonts w:eastAsia="Times New Roman" w:hAnsi="Times New Roman"/>
          <w:lang w:eastAsia="ar-SA"/>
        </w:rPr>
        <w:t xml:space="preserve"> В период с "__" ______________ г. по "__" ______________ г. проведен опрос о создании парковки общего пользования на территории общего пользования в границах элемента планировочной структуры, застроенного многоквартирными домами, расположенными на земельных участках, прилегающих к территории общего пользования в муниципальном образовании.</w:t>
      </w:r>
    </w:p>
    <w:p w:rsidR="00403484" w:rsidRPr="00403484" w:rsidRDefault="00403484" w:rsidP="00403484">
      <w:pPr>
        <w:widowControl w:val="0"/>
        <w:suppressAutoHyphens/>
        <w:autoSpaceDE w:val="0"/>
        <w:spacing w:before="240"/>
        <w:ind w:firstLine="540"/>
        <w:jc w:val="both"/>
        <w:rPr>
          <w:rFonts w:eastAsia="Times New Roman" w:hAnsi="Times New Roman"/>
          <w:lang w:eastAsia="ar-SA"/>
        </w:rPr>
      </w:pPr>
      <w:r w:rsidRPr="00403484">
        <w:rPr>
          <w:rFonts w:eastAsia="Times New Roman" w:hAnsi="Times New Roman"/>
          <w:lang w:eastAsia="ar-SA"/>
        </w:rPr>
        <w:t>1. Перечень многоквартирных домов (число участников опроса) цифрами (прописью)</w:t>
      </w:r>
    </w:p>
    <w:p w:rsidR="00403484" w:rsidRPr="00403484" w:rsidRDefault="00403484" w:rsidP="00403484">
      <w:pPr>
        <w:widowControl w:val="0"/>
        <w:suppressAutoHyphens/>
        <w:autoSpaceDE w:val="0"/>
        <w:spacing w:before="240"/>
        <w:ind w:firstLine="540"/>
        <w:jc w:val="both"/>
        <w:rPr>
          <w:rFonts w:eastAsia="Times New Roman" w:hAnsi="Times New Roman"/>
          <w:lang w:eastAsia="ar-SA"/>
        </w:rPr>
      </w:pPr>
      <w:r w:rsidRPr="00403484">
        <w:rPr>
          <w:rFonts w:eastAsia="Times New Roman" w:hAnsi="Times New Roman"/>
          <w:lang w:eastAsia="ar-SA"/>
        </w:rPr>
        <w:t>2. Число недействительных опросных листов</w:t>
      </w:r>
    </w:p>
    <w:p w:rsidR="00403484" w:rsidRPr="00403484" w:rsidRDefault="00403484" w:rsidP="00403484">
      <w:pPr>
        <w:widowControl w:val="0"/>
        <w:suppressAutoHyphens/>
        <w:autoSpaceDE w:val="0"/>
        <w:spacing w:before="240"/>
        <w:ind w:firstLine="540"/>
        <w:jc w:val="both"/>
        <w:rPr>
          <w:rFonts w:eastAsia="Times New Roman" w:hAnsi="Times New Roman"/>
          <w:lang w:eastAsia="ar-SA"/>
        </w:rPr>
      </w:pPr>
      <w:r w:rsidRPr="00403484">
        <w:rPr>
          <w:rFonts w:eastAsia="Times New Roman" w:hAnsi="Times New Roman"/>
          <w:lang w:eastAsia="ar-SA"/>
        </w:rPr>
        <w:t>3. Число действительных опросных листов</w:t>
      </w:r>
    </w:p>
    <w:p w:rsidR="00403484" w:rsidRPr="00403484" w:rsidRDefault="00403484" w:rsidP="00403484">
      <w:pPr>
        <w:widowControl w:val="0"/>
        <w:suppressAutoHyphens/>
        <w:autoSpaceDE w:val="0"/>
        <w:spacing w:before="240"/>
        <w:ind w:firstLine="540"/>
        <w:jc w:val="both"/>
        <w:rPr>
          <w:rFonts w:eastAsia="Times New Roman" w:hAnsi="Times New Roman"/>
          <w:lang w:eastAsia="ar-SA"/>
        </w:rPr>
      </w:pPr>
      <w:r w:rsidRPr="00403484">
        <w:rPr>
          <w:rFonts w:eastAsia="Times New Roman" w:hAnsi="Times New Roman"/>
          <w:lang w:eastAsia="ar-SA"/>
        </w:rPr>
        <w:t>4. Число участников, ответивших "за"</w:t>
      </w:r>
    </w:p>
    <w:p w:rsidR="00403484" w:rsidRPr="00403484" w:rsidRDefault="00403484" w:rsidP="00403484">
      <w:pPr>
        <w:widowControl w:val="0"/>
        <w:suppressAutoHyphens/>
        <w:autoSpaceDE w:val="0"/>
        <w:spacing w:before="240"/>
        <w:ind w:firstLine="540"/>
        <w:jc w:val="both"/>
        <w:rPr>
          <w:rFonts w:eastAsia="Times New Roman" w:hAnsi="Times New Roman"/>
          <w:lang w:eastAsia="ar-SA"/>
        </w:rPr>
      </w:pPr>
      <w:r w:rsidRPr="00403484">
        <w:rPr>
          <w:rFonts w:eastAsia="Times New Roman" w:hAnsi="Times New Roman"/>
          <w:lang w:eastAsia="ar-SA"/>
        </w:rPr>
        <w:t>5. Число участников, ответивших "против"</w:t>
      </w:r>
    </w:p>
    <w:p w:rsidR="00403484" w:rsidRPr="00403484" w:rsidRDefault="00403484" w:rsidP="00403484">
      <w:pPr>
        <w:widowControl w:val="0"/>
        <w:suppressAutoHyphens/>
        <w:autoSpaceDE w:val="0"/>
        <w:ind w:firstLine="720"/>
        <w:rPr>
          <w:rFonts w:eastAsia="Times New Roman" w:hAnsi="Times New Roman"/>
          <w:lang w:eastAsia="ar-SA"/>
        </w:rPr>
      </w:pPr>
    </w:p>
    <w:tbl>
      <w:tblPr>
        <w:tblW w:w="0" w:type="auto"/>
        <w:tblInd w:w="62" w:type="dxa"/>
        <w:tblLayout w:type="fixed"/>
        <w:tblCellMar>
          <w:top w:w="102" w:type="dxa"/>
          <w:left w:w="62" w:type="dxa"/>
          <w:bottom w:w="102" w:type="dxa"/>
          <w:right w:w="62" w:type="dxa"/>
        </w:tblCellMar>
        <w:tblLook w:val="0000"/>
      </w:tblPr>
      <w:tblGrid>
        <w:gridCol w:w="2252"/>
        <w:gridCol w:w="3572"/>
        <w:gridCol w:w="340"/>
        <w:gridCol w:w="2891"/>
      </w:tblGrid>
      <w:tr w:rsidR="00403484" w:rsidRPr="00403484" w:rsidTr="00511DFD">
        <w:tc>
          <w:tcPr>
            <w:tcW w:w="5824" w:type="dxa"/>
            <w:gridSpan w:val="2"/>
          </w:tcPr>
          <w:p w:rsidR="00403484" w:rsidRPr="00403484" w:rsidRDefault="00403484" w:rsidP="00403484">
            <w:pPr>
              <w:widowControl w:val="0"/>
              <w:suppressAutoHyphens/>
              <w:autoSpaceDE w:val="0"/>
              <w:ind w:firstLine="720"/>
              <w:rPr>
                <w:rFonts w:eastAsia="Times New Roman" w:hAnsi="Times New Roman"/>
                <w:lang w:eastAsia="ar-SA"/>
              </w:rPr>
            </w:pPr>
            <w:r w:rsidRPr="00403484">
              <w:rPr>
                <w:rFonts w:eastAsia="Times New Roman" w:hAnsi="Times New Roman"/>
                <w:lang w:eastAsia="ar-SA"/>
              </w:rPr>
              <w:t>Руководитель уполномоченного</w:t>
            </w:r>
          </w:p>
        </w:tc>
        <w:tc>
          <w:tcPr>
            <w:tcW w:w="340" w:type="dxa"/>
          </w:tcPr>
          <w:p w:rsidR="00403484" w:rsidRPr="00403484" w:rsidRDefault="00403484" w:rsidP="00403484">
            <w:pPr>
              <w:widowControl w:val="0"/>
              <w:suppressAutoHyphens/>
              <w:autoSpaceDE w:val="0"/>
              <w:ind w:firstLine="720"/>
              <w:rPr>
                <w:rFonts w:eastAsia="Times New Roman" w:hAnsi="Times New Roman"/>
                <w:lang w:eastAsia="ar-SA"/>
              </w:rPr>
            </w:pPr>
          </w:p>
        </w:tc>
        <w:tc>
          <w:tcPr>
            <w:tcW w:w="2891" w:type="dxa"/>
          </w:tcPr>
          <w:p w:rsidR="00403484" w:rsidRPr="00403484" w:rsidRDefault="00403484" w:rsidP="00403484">
            <w:pPr>
              <w:widowControl w:val="0"/>
              <w:suppressAutoHyphens/>
              <w:autoSpaceDE w:val="0"/>
              <w:ind w:firstLine="720"/>
              <w:rPr>
                <w:rFonts w:eastAsia="Times New Roman" w:hAnsi="Times New Roman"/>
                <w:lang w:eastAsia="ar-SA"/>
              </w:rPr>
            </w:pPr>
          </w:p>
        </w:tc>
      </w:tr>
      <w:tr w:rsidR="00403484" w:rsidRPr="00403484" w:rsidTr="00511DFD">
        <w:tc>
          <w:tcPr>
            <w:tcW w:w="2252" w:type="dxa"/>
          </w:tcPr>
          <w:p w:rsidR="00403484" w:rsidRPr="00403484" w:rsidRDefault="00403484" w:rsidP="00403484">
            <w:pPr>
              <w:widowControl w:val="0"/>
              <w:suppressAutoHyphens/>
              <w:autoSpaceDE w:val="0"/>
              <w:ind w:firstLine="720"/>
              <w:rPr>
                <w:rFonts w:eastAsia="Times New Roman" w:hAnsi="Times New Roman"/>
                <w:lang w:eastAsia="ar-SA"/>
              </w:rPr>
            </w:pPr>
            <w:r w:rsidRPr="00403484">
              <w:rPr>
                <w:rFonts w:eastAsia="Times New Roman" w:hAnsi="Times New Roman"/>
                <w:lang w:eastAsia="ar-SA"/>
              </w:rPr>
              <w:t>органа</w:t>
            </w:r>
          </w:p>
        </w:tc>
        <w:tc>
          <w:tcPr>
            <w:tcW w:w="3572" w:type="dxa"/>
            <w:tcBorders>
              <w:bottom w:val="single" w:sz="4" w:space="0" w:color="auto"/>
            </w:tcBorders>
          </w:tcPr>
          <w:p w:rsidR="00403484" w:rsidRPr="00403484" w:rsidRDefault="00403484" w:rsidP="00403484">
            <w:pPr>
              <w:widowControl w:val="0"/>
              <w:suppressAutoHyphens/>
              <w:autoSpaceDE w:val="0"/>
              <w:ind w:firstLine="720"/>
              <w:rPr>
                <w:rFonts w:eastAsia="Times New Roman" w:hAnsi="Times New Roman"/>
                <w:lang w:eastAsia="ar-SA"/>
              </w:rPr>
            </w:pPr>
          </w:p>
        </w:tc>
        <w:tc>
          <w:tcPr>
            <w:tcW w:w="340" w:type="dxa"/>
          </w:tcPr>
          <w:p w:rsidR="00403484" w:rsidRPr="00403484" w:rsidRDefault="00403484" w:rsidP="00403484">
            <w:pPr>
              <w:widowControl w:val="0"/>
              <w:suppressAutoHyphens/>
              <w:autoSpaceDE w:val="0"/>
              <w:ind w:firstLine="720"/>
              <w:rPr>
                <w:rFonts w:eastAsia="Times New Roman" w:hAnsi="Times New Roman"/>
                <w:lang w:eastAsia="ar-SA"/>
              </w:rPr>
            </w:pPr>
          </w:p>
        </w:tc>
        <w:tc>
          <w:tcPr>
            <w:tcW w:w="2891" w:type="dxa"/>
            <w:tcBorders>
              <w:bottom w:val="single" w:sz="4" w:space="0" w:color="auto"/>
            </w:tcBorders>
          </w:tcPr>
          <w:p w:rsidR="00403484" w:rsidRPr="00403484" w:rsidRDefault="00403484" w:rsidP="00403484">
            <w:pPr>
              <w:widowControl w:val="0"/>
              <w:suppressAutoHyphens/>
              <w:autoSpaceDE w:val="0"/>
              <w:ind w:firstLine="720"/>
              <w:rPr>
                <w:rFonts w:eastAsia="Times New Roman" w:hAnsi="Times New Roman"/>
                <w:lang w:eastAsia="ar-SA"/>
              </w:rPr>
            </w:pPr>
          </w:p>
        </w:tc>
      </w:tr>
      <w:tr w:rsidR="00403484" w:rsidRPr="00403484" w:rsidTr="00511DFD">
        <w:tc>
          <w:tcPr>
            <w:tcW w:w="2252" w:type="dxa"/>
          </w:tcPr>
          <w:p w:rsidR="00403484" w:rsidRPr="00403484" w:rsidRDefault="00403484" w:rsidP="00403484">
            <w:pPr>
              <w:widowControl w:val="0"/>
              <w:suppressAutoHyphens/>
              <w:autoSpaceDE w:val="0"/>
              <w:ind w:firstLine="720"/>
              <w:rPr>
                <w:rFonts w:eastAsia="Times New Roman" w:hAnsi="Times New Roman"/>
                <w:lang w:eastAsia="ar-SA"/>
              </w:rPr>
            </w:pPr>
          </w:p>
        </w:tc>
        <w:tc>
          <w:tcPr>
            <w:tcW w:w="3572" w:type="dxa"/>
            <w:tcBorders>
              <w:top w:val="single" w:sz="4" w:space="0" w:color="auto"/>
            </w:tcBorders>
          </w:tcPr>
          <w:p w:rsidR="00403484" w:rsidRPr="00403484" w:rsidRDefault="00403484" w:rsidP="00403484">
            <w:pPr>
              <w:widowControl w:val="0"/>
              <w:suppressAutoHyphens/>
              <w:autoSpaceDE w:val="0"/>
              <w:ind w:firstLine="720"/>
              <w:jc w:val="center"/>
              <w:rPr>
                <w:rFonts w:eastAsia="Times New Roman" w:hAnsi="Times New Roman"/>
                <w:lang w:eastAsia="ar-SA"/>
              </w:rPr>
            </w:pPr>
            <w:r w:rsidRPr="00403484">
              <w:rPr>
                <w:rFonts w:eastAsia="Times New Roman" w:hAnsi="Times New Roman"/>
                <w:lang w:eastAsia="ar-SA"/>
              </w:rPr>
              <w:t>(Ф.И.О.)</w:t>
            </w:r>
          </w:p>
        </w:tc>
        <w:tc>
          <w:tcPr>
            <w:tcW w:w="340" w:type="dxa"/>
          </w:tcPr>
          <w:p w:rsidR="00403484" w:rsidRPr="00403484" w:rsidRDefault="00403484" w:rsidP="00403484">
            <w:pPr>
              <w:widowControl w:val="0"/>
              <w:suppressAutoHyphens/>
              <w:autoSpaceDE w:val="0"/>
              <w:ind w:firstLine="720"/>
              <w:rPr>
                <w:rFonts w:eastAsia="Times New Roman" w:hAnsi="Times New Roman"/>
                <w:lang w:eastAsia="ar-SA"/>
              </w:rPr>
            </w:pPr>
          </w:p>
        </w:tc>
        <w:tc>
          <w:tcPr>
            <w:tcW w:w="2891" w:type="dxa"/>
            <w:tcBorders>
              <w:top w:val="single" w:sz="4" w:space="0" w:color="auto"/>
            </w:tcBorders>
          </w:tcPr>
          <w:p w:rsidR="00403484" w:rsidRPr="00403484" w:rsidRDefault="00403484" w:rsidP="00403484">
            <w:pPr>
              <w:widowControl w:val="0"/>
              <w:suppressAutoHyphens/>
              <w:autoSpaceDE w:val="0"/>
              <w:ind w:firstLine="720"/>
              <w:jc w:val="center"/>
              <w:rPr>
                <w:rFonts w:eastAsia="Times New Roman" w:hAnsi="Times New Roman"/>
                <w:lang w:eastAsia="ar-SA"/>
              </w:rPr>
            </w:pPr>
            <w:r w:rsidRPr="00403484">
              <w:rPr>
                <w:rFonts w:eastAsia="Times New Roman" w:hAnsi="Times New Roman"/>
                <w:lang w:eastAsia="ar-SA"/>
              </w:rPr>
              <w:t>(подпись)</w:t>
            </w:r>
          </w:p>
        </w:tc>
      </w:tr>
    </w:tbl>
    <w:p w:rsidR="00403484" w:rsidRPr="00403484" w:rsidRDefault="00403484" w:rsidP="00403484">
      <w:pPr>
        <w:widowControl w:val="0"/>
        <w:suppressAutoHyphens/>
        <w:autoSpaceDE w:val="0"/>
        <w:ind w:firstLine="720"/>
        <w:rPr>
          <w:rFonts w:eastAsia="Times New Roman" w:hAnsi="Times New Roman"/>
          <w:lang w:eastAsia="ar-SA"/>
        </w:rPr>
      </w:pPr>
    </w:p>
    <w:p w:rsidR="00403484" w:rsidRPr="00403484" w:rsidRDefault="00403484" w:rsidP="00403484">
      <w:pPr>
        <w:widowControl w:val="0"/>
        <w:suppressAutoHyphens/>
        <w:autoSpaceDE w:val="0"/>
        <w:ind w:firstLine="720"/>
        <w:jc w:val="both"/>
        <w:rPr>
          <w:rFonts w:eastAsia="Times New Roman" w:hAnsi="Times New Roman"/>
          <w:lang w:eastAsia="ar-SA"/>
        </w:rPr>
      </w:pPr>
      <w:r w:rsidRPr="00403484">
        <w:rPr>
          <w:rFonts w:eastAsia="Times New Roman" w:hAnsi="Times New Roman"/>
          <w:lang w:eastAsia="ar-SA"/>
        </w:rPr>
        <w:t>Протокол подписан "__" __________ 20__ года в __ часов __ минут</w:t>
      </w:r>
    </w:p>
    <w:p w:rsidR="00403484" w:rsidRPr="00403484" w:rsidRDefault="00403484" w:rsidP="00403484">
      <w:pPr>
        <w:suppressAutoHyphens/>
        <w:rPr>
          <w:rFonts w:eastAsia="Times New Roman" w:hAnsi="Times New Roman"/>
          <w:lang w:eastAsia="ar-SA"/>
        </w:rPr>
      </w:pPr>
    </w:p>
    <w:p w:rsidR="00403484" w:rsidRPr="00403484" w:rsidRDefault="00403484">
      <w:pPr>
        <w:widowControl w:val="0"/>
        <w:rPr>
          <w:rFonts w:eastAsia="Times New Roman" w:hAnsi="Times New Roman"/>
        </w:rPr>
      </w:pPr>
    </w:p>
    <w:p w:rsidR="00403484" w:rsidRDefault="00403484">
      <w:pPr>
        <w:widowControl w:val="0"/>
        <w:rPr>
          <w:rFonts w:eastAsia="Times New Roman" w:hAnsi="Times New Roman"/>
        </w:rPr>
      </w:pPr>
    </w:p>
    <w:p w:rsidR="00403484" w:rsidRDefault="00403484">
      <w:pPr>
        <w:widowControl w:val="0"/>
        <w:rPr>
          <w:rFonts w:eastAsia="Times New Roman" w:hAnsi="Times New Roman"/>
        </w:rPr>
      </w:pPr>
    </w:p>
    <w:p w:rsidR="00403484" w:rsidRDefault="00403484" w:rsidP="00403484">
      <w:pPr>
        <w:widowControl w:val="0"/>
        <w:jc w:val="center"/>
        <w:rPr>
          <w:noProof/>
        </w:rPr>
      </w:pPr>
    </w:p>
    <w:p w:rsidR="00403484" w:rsidRPr="00403484" w:rsidRDefault="00BD02CA" w:rsidP="00403484">
      <w:pPr>
        <w:widowControl w:val="0"/>
        <w:jc w:val="center"/>
        <w:rPr>
          <w:rFonts w:eastAsia="Times New Roman" w:hAnsi="Times New Roman"/>
        </w:rPr>
      </w:pPr>
      <w:r>
        <w:rPr>
          <w:noProof/>
        </w:rPr>
        <w:drawing>
          <wp:inline distT="0" distB="0" distL="0" distR="0">
            <wp:extent cx="742950" cy="8001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lum bright="18000" contrast="52000"/>
                    </a:blip>
                    <a:srcRect/>
                    <a:stretch>
                      <a:fillRect/>
                    </a:stretch>
                  </pic:blipFill>
                  <pic:spPr bwMode="auto">
                    <a:xfrm>
                      <a:off x="0" y="0"/>
                      <a:ext cx="742950" cy="800100"/>
                    </a:xfrm>
                    <a:prstGeom prst="rect">
                      <a:avLst/>
                    </a:prstGeom>
                    <a:noFill/>
                    <a:ln w="9525">
                      <a:noFill/>
                      <a:miter lim="800000"/>
                      <a:headEnd/>
                      <a:tailEnd/>
                    </a:ln>
                  </pic:spPr>
                </pic:pic>
              </a:graphicData>
            </a:graphic>
          </wp:inline>
        </w:drawing>
      </w:r>
    </w:p>
    <w:p w:rsidR="00403484" w:rsidRPr="00403484" w:rsidRDefault="00403484">
      <w:pPr>
        <w:widowControl w:val="0"/>
        <w:rPr>
          <w:rFonts w:eastAsia="Times New Roman" w:hAnsi="Times New Roman"/>
        </w:rPr>
      </w:pPr>
    </w:p>
    <w:p w:rsidR="00403484" w:rsidRPr="00403484" w:rsidRDefault="00403484" w:rsidP="00403484">
      <w:pPr>
        <w:widowControl w:val="0"/>
        <w:tabs>
          <w:tab w:val="left" w:pos="1703"/>
          <w:tab w:val="center" w:pos="4792"/>
        </w:tabs>
        <w:autoSpaceDE w:val="0"/>
        <w:autoSpaceDN w:val="0"/>
        <w:adjustRightInd w:val="0"/>
        <w:jc w:val="center"/>
        <w:rPr>
          <w:rFonts w:hAnsi="Times New Roman"/>
          <w:b/>
        </w:rPr>
      </w:pPr>
      <w:r w:rsidRPr="00403484">
        <w:rPr>
          <w:rFonts w:hAnsi="Times New Roman"/>
          <w:b/>
        </w:rPr>
        <w:t>Российская   Федерация</w:t>
      </w:r>
    </w:p>
    <w:p w:rsidR="00403484" w:rsidRPr="00403484" w:rsidRDefault="00403484" w:rsidP="00403484">
      <w:pPr>
        <w:widowControl w:val="0"/>
        <w:tabs>
          <w:tab w:val="left" w:pos="960"/>
          <w:tab w:val="center" w:pos="4792"/>
        </w:tabs>
        <w:autoSpaceDE w:val="0"/>
        <w:autoSpaceDN w:val="0"/>
        <w:adjustRightInd w:val="0"/>
        <w:rPr>
          <w:rFonts w:hAnsi="Times New Roman"/>
          <w:b/>
        </w:rPr>
      </w:pPr>
      <w:r w:rsidRPr="00403484">
        <w:rPr>
          <w:rFonts w:hAnsi="Times New Roman"/>
          <w:b/>
        </w:rPr>
        <w:tab/>
        <w:t xml:space="preserve">           </w:t>
      </w:r>
      <w:r>
        <w:rPr>
          <w:rFonts w:hAnsi="Times New Roman"/>
          <w:b/>
        </w:rPr>
        <w:t xml:space="preserve">                                                            </w:t>
      </w:r>
      <w:r w:rsidRPr="00403484">
        <w:rPr>
          <w:rFonts w:hAnsi="Times New Roman"/>
          <w:b/>
        </w:rPr>
        <w:t>Новгородская область   Старорусский район</w:t>
      </w:r>
    </w:p>
    <w:p w:rsidR="00403484" w:rsidRPr="00403484" w:rsidRDefault="00403484" w:rsidP="00403484">
      <w:pPr>
        <w:widowControl w:val="0"/>
        <w:autoSpaceDE w:val="0"/>
        <w:autoSpaceDN w:val="0"/>
        <w:adjustRightInd w:val="0"/>
        <w:jc w:val="center"/>
        <w:rPr>
          <w:rFonts w:hAnsi="Times New Roman"/>
          <w:b/>
        </w:rPr>
      </w:pPr>
      <w:r w:rsidRPr="00403484">
        <w:rPr>
          <w:rFonts w:hAnsi="Times New Roman"/>
          <w:b/>
        </w:rPr>
        <w:t>АДМИНИСТРАЦИЯ ВЕЛИКОСЕЛЬСКОГО СЕЛЬСКОГО ПОСЕЛЕНИЯ</w:t>
      </w:r>
    </w:p>
    <w:p w:rsidR="00403484" w:rsidRPr="00403484" w:rsidRDefault="00403484" w:rsidP="00403484">
      <w:pPr>
        <w:widowControl w:val="0"/>
        <w:autoSpaceDE w:val="0"/>
        <w:autoSpaceDN w:val="0"/>
        <w:adjustRightInd w:val="0"/>
        <w:jc w:val="center"/>
        <w:rPr>
          <w:rFonts w:hAnsi="Times New Roman"/>
          <w:b/>
        </w:rPr>
      </w:pPr>
    </w:p>
    <w:p w:rsidR="00403484" w:rsidRPr="00403484" w:rsidRDefault="00403484" w:rsidP="00403484">
      <w:pPr>
        <w:spacing w:line="360" w:lineRule="auto"/>
        <w:jc w:val="center"/>
        <w:rPr>
          <w:rFonts w:hAnsi="Times New Roman"/>
          <w:b/>
        </w:rPr>
      </w:pPr>
      <w:r w:rsidRPr="00403484">
        <w:rPr>
          <w:rFonts w:hAnsi="Times New Roman"/>
          <w:b/>
        </w:rPr>
        <w:t xml:space="preserve">П О С Т А Н О В Л Е Н И Е       </w:t>
      </w:r>
    </w:p>
    <w:p w:rsidR="00403484" w:rsidRPr="00403484" w:rsidRDefault="00403484" w:rsidP="00403484">
      <w:pPr>
        <w:rPr>
          <w:rFonts w:hAnsi="Times New Roman"/>
          <w:b/>
        </w:rPr>
      </w:pPr>
    </w:p>
    <w:p w:rsidR="00403484" w:rsidRPr="00403484" w:rsidRDefault="00403484" w:rsidP="00403484">
      <w:pPr>
        <w:rPr>
          <w:rFonts w:hAnsi="Times New Roman"/>
          <w:b/>
        </w:rPr>
      </w:pPr>
      <w:r w:rsidRPr="00403484">
        <w:rPr>
          <w:rFonts w:hAnsi="Times New Roman"/>
          <w:b/>
        </w:rPr>
        <w:t>от 27.12.2023   № 249</w:t>
      </w:r>
    </w:p>
    <w:p w:rsidR="00403484" w:rsidRPr="00403484" w:rsidRDefault="00403484" w:rsidP="00403484">
      <w:pPr>
        <w:rPr>
          <w:rFonts w:hAnsi="Times New Roman"/>
        </w:rPr>
      </w:pPr>
      <w:r w:rsidRPr="00403484">
        <w:rPr>
          <w:rFonts w:hAnsi="Times New Roman"/>
        </w:rPr>
        <w:t xml:space="preserve">д. Сусолово   </w:t>
      </w:r>
    </w:p>
    <w:p w:rsidR="00403484" w:rsidRPr="00403484" w:rsidRDefault="00403484" w:rsidP="00403484">
      <w:pPr>
        <w:rPr>
          <w:rFonts w:hAnsi="Times New Roman"/>
        </w:rPr>
      </w:pPr>
    </w:p>
    <w:tbl>
      <w:tblPr>
        <w:tblStyle w:val="af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0"/>
      </w:tblGrid>
      <w:tr w:rsidR="00403484" w:rsidRPr="00403484" w:rsidTr="00511DFD">
        <w:trPr>
          <w:trHeight w:val="1305"/>
        </w:trPr>
        <w:tc>
          <w:tcPr>
            <w:tcW w:w="5130" w:type="dxa"/>
          </w:tcPr>
          <w:p w:rsidR="00403484" w:rsidRPr="00403484" w:rsidRDefault="00403484" w:rsidP="00511DFD">
            <w:pPr>
              <w:rPr>
                <w:rFonts w:hAnsi="Times New Roman"/>
                <w:b/>
                <w:bCs/>
              </w:rPr>
            </w:pPr>
            <w:r w:rsidRPr="00403484">
              <w:rPr>
                <w:rFonts w:hAnsi="Times New Roman"/>
                <w:b/>
                <w:bCs/>
              </w:rPr>
              <w:t>О поддержке инициативного проекта «Благоустройство пожарного водоема в д. Алексино»</w:t>
            </w:r>
          </w:p>
        </w:tc>
      </w:tr>
    </w:tbl>
    <w:p w:rsidR="00403484" w:rsidRPr="00403484" w:rsidRDefault="00403484" w:rsidP="00403484">
      <w:pPr>
        <w:pStyle w:val="affb"/>
        <w:shd w:val="clear" w:color="auto" w:fill="FFFFFF"/>
        <w:spacing w:beforeAutospacing="0" w:afterAutospacing="0"/>
        <w:rPr>
          <w:rStyle w:val="a9"/>
          <w:rFonts w:eastAsia="Times New Roman" w:hAnsi="Times New Roman"/>
          <w:color w:val="333333"/>
          <w:shd w:val="clear" w:color="auto" w:fill="FFFFFF"/>
        </w:rPr>
      </w:pPr>
    </w:p>
    <w:p w:rsidR="00403484" w:rsidRPr="00403484" w:rsidRDefault="00403484" w:rsidP="00403484">
      <w:pPr>
        <w:pStyle w:val="affb"/>
        <w:shd w:val="clear" w:color="auto" w:fill="FFFFFF"/>
        <w:spacing w:beforeAutospacing="0" w:afterAutospacing="0"/>
        <w:jc w:val="both"/>
        <w:rPr>
          <w:rFonts w:eastAsia="Times New Roman" w:hAnsi="Times New Roman"/>
          <w:color w:val="333333"/>
        </w:rPr>
      </w:pPr>
      <w:r w:rsidRPr="00403484">
        <w:rPr>
          <w:rFonts w:eastAsia="Times New Roman" w:hAnsi="Times New Roman"/>
          <w:color w:val="333333"/>
          <w:shd w:val="clear" w:color="auto" w:fill="FFFFFF"/>
        </w:rPr>
        <w:t xml:space="preserve">     Рассмотрев инициативный проект «Благоустройство пожарного водоема в д. Алексино» , внесенный инициативной группой д. Алексино, в соответствии с Федеральным законом от 6 октября 2003 года № 131-ФЗ «Об общих принципах организации местного самоуправления в Российской Федерации», решением Совета депутатов Великосельского сельского поселения от 26.02.2021 № 38  «Об утверждении Порядка реализации инициативных проектов в Великосельском сельском поселении», Администрация Великосельского сельского поселения</w:t>
      </w:r>
    </w:p>
    <w:p w:rsidR="00403484" w:rsidRPr="00403484" w:rsidRDefault="00403484" w:rsidP="00403484">
      <w:pPr>
        <w:pStyle w:val="affb"/>
        <w:shd w:val="clear" w:color="auto" w:fill="FFFFFF"/>
        <w:spacing w:beforeAutospacing="0" w:afterAutospacing="0"/>
        <w:rPr>
          <w:rFonts w:eastAsia="Times New Roman" w:hAnsi="Times New Roman"/>
          <w:color w:val="333333"/>
        </w:rPr>
      </w:pPr>
      <w:r w:rsidRPr="00403484">
        <w:rPr>
          <w:rStyle w:val="a9"/>
          <w:rFonts w:eastAsia="Times New Roman" w:hAnsi="Times New Roman"/>
          <w:color w:val="333333"/>
          <w:shd w:val="clear" w:color="auto" w:fill="FFFFFF"/>
        </w:rPr>
        <w:t>ПОСТАНОВЛЯЕТ:</w:t>
      </w:r>
    </w:p>
    <w:p w:rsidR="00403484" w:rsidRPr="00403484" w:rsidRDefault="00403484" w:rsidP="00403484">
      <w:pPr>
        <w:pStyle w:val="affb"/>
        <w:shd w:val="clear" w:color="auto" w:fill="FFFFFF"/>
        <w:spacing w:beforeAutospacing="0" w:afterAutospacing="0"/>
        <w:rPr>
          <w:rFonts w:eastAsia="Times New Roman" w:hAnsi="Times New Roman"/>
          <w:color w:val="333333"/>
        </w:rPr>
      </w:pPr>
      <w:r w:rsidRPr="00403484">
        <w:rPr>
          <w:rStyle w:val="a9"/>
          <w:rFonts w:eastAsia="Times New Roman" w:hAnsi="Times New Roman"/>
          <w:color w:val="333333"/>
          <w:shd w:val="clear" w:color="auto" w:fill="FFFFFF"/>
        </w:rPr>
        <w:t> </w:t>
      </w:r>
    </w:p>
    <w:p w:rsidR="00403484" w:rsidRPr="00403484" w:rsidRDefault="00403484" w:rsidP="00403484">
      <w:pPr>
        <w:numPr>
          <w:ilvl w:val="0"/>
          <w:numId w:val="22"/>
        </w:numPr>
        <w:jc w:val="both"/>
        <w:rPr>
          <w:rFonts w:hAnsi="Times New Roman"/>
        </w:rPr>
      </w:pPr>
      <w:r w:rsidRPr="00403484">
        <w:rPr>
          <w:rFonts w:eastAsia="Times New Roman" w:hAnsi="Times New Roman"/>
          <w:color w:val="333333"/>
          <w:shd w:val="clear" w:color="auto" w:fill="FFFFFF"/>
        </w:rPr>
        <w:t>Поддержать инициативный проект «Благоустройство пожарного водоема в д. Алексино» по адресу: Новгородская область, Старорусский район, деревня Алексино, в сумме 40 000 рублей, с долей местного бюджета 97 %.</w:t>
      </w:r>
    </w:p>
    <w:p w:rsidR="00403484" w:rsidRPr="00403484" w:rsidRDefault="00403484" w:rsidP="00403484">
      <w:pPr>
        <w:numPr>
          <w:ilvl w:val="0"/>
          <w:numId w:val="22"/>
        </w:numPr>
        <w:ind w:left="360"/>
        <w:jc w:val="both"/>
        <w:rPr>
          <w:rFonts w:hAnsi="Times New Roman"/>
        </w:rPr>
      </w:pPr>
      <w:r w:rsidRPr="00403484">
        <w:rPr>
          <w:rFonts w:hAnsi="Times New Roman"/>
        </w:rPr>
        <w:t>Опубликовать настоящее постановление в муниципальной газете «Великосельский вестник» и разместить на</w:t>
      </w:r>
      <w:r>
        <w:rPr>
          <w:sz w:val="28"/>
          <w:szCs w:val="28"/>
        </w:rPr>
        <w:t xml:space="preserve"> </w:t>
      </w:r>
      <w:r>
        <w:rPr>
          <w:sz w:val="28"/>
          <w:szCs w:val="28"/>
        </w:rPr>
        <w:t>официальном</w:t>
      </w:r>
      <w:r>
        <w:rPr>
          <w:sz w:val="28"/>
          <w:szCs w:val="28"/>
        </w:rPr>
        <w:t xml:space="preserve"> </w:t>
      </w:r>
      <w:r>
        <w:rPr>
          <w:sz w:val="28"/>
          <w:szCs w:val="28"/>
        </w:rPr>
        <w:t>сайте</w:t>
      </w:r>
      <w:r>
        <w:rPr>
          <w:sz w:val="28"/>
          <w:szCs w:val="28"/>
        </w:rPr>
        <w:t xml:space="preserve"> </w:t>
      </w:r>
      <w:r w:rsidRPr="00403484">
        <w:rPr>
          <w:rFonts w:hAnsi="Times New Roman"/>
        </w:rPr>
        <w:t>Администрации сельского поселения сети Интернет.</w:t>
      </w:r>
    </w:p>
    <w:p w:rsidR="00403484" w:rsidRPr="00403484" w:rsidRDefault="00403484" w:rsidP="00403484">
      <w:pPr>
        <w:numPr>
          <w:ilvl w:val="0"/>
          <w:numId w:val="22"/>
        </w:numPr>
        <w:ind w:left="360"/>
        <w:jc w:val="both"/>
        <w:rPr>
          <w:rFonts w:hAnsi="Times New Roman"/>
        </w:rPr>
      </w:pPr>
      <w:r w:rsidRPr="00403484">
        <w:rPr>
          <w:rFonts w:hAnsi="Times New Roman"/>
        </w:rPr>
        <w:t>Постановление вступает в силу с момента его принятия.</w:t>
      </w:r>
    </w:p>
    <w:p w:rsidR="00403484" w:rsidRPr="00403484" w:rsidRDefault="00403484" w:rsidP="00403484">
      <w:pPr>
        <w:numPr>
          <w:ilvl w:val="0"/>
          <w:numId w:val="22"/>
        </w:numPr>
        <w:ind w:left="360"/>
        <w:jc w:val="both"/>
        <w:rPr>
          <w:rFonts w:hAnsi="Times New Roman"/>
        </w:rPr>
      </w:pPr>
      <w:r w:rsidRPr="00403484">
        <w:rPr>
          <w:rFonts w:hAnsi="Times New Roman"/>
        </w:rPr>
        <w:t>Контроль за выполнение настоящего постановления возложить на ведущего служащего администрации Великосельского сельского поселения    Федорову Р.А.</w:t>
      </w:r>
    </w:p>
    <w:p w:rsidR="00403484" w:rsidRPr="00403484" w:rsidRDefault="00403484" w:rsidP="00403484">
      <w:pPr>
        <w:pStyle w:val="affb"/>
        <w:shd w:val="clear" w:color="auto" w:fill="FFFFFF"/>
        <w:spacing w:beforeAutospacing="0" w:afterAutospacing="0"/>
        <w:rPr>
          <w:rFonts w:eastAsia="Times New Roman" w:hAnsi="Times New Roman"/>
          <w:color w:val="333333"/>
        </w:rPr>
      </w:pPr>
    </w:p>
    <w:p w:rsidR="00403484" w:rsidRPr="00403484" w:rsidRDefault="00403484" w:rsidP="00403484">
      <w:pPr>
        <w:pStyle w:val="affb"/>
        <w:shd w:val="clear" w:color="auto" w:fill="FFFFFF"/>
        <w:spacing w:beforeAutospacing="0" w:afterAutospacing="0"/>
        <w:rPr>
          <w:rFonts w:eastAsia="Times New Roman" w:hAnsi="Times New Roman"/>
          <w:color w:val="333333"/>
        </w:rPr>
      </w:pPr>
    </w:p>
    <w:p w:rsidR="00403484" w:rsidRPr="00403484" w:rsidRDefault="00403484" w:rsidP="00403484">
      <w:pPr>
        <w:rPr>
          <w:rFonts w:hAnsi="Times New Roman"/>
          <w:b/>
        </w:rPr>
      </w:pPr>
    </w:p>
    <w:p w:rsidR="00403484" w:rsidRPr="00403484" w:rsidRDefault="00403484" w:rsidP="00403484">
      <w:pPr>
        <w:rPr>
          <w:rFonts w:hAnsi="Times New Roman"/>
          <w:b/>
        </w:rPr>
      </w:pPr>
      <w:r w:rsidRPr="00403484">
        <w:rPr>
          <w:rFonts w:hAnsi="Times New Roman"/>
          <w:b/>
        </w:rPr>
        <w:t>Глава администрации Великосельского</w:t>
      </w:r>
    </w:p>
    <w:p w:rsidR="00403484" w:rsidRPr="00403484" w:rsidRDefault="00403484" w:rsidP="00403484">
      <w:pPr>
        <w:widowControl w:val="0"/>
        <w:rPr>
          <w:rFonts w:hAnsi="Times New Roman"/>
          <w:b/>
        </w:rPr>
      </w:pPr>
      <w:r w:rsidRPr="00403484">
        <w:rPr>
          <w:rFonts w:hAnsi="Times New Roman"/>
          <w:b/>
        </w:rPr>
        <w:t xml:space="preserve">сельского поселения                                                                О.А. Петрова </w:t>
      </w:r>
    </w:p>
    <w:p w:rsidR="00403484" w:rsidRDefault="00403484" w:rsidP="00403484">
      <w:pPr>
        <w:widowControl w:val="0"/>
        <w:rPr>
          <w:rFonts w:hAnsi="Times New Roman"/>
          <w:b/>
        </w:rPr>
      </w:pPr>
    </w:p>
    <w:p w:rsidR="0033547E" w:rsidRDefault="0033547E" w:rsidP="00403484">
      <w:pPr>
        <w:widowControl w:val="0"/>
        <w:rPr>
          <w:rFonts w:hAnsi="Times New Roman"/>
          <w:b/>
        </w:rPr>
      </w:pPr>
    </w:p>
    <w:p w:rsidR="0033547E" w:rsidRPr="00403484" w:rsidRDefault="0033547E" w:rsidP="00403484">
      <w:pPr>
        <w:widowControl w:val="0"/>
        <w:rPr>
          <w:rFonts w:hAnsi="Times New Roman"/>
          <w:b/>
        </w:rPr>
      </w:pPr>
    </w:p>
    <w:p w:rsidR="00403484" w:rsidRPr="00403484" w:rsidRDefault="00403484" w:rsidP="00403484">
      <w:pPr>
        <w:widowControl w:val="0"/>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федерального законодательства </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eastAsia="Times New Roman" w:hAnsi="Times New Roman"/>
        </w:rPr>
      </w:pPr>
      <w:r w:rsidRPr="00403484">
        <w:rPr>
          <w:rFonts w:hAnsi="Times New Roman"/>
        </w:rPr>
        <w:t xml:space="preserve">Старорусской межрайонной прокуратурой </w:t>
      </w:r>
      <w:r w:rsidRPr="00403484">
        <w:rPr>
          <w:rFonts w:eastAsia="Times New Roman" w:hAnsi="Times New Roman"/>
        </w:rPr>
        <w:t>проведена проверка исполнения ООО Старорусское «ЖКХ» требований федерального законодательства об охране окружающей среды.</w:t>
      </w:r>
    </w:p>
    <w:p w:rsidR="00403484" w:rsidRPr="00403484" w:rsidRDefault="00403484" w:rsidP="00403484">
      <w:pPr>
        <w:autoSpaceDE w:val="0"/>
        <w:autoSpaceDN w:val="0"/>
        <w:adjustRightInd w:val="0"/>
        <w:ind w:firstLine="708"/>
        <w:jc w:val="both"/>
        <w:rPr>
          <w:rFonts w:eastAsia="Times New Roman" w:hAnsi="Times New Roman"/>
          <w:lang w:eastAsia="en-US"/>
        </w:rPr>
      </w:pPr>
      <w:r w:rsidRPr="00403484">
        <w:rPr>
          <w:rFonts w:hAnsi="Times New Roman"/>
        </w:rPr>
        <w:t>Проведенной проверкой установлено ООО Старорусское «ЖКХ» в 2023 году осуществило сброс сточных вод в реку Полисть, ручей без названия с превышением ПДК для воды водных объектов рыбохозяйственной категории водопользования.</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jc w:val="both"/>
        <w:rPr>
          <w:rFonts w:hAnsi="Times New Roman"/>
          <w:color w:val="000000"/>
        </w:rPr>
      </w:pP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в период проведения избирательной компании</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eastAsia="Times New Roman" w:hAnsi="Times New Roman"/>
        </w:rPr>
      </w:pPr>
      <w:r w:rsidRPr="00403484">
        <w:rPr>
          <w:rFonts w:eastAsia="Times New Roman" w:hAnsi="Times New Roman"/>
        </w:rPr>
        <w:t>Старорусской межрайонной прокуратурой в связи с распоряжением прокуратуры области проведена проверка соблюдения законодательства в период избирательной компании по выборам депутатов Совета депутатов города Старая Русса Старорусского муниципального района Новгородской области пятого созыва, в ходе которой выявлены нарушения требований пожарной безопасности.</w:t>
      </w:r>
    </w:p>
    <w:p w:rsidR="00403484" w:rsidRPr="00403484" w:rsidRDefault="00403484" w:rsidP="00403484">
      <w:pPr>
        <w:autoSpaceDE w:val="0"/>
        <w:autoSpaceDN w:val="0"/>
        <w:adjustRightInd w:val="0"/>
        <w:ind w:firstLine="708"/>
        <w:jc w:val="both"/>
        <w:rPr>
          <w:rFonts w:eastAsia="Times New Roman"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jc w:val="both"/>
        <w:rPr>
          <w:rFonts w:hAnsi="Times New Roman"/>
          <w:color w:val="000000"/>
        </w:rPr>
      </w:pP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об информационной открытости образовательной организации</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Старорусской межрайонной прокуратурой проведена проверка исполнения требований законодательства об образовании при организации и проведении в 2023 году единого государственного экзамена (далее – ЕГЭ).</w:t>
      </w:r>
    </w:p>
    <w:p w:rsidR="00403484" w:rsidRPr="00403484" w:rsidRDefault="00403484" w:rsidP="00403484">
      <w:pPr>
        <w:autoSpaceDE w:val="0"/>
        <w:autoSpaceDN w:val="0"/>
        <w:adjustRightInd w:val="0"/>
        <w:ind w:firstLine="709"/>
        <w:jc w:val="both"/>
        <w:rPr>
          <w:rFonts w:eastAsia="Times New Roman" w:hAnsi="Times New Roman"/>
        </w:rPr>
      </w:pPr>
      <w:r w:rsidRPr="00403484">
        <w:rPr>
          <w:rFonts w:hAnsi="Times New Roman"/>
        </w:rPr>
        <w:t xml:space="preserve">Проведенной проверкой выявлены </w:t>
      </w:r>
      <w:r w:rsidRPr="00403484">
        <w:rPr>
          <w:rFonts w:eastAsia="Times New Roman" w:hAnsi="Times New Roman"/>
        </w:rPr>
        <w:t>нарушения в части не размещения на официальном сайте МАОУ «Средняя школа д. Нагово», информации о конкретном месте и сроке регистрации для участия в написании итогового сочинения, о месте подачи заявлений на сдачу ЕГЭ, местах регистрации для сдачи ЕГЭ, о месте информирования о результатах итоговой аттестации, а также о том, куда конкретно обучающиеся и их родители могут подать апелляцию.</w:t>
      </w:r>
    </w:p>
    <w:p w:rsidR="00403484" w:rsidRPr="00403484" w:rsidRDefault="00403484" w:rsidP="00403484">
      <w:pPr>
        <w:autoSpaceDE w:val="0"/>
        <w:autoSpaceDN w:val="0"/>
        <w:adjustRightInd w:val="0"/>
        <w:ind w:firstLine="708"/>
        <w:jc w:val="both"/>
        <w:rPr>
          <w:rFonts w:eastAsia="Times New Roman"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ind w:firstLine="708"/>
        <w:jc w:val="both"/>
        <w:rPr>
          <w:rFonts w:hAnsi="Times New Roman"/>
        </w:rPr>
      </w:pP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в сфере обеспечения безопасности дорожного движения </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Старорусской межрайонной прокуратурой с привлечением специалиста Государственного бюджетного учреждения «Управление капитального строительства» проведена проверка мостового сооружений «Соборный» мост, в ходе проверки установлено, что общее техническое состояние элементов пешеходных зон мостовой переправы недопустимое и требует незамедлительного проведения ремонтно-восстановительных работ</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pStyle w:val="aff8"/>
        <w:rPr>
          <w:rFonts w:ascii="Times New Roman" w:hAnsi="Times New Roman" w:cs="Times New Roman"/>
        </w:rPr>
      </w:pP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в сфере антитеррористической защищенности </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Старорусской межрайонной прокуратурой совместно с привлечением ОВО по Старорусскому району проведена проверка соблюдения законодательства в сфере антитеррористической защищенности Муниципального автономного учреждения культуры «Медниковский сельский дом культуры», в ходе которой выявлены нарушения в названной сфере.</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ind w:firstLine="708"/>
        <w:jc w:val="both"/>
        <w:rPr>
          <w:rFonts w:hAnsi="Times New Roman"/>
        </w:rPr>
      </w:pPr>
    </w:p>
    <w:p w:rsidR="00403484" w:rsidRPr="00403484" w:rsidRDefault="00403484" w:rsidP="00403484">
      <w:pPr>
        <w:autoSpaceDE w:val="0"/>
        <w:autoSpaceDN w:val="0"/>
        <w:adjustRightInd w:val="0"/>
        <w:jc w:val="both"/>
        <w:rPr>
          <w:rFonts w:hAnsi="Times New Roman"/>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в сфере благоустройства</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Старорусской межрайонной прокуратурой проверка соблюдения правил благоустройства на территории Старорусского муниципального района.</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 xml:space="preserve">Проведенной проверкой установлено, что по ул. Тахирова в г. Старая Русса вблизи дошкольного учреждения расположен люк ливневой канализации, который находится в ненадлежащем состоянии. </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autoSpaceDE w:val="0"/>
        <w:autoSpaceDN w:val="0"/>
        <w:adjustRightInd w:val="0"/>
        <w:jc w:val="both"/>
        <w:rPr>
          <w:rFonts w:hAnsi="Times New Roman"/>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федерального законодательства </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 xml:space="preserve">Старорусской межрайонной прокуратурой совместно с привлечением ОВО по Старорусскому району проведена проверка соблюдения законодательства в сфере антитеррористической защищенности Муниципального автономного учреждения культуры «Бурегский сельский дом культуры» в ходе которой выявлены нарушения в названной сфере. </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федерального законодательства</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Старорусской межрайонной прокуратурой совместно с привлечением ОВО по Старорусскому району проведена проверка соблюдения законодательства в сфере антитеррористической защищенности Муниципального автономного учреждения культуры «Взвадский сельский дом культуры» в ходе которой выявлены нарушения в названной сфере.</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 xml:space="preserve">Проведенной проверкой выявлены нарушения санитарно-эпидемиологического законодательства.  </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autoSpaceDE w:val="0"/>
        <w:autoSpaceDN w:val="0"/>
        <w:adjustRightInd w:val="0"/>
        <w:jc w:val="both"/>
        <w:rPr>
          <w:rFonts w:hAnsi="Times New Roman"/>
        </w:rPr>
      </w:pPr>
    </w:p>
    <w:p w:rsidR="00403484" w:rsidRPr="00403484" w:rsidRDefault="00403484" w:rsidP="00403484">
      <w:pPr>
        <w:autoSpaceDE w:val="0"/>
        <w:autoSpaceDN w:val="0"/>
        <w:adjustRightInd w:val="0"/>
        <w:jc w:val="both"/>
        <w:rPr>
          <w:rFonts w:hAnsi="Times New Roman"/>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в сфере обеспечения безопасности дорожного движения</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Межрайонной прокуратурой в ходе рассмотрения обращения гражданина проведена проверка в сфере обеспечения безопасности дорожного движения.</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Проведенной проверкой установлено, что что мостовые сооружения через реку Редья и реку Порусья на автомобильной дороге «Севриково-Борок-Козлово» в Старорусском районе, балансодержателем которой является Государственное областное казённое учреждение Управление автомобильных дорог Новгородской области «Новгородавтодор» (далее - ГОКУ «Новгородавтодор»), согласно перечня автомобильных дорог общего пользования регионального или межмуниципального значения по районам Новгородской области имеет асфальтобетонное покрытие.</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 xml:space="preserve">Вместе с тем, на мостовом сооружении через реку Порусья,  повреждено пешеходное удерживающее ограждение. </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Кроме этого, проверкой установлено, что на автомобильной дороге «Севриково-Борок-Козлово» в Старорусском районе имеется повреждение гравийного дорожного покрытия проезжей части, наличие просадок, гребенки на отдельных участках дороги, нависание ветвей деревьев на покрытие проезжей части и обочины, ограничена видимость ветвями деревьев дорожных знаков, наличие травы, отсутствует дорожное покрытие с дорожными знаками, пригодное для движения транспортных средств и пешеходов.</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autoSpaceDE w:val="0"/>
        <w:autoSpaceDN w:val="0"/>
        <w:adjustRightInd w:val="0"/>
        <w:ind w:firstLine="708"/>
        <w:jc w:val="both"/>
        <w:rPr>
          <w:rFonts w:hAnsi="Times New Roman"/>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w:t>
      </w:r>
    </w:p>
    <w:p w:rsidR="00403484" w:rsidRPr="00403484" w:rsidRDefault="00403484" w:rsidP="00403484">
      <w:pPr>
        <w:autoSpaceDE w:val="0"/>
        <w:autoSpaceDN w:val="0"/>
        <w:adjustRightInd w:val="0"/>
        <w:jc w:val="center"/>
        <w:rPr>
          <w:rFonts w:hAnsi="Times New Roman"/>
          <w:b/>
        </w:rPr>
      </w:pPr>
      <w:r w:rsidRPr="00403484">
        <w:rPr>
          <w:rFonts w:hAnsi="Times New Roman"/>
          <w:b/>
        </w:rPr>
        <w:t>при оказании медицинской помощи несовершеннолетним</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 xml:space="preserve">Старорусской межрайонной прокуратурой с привлечением специалистов территориального отдела Управления Роспотребнадзора по Новгородской области в Старорусском районе, специалиста ОНД и ПР по Старорусскому, Парфинскому, Волотовскому, Поддорскому и Холмскому районам УНД и ПР ГУ МЧС России по Новгородской области и специалиста территориального отдела Управления Роспотребнадзора по Новгородской области в Старорусском районе и ОВО по Старорусскому району проведена проверка исполнения законодательства при оказании медицинской помощи несовершеннолетним в детском стационарном и поликлиническом отделениях ГОБУЗ «Старорусская центральная районная больница». </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Проведенной проверкой выявлены нарушения в названной сфере.</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autoSpaceDE w:val="0"/>
        <w:autoSpaceDN w:val="0"/>
        <w:adjustRightInd w:val="0"/>
        <w:jc w:val="both"/>
        <w:rPr>
          <w:rFonts w:hAnsi="Times New Roman"/>
        </w:rPr>
      </w:pPr>
    </w:p>
    <w:p w:rsidR="00403484" w:rsidRPr="00403484" w:rsidRDefault="00403484" w:rsidP="00403484">
      <w:pPr>
        <w:autoSpaceDE w:val="0"/>
        <w:autoSpaceDN w:val="0"/>
        <w:adjustRightInd w:val="0"/>
        <w:jc w:val="both"/>
        <w:rPr>
          <w:rFonts w:hAnsi="Times New Roman"/>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об образовании</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Старорусской межрайонной прокуратурой проведена проверка соблюдения законодательства об образовании в деятельности муниципального автономного общеобразовательного учреждения «Средняя школа № 8 с углубленным изучением математики», в ходе которой выявлены нарушения, выразившиеся в не размещении информации в соответствии с Правилами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20.10.2021 № 1802, утвержденными приказом Рособрнадзора от 14.08.2020 № 831 требованиями к структуре официального сайта образовательной организации в информационно-телекоммуникационной сети «Интернет».</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autoSpaceDE w:val="0"/>
        <w:autoSpaceDN w:val="0"/>
        <w:adjustRightInd w:val="0"/>
        <w:jc w:val="both"/>
        <w:rPr>
          <w:rFonts w:hAnsi="Times New Roman"/>
        </w:rPr>
      </w:pPr>
    </w:p>
    <w:p w:rsidR="00403484" w:rsidRPr="00403484" w:rsidRDefault="00403484" w:rsidP="00403484">
      <w:pPr>
        <w:autoSpaceDE w:val="0"/>
        <w:autoSpaceDN w:val="0"/>
        <w:adjustRightInd w:val="0"/>
        <w:jc w:val="both"/>
        <w:rPr>
          <w:rFonts w:hAnsi="Times New Roman"/>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об образовании</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Старорусской межрайонной прокуратурой проведена проверка соблюдения законодательства об образовании в деятельности муниципального автономного общеобразовательного учреждения «Средняя школа № 2 им. Ф.М. Достоевского с углубленным изучением английского языка», в ходе которой выявлены нарушения, выразившиеся в не размещении информации в соответствии с Правилами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20.10.2021 № 1802, утвержденными приказом Рособрнадзора от 14.08.2020 № 831 требованиями к структуре официального сайта образовательной организации в информационно-телекоммуникационной сети «Интернет».</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autoSpaceDE w:val="0"/>
        <w:autoSpaceDN w:val="0"/>
        <w:adjustRightInd w:val="0"/>
        <w:jc w:val="both"/>
        <w:rPr>
          <w:rFonts w:hAnsi="Times New Roman"/>
        </w:rPr>
      </w:pP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об образовании</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Старорусской межрайонной прокуратурой проведена проверка соблюдения законодательства об образовании в деятельности муниципального автономного общеобразовательного учреждения «Средняя школа д. Нагово», в ходе которой выявлены нарушения, выразившиеся в не размещении информации в соответствии с Правилами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20.10.2021 № 1802, утвержденными приказом Рособрнадзора от 14.08.2020 № 831 требованиями к структуре официального сайта образовательной организации в информационно-телекоммуникационной сети «Интернет».</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autoSpaceDE w:val="0"/>
        <w:autoSpaceDN w:val="0"/>
        <w:adjustRightInd w:val="0"/>
        <w:jc w:val="both"/>
        <w:rPr>
          <w:rFonts w:hAnsi="Times New Roman"/>
        </w:rPr>
      </w:pPr>
    </w:p>
    <w:p w:rsidR="00403484" w:rsidRPr="00403484" w:rsidRDefault="00403484" w:rsidP="00403484">
      <w:pPr>
        <w:autoSpaceDE w:val="0"/>
        <w:autoSpaceDN w:val="0"/>
        <w:adjustRightInd w:val="0"/>
        <w:jc w:val="both"/>
        <w:rPr>
          <w:rFonts w:hAnsi="Times New Roman"/>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об образовании</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Старорусской межрайонной прокуратурой проведена проверка соблюдения законодательства об образовании в деятельности муниципального автономного общеобразовательного учреждения «Средняя школа № 5 с углубленным изучением химии и биологии», в ходе которой выявлены нарушения, выразившиеся в не размещении информации в соответствии с Правилами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20.10.2021 № 1802, утвержденными приказом Рособрнадзора от 14.08.2020 № 831 требованиями к структуре официального сайта образовательной организации в информационно-телекоммуникационной сети «Интернет».</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autoSpaceDE w:val="0"/>
        <w:autoSpaceDN w:val="0"/>
        <w:adjustRightInd w:val="0"/>
        <w:ind w:firstLine="708"/>
        <w:jc w:val="both"/>
        <w:rPr>
          <w:rFonts w:hAnsi="Times New Roman"/>
        </w:rPr>
      </w:pPr>
    </w:p>
    <w:p w:rsidR="00403484" w:rsidRPr="00403484" w:rsidRDefault="00403484" w:rsidP="00403484">
      <w:pPr>
        <w:autoSpaceDE w:val="0"/>
        <w:autoSpaceDN w:val="0"/>
        <w:adjustRightInd w:val="0"/>
        <w:ind w:firstLine="708"/>
        <w:jc w:val="both"/>
        <w:rPr>
          <w:rFonts w:hAnsi="Times New Roman"/>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об образовании</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Старорусской межрайонной прокуратурой проведена проверка соблюдения законодательства об образовании в деятельности муниципального автономного общеобразовательного учреждения «Гимназия», в ходе которой выявлены нарушения, выразившиеся в не размещении информации в соответствии с Правилами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утвержденных постановлением Правительства Российской Федерации от 20.10.2021 № 1802, утвержденными приказом Рособрнадзора от 14.08.2020 № 831 требованиями к структуре официального сайта образовательной организации в информационно-телекоммуникационной сети «Интернет».</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jc w:val="both"/>
        <w:rPr>
          <w:rFonts w:hAnsi="Times New Roman"/>
        </w:rPr>
      </w:pPr>
    </w:p>
    <w:p w:rsidR="00403484" w:rsidRPr="00403484" w:rsidRDefault="00403484" w:rsidP="00403484">
      <w:pPr>
        <w:jc w:val="both"/>
        <w:rPr>
          <w:rFonts w:hAnsi="Times New Roman"/>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трудового законодательства </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eastAsia="Times New Roman" w:hAnsi="Times New Roman"/>
        </w:rPr>
        <w:t>Старорусской межрайонной прокуратурой с привлечением Государственной инспекции труда по Новгородской области проведена проверка по доводам обращения гражданина, поступившего из прокуратуры Новгородской области</w:t>
      </w:r>
      <w:r w:rsidRPr="00403484">
        <w:rPr>
          <w:rFonts w:hAnsi="Times New Roman"/>
        </w:rPr>
        <w:t>.</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Проведенной проверкой в деятельности управляющей компании выявлены нарушения в названной сфере.</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jc w:val="both"/>
        <w:rPr>
          <w:rFonts w:hAnsi="Times New Roman"/>
        </w:rPr>
      </w:pPr>
    </w:p>
    <w:p w:rsidR="00403484" w:rsidRPr="00403484" w:rsidRDefault="00403484" w:rsidP="00403484">
      <w:pPr>
        <w:jc w:val="both"/>
        <w:rPr>
          <w:rFonts w:hAnsi="Times New Roman"/>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требований действующего законодательства </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eastAsia="Times New Roman" w:hAnsi="Times New Roman"/>
        </w:rPr>
        <w:t>Старорусской межрайонной прокуратурой проведена проверка соблюдения администрацией Старорусского муниципального района требований законодательства о порядке рассмотрения обращений граждан</w:t>
      </w:r>
      <w:r w:rsidRPr="00403484">
        <w:rPr>
          <w:rFonts w:hAnsi="Times New Roman"/>
        </w:rPr>
        <w:t>.</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 xml:space="preserve">Проведенной проверкой установлено, что </w:t>
      </w:r>
      <w:r w:rsidRPr="00403484">
        <w:rPr>
          <w:rFonts w:eastAsia="Times New Roman" w:hAnsi="Times New Roman"/>
        </w:rPr>
        <w:t>письменный ответ на обращение в адрес заявителя не направлялся</w:t>
      </w:r>
      <w:r w:rsidRPr="00403484">
        <w:rPr>
          <w:rFonts w:hAnsi="Times New Roman"/>
        </w:rPr>
        <w:t>.</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jc w:val="both"/>
        <w:rPr>
          <w:rFonts w:hAnsi="Times New Roman"/>
        </w:rPr>
      </w:pPr>
    </w:p>
    <w:p w:rsidR="00403484" w:rsidRPr="00403484" w:rsidRDefault="00403484" w:rsidP="00403484">
      <w:pPr>
        <w:jc w:val="both"/>
        <w:rPr>
          <w:rFonts w:hAnsi="Times New Roman"/>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о теплоснабжении</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eastAsia="Times New Roman" w:hAnsi="Times New Roman"/>
        </w:rPr>
        <w:t>Старорусской межрайонной прокуратурой проведена проверка исполнения законодательства при подготовке к отопительному сезону в деятельности ООО «ТехСтар», в ходе которой установлены нарушения действующего законодательства о теплоснабжении, связанные с несоблюдением сроков проведения ремонтных работ</w:t>
      </w:r>
      <w:r w:rsidRPr="00403484">
        <w:rPr>
          <w:rFonts w:hAnsi="Times New Roman"/>
        </w:rPr>
        <w:t>.</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действующего законодательства </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Старорусской межрайонной прокуратурой проведена проверка в деятельности общества с ограниченной ответственностью «СК Русса» (далее – ООО «СК Русса») по соблюдению требований законодательства о лицензировании.</w:t>
      </w:r>
    </w:p>
    <w:p w:rsidR="00403484" w:rsidRPr="00403484" w:rsidRDefault="00403484" w:rsidP="00403484">
      <w:pPr>
        <w:autoSpaceDE w:val="0"/>
        <w:autoSpaceDN w:val="0"/>
        <w:adjustRightInd w:val="0"/>
        <w:ind w:firstLine="567"/>
        <w:jc w:val="both"/>
        <w:rPr>
          <w:rFonts w:hAnsi="Times New Roman"/>
          <w:color w:val="000000"/>
        </w:rPr>
      </w:pPr>
      <w:r w:rsidRPr="00403484">
        <w:rPr>
          <w:rFonts w:hAnsi="Times New Roman"/>
          <w:color w:val="000000"/>
        </w:rPr>
        <w:t>Установлено, что в нарушение требований закона ООО «СК Русса» осуществляет деятельность по эксплуатации сетей газораспределения при отсутствии лицензии на опасный производственный объект.</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действующего законодательства </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eastAsia="Times New Roman" w:hAnsi="Times New Roman"/>
        </w:rPr>
        <w:t>Старорусской межрайонной прокуратурой проведена проверка по обращению гражданина по вопросу наличия аварийных деревьев</w:t>
      </w:r>
      <w:r w:rsidRPr="00403484">
        <w:rPr>
          <w:rFonts w:hAnsi="Times New Roman"/>
        </w:rPr>
        <w:t>.</w:t>
      </w:r>
    </w:p>
    <w:p w:rsidR="00403484" w:rsidRPr="00403484" w:rsidRDefault="00403484" w:rsidP="00403484">
      <w:pPr>
        <w:autoSpaceDE w:val="0"/>
        <w:autoSpaceDN w:val="0"/>
        <w:adjustRightInd w:val="0"/>
        <w:ind w:firstLine="708"/>
        <w:jc w:val="both"/>
        <w:rPr>
          <w:rFonts w:eastAsia="Times New Roman" w:hAnsi="Times New Roman"/>
        </w:rPr>
      </w:pPr>
      <w:r w:rsidRPr="00403484">
        <w:rPr>
          <w:rFonts w:eastAsia="Times New Roman" w:hAnsi="Times New Roman"/>
        </w:rPr>
        <w:t>Проведенной проверкой установлено, что по ул. Железнодорожная, г. Старая Русса и далее на заброшенном участке вдоль автодороги выявлены аварийные деревья, создающие угрозу жизни и здоровью граждан.</w:t>
      </w:r>
    </w:p>
    <w:p w:rsidR="00403484" w:rsidRPr="00403484" w:rsidRDefault="00403484" w:rsidP="00403484">
      <w:pPr>
        <w:autoSpaceDE w:val="0"/>
        <w:autoSpaceDN w:val="0"/>
        <w:adjustRightInd w:val="0"/>
        <w:ind w:firstLine="708"/>
        <w:jc w:val="both"/>
        <w:rPr>
          <w:rFonts w:eastAsia="Times New Roman" w:hAnsi="Times New Roman"/>
          <w:lang w:eastAsia="en-US"/>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jc w:val="center"/>
        <w:rPr>
          <w:rFonts w:hAnsi="Times New Roman"/>
          <w:b/>
        </w:rPr>
      </w:pPr>
    </w:p>
    <w:p w:rsidR="00403484" w:rsidRPr="00403484" w:rsidRDefault="00403484" w:rsidP="00403484">
      <w:pPr>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требований федерального законодательства</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eastAsia="Times New Roman" w:hAnsi="Times New Roman"/>
          <w:bCs/>
        </w:rPr>
      </w:pPr>
      <w:r w:rsidRPr="00403484">
        <w:rPr>
          <w:rFonts w:eastAsia="Times New Roman" w:hAnsi="Times New Roman"/>
        </w:rPr>
        <w:t xml:space="preserve">Старорусской межрайонной прокуратурой проведена проверка исполнения требований законодательства при подключении </w:t>
      </w:r>
      <w:r w:rsidRPr="00403484">
        <w:rPr>
          <w:rFonts w:eastAsia="Times New Roman" w:hAnsi="Times New Roman"/>
          <w:bCs/>
        </w:rPr>
        <w:t xml:space="preserve"> (технологическом присоединении) газоиспользующего оборудования и объектов капитального строительства к сетям газораспределения по обращению гражданина.</w:t>
      </w:r>
    </w:p>
    <w:p w:rsidR="00403484" w:rsidRPr="00403484" w:rsidRDefault="00403484" w:rsidP="00403484">
      <w:pPr>
        <w:autoSpaceDE w:val="0"/>
        <w:autoSpaceDN w:val="0"/>
        <w:adjustRightInd w:val="0"/>
        <w:ind w:firstLine="708"/>
        <w:jc w:val="both"/>
        <w:rPr>
          <w:rFonts w:eastAsia="Times New Roman" w:hAnsi="Times New Roman"/>
          <w:bCs/>
        </w:rPr>
      </w:pPr>
      <w:r w:rsidRPr="00403484">
        <w:rPr>
          <w:rFonts w:eastAsia="Times New Roman" w:hAnsi="Times New Roman"/>
          <w:bCs/>
        </w:rPr>
        <w:t xml:space="preserve">По результатам проведенной проверки установлено, что </w:t>
      </w:r>
      <w:r w:rsidRPr="00403484">
        <w:rPr>
          <w:rFonts w:eastAsia="Times New Roman" w:hAnsi="Times New Roman"/>
        </w:rPr>
        <w:t xml:space="preserve">по договору на технологическое присоединение к сетям </w:t>
      </w:r>
      <w:bookmarkStart w:id="6" w:name="_Hlk151481961"/>
      <w:r w:rsidRPr="00403484">
        <w:rPr>
          <w:rFonts w:eastAsia="Times New Roman" w:hAnsi="Times New Roman"/>
        </w:rPr>
        <w:t xml:space="preserve">газораспределения </w:t>
      </w:r>
      <w:r w:rsidRPr="00403484">
        <w:rPr>
          <w:rFonts w:eastAsia="Times New Roman" w:hAnsi="Times New Roman"/>
          <w:bCs/>
        </w:rPr>
        <w:t>АО «Газпром газораспределение Великий Новгород»</w:t>
      </w:r>
      <w:bookmarkEnd w:id="6"/>
      <w:r w:rsidRPr="00403484">
        <w:rPr>
          <w:rFonts w:eastAsia="Times New Roman" w:hAnsi="Times New Roman"/>
          <w:bCs/>
        </w:rPr>
        <w:t xml:space="preserve"> допустило нарушение сроков догазификации жилого дома в г. Старая Русса.</w:t>
      </w:r>
    </w:p>
    <w:p w:rsidR="00403484" w:rsidRPr="00403484" w:rsidRDefault="00403484" w:rsidP="00403484">
      <w:pPr>
        <w:autoSpaceDE w:val="0"/>
        <w:autoSpaceDN w:val="0"/>
        <w:adjustRightInd w:val="0"/>
        <w:ind w:firstLine="708"/>
        <w:jc w:val="both"/>
        <w:rPr>
          <w:rFonts w:eastAsia="Times New Roman"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jc w:val="center"/>
        <w:rPr>
          <w:rFonts w:hAnsi="Times New Roman"/>
          <w:b/>
        </w:rPr>
      </w:pPr>
    </w:p>
    <w:p w:rsidR="00403484" w:rsidRPr="00403484" w:rsidRDefault="00403484" w:rsidP="00403484">
      <w:pPr>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требований федерального законодательства</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eastAsia="Times New Roman" w:hAnsi="Times New Roman"/>
        </w:rPr>
        <w:t>Старорусской межрайонной прокуратурой проведена проверка исполнения законодательства ПК «Русь» при подготовке к отопительному сезону.</w:t>
      </w:r>
      <w:r w:rsidRPr="00403484">
        <w:rPr>
          <w:rFonts w:hAnsi="Times New Roman"/>
        </w:rPr>
        <w:t xml:space="preserve"> </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Проведенной проверкой выявлены нарушения требований пожарной безопасности.</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требований  действующего законодательства </w:t>
      </w:r>
    </w:p>
    <w:p w:rsidR="00403484" w:rsidRPr="00403484" w:rsidRDefault="00403484" w:rsidP="00403484">
      <w:pPr>
        <w:autoSpaceDE w:val="0"/>
        <w:autoSpaceDN w:val="0"/>
        <w:adjustRightInd w:val="0"/>
        <w:jc w:val="both"/>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eastAsia="Times New Roman" w:hAnsi="Times New Roman"/>
        </w:rPr>
        <w:t>Старорусской межрайонной прокуратурой проведена проверка исполнения законодательства ООО «ТК Русь» при подготовке к отопительному сезону.</w:t>
      </w:r>
      <w:r w:rsidRPr="00403484">
        <w:rPr>
          <w:rFonts w:hAnsi="Times New Roman"/>
        </w:rPr>
        <w:t xml:space="preserve"> </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Проведенной проверкой выявлены нарушения требований пожарной безопасности.</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требований законодательства в сфере реализации национальных проектов</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eastAsia="Times New Roman" w:hAnsi="Times New Roman"/>
        </w:rPr>
        <w:t>Старорусской межрайонной прокуратурой проведена проверка исполнения законодательства ООО «Энергоинвест» при подготовке к отопительному сезону.</w:t>
      </w:r>
      <w:r w:rsidRPr="00403484">
        <w:rPr>
          <w:rFonts w:hAnsi="Times New Roman"/>
        </w:rPr>
        <w:t xml:space="preserve"> </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Проведенной проверкой выявлены нарушения в названной сфере.</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jc w:val="center"/>
        <w:rPr>
          <w:rFonts w:hAnsi="Times New Roman"/>
          <w:b/>
        </w:rPr>
      </w:pPr>
    </w:p>
    <w:p w:rsidR="00403484" w:rsidRPr="00403484" w:rsidRDefault="00403484" w:rsidP="00403484">
      <w:pPr>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требований федерального законодательства </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Старорусской межрайонной прокуратурой проведена проверка по обращению гражданина в сфере обеспечении доступа к информации администрации Старорусского муниципального района, в ходе которой установлено, что в нарушение действующего законодательства информация подлежащая размещению на сайте администрации Старорусского муниципального района, не размещена.</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jc w:val="center"/>
        <w:rPr>
          <w:rFonts w:hAnsi="Times New Roman"/>
          <w:b/>
        </w:rPr>
      </w:pPr>
    </w:p>
    <w:p w:rsidR="00403484" w:rsidRPr="00403484" w:rsidRDefault="00403484" w:rsidP="00403484">
      <w:pPr>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требований бюджетного законодательства </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ind w:firstLine="708"/>
        <w:jc w:val="both"/>
        <w:rPr>
          <w:rFonts w:eastAsia="Times New Roman" w:hAnsi="Times New Roman"/>
        </w:rPr>
      </w:pPr>
      <w:r w:rsidRPr="00403484">
        <w:rPr>
          <w:rFonts w:eastAsia="Times New Roman" w:hAnsi="Times New Roman"/>
        </w:rPr>
        <w:t>Старорусской межрайонной прокуратурой проведена проверка соблюдения Администрацией Старорусского муниципального района требований бюджетного законодательства, по итогам которой выявлены нарушения действующего законодательства в названной сфере.</w:t>
      </w:r>
    </w:p>
    <w:p w:rsidR="00403484" w:rsidRPr="00403484" w:rsidRDefault="00403484" w:rsidP="00403484">
      <w:pPr>
        <w:autoSpaceDE w:val="0"/>
        <w:autoSpaceDN w:val="0"/>
        <w:adjustRightInd w:val="0"/>
        <w:ind w:firstLine="708"/>
        <w:jc w:val="both"/>
        <w:rPr>
          <w:rFonts w:eastAsia="Times New Roman" w:hAnsi="Times New Roman"/>
          <w:lang w:eastAsia="en-US"/>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autoSpaceDE w:val="0"/>
        <w:autoSpaceDN w:val="0"/>
        <w:adjustRightInd w:val="0"/>
        <w:ind w:firstLine="708"/>
        <w:jc w:val="both"/>
        <w:rPr>
          <w:rFonts w:hAnsi="Times New Roman"/>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требований федерального законодательства </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eastAsia="Times New Roman" w:hAnsi="Times New Roman"/>
        </w:rPr>
        <w:t>Старорусской межрайонной прокуратурой проведена проверка соблюдения муниципальным бюджетным учреждением «АУГХ» требований бюджетного законодательства, по итогам которой выявлены нарушения действующего законодательства в названной сфере</w:t>
      </w:r>
      <w:r w:rsidRPr="00403484">
        <w:rPr>
          <w:rFonts w:hAnsi="Times New Roman"/>
        </w:rPr>
        <w:t>.</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autoSpaceDE w:val="0"/>
        <w:autoSpaceDN w:val="0"/>
        <w:adjustRightInd w:val="0"/>
        <w:ind w:firstLine="708"/>
        <w:jc w:val="both"/>
        <w:rPr>
          <w:rFonts w:hAnsi="Times New Roman"/>
        </w:rPr>
      </w:pPr>
    </w:p>
    <w:p w:rsidR="00403484" w:rsidRPr="00403484" w:rsidRDefault="00403484" w:rsidP="00403484">
      <w:pPr>
        <w:autoSpaceDE w:val="0"/>
        <w:autoSpaceDN w:val="0"/>
        <w:adjustRightInd w:val="0"/>
        <w:jc w:val="center"/>
        <w:rPr>
          <w:rFonts w:hAnsi="Times New Roman"/>
          <w:b/>
        </w:rPr>
      </w:pPr>
      <w:r w:rsidRPr="00403484">
        <w:rPr>
          <w:rFonts w:hAnsi="Times New Roman"/>
          <w:b/>
        </w:rPr>
        <w:tab/>
        <w:t>Межрайонной прокуратурой выявлены нарушения законодательства о контрактной системе</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ind w:firstLine="567"/>
        <w:jc w:val="both"/>
        <w:rPr>
          <w:rFonts w:hAnsi="Times New Roman"/>
        </w:rPr>
      </w:pPr>
      <w:r w:rsidRPr="00403484">
        <w:rPr>
          <w:rFonts w:hAnsi="Times New Roman"/>
        </w:rPr>
        <w:t>Старорусской межрайонной прокуратурой проведена проверка соблюдения законодательства о контрактной системе в сфере капитального ремонта, реконструкции и ремонта автомобильных дорог, в том числе при реализации национального проекта «Безопасные и качественные автомобильные дороги».</w:t>
      </w:r>
    </w:p>
    <w:p w:rsidR="00403484" w:rsidRPr="00403484" w:rsidRDefault="00403484" w:rsidP="00403484">
      <w:pPr>
        <w:autoSpaceDE w:val="0"/>
        <w:autoSpaceDN w:val="0"/>
        <w:adjustRightInd w:val="0"/>
        <w:ind w:firstLine="567"/>
        <w:jc w:val="both"/>
        <w:rPr>
          <w:rFonts w:hAnsi="Times New Roman"/>
        </w:rPr>
      </w:pPr>
      <w:r w:rsidRPr="00403484">
        <w:rPr>
          <w:rFonts w:hAnsi="Times New Roman"/>
        </w:rPr>
        <w:t>Проверкой у</w:t>
      </w:r>
      <w:r w:rsidRPr="00403484">
        <w:rPr>
          <w:rFonts w:hAnsi="Times New Roman"/>
          <w:color w:val="000000"/>
        </w:rPr>
        <w:t xml:space="preserve">становлено, что в нарушение действующего законодательства при истечении срока исполнения контракта на выполнении работ по ремонту автомобильной дороги </w:t>
      </w:r>
      <w:r w:rsidRPr="00403484">
        <w:rPr>
          <w:rFonts w:eastAsia="Times New Roman" w:hAnsi="Times New Roman"/>
        </w:rPr>
        <w:t>Севриково - Борок – Козлово, подрядной организацией работы по ремонту указанной автомобильной дороги в полном объеме не завершены, что свидетельствует</w:t>
      </w:r>
      <w:r w:rsidRPr="00403484">
        <w:rPr>
          <w:rFonts w:hAnsi="Times New Roman"/>
        </w:rPr>
        <w:t xml:space="preserve"> о ненадлежащем осуществлением ГОКУ «Новгородавтодор» контроля за ходом выполнения работ, что привело к нарушению сроков, предусмотренных государственным контрактом.</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требований градостроительного законодательства</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eastAsia="Times New Roman" w:hAnsi="Times New Roman"/>
        </w:rPr>
        <w:t xml:space="preserve">Старорусской межрайонной прокуратурой </w:t>
      </w:r>
      <w:r w:rsidRPr="00403484">
        <w:rPr>
          <w:rFonts w:hAnsi="Times New Roman"/>
        </w:rPr>
        <w:t>проведена</w:t>
      </w:r>
      <w:r w:rsidRPr="00403484">
        <w:rPr>
          <w:rFonts w:eastAsia="Times New Roman" w:hAnsi="Times New Roman"/>
        </w:rPr>
        <w:t xml:space="preserve"> проверка соблюдения Администрацией Старорусского муниципального района требований градостроительного законодательства</w:t>
      </w:r>
      <w:r w:rsidRPr="00403484">
        <w:rPr>
          <w:rFonts w:hAnsi="Times New Roman"/>
        </w:rPr>
        <w:t>.</w:t>
      </w:r>
    </w:p>
    <w:p w:rsidR="00403484" w:rsidRPr="00403484" w:rsidRDefault="00403484" w:rsidP="00403484">
      <w:pPr>
        <w:ind w:firstLine="709"/>
        <w:jc w:val="both"/>
        <w:rPr>
          <w:rFonts w:eastAsia="Times New Roman" w:hAnsi="Times New Roman"/>
        </w:rPr>
      </w:pPr>
      <w:r w:rsidRPr="00403484">
        <w:rPr>
          <w:rFonts w:eastAsia="Times New Roman" w:hAnsi="Times New Roman"/>
        </w:rPr>
        <w:t xml:space="preserve">Установлено, что Управлением Федеральной службы государственной регистрации, кадастра и картографии по Новгородской области (далее – Управление) в августе 2022 года в адрес Администрации Старорусского муниципального района направлено уведомление о выявлении самовольной постройки. </w:t>
      </w:r>
    </w:p>
    <w:p w:rsidR="00403484" w:rsidRPr="00403484" w:rsidRDefault="00403484" w:rsidP="00403484">
      <w:pPr>
        <w:autoSpaceDE w:val="0"/>
        <w:autoSpaceDN w:val="0"/>
        <w:adjustRightInd w:val="0"/>
        <w:ind w:firstLine="708"/>
        <w:jc w:val="both"/>
        <w:rPr>
          <w:rFonts w:eastAsia="Times New Roman" w:hAnsi="Times New Roman"/>
        </w:rPr>
      </w:pPr>
      <w:r w:rsidRPr="00403484">
        <w:rPr>
          <w:rFonts w:eastAsia="Times New Roman" w:hAnsi="Times New Roman"/>
        </w:rPr>
        <w:t>Вместе с тем, по состоянию на сентябрь 2023 года указанные нарушения требований земельного законодательства, выразившиеся в незаконном возведении строения (сарая) на земельном участке, не устранены.</w:t>
      </w:r>
    </w:p>
    <w:p w:rsidR="00403484" w:rsidRPr="00403484" w:rsidRDefault="00403484" w:rsidP="00403484">
      <w:pPr>
        <w:autoSpaceDE w:val="0"/>
        <w:autoSpaceDN w:val="0"/>
        <w:adjustRightInd w:val="0"/>
        <w:ind w:firstLine="708"/>
        <w:jc w:val="both"/>
        <w:rPr>
          <w:rFonts w:eastAsia="Times New Roman" w:hAnsi="Times New Roman"/>
          <w:lang w:eastAsia="en-US"/>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tabs>
          <w:tab w:val="left" w:pos="3030"/>
        </w:tabs>
        <w:rPr>
          <w:rFonts w:hAnsi="Times New Roman"/>
          <w:b/>
        </w:rPr>
      </w:pPr>
    </w:p>
    <w:p w:rsidR="00403484" w:rsidRPr="00403484" w:rsidRDefault="00403484" w:rsidP="00403484">
      <w:pPr>
        <w:tabs>
          <w:tab w:val="left" w:pos="3030"/>
        </w:tabs>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требований федерального законодательства в сфере нормотворчества </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ind w:firstLine="708"/>
        <w:jc w:val="both"/>
        <w:rPr>
          <w:rFonts w:hAnsi="Times New Roman"/>
        </w:rPr>
      </w:pPr>
      <w:r w:rsidRPr="00403484">
        <w:rPr>
          <w:rFonts w:eastAsia="Times New Roman" w:hAnsi="Times New Roman"/>
        </w:rPr>
        <w:t xml:space="preserve">Старорусской межрайонной прокуратурой </w:t>
      </w:r>
      <w:r w:rsidRPr="00403484">
        <w:rPr>
          <w:rFonts w:hAnsi="Times New Roman"/>
        </w:rPr>
        <w:t>проведена</w:t>
      </w:r>
      <w:r w:rsidRPr="00403484">
        <w:rPr>
          <w:rFonts w:eastAsia="Times New Roman" w:hAnsi="Times New Roman"/>
        </w:rPr>
        <w:t xml:space="preserve"> проверка соблюдения Администрацией Старорусского муниципального района требований федерального законодательства в сфере нормотворчества</w:t>
      </w:r>
      <w:r w:rsidRPr="00403484">
        <w:rPr>
          <w:rFonts w:hAnsi="Times New Roman"/>
        </w:rPr>
        <w:t>.</w:t>
      </w:r>
    </w:p>
    <w:p w:rsidR="00403484" w:rsidRPr="00403484" w:rsidRDefault="00403484" w:rsidP="00403484">
      <w:pPr>
        <w:pStyle w:val="affe"/>
        <w:ind w:firstLine="708"/>
        <w:jc w:val="both"/>
        <w:rPr>
          <w:sz w:val="24"/>
          <w:szCs w:val="24"/>
        </w:rPr>
      </w:pPr>
      <w:r w:rsidRPr="00403484">
        <w:rPr>
          <w:sz w:val="24"/>
          <w:szCs w:val="24"/>
        </w:rPr>
        <w:t xml:space="preserve">Установлено, что в связи с необходимостью внесения изменения в Устав Старорусского муниципального района, Устав г. Старая Русса межрайонной прокуратурой в адрес Думы Старорусского муниципального района, Совета депутатов г. Старая Русса направлены предложения о внесении соответствующих изменений в Уставы.  </w:t>
      </w:r>
    </w:p>
    <w:p w:rsidR="00403484" w:rsidRPr="00403484" w:rsidRDefault="00403484" w:rsidP="00403484">
      <w:pPr>
        <w:pStyle w:val="affe"/>
        <w:ind w:firstLine="708"/>
        <w:jc w:val="both"/>
        <w:rPr>
          <w:sz w:val="24"/>
          <w:szCs w:val="24"/>
        </w:rPr>
      </w:pPr>
      <w:r w:rsidRPr="00403484">
        <w:rPr>
          <w:sz w:val="24"/>
          <w:szCs w:val="24"/>
        </w:rPr>
        <w:t>Вместе с тем, по состоянию на сентябрь 2023 года администрацией района проекты о внесении изменений в Уставы не разработаны, в межрайонную прокуратуру для проверки не направлены, в связи с чем Уставы муниципальных образований в соответствие с действующим законодательством представительными органами не приведены.</w:t>
      </w:r>
    </w:p>
    <w:p w:rsidR="00403484" w:rsidRPr="00403484" w:rsidRDefault="00403484" w:rsidP="00403484">
      <w:pPr>
        <w:pStyle w:val="affe"/>
        <w:ind w:firstLine="708"/>
        <w:jc w:val="both"/>
        <w:rPr>
          <w:sz w:val="24"/>
          <w:szCs w:val="24"/>
        </w:rPr>
      </w:pPr>
      <w:r w:rsidRPr="00403484">
        <w:rPr>
          <w:sz w:val="24"/>
          <w:szCs w:val="24"/>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tabs>
          <w:tab w:val="left" w:pos="3030"/>
        </w:tabs>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требований законодательства в сфере безопасности дорожного движения</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ind w:firstLine="709"/>
        <w:jc w:val="both"/>
        <w:rPr>
          <w:rFonts w:hAnsi="Times New Roman"/>
        </w:rPr>
      </w:pPr>
      <w:r w:rsidRPr="00403484">
        <w:rPr>
          <w:rFonts w:eastAsia="Times New Roman" w:hAnsi="Times New Roman"/>
        </w:rPr>
        <w:t>Старорусской межрайонной прокуратурой проведена проверка исполнения законодательства в сфере безопасности дорожного движения МБУ «Административное управление городским хозяйством»</w:t>
      </w:r>
      <w:r w:rsidRPr="00403484">
        <w:rPr>
          <w:rFonts w:hAnsi="Times New Roman"/>
        </w:rPr>
        <w:t xml:space="preserve">. </w:t>
      </w:r>
    </w:p>
    <w:p w:rsidR="00403484" w:rsidRPr="00403484" w:rsidRDefault="00403484" w:rsidP="00403484">
      <w:pPr>
        <w:ind w:firstLine="709"/>
        <w:jc w:val="both"/>
        <w:rPr>
          <w:rFonts w:hAnsi="Times New Roman"/>
        </w:rPr>
      </w:pPr>
      <w:r w:rsidRPr="00403484">
        <w:rPr>
          <w:rFonts w:hAnsi="Times New Roman"/>
        </w:rPr>
        <w:t>Проверкой, с привлечением сотрудников ОГИБДД МО МВД России «Старорусский» установлено, что на автомобильной дороге по наб. Энергетиков г. Старая Русса выявлены повреждения гравийного дорожного покрытия проезжей части, наличие просадок, колейность, нависание ветвей деревьев на проезжую часть.</w:t>
      </w:r>
    </w:p>
    <w:p w:rsidR="00403484" w:rsidRPr="00403484" w:rsidRDefault="00403484" w:rsidP="00403484">
      <w:pPr>
        <w:autoSpaceDE w:val="0"/>
        <w:autoSpaceDN w:val="0"/>
        <w:adjustRightInd w:val="0"/>
        <w:ind w:firstLine="708"/>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autoSpaceDE w:val="0"/>
        <w:autoSpaceDN w:val="0"/>
        <w:adjustRightInd w:val="0"/>
        <w:ind w:firstLine="708"/>
        <w:jc w:val="both"/>
        <w:rPr>
          <w:rFonts w:hAnsi="Times New Roman"/>
        </w:rPr>
      </w:pP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о порядке рассмотрения граждан</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ind w:firstLine="567"/>
        <w:jc w:val="both"/>
        <w:rPr>
          <w:rFonts w:hAnsi="Times New Roman"/>
        </w:rPr>
      </w:pPr>
      <w:r w:rsidRPr="00403484">
        <w:rPr>
          <w:rFonts w:eastAsia="Times New Roman" w:hAnsi="Times New Roman"/>
        </w:rPr>
        <w:t xml:space="preserve">Старорусской межрайонной прокуратурой </w:t>
      </w:r>
      <w:r w:rsidRPr="00403484">
        <w:rPr>
          <w:rFonts w:hAnsi="Times New Roman"/>
        </w:rPr>
        <w:t>проведена</w:t>
      </w:r>
      <w:r w:rsidRPr="00403484">
        <w:rPr>
          <w:rFonts w:eastAsia="Times New Roman" w:hAnsi="Times New Roman"/>
        </w:rPr>
        <w:t xml:space="preserve"> проверка соблюдения МБУ «АУГХ» требований законодательства о порядке рассмотрения обращений граждан.</w:t>
      </w:r>
    </w:p>
    <w:p w:rsidR="00403484" w:rsidRPr="00403484" w:rsidRDefault="00403484" w:rsidP="00403484">
      <w:pPr>
        <w:tabs>
          <w:tab w:val="left" w:pos="567"/>
        </w:tabs>
        <w:ind w:firstLine="709"/>
        <w:jc w:val="both"/>
        <w:rPr>
          <w:rFonts w:hAnsi="Times New Roman"/>
        </w:rPr>
      </w:pPr>
      <w:r w:rsidRPr="00403484">
        <w:rPr>
          <w:rFonts w:hAnsi="Times New Roman"/>
        </w:rPr>
        <w:t>Проверкой у</w:t>
      </w:r>
      <w:r w:rsidRPr="00403484">
        <w:rPr>
          <w:rFonts w:hAnsi="Times New Roman"/>
          <w:color w:val="000000"/>
        </w:rPr>
        <w:t xml:space="preserve">становлено, что в нарушение действующего законодательства </w:t>
      </w:r>
      <w:r w:rsidRPr="00403484">
        <w:rPr>
          <w:rFonts w:hAnsi="Times New Roman"/>
        </w:rPr>
        <w:t>ответ на письменное обращение направлен заявителю с нарушением установленного 30-дневного срока.</w:t>
      </w:r>
    </w:p>
    <w:p w:rsidR="00403484" w:rsidRPr="00403484" w:rsidRDefault="00403484" w:rsidP="00403484">
      <w:pPr>
        <w:tabs>
          <w:tab w:val="left" w:pos="567"/>
        </w:tabs>
        <w:ind w:firstLine="709"/>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tabs>
          <w:tab w:val="left" w:pos="3030"/>
        </w:tabs>
        <w:rPr>
          <w:rFonts w:hAnsi="Times New Roman"/>
          <w:b/>
        </w:rPr>
      </w:pPr>
    </w:p>
    <w:p w:rsidR="00403484" w:rsidRPr="00403484" w:rsidRDefault="00403484" w:rsidP="00403484">
      <w:pPr>
        <w:tabs>
          <w:tab w:val="left" w:pos="3030"/>
        </w:tabs>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действующего законодательства</w:t>
      </w: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 </w:t>
      </w:r>
    </w:p>
    <w:p w:rsidR="00403484" w:rsidRPr="00403484" w:rsidRDefault="00403484" w:rsidP="00403484">
      <w:pPr>
        <w:autoSpaceDE w:val="0"/>
        <w:autoSpaceDN w:val="0"/>
        <w:adjustRightInd w:val="0"/>
        <w:ind w:firstLine="567"/>
        <w:jc w:val="both"/>
        <w:rPr>
          <w:rFonts w:hAnsi="Times New Roman"/>
        </w:rPr>
      </w:pPr>
      <w:r w:rsidRPr="00403484">
        <w:rPr>
          <w:rFonts w:hAnsi="Times New Roman"/>
        </w:rPr>
        <w:t>Старорусской межрайонной прокуратурой проведена проверка доводов, изложенных в публикации «Обратная сторона Старой Руссы» интернет-издания «Народный фронт/Новгородская область».</w:t>
      </w:r>
    </w:p>
    <w:p w:rsidR="00403484" w:rsidRPr="00403484" w:rsidRDefault="00403484" w:rsidP="00403484">
      <w:pPr>
        <w:autoSpaceDE w:val="0"/>
        <w:autoSpaceDN w:val="0"/>
        <w:adjustRightInd w:val="0"/>
        <w:ind w:firstLine="567"/>
        <w:jc w:val="both"/>
        <w:rPr>
          <w:rFonts w:hAnsi="Times New Roman"/>
        </w:rPr>
      </w:pPr>
      <w:r w:rsidRPr="00403484">
        <w:rPr>
          <w:rFonts w:hAnsi="Times New Roman"/>
        </w:rPr>
        <w:t>Проверкой выявлены нарушения земельного законодательства и законодательства об обращении с отходами</w:t>
      </w:r>
      <w:r w:rsidRPr="00403484">
        <w:rPr>
          <w:rFonts w:eastAsia="Times New Roman" w:hAnsi="Times New Roman"/>
        </w:rPr>
        <w:t>.</w:t>
      </w:r>
    </w:p>
    <w:p w:rsidR="00403484" w:rsidRPr="00403484" w:rsidRDefault="00403484" w:rsidP="00403484">
      <w:pPr>
        <w:tabs>
          <w:tab w:val="left" w:pos="567"/>
        </w:tabs>
        <w:ind w:firstLine="709"/>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tabs>
          <w:tab w:val="left" w:pos="3030"/>
        </w:tabs>
        <w:rPr>
          <w:rFonts w:hAnsi="Times New Roman"/>
          <w:b/>
        </w:rPr>
      </w:pPr>
    </w:p>
    <w:p w:rsidR="00403484" w:rsidRPr="00403484" w:rsidRDefault="00403484" w:rsidP="00403484">
      <w:pPr>
        <w:tabs>
          <w:tab w:val="left" w:pos="3030"/>
        </w:tabs>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о порядке рассмотрения обращений граждан</w:t>
      </w: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 </w:t>
      </w:r>
    </w:p>
    <w:p w:rsidR="00403484" w:rsidRPr="00403484" w:rsidRDefault="00403484" w:rsidP="00403484">
      <w:pPr>
        <w:autoSpaceDE w:val="0"/>
        <w:autoSpaceDN w:val="0"/>
        <w:adjustRightInd w:val="0"/>
        <w:ind w:firstLine="567"/>
        <w:jc w:val="both"/>
        <w:rPr>
          <w:rFonts w:hAnsi="Times New Roman"/>
        </w:rPr>
      </w:pPr>
      <w:r w:rsidRPr="00403484">
        <w:rPr>
          <w:rFonts w:eastAsia="Times New Roman" w:hAnsi="Times New Roman"/>
        </w:rPr>
        <w:t xml:space="preserve">Старорусской межрайонной прокуратурой </w:t>
      </w:r>
      <w:r w:rsidRPr="00403484">
        <w:rPr>
          <w:rFonts w:hAnsi="Times New Roman"/>
        </w:rPr>
        <w:t>проведена</w:t>
      </w:r>
      <w:r w:rsidRPr="00403484">
        <w:rPr>
          <w:rFonts w:eastAsia="Times New Roman" w:hAnsi="Times New Roman"/>
        </w:rPr>
        <w:t xml:space="preserve"> проверка соблюдения Администрацией Старорусского муниципального района требований законодательства о порядке рассмотрения обращений граждан</w:t>
      </w:r>
      <w:r w:rsidRPr="00403484">
        <w:rPr>
          <w:rFonts w:hAnsi="Times New Roman"/>
        </w:rPr>
        <w:t>.</w:t>
      </w:r>
    </w:p>
    <w:p w:rsidR="00403484" w:rsidRPr="00403484" w:rsidRDefault="00403484" w:rsidP="00403484">
      <w:pPr>
        <w:autoSpaceDE w:val="0"/>
        <w:autoSpaceDN w:val="0"/>
        <w:adjustRightInd w:val="0"/>
        <w:ind w:firstLine="567"/>
        <w:jc w:val="both"/>
        <w:rPr>
          <w:rFonts w:hAnsi="Times New Roman"/>
        </w:rPr>
      </w:pPr>
      <w:r w:rsidRPr="00403484">
        <w:rPr>
          <w:rFonts w:hAnsi="Times New Roman"/>
        </w:rPr>
        <w:t>Проверкой выявлены нарушения в названной сфере</w:t>
      </w:r>
      <w:r w:rsidRPr="00403484">
        <w:rPr>
          <w:rFonts w:eastAsia="Times New Roman" w:hAnsi="Times New Roman"/>
        </w:rPr>
        <w:t>.</w:t>
      </w:r>
    </w:p>
    <w:p w:rsidR="00403484" w:rsidRPr="00403484" w:rsidRDefault="00403484" w:rsidP="00403484">
      <w:pPr>
        <w:tabs>
          <w:tab w:val="left" w:pos="567"/>
        </w:tabs>
        <w:ind w:firstLine="709"/>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tabs>
          <w:tab w:val="left" w:pos="3030"/>
        </w:tabs>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о концессионных соглашениях</w:t>
      </w: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 </w:t>
      </w:r>
    </w:p>
    <w:p w:rsidR="00403484" w:rsidRPr="00403484" w:rsidRDefault="00403484" w:rsidP="00403484">
      <w:pPr>
        <w:autoSpaceDE w:val="0"/>
        <w:autoSpaceDN w:val="0"/>
        <w:adjustRightInd w:val="0"/>
        <w:ind w:firstLine="567"/>
        <w:jc w:val="both"/>
        <w:rPr>
          <w:rFonts w:hAnsi="Times New Roman"/>
        </w:rPr>
      </w:pPr>
      <w:r w:rsidRPr="00403484">
        <w:rPr>
          <w:rFonts w:eastAsia="Times New Roman" w:hAnsi="Times New Roman"/>
        </w:rPr>
        <w:t>Межрайонной прокуратурой проведена проверка соблюдения законодательства о муниципальной собственности, концессионных соглашений, а также в сфере защиты прав субъектов предпринимательской деятельности в администрации Старорусского муниципального района, в ходе которой установлены нарушения закона в названной сфере.</w:t>
      </w:r>
    </w:p>
    <w:p w:rsidR="00403484" w:rsidRPr="00403484" w:rsidRDefault="00403484" w:rsidP="00403484">
      <w:pPr>
        <w:tabs>
          <w:tab w:val="left" w:pos="567"/>
        </w:tabs>
        <w:ind w:firstLine="709"/>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tabs>
          <w:tab w:val="left" w:pos="3030"/>
        </w:tabs>
        <w:rPr>
          <w:rFonts w:hAnsi="Times New Roman"/>
          <w:b/>
        </w:rPr>
      </w:pP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федерального законодательства </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ind w:firstLine="567"/>
        <w:jc w:val="both"/>
        <w:rPr>
          <w:rFonts w:hAnsi="Times New Roman"/>
        </w:rPr>
      </w:pPr>
      <w:r w:rsidRPr="00403484">
        <w:rPr>
          <w:rFonts w:eastAsia="Times New Roman" w:hAnsi="Times New Roman"/>
        </w:rPr>
        <w:t>Межрайонной прокуратурой совместно с представителем администрации Старорусского муниципального района проведена проверка соблюдения природоохранного законодательства, в части обращения с твёрдыми бытовыми отходами на территории города.</w:t>
      </w:r>
    </w:p>
    <w:p w:rsidR="00403484" w:rsidRPr="00403484" w:rsidRDefault="00403484" w:rsidP="00403484">
      <w:pPr>
        <w:tabs>
          <w:tab w:val="left" w:pos="567"/>
        </w:tabs>
        <w:ind w:firstLine="709"/>
        <w:jc w:val="both"/>
        <w:rPr>
          <w:rFonts w:hAnsi="Times New Roman"/>
        </w:rPr>
      </w:pPr>
      <w:r w:rsidRPr="00403484">
        <w:rPr>
          <w:rFonts w:hAnsi="Times New Roman"/>
        </w:rPr>
        <w:t>Проверкой у</w:t>
      </w:r>
      <w:r w:rsidRPr="00403484">
        <w:rPr>
          <w:rFonts w:hAnsi="Times New Roman"/>
          <w:color w:val="000000"/>
        </w:rPr>
        <w:t xml:space="preserve">становлено, что в нарушение действующего законодательства </w:t>
      </w:r>
      <w:r w:rsidRPr="00403484">
        <w:rPr>
          <w:rFonts w:hAnsi="Times New Roman"/>
        </w:rPr>
        <w:t>на территории г. Старая Русса имеются несанкционированные свалки.</w:t>
      </w:r>
    </w:p>
    <w:p w:rsidR="00403484" w:rsidRPr="00403484" w:rsidRDefault="00403484" w:rsidP="00403484">
      <w:pPr>
        <w:tabs>
          <w:tab w:val="left" w:pos="567"/>
        </w:tabs>
        <w:ind w:firstLine="709"/>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tabs>
          <w:tab w:val="left" w:pos="3030"/>
        </w:tabs>
        <w:rPr>
          <w:rFonts w:hAnsi="Times New Roman"/>
          <w:b/>
        </w:rPr>
      </w:pPr>
    </w:p>
    <w:p w:rsidR="00403484" w:rsidRPr="00403484" w:rsidRDefault="00403484" w:rsidP="00403484">
      <w:pPr>
        <w:tabs>
          <w:tab w:val="left" w:pos="3030"/>
        </w:tabs>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 xml:space="preserve">Межрайонной прокуратурой выявлены нарушения федерального законодательства </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ind w:firstLine="567"/>
        <w:jc w:val="both"/>
        <w:rPr>
          <w:rFonts w:hAnsi="Times New Roman"/>
        </w:rPr>
      </w:pPr>
      <w:r w:rsidRPr="00403484">
        <w:rPr>
          <w:rFonts w:eastAsia="Times New Roman" w:hAnsi="Times New Roman"/>
        </w:rPr>
        <w:t>Старорусской межрайонной прокуратурой совместно с отделом надзорной деятельности и профилактической работы по Старорусскому, Парфинскому, Волотовскому, Поддорскому и Холмскому районам управления надзорной деятельности и профилактической работы Главного управления МЧС России по Новгородской области проведена проверка исполнения законодательства о гражданской обороне при создании, содержании и использовании защитных сооружений гражданской обороны на территории Старорусского муниципального района, в ходе которой выявлены нарушения в названной сфере.</w:t>
      </w:r>
    </w:p>
    <w:p w:rsidR="00403484" w:rsidRPr="00403484" w:rsidRDefault="00403484" w:rsidP="00403484">
      <w:pPr>
        <w:tabs>
          <w:tab w:val="left" w:pos="567"/>
        </w:tabs>
        <w:ind w:firstLine="709"/>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tabs>
          <w:tab w:val="left" w:pos="3030"/>
        </w:tabs>
        <w:rPr>
          <w:rFonts w:hAnsi="Times New Roman"/>
          <w:b/>
        </w:rPr>
      </w:pPr>
    </w:p>
    <w:p w:rsidR="00403484" w:rsidRPr="00403484" w:rsidRDefault="00403484" w:rsidP="00403484">
      <w:pPr>
        <w:tabs>
          <w:tab w:val="left" w:pos="3030"/>
        </w:tabs>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о гражданской обороне</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ind w:firstLine="567"/>
        <w:jc w:val="both"/>
        <w:rPr>
          <w:rFonts w:eastAsia="Times New Roman" w:hAnsi="Times New Roman"/>
        </w:rPr>
      </w:pPr>
      <w:r w:rsidRPr="00403484">
        <w:rPr>
          <w:rFonts w:eastAsia="Times New Roman" w:hAnsi="Times New Roman"/>
        </w:rPr>
        <w:t xml:space="preserve">Старорусской межрайонной прокуратурой проведена проверка соблюдения требований в области защиты населения и территорий от чрезвычайных ситуаций в деятельности МБУ «Управление по делам ГО и ЧС». </w:t>
      </w:r>
    </w:p>
    <w:p w:rsidR="00403484" w:rsidRPr="00403484" w:rsidRDefault="00403484" w:rsidP="00403484">
      <w:pPr>
        <w:autoSpaceDE w:val="0"/>
        <w:autoSpaceDN w:val="0"/>
        <w:adjustRightInd w:val="0"/>
        <w:ind w:firstLine="567"/>
        <w:jc w:val="both"/>
        <w:rPr>
          <w:rFonts w:eastAsia="Times New Roman" w:hAnsi="Times New Roman"/>
        </w:rPr>
      </w:pPr>
      <w:r w:rsidRPr="00403484">
        <w:rPr>
          <w:rFonts w:hAnsi="Times New Roman"/>
        </w:rPr>
        <w:t>Проведенной проверкой выявлены нарушения в названной сфере.</w:t>
      </w:r>
    </w:p>
    <w:p w:rsidR="00403484" w:rsidRPr="00403484" w:rsidRDefault="00403484" w:rsidP="00403484">
      <w:pPr>
        <w:tabs>
          <w:tab w:val="left" w:pos="567"/>
        </w:tabs>
        <w:ind w:firstLine="709"/>
        <w:jc w:val="both"/>
        <w:rPr>
          <w:rFonts w:hAnsi="Times New Roman"/>
        </w:rPr>
      </w:pPr>
      <w:r w:rsidRPr="00403484">
        <w:rPr>
          <w:rFonts w:hAnsi="Times New Roman"/>
        </w:rPr>
        <w:t>По результатам проверки приняты меры прокурорского реагирования. Представление рассмотрено и удовлетворено.</w:t>
      </w: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jc w:val="center"/>
        <w:rPr>
          <w:rFonts w:hAnsi="Times New Roman"/>
          <w:b/>
        </w:rPr>
      </w:pPr>
    </w:p>
    <w:p w:rsidR="00403484" w:rsidRPr="00403484" w:rsidRDefault="00403484" w:rsidP="00403484">
      <w:pPr>
        <w:autoSpaceDE w:val="0"/>
        <w:autoSpaceDN w:val="0"/>
        <w:adjustRightInd w:val="0"/>
        <w:jc w:val="center"/>
        <w:rPr>
          <w:rFonts w:hAnsi="Times New Roman"/>
          <w:b/>
        </w:rPr>
      </w:pPr>
      <w:r w:rsidRPr="00403484">
        <w:rPr>
          <w:rFonts w:hAnsi="Times New Roman"/>
          <w:b/>
        </w:rPr>
        <w:t>Межрайонной прокуратурой выявлены нарушения законодательства об административных правонарушениях</w:t>
      </w:r>
    </w:p>
    <w:p w:rsidR="00403484" w:rsidRPr="00403484" w:rsidRDefault="00403484" w:rsidP="00403484">
      <w:pPr>
        <w:tabs>
          <w:tab w:val="left" w:pos="3030"/>
        </w:tabs>
        <w:rPr>
          <w:rFonts w:hAnsi="Times New Roman"/>
          <w:b/>
        </w:rPr>
      </w:pPr>
    </w:p>
    <w:p w:rsidR="00403484" w:rsidRPr="00403484" w:rsidRDefault="00403484" w:rsidP="00403484">
      <w:pPr>
        <w:widowControl w:val="0"/>
        <w:tabs>
          <w:tab w:val="right" w:pos="9356"/>
        </w:tabs>
        <w:ind w:firstLine="709"/>
        <w:jc w:val="both"/>
        <w:rPr>
          <w:rFonts w:hAnsi="Times New Roman"/>
          <w:color w:val="000000"/>
        </w:rPr>
      </w:pPr>
      <w:r w:rsidRPr="00403484">
        <w:rPr>
          <w:rFonts w:hAnsi="Times New Roman"/>
          <w:color w:val="000000"/>
        </w:rPr>
        <w:t>Старорусская межрайонная прокуратура провела проверку по обращению местной жительницы по факту оскорбления.</w:t>
      </w:r>
    </w:p>
    <w:p w:rsidR="00403484" w:rsidRPr="00403484" w:rsidRDefault="00403484" w:rsidP="00403484">
      <w:pPr>
        <w:widowControl w:val="0"/>
        <w:tabs>
          <w:tab w:val="right" w:pos="9356"/>
        </w:tabs>
        <w:ind w:firstLine="709"/>
        <w:jc w:val="both"/>
        <w:rPr>
          <w:rFonts w:eastAsia="Times New Roman" w:hAnsi="Times New Roman"/>
        </w:rPr>
      </w:pPr>
      <w:r w:rsidRPr="00403484">
        <w:rPr>
          <w:rFonts w:eastAsia="Times New Roman" w:hAnsi="Times New Roman"/>
        </w:rPr>
        <w:t>Установлено, что в августе 2023 года мужчина, находясь во дворе дом по ул. Советская Набережная, г. Старая Русса, в ходе конфликта с соседкой, оскорбил женщину в неприличной форме, унизив ее честь и достоинство.</w:t>
      </w:r>
    </w:p>
    <w:p w:rsidR="00403484" w:rsidRPr="00403484" w:rsidRDefault="00403484" w:rsidP="00403484">
      <w:pPr>
        <w:pStyle w:val="affe"/>
        <w:ind w:firstLine="567"/>
        <w:jc w:val="both"/>
        <w:rPr>
          <w:rFonts w:eastAsia="Times New Roman"/>
          <w:sz w:val="24"/>
          <w:szCs w:val="24"/>
          <w:lang w:eastAsia="ru-RU"/>
        </w:rPr>
      </w:pPr>
      <w:r w:rsidRPr="00403484">
        <w:rPr>
          <w:sz w:val="24"/>
          <w:szCs w:val="24"/>
        </w:rPr>
        <w:t>По данному факту прокурор в отношении мужчины возбудил дело об административном правонарушении по ч.1 ст.5.61 КоАП РФ (</w:t>
      </w:r>
      <w:r w:rsidRPr="00403484">
        <w:rPr>
          <w:rFonts w:eastAsia="Times New Roman"/>
          <w:sz w:val="24"/>
          <w:szCs w:val="24"/>
          <w:lang w:eastAsia="ru-RU"/>
        </w:rPr>
        <w:t>оскорбление</w:t>
      </w:r>
      <w:r w:rsidRPr="00403484">
        <w:rPr>
          <w:sz w:val="24"/>
          <w:szCs w:val="24"/>
        </w:rPr>
        <w:t xml:space="preserve">). </w:t>
      </w:r>
    </w:p>
    <w:p w:rsidR="00403484" w:rsidRPr="00403484" w:rsidRDefault="00403484" w:rsidP="00403484">
      <w:pPr>
        <w:pStyle w:val="affe"/>
        <w:ind w:firstLine="567"/>
        <w:jc w:val="both"/>
        <w:rPr>
          <w:rFonts w:eastAsia="Times New Roman"/>
          <w:sz w:val="24"/>
          <w:szCs w:val="24"/>
          <w:lang w:eastAsia="en-US"/>
        </w:rPr>
      </w:pPr>
      <w:r w:rsidRPr="00403484">
        <w:rPr>
          <w:sz w:val="24"/>
          <w:szCs w:val="24"/>
        </w:rPr>
        <w:t>По материалам прокурорской проверки мужчина оштрафован на 3000 рублей.</w:t>
      </w:r>
    </w:p>
    <w:p w:rsidR="00403484" w:rsidRPr="00403484" w:rsidRDefault="00403484" w:rsidP="00403484">
      <w:pPr>
        <w:tabs>
          <w:tab w:val="left" w:pos="3030"/>
        </w:tabs>
        <w:rPr>
          <w:rFonts w:hAnsi="Times New Roman"/>
          <w:b/>
        </w:rPr>
      </w:pPr>
    </w:p>
    <w:p w:rsidR="00403484" w:rsidRPr="00403484" w:rsidRDefault="00403484" w:rsidP="00403484">
      <w:pPr>
        <w:tabs>
          <w:tab w:val="left" w:pos="3030"/>
        </w:tabs>
        <w:rPr>
          <w:rFonts w:hAnsi="Times New Roman"/>
          <w:b/>
        </w:rPr>
      </w:pPr>
    </w:p>
    <w:p w:rsidR="00403484" w:rsidRPr="00403484" w:rsidRDefault="00403484" w:rsidP="00403484">
      <w:pPr>
        <w:jc w:val="center"/>
        <w:rPr>
          <w:rFonts w:hAnsi="Times New Roman"/>
          <w:b/>
        </w:rPr>
      </w:pPr>
      <w:r w:rsidRPr="00403484">
        <w:rPr>
          <w:rFonts w:hAnsi="Times New Roman"/>
          <w:b/>
        </w:rPr>
        <w:t>В Старой Руссе местный житель осужден за умышленное причинение легкого вреда здоровью, а также за покушение на убийство</w:t>
      </w:r>
    </w:p>
    <w:p w:rsidR="00403484" w:rsidRPr="00403484" w:rsidRDefault="00403484" w:rsidP="00403484">
      <w:pPr>
        <w:spacing w:line="240" w:lineRule="exact"/>
        <w:jc w:val="center"/>
        <w:rPr>
          <w:rFonts w:hAnsi="Times New Roman"/>
          <w:b/>
        </w:rPr>
      </w:pPr>
    </w:p>
    <w:p w:rsidR="00403484" w:rsidRPr="00403484" w:rsidRDefault="00403484" w:rsidP="00403484">
      <w:pPr>
        <w:ind w:firstLine="708"/>
        <w:jc w:val="both"/>
        <w:rPr>
          <w:rFonts w:hAnsi="Times New Roman"/>
        </w:rPr>
      </w:pPr>
      <w:r w:rsidRPr="00403484">
        <w:rPr>
          <w:rFonts w:hAnsi="Times New Roman"/>
        </w:rPr>
        <w:t xml:space="preserve">Старорусский районный суд с участием представителя Старорусской межрайонной прокуратуры вынес обвинительный приговор по уголовному делу в отношении 39-летнего местного жителя Александра Тимофеева. Он признан виновным в совершении преступлений по </w:t>
      </w:r>
      <w:r w:rsidRPr="00403484">
        <w:rPr>
          <w:rFonts w:hAnsi="Times New Roman"/>
        </w:rPr>
        <w:br/>
        <w:t xml:space="preserve">п. «в» ч. 2 ст. 115 УК РФ (умышленное причинение легкого вреда здоровью, вызвавшего кратковременное расстройство здоровью, совершенное с применением предметов, используемых в качестве оружия), ч. 3 ст. 30, </w:t>
      </w:r>
      <w:r w:rsidRPr="00403484">
        <w:rPr>
          <w:rFonts w:hAnsi="Times New Roman"/>
        </w:rPr>
        <w:br/>
        <w:t>ч. 1 ст. 105 УК РФ (покушение на убийство, то есть умышленное причинение смерти другому человеку, если при этом преступление не было доведено до конца по не зависящим от этого лица обстоятельствам).</w:t>
      </w:r>
    </w:p>
    <w:p w:rsidR="00403484" w:rsidRPr="00403484" w:rsidRDefault="00403484" w:rsidP="00403484">
      <w:pPr>
        <w:ind w:firstLine="708"/>
        <w:jc w:val="both"/>
        <w:rPr>
          <w:rFonts w:hAnsi="Times New Roman"/>
        </w:rPr>
      </w:pPr>
      <w:r w:rsidRPr="00403484">
        <w:rPr>
          <w:rFonts w:hAnsi="Times New Roman"/>
        </w:rPr>
        <w:t xml:space="preserve">Судом установлено, что в декабре 2022 года Тимофеев после совместного распития спиртных напитков, находясь в одном из общежитий </w:t>
      </w:r>
      <w:r w:rsidRPr="00403484">
        <w:rPr>
          <w:rFonts w:hAnsi="Times New Roman"/>
        </w:rPr>
        <w:br/>
        <w:t>г. Старая Русса Новгородской области, в ходе конфликта умышленно нанес своему знакомому не менее пяти ударов деревянным табуретом по голове, чем причинил ему телесные повреждения, которые оцениваются как легкий вред здоровью.</w:t>
      </w:r>
    </w:p>
    <w:p w:rsidR="00403484" w:rsidRPr="00403484" w:rsidRDefault="00403484" w:rsidP="00403484">
      <w:pPr>
        <w:ind w:firstLine="708"/>
        <w:jc w:val="both"/>
        <w:rPr>
          <w:rFonts w:hAnsi="Times New Roman"/>
        </w:rPr>
      </w:pPr>
      <w:r w:rsidRPr="00403484">
        <w:rPr>
          <w:rFonts w:hAnsi="Times New Roman"/>
        </w:rPr>
        <w:t>Кроме того, в декабре 2022 года Тимофеев после совместного распития спиртных напитков, находясь в одном из общежитий г. Старая Русса Новгородской области, в ходе конфликта умышленно нанес своей знакомой один удар ножом в область сердца, чем причинил ей телесные повреждения, которые оцениваются как тяжкий вред здоровью по признаку опасности для жизни человека. Смерть пострадавшей не наступила в связи с тем, что ей своевременно была оказана медицинская помощь.</w:t>
      </w:r>
    </w:p>
    <w:p w:rsidR="00403484" w:rsidRPr="00403484" w:rsidRDefault="00403484" w:rsidP="00403484">
      <w:pPr>
        <w:ind w:firstLine="708"/>
        <w:jc w:val="both"/>
        <w:rPr>
          <w:rFonts w:hAnsi="Times New Roman"/>
        </w:rPr>
      </w:pPr>
      <w:r w:rsidRPr="00403484">
        <w:rPr>
          <w:rFonts w:hAnsi="Times New Roman"/>
        </w:rPr>
        <w:t>Вину в совершении преступлений подсудимый признал частично.</w:t>
      </w:r>
    </w:p>
    <w:p w:rsidR="00403484" w:rsidRPr="00403484" w:rsidRDefault="00403484" w:rsidP="00403484">
      <w:pPr>
        <w:ind w:firstLine="708"/>
        <w:jc w:val="both"/>
        <w:rPr>
          <w:rFonts w:hAnsi="Times New Roman"/>
        </w:rPr>
      </w:pPr>
      <w:r w:rsidRPr="00403484">
        <w:rPr>
          <w:rFonts w:hAnsi="Times New Roman"/>
        </w:rPr>
        <w:t>Суд, с учетом позиции представителя прокуратуры, назначил ему наказание по совокупности преступлений в виде 6 лет 6 месяцев лишения свободы в исправительной колонии строгого режима.</w:t>
      </w:r>
    </w:p>
    <w:p w:rsidR="00403484" w:rsidRPr="00403484" w:rsidRDefault="00403484" w:rsidP="00403484">
      <w:pPr>
        <w:tabs>
          <w:tab w:val="left" w:pos="3030"/>
        </w:tabs>
        <w:rPr>
          <w:rFonts w:hAnsi="Times New Roman"/>
          <w:b/>
        </w:rPr>
      </w:pPr>
    </w:p>
    <w:p w:rsidR="00F70A16" w:rsidRDefault="00F70A16">
      <w:pPr>
        <w:rPr>
          <w:rFonts w:eastAsia="Times New Roman" w:hAnsi="Times New Roman"/>
          <w:lang w:eastAsia="ar-SA"/>
        </w:rPr>
      </w:pPr>
    </w:p>
    <w:p w:rsidR="005C65BA" w:rsidRPr="005C65BA" w:rsidRDefault="00BD02CA" w:rsidP="005C65BA">
      <w:pPr>
        <w:suppressAutoHyphens/>
        <w:jc w:val="center"/>
        <w:rPr>
          <w:rFonts w:eastAsia="Times New Roman" w:hAnsi="Times New Roman"/>
          <w:lang w:eastAsia="zh-CN"/>
        </w:rPr>
      </w:pPr>
      <w:r>
        <w:rPr>
          <w:rFonts w:eastAsia="Times New Roman" w:hAnsi="Times New Roman"/>
          <w:noProof/>
          <w:sz w:val="28"/>
          <w:szCs w:val="28"/>
        </w:rPr>
        <w:drawing>
          <wp:inline distT="0" distB="0" distL="0" distR="0">
            <wp:extent cx="981075" cy="88582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lum contrast="48000"/>
                    </a:blip>
                    <a:srcRect/>
                    <a:stretch>
                      <a:fillRect/>
                    </a:stretch>
                  </pic:blipFill>
                  <pic:spPr bwMode="auto">
                    <a:xfrm>
                      <a:off x="0" y="0"/>
                      <a:ext cx="981075" cy="885825"/>
                    </a:xfrm>
                    <a:prstGeom prst="rect">
                      <a:avLst/>
                    </a:prstGeom>
                    <a:solidFill>
                      <a:srgbClr val="FFFFFF"/>
                    </a:solidFill>
                    <a:ln w="9525">
                      <a:noFill/>
                      <a:miter lim="800000"/>
                      <a:headEnd/>
                      <a:tailEnd/>
                    </a:ln>
                  </pic:spPr>
                </pic:pic>
              </a:graphicData>
            </a:graphic>
          </wp:inline>
        </w:drawing>
      </w:r>
    </w:p>
    <w:p w:rsidR="005C65BA" w:rsidRPr="005C65BA" w:rsidRDefault="005C65BA" w:rsidP="005C65BA">
      <w:pPr>
        <w:suppressAutoHyphens/>
        <w:jc w:val="center"/>
        <w:rPr>
          <w:rFonts w:eastAsia="Times New Roman" w:hAnsi="Times New Roman"/>
          <w:lang w:eastAsia="zh-CN"/>
        </w:rPr>
      </w:pPr>
      <w:r w:rsidRPr="005C65BA">
        <w:rPr>
          <w:rFonts w:eastAsia="Times New Roman" w:hAnsi="Times New Roman"/>
          <w:lang w:eastAsia="zh-CN"/>
        </w:rPr>
        <w:t>РОССИЙСКАЯ ФЕДЕРАЦИЯ</w:t>
      </w:r>
    </w:p>
    <w:p w:rsidR="005C65BA" w:rsidRPr="005C65BA" w:rsidRDefault="005C65BA" w:rsidP="005C65BA">
      <w:pPr>
        <w:suppressAutoHyphens/>
        <w:jc w:val="center"/>
        <w:rPr>
          <w:rFonts w:eastAsia="Times New Roman" w:hAnsi="Times New Roman"/>
          <w:lang w:eastAsia="zh-CN"/>
        </w:rPr>
      </w:pPr>
      <w:r w:rsidRPr="005C65BA">
        <w:rPr>
          <w:rFonts w:eastAsia="Times New Roman" w:hAnsi="Times New Roman"/>
          <w:lang w:eastAsia="zh-CN"/>
        </w:rPr>
        <w:t>НОВГОРОДСКАЯ ОБЛАСТЬ СТАРОРУССКИЙ РАЙОН</w:t>
      </w:r>
    </w:p>
    <w:p w:rsidR="005C65BA" w:rsidRPr="005C65BA" w:rsidRDefault="005C65BA" w:rsidP="005C65BA">
      <w:pPr>
        <w:suppressAutoHyphens/>
        <w:jc w:val="center"/>
        <w:rPr>
          <w:rFonts w:eastAsia="Times New Roman" w:hAnsi="Times New Roman"/>
          <w:lang w:eastAsia="zh-CN"/>
        </w:rPr>
      </w:pPr>
      <w:r w:rsidRPr="005C65BA">
        <w:rPr>
          <w:rFonts w:eastAsia="Times New Roman" w:hAnsi="Times New Roman"/>
          <w:lang w:eastAsia="zh-CN"/>
        </w:rPr>
        <w:t>СОВЕТ ДЕПУТАТОВ ВЕЛИКОСЕЛЬСКОГО СЕЛЬСКОГО ПОСЕЛЕНИЯ</w:t>
      </w:r>
    </w:p>
    <w:p w:rsidR="005C65BA" w:rsidRPr="005C65BA" w:rsidRDefault="005C65BA" w:rsidP="005C65BA">
      <w:pPr>
        <w:suppressAutoHyphens/>
        <w:jc w:val="center"/>
        <w:rPr>
          <w:rFonts w:eastAsia="Times New Roman" w:hAnsi="Times New Roman"/>
          <w:lang w:eastAsia="zh-CN"/>
        </w:rPr>
      </w:pPr>
    </w:p>
    <w:p w:rsidR="005C65BA" w:rsidRPr="005C65BA" w:rsidRDefault="005C65BA" w:rsidP="005C65BA">
      <w:pPr>
        <w:suppressAutoHyphens/>
        <w:jc w:val="center"/>
        <w:rPr>
          <w:rFonts w:eastAsia="Times New Roman" w:hAnsi="Times New Roman"/>
          <w:lang w:eastAsia="zh-CN"/>
        </w:rPr>
      </w:pPr>
    </w:p>
    <w:p w:rsidR="005C65BA" w:rsidRPr="005C65BA" w:rsidRDefault="005C65BA" w:rsidP="005C65BA">
      <w:pPr>
        <w:suppressAutoHyphens/>
        <w:jc w:val="center"/>
        <w:rPr>
          <w:rFonts w:eastAsia="Times New Roman" w:hAnsi="Times New Roman"/>
          <w:lang w:eastAsia="zh-CN"/>
        </w:rPr>
      </w:pPr>
      <w:r w:rsidRPr="005C65BA">
        <w:rPr>
          <w:rFonts w:eastAsia="Times New Roman" w:hAnsi="Times New Roman"/>
          <w:b/>
          <w:lang w:eastAsia="zh-CN"/>
        </w:rPr>
        <w:t>Р Е Ш Е Н И Е</w:t>
      </w:r>
    </w:p>
    <w:p w:rsidR="005C65BA" w:rsidRPr="005C65BA" w:rsidRDefault="005C65BA" w:rsidP="005C65BA">
      <w:pPr>
        <w:suppressAutoHyphens/>
        <w:rPr>
          <w:rFonts w:eastAsia="Times New Roman" w:hAnsi="Times New Roman"/>
          <w:b/>
          <w:lang w:eastAsia="zh-CN"/>
        </w:rPr>
      </w:pPr>
      <w:r w:rsidRPr="005C65BA">
        <w:rPr>
          <w:rFonts w:eastAsia="Times New Roman" w:hAnsi="Times New Roman"/>
          <w:b/>
          <w:lang w:eastAsia="zh-CN"/>
        </w:rPr>
        <w:t>от  27.12. 2023   №160</w:t>
      </w:r>
    </w:p>
    <w:p w:rsidR="005C65BA" w:rsidRPr="005C65BA" w:rsidRDefault="005C65BA" w:rsidP="005C65BA">
      <w:pPr>
        <w:suppressAutoHyphens/>
        <w:rPr>
          <w:rFonts w:eastAsia="Times New Roman" w:hAnsi="Times New Roman"/>
          <w:lang w:eastAsia="zh-CN"/>
        </w:rPr>
      </w:pPr>
      <w:r w:rsidRPr="005C65BA">
        <w:rPr>
          <w:rFonts w:eastAsia="Times New Roman" w:hAnsi="Times New Roman"/>
          <w:lang w:eastAsia="zh-CN"/>
        </w:rPr>
        <w:t xml:space="preserve">д.Сусолово                                                                                       </w:t>
      </w:r>
    </w:p>
    <w:p w:rsidR="005C65BA" w:rsidRPr="005C65BA" w:rsidRDefault="005C65BA" w:rsidP="005C65BA">
      <w:pPr>
        <w:suppressAutoHyphens/>
        <w:rPr>
          <w:rFonts w:eastAsia="Times New Roman" w:hAnsi="Times New Roman"/>
          <w:lang w:eastAsia="zh-CN"/>
        </w:rPr>
      </w:pPr>
    </w:p>
    <w:p w:rsidR="005C65BA" w:rsidRPr="005C65BA" w:rsidRDefault="005C65BA" w:rsidP="005C65BA">
      <w:pPr>
        <w:suppressAutoHyphens/>
        <w:rPr>
          <w:rFonts w:eastAsia="Times New Roman" w:hAnsi="Times New Roman"/>
          <w:b/>
          <w:lang w:eastAsia="zh-CN"/>
        </w:rPr>
      </w:pPr>
      <w:r w:rsidRPr="005C65BA">
        <w:rPr>
          <w:rFonts w:eastAsia="Times New Roman" w:hAnsi="Times New Roman"/>
          <w:b/>
          <w:lang w:eastAsia="zh-CN"/>
        </w:rPr>
        <w:t>О внесении изменений в решение Совета</w:t>
      </w:r>
    </w:p>
    <w:p w:rsidR="005C65BA" w:rsidRPr="005C65BA" w:rsidRDefault="005C65BA" w:rsidP="005C65BA">
      <w:pPr>
        <w:suppressAutoHyphens/>
        <w:rPr>
          <w:rFonts w:eastAsia="Times New Roman" w:hAnsi="Times New Roman"/>
          <w:b/>
          <w:lang w:eastAsia="zh-CN"/>
        </w:rPr>
      </w:pPr>
      <w:r w:rsidRPr="005C65BA">
        <w:rPr>
          <w:rFonts w:eastAsia="Times New Roman" w:hAnsi="Times New Roman"/>
          <w:b/>
          <w:lang w:eastAsia="zh-CN"/>
        </w:rPr>
        <w:t>депутатов Великосельского сельского поселения</w:t>
      </w:r>
    </w:p>
    <w:p w:rsidR="005C65BA" w:rsidRPr="005C65BA" w:rsidRDefault="005C65BA" w:rsidP="005C65BA">
      <w:pPr>
        <w:suppressAutoHyphens/>
        <w:rPr>
          <w:rFonts w:eastAsia="Times New Roman" w:hAnsi="Times New Roman"/>
          <w:b/>
          <w:lang w:eastAsia="zh-CN"/>
        </w:rPr>
      </w:pPr>
      <w:r w:rsidRPr="005C65BA">
        <w:rPr>
          <w:rFonts w:eastAsia="Times New Roman" w:hAnsi="Times New Roman"/>
          <w:b/>
          <w:lang w:eastAsia="zh-CN"/>
        </w:rPr>
        <w:t>от 30.12.2022№ 115 «О бюджете Великосельского</w:t>
      </w:r>
    </w:p>
    <w:p w:rsidR="005C65BA" w:rsidRPr="005C65BA" w:rsidRDefault="005C65BA" w:rsidP="005C65BA">
      <w:pPr>
        <w:suppressAutoHyphens/>
        <w:rPr>
          <w:rFonts w:eastAsia="Times New Roman" w:hAnsi="Times New Roman"/>
          <w:b/>
          <w:lang w:eastAsia="zh-CN"/>
        </w:rPr>
      </w:pPr>
      <w:r w:rsidRPr="005C65BA">
        <w:rPr>
          <w:rFonts w:eastAsia="Times New Roman" w:hAnsi="Times New Roman"/>
          <w:b/>
          <w:lang w:eastAsia="zh-CN"/>
        </w:rPr>
        <w:t>сельского поселения на 2023 год и</w:t>
      </w:r>
    </w:p>
    <w:p w:rsidR="005C65BA" w:rsidRPr="005C65BA" w:rsidRDefault="005C65BA" w:rsidP="005C65BA">
      <w:pPr>
        <w:suppressAutoHyphens/>
        <w:rPr>
          <w:rFonts w:eastAsia="Times New Roman" w:hAnsi="Times New Roman"/>
          <w:b/>
          <w:lang w:eastAsia="zh-CN"/>
        </w:rPr>
      </w:pPr>
      <w:r w:rsidRPr="005C65BA">
        <w:rPr>
          <w:rFonts w:eastAsia="Times New Roman" w:hAnsi="Times New Roman"/>
          <w:b/>
          <w:lang w:eastAsia="zh-CN"/>
        </w:rPr>
        <w:t xml:space="preserve"> на плановый период 2024 и 2025 годов»</w:t>
      </w:r>
    </w:p>
    <w:p w:rsidR="005C65BA" w:rsidRPr="005C65BA" w:rsidRDefault="005C65BA" w:rsidP="005C65BA">
      <w:pPr>
        <w:suppressAutoHyphens/>
        <w:rPr>
          <w:rFonts w:eastAsia="Times New Roman" w:hAnsi="Times New Roman"/>
          <w:b/>
          <w:lang w:eastAsia="zh-CN"/>
        </w:rPr>
      </w:pPr>
      <w:r w:rsidRPr="005C65BA">
        <w:rPr>
          <w:rFonts w:eastAsia="Times New Roman" w:hAnsi="Times New Roman"/>
          <w:b/>
          <w:lang w:eastAsia="zh-CN"/>
        </w:rPr>
        <w:t xml:space="preserve">               </w:t>
      </w:r>
    </w:p>
    <w:p w:rsidR="005C65BA" w:rsidRPr="005C65BA" w:rsidRDefault="005C65BA" w:rsidP="005C65BA">
      <w:pPr>
        <w:suppressAutoHyphens/>
        <w:jc w:val="both"/>
        <w:rPr>
          <w:rFonts w:eastAsia="Times New Roman" w:hAnsi="Times New Roman"/>
          <w:b/>
          <w:lang w:eastAsia="zh-CN"/>
        </w:rPr>
      </w:pPr>
      <w:r w:rsidRPr="005C65BA">
        <w:rPr>
          <w:rFonts w:eastAsia="Times New Roman" w:hAnsi="Times New Roman"/>
          <w:b/>
          <w:lang w:eastAsia="zh-CN"/>
        </w:rPr>
        <w:t xml:space="preserve">Совет депутатов Великосельского сельского поселения </w:t>
      </w:r>
    </w:p>
    <w:p w:rsidR="005C65BA" w:rsidRPr="005C65BA" w:rsidRDefault="005C65BA" w:rsidP="005C65BA">
      <w:pPr>
        <w:suppressAutoHyphens/>
        <w:jc w:val="both"/>
        <w:rPr>
          <w:rFonts w:eastAsia="Times New Roman" w:hAnsi="Times New Roman"/>
          <w:b/>
          <w:lang w:eastAsia="zh-CN"/>
        </w:rPr>
      </w:pPr>
      <w:r w:rsidRPr="005C65BA">
        <w:rPr>
          <w:rFonts w:eastAsia="Times New Roman" w:hAnsi="Times New Roman"/>
          <w:b/>
          <w:lang w:eastAsia="zh-CN"/>
        </w:rPr>
        <w:t>РЕШИЛ:</w:t>
      </w:r>
    </w:p>
    <w:p w:rsidR="005C65BA" w:rsidRPr="005C65BA" w:rsidRDefault="005C65BA" w:rsidP="005C65BA">
      <w:pPr>
        <w:suppressAutoHyphens/>
        <w:jc w:val="both"/>
        <w:rPr>
          <w:rFonts w:eastAsia="Times New Roman" w:hAnsi="Times New Roman"/>
          <w:szCs w:val="20"/>
          <w:lang w:eastAsia="zh-CN"/>
        </w:rPr>
      </w:pPr>
      <w:r w:rsidRPr="005C65BA">
        <w:rPr>
          <w:rFonts w:eastAsia="Times New Roman" w:hAnsi="Times New Roman"/>
          <w:b/>
          <w:lang w:eastAsia="zh-CN"/>
        </w:rPr>
        <w:t>1.</w:t>
      </w:r>
      <w:r w:rsidRPr="005C65BA">
        <w:rPr>
          <w:rFonts w:eastAsia="Times New Roman" w:hAnsi="Times New Roman"/>
          <w:lang w:eastAsia="zh-CN"/>
        </w:rPr>
        <w:t>Внести в решение Совета депутатов Великосельского сельского поселения от 30.12.2022№ 115</w:t>
      </w:r>
      <w:r w:rsidRPr="005C65BA">
        <w:rPr>
          <w:rFonts w:eastAsia="Times New Roman" w:hAnsi="Times New Roman"/>
          <w:b/>
          <w:lang w:eastAsia="zh-CN"/>
        </w:rPr>
        <w:t xml:space="preserve"> </w:t>
      </w:r>
      <w:r w:rsidRPr="005C65BA">
        <w:rPr>
          <w:rFonts w:eastAsia="Times New Roman" w:hAnsi="Times New Roman"/>
          <w:lang w:eastAsia="zh-CN"/>
        </w:rPr>
        <w:t>«О бюджете Великосельского сельского поселения на 2023 год и на плановый период 2024 и 2025 годов» следующие изменения:</w:t>
      </w:r>
    </w:p>
    <w:p w:rsidR="005C65BA" w:rsidRPr="005C65BA" w:rsidRDefault="005C65BA" w:rsidP="005C65BA">
      <w:pPr>
        <w:suppressAutoHyphens/>
        <w:jc w:val="both"/>
        <w:rPr>
          <w:rFonts w:eastAsia="Times New Roman" w:hAnsi="Times New Roman"/>
          <w:bCs/>
          <w:spacing w:val="-1"/>
          <w:lang w:eastAsia="zh-CN"/>
        </w:rPr>
      </w:pPr>
      <w:r w:rsidRPr="005C65BA">
        <w:rPr>
          <w:rFonts w:eastAsia="Times New Roman" w:hAnsi="Times New Roman"/>
          <w:szCs w:val="20"/>
          <w:lang w:eastAsia="zh-CN"/>
        </w:rPr>
        <w:t xml:space="preserve">1.1  Пункт 1 изложить в следующей редакции: </w:t>
      </w:r>
    </w:p>
    <w:p w:rsidR="005C65BA" w:rsidRPr="005C65BA" w:rsidRDefault="005C65BA" w:rsidP="005C65BA">
      <w:pPr>
        <w:shd w:val="clear" w:color="auto" w:fill="FFFFFF"/>
        <w:suppressAutoHyphens/>
        <w:ind w:left="335"/>
        <w:jc w:val="both"/>
        <w:rPr>
          <w:rFonts w:eastAsia="Times New Roman" w:hAnsi="Times New Roman"/>
          <w:lang w:eastAsia="zh-CN"/>
        </w:rPr>
      </w:pPr>
      <w:r w:rsidRPr="005C65BA">
        <w:rPr>
          <w:rFonts w:eastAsia="Times New Roman" w:hAnsi="Times New Roman"/>
          <w:bCs/>
          <w:spacing w:val="-1"/>
          <w:lang w:eastAsia="zh-CN"/>
        </w:rPr>
        <w:t>«Утвердить  основные характеристики бюджета Великосельского сельского поселения на 2023 год:</w:t>
      </w:r>
    </w:p>
    <w:p w:rsidR="005C65BA" w:rsidRPr="005C65BA" w:rsidRDefault="005C65BA" w:rsidP="005C65BA">
      <w:pPr>
        <w:suppressAutoHyphens/>
        <w:autoSpaceDE w:val="0"/>
        <w:ind w:firstLine="567"/>
        <w:jc w:val="both"/>
        <w:rPr>
          <w:rFonts w:eastAsia="Times New Roman" w:hAnsi="Times New Roman"/>
          <w:lang w:eastAsia="zh-CN"/>
        </w:rPr>
      </w:pPr>
      <w:r w:rsidRPr="005C65BA">
        <w:rPr>
          <w:rFonts w:eastAsia="Times New Roman" w:hAnsi="Times New Roman"/>
          <w:lang w:eastAsia="zh-CN"/>
        </w:rPr>
        <w:t>1) прогнозируемый общий объем доходов бюджета  Великосельского сельского поселения в сумме 31869,7 тыс. рублей;</w:t>
      </w:r>
    </w:p>
    <w:p w:rsidR="005C65BA" w:rsidRPr="005C65BA" w:rsidRDefault="005C65BA" w:rsidP="005C65BA">
      <w:pPr>
        <w:suppressAutoHyphens/>
        <w:autoSpaceDE w:val="0"/>
        <w:ind w:firstLine="567"/>
        <w:jc w:val="both"/>
        <w:rPr>
          <w:rFonts w:eastAsia="Times New Roman" w:hAnsi="Times New Roman"/>
          <w:lang w:eastAsia="zh-CN"/>
        </w:rPr>
      </w:pPr>
      <w:r w:rsidRPr="005C65BA">
        <w:rPr>
          <w:rFonts w:eastAsia="Times New Roman" w:hAnsi="Times New Roman"/>
          <w:lang w:eastAsia="zh-CN"/>
        </w:rPr>
        <w:t>2) общий объем расходов бюджета Великосельского сельского поселения в сумме 31915,5 тыс. рублей»;</w:t>
      </w:r>
    </w:p>
    <w:p w:rsidR="005C65BA" w:rsidRPr="005C65BA" w:rsidRDefault="005C65BA" w:rsidP="005C65BA">
      <w:pPr>
        <w:suppressAutoHyphens/>
        <w:autoSpaceDE w:val="0"/>
        <w:ind w:firstLine="567"/>
        <w:jc w:val="both"/>
        <w:rPr>
          <w:rFonts w:eastAsia="Times New Roman" w:hAnsi="Times New Roman"/>
          <w:lang w:eastAsia="zh-CN"/>
        </w:rPr>
      </w:pPr>
      <w:r w:rsidRPr="005C65BA">
        <w:rPr>
          <w:rFonts w:eastAsia="Times New Roman" w:hAnsi="Times New Roman"/>
          <w:lang w:eastAsia="zh-CN"/>
        </w:rPr>
        <w:t>3) дефицит бюджета Великосельского сельского поселения на 2023 год в сумме 45,8 тыс.рублей.»</w:t>
      </w:r>
    </w:p>
    <w:p w:rsidR="005C65BA" w:rsidRPr="005C65BA" w:rsidRDefault="005C65BA" w:rsidP="005C65BA">
      <w:pPr>
        <w:suppressAutoHyphens/>
        <w:jc w:val="both"/>
        <w:rPr>
          <w:rFonts w:eastAsia="Times New Roman" w:hAnsi="Times New Roman"/>
          <w:lang w:eastAsia="zh-CN"/>
        </w:rPr>
      </w:pPr>
      <w:r w:rsidRPr="005C65BA">
        <w:rPr>
          <w:rFonts w:eastAsia="Times New Roman" w:hAnsi="Times New Roman"/>
          <w:szCs w:val="20"/>
          <w:lang w:eastAsia="zh-CN"/>
        </w:rPr>
        <w:t>1.2   Приложения 1,4,5,6,8 к настоящему решению изложить в прилагаемой редакции.</w:t>
      </w:r>
    </w:p>
    <w:p w:rsidR="005C65BA" w:rsidRPr="005C65BA" w:rsidRDefault="005C65BA" w:rsidP="005C65BA">
      <w:pPr>
        <w:suppressAutoHyphens/>
        <w:jc w:val="both"/>
        <w:rPr>
          <w:rFonts w:eastAsia="Times New Roman" w:hAnsi="Times New Roman"/>
          <w:lang w:eastAsia="zh-CN"/>
        </w:rPr>
      </w:pPr>
      <w:r w:rsidRPr="005C65BA">
        <w:rPr>
          <w:rFonts w:eastAsia="Times New Roman" w:hAnsi="Times New Roman"/>
          <w:b/>
          <w:szCs w:val="20"/>
          <w:lang w:eastAsia="zh-CN"/>
        </w:rPr>
        <w:t xml:space="preserve">2. </w:t>
      </w:r>
      <w:r w:rsidRPr="005C65BA">
        <w:rPr>
          <w:rFonts w:eastAsia="Times New Roman" w:hAnsi="Times New Roman"/>
          <w:szCs w:val="20"/>
          <w:lang w:eastAsia="zh-CN"/>
        </w:rPr>
        <w:t>Опубликовать настоящее решение в муниципальной газете «Великосельский вестник».</w:t>
      </w:r>
    </w:p>
    <w:p w:rsidR="005C65BA" w:rsidRPr="005C65BA" w:rsidRDefault="005C65BA" w:rsidP="005C65BA">
      <w:pPr>
        <w:suppressAutoHyphens/>
        <w:jc w:val="both"/>
        <w:rPr>
          <w:rFonts w:eastAsia="Times New Roman" w:hAnsi="Times New Roman"/>
          <w:lang w:eastAsia="zh-CN"/>
        </w:rPr>
      </w:pPr>
    </w:p>
    <w:p w:rsidR="005C65BA" w:rsidRPr="005C65BA" w:rsidRDefault="005C65BA" w:rsidP="005C65BA">
      <w:pPr>
        <w:suppressAutoHyphens/>
        <w:jc w:val="both"/>
        <w:rPr>
          <w:rFonts w:eastAsia="Times New Roman" w:hAnsi="Times New Roman"/>
          <w:b/>
          <w:lang w:eastAsia="zh-CN"/>
        </w:rPr>
      </w:pPr>
      <w:r w:rsidRPr="005C65BA">
        <w:rPr>
          <w:rFonts w:eastAsia="Times New Roman" w:hAnsi="Times New Roman"/>
          <w:b/>
          <w:lang w:eastAsia="zh-CN"/>
        </w:rPr>
        <w:t>Председатель Совета депутатов</w:t>
      </w:r>
    </w:p>
    <w:p w:rsidR="005C65BA" w:rsidRPr="005C65BA" w:rsidRDefault="005C65BA" w:rsidP="005C65BA">
      <w:pPr>
        <w:suppressAutoHyphens/>
        <w:jc w:val="both"/>
        <w:rPr>
          <w:rFonts w:eastAsia="Times New Roman" w:hAnsi="Times New Roman"/>
          <w:b/>
          <w:lang w:eastAsia="zh-CN"/>
        </w:rPr>
      </w:pPr>
      <w:r w:rsidRPr="005C65BA">
        <w:rPr>
          <w:rFonts w:eastAsia="Times New Roman" w:hAnsi="Times New Roman"/>
          <w:b/>
          <w:lang w:eastAsia="zh-CN"/>
        </w:rPr>
        <w:t xml:space="preserve">Великосельского сельского поселение                               О.А.Петрова </w:t>
      </w:r>
    </w:p>
    <w:p w:rsidR="00F70A16" w:rsidRDefault="00F70A16">
      <w:pPr>
        <w:rPr>
          <w:rFonts w:eastAsia="Times New Roman" w:hAnsi="Times New Roman"/>
          <w:lang w:eastAsia="ar-SA"/>
        </w:rPr>
      </w:pPr>
    </w:p>
    <w:tbl>
      <w:tblPr>
        <w:tblpPr w:leftFromText="180" w:rightFromText="180" w:vertAnchor="text" w:horzAnchor="margin" w:tblpXSpec="center" w:tblpY="-45"/>
        <w:tblW w:w="10620" w:type="dxa"/>
        <w:tblLayout w:type="fixed"/>
        <w:tblLook w:val="0000"/>
      </w:tblPr>
      <w:tblGrid>
        <w:gridCol w:w="7380"/>
        <w:gridCol w:w="3240"/>
      </w:tblGrid>
      <w:tr w:rsidR="005C65BA" w:rsidRPr="005C65BA" w:rsidTr="00821A1C">
        <w:trPr>
          <w:cantSplit/>
          <w:trHeight w:val="375"/>
        </w:trPr>
        <w:tc>
          <w:tcPr>
            <w:tcW w:w="7380" w:type="dxa"/>
            <w:tcBorders>
              <w:top w:val="nil"/>
              <w:left w:val="nil"/>
              <w:bottom w:val="nil"/>
              <w:right w:val="nil"/>
            </w:tcBorders>
            <w:noWrap/>
          </w:tcPr>
          <w:p w:rsidR="005C65BA" w:rsidRPr="005C65BA" w:rsidRDefault="005C65BA" w:rsidP="005C65BA">
            <w:pPr>
              <w:suppressAutoHyphens/>
              <w:jc w:val="right"/>
              <w:rPr>
                <w:rFonts w:eastAsia="Times New Roman" w:hAnsi="Times New Roman"/>
                <w:color w:val="000000"/>
                <w:sz w:val="20"/>
                <w:szCs w:val="20"/>
                <w:lang w:eastAsia="zh-CN"/>
              </w:rPr>
            </w:pPr>
          </w:p>
        </w:tc>
        <w:tc>
          <w:tcPr>
            <w:tcW w:w="3240" w:type="dxa"/>
            <w:tcBorders>
              <w:top w:val="nil"/>
              <w:left w:val="nil"/>
              <w:bottom w:val="nil"/>
              <w:right w:val="nil"/>
            </w:tcBorders>
            <w:noWrap/>
            <w:vAlign w:val="bottom"/>
          </w:tcPr>
          <w:p w:rsidR="005C65BA" w:rsidRPr="005C65BA" w:rsidRDefault="005C65BA" w:rsidP="005C65BA">
            <w:pPr>
              <w:suppressAutoHyphens/>
              <w:jc w:val="center"/>
              <w:rPr>
                <w:rFonts w:eastAsia="Times New Roman" w:hAnsi="Times New Roman"/>
                <w:color w:val="000000"/>
                <w:sz w:val="20"/>
                <w:szCs w:val="20"/>
                <w:lang w:eastAsia="zh-CN"/>
              </w:rPr>
            </w:pPr>
            <w:r w:rsidRPr="005C65BA">
              <w:rPr>
                <w:rFonts w:eastAsia="Times New Roman" w:hAnsi="Times New Roman"/>
                <w:color w:val="000000"/>
                <w:sz w:val="20"/>
                <w:szCs w:val="20"/>
                <w:lang w:eastAsia="zh-CN"/>
              </w:rPr>
              <w:t>Приложение 1</w:t>
            </w:r>
          </w:p>
        </w:tc>
      </w:tr>
      <w:tr w:rsidR="005C65BA" w:rsidRPr="005C65BA" w:rsidTr="00821A1C">
        <w:trPr>
          <w:cantSplit/>
          <w:trHeight w:val="1104"/>
        </w:trPr>
        <w:tc>
          <w:tcPr>
            <w:tcW w:w="7380" w:type="dxa"/>
            <w:tcBorders>
              <w:top w:val="nil"/>
              <w:left w:val="nil"/>
              <w:right w:val="nil"/>
            </w:tcBorders>
            <w:noWrap/>
          </w:tcPr>
          <w:p w:rsidR="005C65BA" w:rsidRPr="005C65BA" w:rsidRDefault="005C65BA" w:rsidP="005C65BA">
            <w:pPr>
              <w:suppressAutoHyphens/>
              <w:rPr>
                <w:rFonts w:eastAsia="Times New Roman" w:hAnsi="Times New Roman"/>
                <w:color w:val="000000"/>
                <w:sz w:val="20"/>
                <w:szCs w:val="20"/>
                <w:lang w:eastAsia="zh-CN"/>
              </w:rPr>
            </w:pPr>
          </w:p>
        </w:tc>
        <w:tc>
          <w:tcPr>
            <w:tcW w:w="3240" w:type="dxa"/>
            <w:tcBorders>
              <w:top w:val="nil"/>
              <w:left w:val="nil"/>
              <w:right w:val="nil"/>
            </w:tcBorders>
            <w:vAlign w:val="bottom"/>
          </w:tcPr>
          <w:p w:rsidR="005C65BA" w:rsidRPr="005C65BA" w:rsidRDefault="005C65BA" w:rsidP="005C65BA">
            <w:pPr>
              <w:suppressAutoHyphens/>
              <w:rPr>
                <w:rFonts w:eastAsia="Times New Roman" w:hAnsi="Times New Roman"/>
                <w:color w:val="000000"/>
                <w:sz w:val="20"/>
                <w:szCs w:val="20"/>
                <w:lang w:eastAsia="zh-CN"/>
              </w:rPr>
            </w:pPr>
            <w:r w:rsidRPr="005C65BA">
              <w:rPr>
                <w:rFonts w:eastAsia="Times New Roman" w:hAnsi="Times New Roman"/>
                <w:color w:val="000000"/>
                <w:sz w:val="20"/>
                <w:szCs w:val="20"/>
                <w:lang w:eastAsia="zh-CN"/>
              </w:rPr>
              <w:t>к решению Совета депутатов  «О бюджете Великосельского сельского поселения на 2023 год и на плановый период 2024 и 2025 годов»</w:t>
            </w:r>
          </w:p>
        </w:tc>
      </w:tr>
      <w:tr w:rsidR="005C65BA" w:rsidRPr="005C65BA" w:rsidTr="00821A1C">
        <w:trPr>
          <w:cantSplit/>
          <w:trHeight w:val="825"/>
        </w:trPr>
        <w:tc>
          <w:tcPr>
            <w:tcW w:w="10620" w:type="dxa"/>
            <w:gridSpan w:val="2"/>
            <w:tcBorders>
              <w:top w:val="nil"/>
              <w:left w:val="nil"/>
              <w:bottom w:val="nil"/>
              <w:right w:val="nil"/>
            </w:tcBorders>
            <w:vAlign w:val="bottom"/>
          </w:tcPr>
          <w:p w:rsidR="005C65BA" w:rsidRPr="005C65BA" w:rsidRDefault="005C65BA" w:rsidP="005C65BA">
            <w:pPr>
              <w:suppressAutoHyphens/>
              <w:jc w:val="center"/>
              <w:rPr>
                <w:rFonts w:eastAsia="Times New Roman" w:hAnsi="Times New Roman"/>
                <w:b/>
                <w:bCs/>
                <w:sz w:val="28"/>
                <w:szCs w:val="28"/>
                <w:lang w:eastAsia="zh-CN"/>
              </w:rPr>
            </w:pPr>
            <w:r w:rsidRPr="005C65BA">
              <w:rPr>
                <w:rFonts w:eastAsia="Times New Roman" w:hAnsi="Times New Roman"/>
                <w:b/>
                <w:bCs/>
                <w:sz w:val="28"/>
                <w:szCs w:val="28"/>
                <w:lang w:eastAsia="zh-CN"/>
              </w:rPr>
              <w:t>Прогнозируемые поступления доходов в бюджет Великосельского сельского поселения на 2023 год и на плановый период 2024 и 2025 годов</w:t>
            </w:r>
          </w:p>
        </w:tc>
      </w:tr>
      <w:tr w:rsidR="005C65BA" w:rsidRPr="005C65BA" w:rsidTr="00821A1C">
        <w:tblPrEx>
          <w:tblLook w:val="04A0"/>
        </w:tblPrEx>
        <w:trPr>
          <w:cantSplit/>
          <w:trHeight w:val="315"/>
        </w:trPr>
        <w:tc>
          <w:tcPr>
            <w:tcW w:w="10620" w:type="dxa"/>
            <w:gridSpan w:val="2"/>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Сумма (тыс. рублей)</w:t>
            </w:r>
          </w:p>
        </w:tc>
      </w:tr>
    </w:tbl>
    <w:p w:rsidR="005C65BA" w:rsidRPr="005C65BA" w:rsidRDefault="005C65BA" w:rsidP="005C65BA">
      <w:pPr>
        <w:suppressAutoHyphens/>
        <w:jc w:val="both"/>
        <w:rPr>
          <w:rFonts w:eastAsia="Times New Roman" w:hAnsi="Times New Roman"/>
          <w:lang w:eastAsia="zh-CN"/>
        </w:rPr>
      </w:pPr>
    </w:p>
    <w:p w:rsidR="005C65BA" w:rsidRPr="005C65BA" w:rsidRDefault="005C65BA" w:rsidP="005C65BA">
      <w:pPr>
        <w:suppressAutoHyphens/>
        <w:rPr>
          <w:rFonts w:eastAsia="Times New Roman" w:hAnsi="Times New Roman"/>
          <w:sz w:val="2"/>
          <w:szCs w:val="2"/>
          <w:lang w:eastAsia="zh-CN"/>
        </w:rPr>
      </w:pPr>
    </w:p>
    <w:tbl>
      <w:tblPr>
        <w:tblW w:w="10620" w:type="dxa"/>
        <w:tblInd w:w="-655" w:type="dxa"/>
        <w:tblLayout w:type="fixed"/>
        <w:tblLook w:val="04A0"/>
      </w:tblPr>
      <w:tblGrid>
        <w:gridCol w:w="4140"/>
        <w:gridCol w:w="2239"/>
        <w:gridCol w:w="1301"/>
        <w:gridCol w:w="1440"/>
        <w:gridCol w:w="1500"/>
      </w:tblGrid>
      <w:tr w:rsidR="005C65BA" w:rsidRPr="005C65BA" w:rsidTr="00821A1C">
        <w:trPr>
          <w:cantSplit/>
          <w:trHeight w:val="627"/>
          <w:tblHeader/>
        </w:trPr>
        <w:tc>
          <w:tcPr>
            <w:tcW w:w="4140" w:type="dxa"/>
            <w:tcBorders>
              <w:top w:val="single" w:sz="4" w:space="0" w:color="auto"/>
              <w:left w:val="single" w:sz="4" w:space="0" w:color="auto"/>
              <w:bottom w:val="single" w:sz="4" w:space="0" w:color="auto"/>
              <w:right w:val="single" w:sz="4" w:space="0" w:color="auto"/>
            </w:tcBorders>
            <w:hideMark/>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 xml:space="preserve"> Наименование </w:t>
            </w:r>
          </w:p>
        </w:tc>
        <w:tc>
          <w:tcPr>
            <w:tcW w:w="2239" w:type="dxa"/>
            <w:tcBorders>
              <w:top w:val="single" w:sz="4" w:space="0" w:color="auto"/>
              <w:left w:val="nil"/>
              <w:bottom w:val="single" w:sz="4" w:space="0" w:color="auto"/>
              <w:right w:val="single" w:sz="4" w:space="0" w:color="auto"/>
            </w:tcBorders>
            <w:hideMark/>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 xml:space="preserve">Код бюджетной классификации </w:t>
            </w:r>
          </w:p>
        </w:tc>
        <w:tc>
          <w:tcPr>
            <w:tcW w:w="1301" w:type="dxa"/>
            <w:tcBorders>
              <w:top w:val="single" w:sz="4" w:space="0" w:color="auto"/>
              <w:left w:val="nil"/>
              <w:bottom w:val="single" w:sz="4" w:space="0" w:color="auto"/>
              <w:right w:val="single" w:sz="4" w:space="0" w:color="auto"/>
            </w:tcBorders>
            <w:vAlign w:val="center"/>
            <w:hideMark/>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 xml:space="preserve"> 2023 год</w:t>
            </w:r>
          </w:p>
        </w:tc>
        <w:tc>
          <w:tcPr>
            <w:tcW w:w="1440" w:type="dxa"/>
            <w:tcBorders>
              <w:top w:val="single" w:sz="4" w:space="0" w:color="auto"/>
              <w:left w:val="nil"/>
              <w:bottom w:val="single" w:sz="4" w:space="0" w:color="auto"/>
              <w:right w:val="single" w:sz="4" w:space="0" w:color="auto"/>
            </w:tcBorders>
            <w:vAlign w:val="center"/>
            <w:hideMark/>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 xml:space="preserve"> 2024 год</w:t>
            </w:r>
          </w:p>
        </w:tc>
        <w:tc>
          <w:tcPr>
            <w:tcW w:w="1500" w:type="dxa"/>
            <w:tcBorders>
              <w:top w:val="single" w:sz="4" w:space="0" w:color="auto"/>
              <w:left w:val="nil"/>
              <w:bottom w:val="single" w:sz="4" w:space="0" w:color="auto"/>
              <w:right w:val="single" w:sz="4" w:space="0" w:color="auto"/>
            </w:tcBorders>
            <w:vAlign w:val="center"/>
            <w:hideMark/>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 xml:space="preserve"> 2025 год</w:t>
            </w:r>
          </w:p>
        </w:tc>
      </w:tr>
      <w:tr w:rsidR="005C65BA" w:rsidRPr="005C65BA" w:rsidTr="00821A1C">
        <w:trPr>
          <w:cantSplit/>
          <w:trHeight w:val="315"/>
        </w:trPr>
        <w:tc>
          <w:tcPr>
            <w:tcW w:w="4140" w:type="dxa"/>
            <w:tcBorders>
              <w:top w:val="nil"/>
              <w:left w:val="single" w:sz="4" w:space="0" w:color="auto"/>
              <w:bottom w:val="single" w:sz="4" w:space="0" w:color="auto"/>
              <w:right w:val="nil"/>
            </w:tcBorders>
            <w:noWrap/>
            <w:hideMark/>
          </w:tcPr>
          <w:p w:rsidR="005C65BA" w:rsidRPr="005C65BA" w:rsidRDefault="005C65BA" w:rsidP="005C65BA">
            <w:pPr>
              <w:suppressAutoHyphens/>
              <w:spacing w:beforeLines="40" w:line="240" w:lineRule="exact"/>
              <w:rPr>
                <w:rFonts w:eastAsia="Times New Roman" w:hAnsi="Times New Roman"/>
                <w:b/>
                <w:bCs/>
                <w:sz w:val="20"/>
                <w:szCs w:val="20"/>
                <w:lang w:eastAsia="zh-CN"/>
              </w:rPr>
            </w:pPr>
            <w:r w:rsidRPr="005C65BA">
              <w:rPr>
                <w:rFonts w:eastAsia="Times New Roman" w:hAnsi="Times New Roman"/>
                <w:b/>
                <w:bCs/>
                <w:sz w:val="20"/>
                <w:szCs w:val="20"/>
                <w:lang w:eastAsia="zh-CN"/>
              </w:rPr>
              <w:t>ДОХОДЫ, ВСЕГО</w:t>
            </w:r>
          </w:p>
        </w:tc>
        <w:tc>
          <w:tcPr>
            <w:tcW w:w="2239" w:type="dxa"/>
            <w:tcBorders>
              <w:top w:val="single" w:sz="4" w:space="0" w:color="auto"/>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b/>
                <w:bCs/>
                <w:color w:val="000000"/>
                <w:sz w:val="20"/>
                <w:szCs w:val="20"/>
                <w:lang w:eastAsia="zh-CN"/>
              </w:rPr>
            </w:pPr>
            <w:r w:rsidRPr="005C65BA">
              <w:rPr>
                <w:rFonts w:eastAsia="Times New Roman" w:hAnsi="Times New Roman"/>
                <w:b/>
                <w:bCs/>
                <w:color w:val="000000"/>
                <w:sz w:val="20"/>
                <w:szCs w:val="20"/>
                <w:lang w:eastAsia="zh-CN"/>
              </w:rPr>
              <w:t xml:space="preserve"> </w:t>
            </w:r>
          </w:p>
        </w:tc>
        <w:tc>
          <w:tcPr>
            <w:tcW w:w="1301" w:type="dxa"/>
            <w:tcBorders>
              <w:top w:val="nil"/>
              <w:left w:val="nil"/>
              <w:bottom w:val="single" w:sz="4" w:space="0" w:color="auto"/>
              <w:right w:val="single" w:sz="4" w:space="0" w:color="auto"/>
            </w:tcBorders>
            <w:noWrap/>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31869,7</w:t>
            </w:r>
          </w:p>
        </w:tc>
        <w:tc>
          <w:tcPr>
            <w:tcW w:w="1440" w:type="dxa"/>
            <w:tcBorders>
              <w:top w:val="nil"/>
              <w:left w:val="nil"/>
              <w:bottom w:val="single" w:sz="4" w:space="0" w:color="auto"/>
              <w:right w:val="single" w:sz="4" w:space="0" w:color="auto"/>
            </w:tcBorders>
            <w:noWrap/>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19323,0</w:t>
            </w:r>
          </w:p>
        </w:tc>
        <w:tc>
          <w:tcPr>
            <w:tcW w:w="1500" w:type="dxa"/>
            <w:tcBorders>
              <w:top w:val="nil"/>
              <w:left w:val="nil"/>
              <w:bottom w:val="single" w:sz="4" w:space="0" w:color="auto"/>
              <w:right w:val="single" w:sz="4" w:space="0" w:color="auto"/>
            </w:tcBorders>
            <w:noWrap/>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19544,4</w:t>
            </w:r>
          </w:p>
        </w:tc>
      </w:tr>
      <w:tr w:rsidR="005C65BA" w:rsidRPr="005C65BA" w:rsidTr="00821A1C">
        <w:trPr>
          <w:cantSplit/>
          <w:trHeight w:val="330"/>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b/>
                <w:bCs/>
                <w:sz w:val="20"/>
                <w:szCs w:val="20"/>
                <w:lang w:eastAsia="zh-CN"/>
              </w:rPr>
            </w:pPr>
            <w:bookmarkStart w:id="7" w:name="RANGE!A9:D9"/>
            <w:bookmarkStart w:id="8" w:name="RANGE!A9:D181"/>
            <w:bookmarkEnd w:id="7"/>
            <w:bookmarkEnd w:id="8"/>
            <w:r w:rsidRPr="005C65BA">
              <w:rPr>
                <w:rFonts w:eastAsia="Times New Roman" w:hAnsi="Times New Roman"/>
                <w:b/>
                <w:bCs/>
                <w:sz w:val="20"/>
                <w:szCs w:val="20"/>
                <w:lang w:eastAsia="zh-CN"/>
              </w:rPr>
              <w:t>Налоговые и неналоговые доходы</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10000000000000000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6511,7</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6463,4</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6642,8</w:t>
            </w:r>
          </w:p>
        </w:tc>
      </w:tr>
      <w:tr w:rsidR="005C65BA" w:rsidRPr="005C65BA" w:rsidTr="00821A1C">
        <w:trPr>
          <w:cantSplit/>
          <w:trHeight w:val="330"/>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b/>
                <w:bCs/>
                <w:sz w:val="20"/>
                <w:szCs w:val="20"/>
                <w:lang w:eastAsia="zh-CN"/>
              </w:rPr>
            </w:pPr>
            <w:r w:rsidRPr="005C65BA">
              <w:rPr>
                <w:rFonts w:eastAsia="Times New Roman" w:hAnsi="Times New Roman"/>
                <w:b/>
                <w:bCs/>
                <w:sz w:val="20"/>
                <w:szCs w:val="20"/>
                <w:lang w:eastAsia="zh-CN"/>
              </w:rPr>
              <w:t>Налоговые доходы</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r w:rsidRPr="005C65BA">
              <w:rPr>
                <w:rFonts w:eastAsia="Times New Roman" w:hAnsi="Times New Roman"/>
                <w:color w:val="000000"/>
                <w:sz w:val="22"/>
                <w:szCs w:val="22"/>
                <w:lang w:eastAsia="zh-CN"/>
              </w:rPr>
              <w:t xml:space="preserve"> </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6309,8</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6321,9</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6501,3</w:t>
            </w:r>
          </w:p>
        </w:tc>
      </w:tr>
      <w:tr w:rsidR="005C65BA" w:rsidRPr="005C65BA" w:rsidTr="00821A1C">
        <w:trPr>
          <w:cantSplit/>
          <w:trHeight w:val="330"/>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b/>
                <w:bCs/>
                <w:sz w:val="20"/>
                <w:szCs w:val="20"/>
                <w:lang w:eastAsia="zh-CN"/>
              </w:rPr>
            </w:pPr>
            <w:bookmarkStart w:id="9" w:name="RANGE!A11:D11"/>
            <w:bookmarkEnd w:id="9"/>
            <w:r w:rsidRPr="005C65BA">
              <w:rPr>
                <w:rFonts w:eastAsia="Times New Roman" w:hAnsi="Times New Roman"/>
                <w:b/>
                <w:bCs/>
                <w:sz w:val="20"/>
                <w:szCs w:val="20"/>
                <w:lang w:eastAsia="zh-CN"/>
              </w:rPr>
              <w:t>Налоги на прибыль, доходы</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10100000000000000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135,3</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sz w:val="22"/>
                <w:szCs w:val="22"/>
                <w:lang w:eastAsia="zh-CN"/>
              </w:rPr>
              <w:t>142,7</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149,7</w:t>
            </w:r>
          </w:p>
        </w:tc>
      </w:tr>
      <w:tr w:rsidR="005C65BA" w:rsidRPr="005C65BA" w:rsidTr="00821A1C">
        <w:trPr>
          <w:cantSplit/>
          <w:trHeight w:val="330"/>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b/>
                <w:bCs/>
                <w:sz w:val="20"/>
                <w:szCs w:val="20"/>
                <w:lang w:eastAsia="zh-CN"/>
              </w:rPr>
            </w:pPr>
            <w:bookmarkStart w:id="10" w:name="RANGE!A15:D15"/>
            <w:bookmarkEnd w:id="10"/>
            <w:r w:rsidRPr="005C65BA">
              <w:rPr>
                <w:rFonts w:eastAsia="Times New Roman" w:hAnsi="Times New Roman"/>
                <w:b/>
                <w:bCs/>
                <w:sz w:val="20"/>
                <w:szCs w:val="20"/>
                <w:lang w:eastAsia="zh-CN"/>
              </w:rPr>
              <w:t>Налог на доходы физических лиц</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10102000010000110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135,3</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sz w:val="22"/>
                <w:szCs w:val="22"/>
                <w:lang w:eastAsia="zh-CN"/>
              </w:rPr>
              <w:t>142,7</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149,7</w:t>
            </w:r>
          </w:p>
        </w:tc>
      </w:tr>
      <w:tr w:rsidR="005C65BA" w:rsidRPr="005C65BA" w:rsidTr="00821A1C">
        <w:trPr>
          <w:cantSplit/>
          <w:trHeight w:val="1920"/>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sz w:val="20"/>
                <w:szCs w:val="20"/>
                <w:lang w:eastAsia="zh-CN"/>
              </w:rPr>
            </w:pPr>
            <w:bookmarkStart w:id="11" w:name="RANGE!A16:D16"/>
            <w:bookmarkEnd w:id="11"/>
            <w:r w:rsidRPr="005C65BA">
              <w:rPr>
                <w:rFonts w:eastAsia="Times New Roman" w:hAnsi="Times New Roman"/>
                <w:sz w:val="20"/>
                <w:szCs w:val="20"/>
                <w:lang w:eastAsia="zh-CN"/>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r w:rsidRPr="005C65BA">
              <w:rPr>
                <w:rFonts w:eastAsia="Times New Roman" w:hAnsi="Times New Roman"/>
                <w:color w:val="000000"/>
                <w:sz w:val="22"/>
                <w:szCs w:val="22"/>
                <w:lang w:eastAsia="zh-CN"/>
              </w:rPr>
              <w:t>10102010010000110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color w:val="000000"/>
                <w:sz w:val="22"/>
                <w:szCs w:val="22"/>
                <w:lang w:eastAsia="zh-CN"/>
              </w:rPr>
            </w:pPr>
            <w:r w:rsidRPr="005C65BA">
              <w:rPr>
                <w:rFonts w:eastAsia="Times New Roman" w:hAnsi="Times New Roman"/>
                <w:bCs/>
                <w:color w:val="000000"/>
                <w:sz w:val="22"/>
                <w:szCs w:val="22"/>
                <w:lang w:eastAsia="zh-CN"/>
              </w:rPr>
              <w:t>131,9</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color w:val="000000"/>
                <w:sz w:val="22"/>
                <w:szCs w:val="22"/>
                <w:lang w:eastAsia="zh-CN"/>
              </w:rPr>
            </w:pPr>
            <w:r w:rsidRPr="005C65BA">
              <w:rPr>
                <w:rFonts w:eastAsia="Times New Roman" w:hAnsi="Times New Roman"/>
                <w:sz w:val="22"/>
                <w:szCs w:val="22"/>
                <w:lang w:eastAsia="zh-CN"/>
              </w:rPr>
              <w:t>142,7</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color w:val="000000"/>
                <w:sz w:val="22"/>
                <w:szCs w:val="22"/>
                <w:lang w:eastAsia="zh-CN"/>
              </w:rPr>
            </w:pPr>
            <w:r w:rsidRPr="005C65BA">
              <w:rPr>
                <w:rFonts w:eastAsia="Times New Roman" w:hAnsi="Times New Roman"/>
                <w:bCs/>
                <w:color w:val="000000"/>
                <w:sz w:val="22"/>
                <w:szCs w:val="22"/>
                <w:lang w:eastAsia="zh-CN"/>
              </w:rPr>
              <w:t>149,7</w:t>
            </w:r>
          </w:p>
        </w:tc>
      </w:tr>
      <w:tr w:rsidR="005C65BA" w:rsidRPr="005C65BA" w:rsidTr="00821A1C">
        <w:trPr>
          <w:cantSplit/>
          <w:trHeight w:val="2580"/>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sz w:val="20"/>
                <w:szCs w:val="20"/>
                <w:lang w:eastAsia="zh-CN"/>
              </w:rPr>
            </w:pPr>
            <w:bookmarkStart w:id="12" w:name="RANGE!A17:D17"/>
            <w:bookmarkEnd w:id="12"/>
            <w:r w:rsidRPr="005C65BA">
              <w:rPr>
                <w:rFonts w:eastAsia="Times New Roman" w:hAnsi="Times New Roman"/>
                <w:sz w:val="20"/>
                <w:szCs w:val="20"/>
                <w:lang w:eastAsia="zh-CN"/>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r w:rsidRPr="005C65BA">
              <w:rPr>
                <w:rFonts w:eastAsia="Times New Roman" w:hAnsi="Times New Roman"/>
                <w:color w:val="000000"/>
                <w:sz w:val="22"/>
                <w:szCs w:val="22"/>
                <w:lang w:eastAsia="zh-CN"/>
              </w:rPr>
              <w:t>10102020010000110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0,0</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0,0</w:t>
            </w:r>
          </w:p>
        </w:tc>
      </w:tr>
      <w:tr w:rsidR="005C65BA" w:rsidRPr="005C65BA" w:rsidTr="00821A1C">
        <w:trPr>
          <w:cantSplit/>
          <w:trHeight w:val="1615"/>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sz w:val="20"/>
                <w:szCs w:val="20"/>
                <w:lang w:eastAsia="zh-CN"/>
              </w:rPr>
            </w:pPr>
            <w:r w:rsidRPr="005C65BA">
              <w:rPr>
                <w:rFonts w:eastAsia="Times New Roman" w:hAnsi="Times New Roman"/>
                <w:sz w:val="20"/>
                <w:szCs w:val="20"/>
                <w:lang w:eastAsia="zh-CN"/>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r w:rsidRPr="005C65BA">
              <w:rPr>
                <w:rFonts w:eastAsia="Times New Roman" w:hAnsi="Times New Roman"/>
                <w:color w:val="000000"/>
                <w:sz w:val="22"/>
                <w:szCs w:val="22"/>
                <w:lang w:eastAsia="zh-CN"/>
              </w:rPr>
              <w:t>10102030010000110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3,4</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0,0</w:t>
            </w:r>
          </w:p>
        </w:tc>
      </w:tr>
      <w:tr w:rsidR="005C65BA" w:rsidRPr="005C65BA" w:rsidTr="00821A1C">
        <w:trPr>
          <w:cantSplit/>
          <w:trHeight w:val="918"/>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jc w:val="both"/>
              <w:rPr>
                <w:rFonts w:eastAsia="Times New Roman" w:hAnsi="Times New Roman"/>
                <w:b/>
                <w:sz w:val="18"/>
                <w:szCs w:val="18"/>
                <w:lang w:eastAsia="zh-CN"/>
              </w:rPr>
            </w:pPr>
            <w:r w:rsidRPr="005C65BA">
              <w:rPr>
                <w:rFonts w:eastAsia="Times New Roman" w:hAnsi="Times New Roman"/>
                <w:b/>
                <w:sz w:val="18"/>
                <w:szCs w:val="18"/>
                <w:lang w:eastAsia="zh-CN"/>
              </w:rPr>
              <w:t>НАЛОГИ НА ТОВАРЫ (РАБОТЫ, УСЛУГИ), РЕАЛИЗУЕМЫЕ НА ТЕРРИТОРИИ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b/>
                <w:color w:val="000000"/>
                <w:sz w:val="22"/>
                <w:szCs w:val="22"/>
                <w:lang w:eastAsia="zh-CN"/>
              </w:rPr>
            </w:pPr>
            <w:r w:rsidRPr="005C65BA">
              <w:rPr>
                <w:rFonts w:eastAsia="Times New Roman" w:hAnsi="Times New Roman"/>
                <w:b/>
                <w:color w:val="000000"/>
                <w:sz w:val="22"/>
                <w:szCs w:val="22"/>
                <w:lang w:eastAsia="zh-CN"/>
              </w:rPr>
              <w:t>10300000000000000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1855,2</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1949,9</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2100,0</w:t>
            </w:r>
          </w:p>
        </w:tc>
      </w:tr>
      <w:tr w:rsidR="005C65BA" w:rsidRPr="005C65BA" w:rsidTr="00821A1C">
        <w:trPr>
          <w:cantSplit/>
          <w:trHeight w:val="918"/>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96" w:line="240" w:lineRule="exact"/>
              <w:rPr>
                <w:rFonts w:eastAsia="Times New Roman" w:hAnsi="Times New Roman"/>
                <w:b/>
                <w:bCs/>
                <w:sz w:val="20"/>
                <w:szCs w:val="20"/>
                <w:lang w:eastAsia="zh-CN"/>
              </w:rPr>
            </w:pPr>
            <w:r w:rsidRPr="005C65BA">
              <w:rPr>
                <w:rFonts w:eastAsia="Times New Roman" w:hAnsi="Times New Roman"/>
                <w:b/>
                <w:bCs/>
                <w:sz w:val="20"/>
                <w:szCs w:val="20"/>
                <w:lang w:eastAsia="zh-CN"/>
              </w:rPr>
              <w:t>Акцизы по подакцизным товарам (продукции), производимым на территории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96" w:line="240" w:lineRule="exac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10302000010000000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1855,2</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1949,9</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2100,0</w:t>
            </w:r>
          </w:p>
        </w:tc>
      </w:tr>
    </w:tbl>
    <w:p w:rsidR="00F70A16" w:rsidRDefault="00F70A16">
      <w:pPr>
        <w:rPr>
          <w:rFonts w:eastAsia="Times New Roman" w:hAnsi="Times New Roman"/>
          <w:lang w:eastAsia="ar-SA"/>
        </w:rPr>
      </w:pPr>
    </w:p>
    <w:tbl>
      <w:tblPr>
        <w:tblW w:w="10620" w:type="dxa"/>
        <w:tblInd w:w="-655" w:type="dxa"/>
        <w:tblLayout w:type="fixed"/>
        <w:tblLook w:val="04A0"/>
      </w:tblPr>
      <w:tblGrid>
        <w:gridCol w:w="4140"/>
        <w:gridCol w:w="2239"/>
        <w:gridCol w:w="1301"/>
        <w:gridCol w:w="1440"/>
        <w:gridCol w:w="1500"/>
      </w:tblGrid>
      <w:tr w:rsidR="005C65BA" w:rsidRPr="005C65BA" w:rsidTr="00821A1C">
        <w:trPr>
          <w:cantSplit/>
          <w:trHeight w:val="1202"/>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sz w:val="20"/>
                <w:szCs w:val="20"/>
                <w:lang w:eastAsia="zh-CN"/>
              </w:rPr>
            </w:pPr>
            <w:r w:rsidRPr="005C65BA">
              <w:rPr>
                <w:rFonts w:eastAsia="Times New Roman" w:hAnsi="Times New Roman"/>
                <w:sz w:val="20"/>
                <w:szCs w:val="20"/>
                <w:lang w:eastAsia="zh-CN"/>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r w:rsidRPr="005C65BA">
              <w:rPr>
                <w:rFonts w:eastAsia="Times New Roman" w:hAnsi="Times New Roman"/>
                <w:color w:val="000000"/>
                <w:sz w:val="22"/>
                <w:szCs w:val="22"/>
                <w:lang w:eastAsia="zh-CN"/>
              </w:rPr>
              <w:t>10302230010000110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878,7</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930,3</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1004,3</w:t>
            </w:r>
          </w:p>
        </w:tc>
      </w:tr>
      <w:tr w:rsidR="005C65BA" w:rsidRPr="005C65BA" w:rsidTr="00821A1C">
        <w:trPr>
          <w:cantSplit/>
          <w:trHeight w:val="1769"/>
        </w:trPr>
        <w:tc>
          <w:tcPr>
            <w:tcW w:w="4140" w:type="dxa"/>
            <w:tcBorders>
              <w:top w:val="nil"/>
              <w:left w:val="single" w:sz="4" w:space="0" w:color="auto"/>
              <w:bottom w:val="single" w:sz="4" w:space="0" w:color="auto"/>
              <w:right w:val="nil"/>
            </w:tcBorders>
            <w:hideMark/>
          </w:tcPr>
          <w:p w:rsidR="005C65BA" w:rsidRPr="005C65BA" w:rsidRDefault="005C65BA" w:rsidP="005C65BA">
            <w:pPr>
              <w:widowControl w:val="0"/>
              <w:suppressAutoHyphens/>
              <w:autoSpaceDE w:val="0"/>
              <w:autoSpaceDN w:val="0"/>
              <w:adjustRightInd w:val="0"/>
              <w:jc w:val="both"/>
              <w:rPr>
                <w:rFonts w:eastAsia="Times New Roman" w:hAnsi="Times New Roman"/>
                <w:sz w:val="20"/>
                <w:szCs w:val="20"/>
                <w:lang w:eastAsia="zh-CN"/>
              </w:rPr>
            </w:pPr>
            <w:r w:rsidRPr="005C65BA">
              <w:rPr>
                <w:rFonts w:eastAsia="Times New Roman" w:hAnsi="Times New Roman"/>
                <w:sz w:val="20"/>
                <w:szCs w:val="20"/>
                <w:lang w:eastAsia="zh-CN"/>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r w:rsidRPr="005C65BA">
              <w:rPr>
                <w:rFonts w:eastAsia="Times New Roman" w:hAnsi="Times New Roman"/>
                <w:color w:val="000000"/>
                <w:sz w:val="22"/>
                <w:szCs w:val="22"/>
                <w:lang w:eastAsia="zh-CN"/>
              </w:rPr>
              <w:t>10302240010000110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6,1</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6,3</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6,7</w:t>
            </w:r>
          </w:p>
        </w:tc>
      </w:tr>
      <w:tr w:rsidR="005C65BA" w:rsidRPr="005C65BA" w:rsidTr="00821A1C">
        <w:trPr>
          <w:cantSplit/>
          <w:trHeight w:val="1682"/>
        </w:trPr>
        <w:tc>
          <w:tcPr>
            <w:tcW w:w="4140" w:type="dxa"/>
            <w:tcBorders>
              <w:top w:val="nil"/>
              <w:left w:val="single" w:sz="4" w:space="0" w:color="auto"/>
              <w:bottom w:val="single" w:sz="4" w:space="0" w:color="auto"/>
              <w:right w:val="nil"/>
            </w:tcBorders>
            <w:hideMark/>
          </w:tcPr>
          <w:p w:rsidR="005C65BA" w:rsidRPr="005C65BA" w:rsidRDefault="005C65BA" w:rsidP="005C65BA">
            <w:pPr>
              <w:widowControl w:val="0"/>
              <w:suppressAutoHyphens/>
              <w:autoSpaceDE w:val="0"/>
              <w:autoSpaceDN w:val="0"/>
              <w:adjustRightInd w:val="0"/>
              <w:jc w:val="both"/>
              <w:rPr>
                <w:rFonts w:eastAsia="Times New Roman" w:hAnsi="Times New Roman"/>
                <w:sz w:val="20"/>
                <w:szCs w:val="20"/>
                <w:lang w:eastAsia="zh-CN"/>
              </w:rPr>
            </w:pPr>
            <w:r w:rsidRPr="005C65BA">
              <w:rPr>
                <w:rFonts w:eastAsia="Times New Roman" w:hAnsi="Times New Roman"/>
                <w:sz w:val="20"/>
                <w:szCs w:val="20"/>
                <w:lang w:eastAsia="zh-CN"/>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r w:rsidRPr="005C65BA">
              <w:rPr>
                <w:rFonts w:eastAsia="Times New Roman" w:hAnsi="Times New Roman"/>
                <w:color w:val="000000"/>
                <w:sz w:val="22"/>
                <w:szCs w:val="22"/>
                <w:lang w:eastAsia="zh-CN"/>
              </w:rPr>
              <w:t>10302250010000110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970,4</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1013,3</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1089,0</w:t>
            </w:r>
          </w:p>
        </w:tc>
      </w:tr>
      <w:tr w:rsidR="005C65BA" w:rsidRPr="005C65BA" w:rsidTr="00821A1C">
        <w:trPr>
          <w:cantSplit/>
          <w:trHeight w:val="1407"/>
        </w:trPr>
        <w:tc>
          <w:tcPr>
            <w:tcW w:w="4140" w:type="dxa"/>
            <w:tcBorders>
              <w:top w:val="nil"/>
              <w:left w:val="single" w:sz="4" w:space="0" w:color="auto"/>
              <w:bottom w:val="single" w:sz="4" w:space="0" w:color="auto"/>
              <w:right w:val="nil"/>
            </w:tcBorders>
            <w:hideMark/>
          </w:tcPr>
          <w:p w:rsidR="005C65BA" w:rsidRPr="005C65BA" w:rsidRDefault="005C65BA" w:rsidP="005C65BA">
            <w:pPr>
              <w:widowControl w:val="0"/>
              <w:suppressAutoHyphens/>
              <w:autoSpaceDE w:val="0"/>
              <w:autoSpaceDN w:val="0"/>
              <w:adjustRightInd w:val="0"/>
              <w:jc w:val="both"/>
              <w:rPr>
                <w:rFonts w:eastAsia="Times New Roman" w:hAnsi="Times New Roman"/>
                <w:sz w:val="20"/>
                <w:szCs w:val="20"/>
                <w:lang w:eastAsia="zh-CN"/>
              </w:rPr>
            </w:pPr>
            <w:r w:rsidRPr="005C65BA">
              <w:rPr>
                <w:rFonts w:eastAsia="Times New Roman" w:hAnsi="Times New Roman"/>
                <w:sz w:val="20"/>
                <w:szCs w:val="20"/>
                <w:lang w:eastAsia="zh-CN"/>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r w:rsidRPr="005C65BA">
              <w:rPr>
                <w:rFonts w:eastAsia="Times New Roman" w:hAnsi="Times New Roman"/>
                <w:color w:val="000000"/>
                <w:sz w:val="22"/>
                <w:szCs w:val="22"/>
                <w:lang w:eastAsia="zh-CN"/>
              </w:rPr>
              <w:t>10302260010000110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0,0</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0,0</w:t>
            </w:r>
          </w:p>
        </w:tc>
      </w:tr>
      <w:tr w:rsidR="005C65BA" w:rsidRPr="005C65BA" w:rsidTr="00821A1C">
        <w:trPr>
          <w:cantSplit/>
          <w:trHeight w:val="611"/>
        </w:trPr>
        <w:tc>
          <w:tcPr>
            <w:tcW w:w="4140" w:type="dxa"/>
            <w:tcBorders>
              <w:top w:val="nil"/>
              <w:left w:val="single" w:sz="4" w:space="0" w:color="auto"/>
              <w:bottom w:val="single" w:sz="4" w:space="0" w:color="auto"/>
              <w:right w:val="nil"/>
            </w:tcBorders>
            <w:hideMark/>
          </w:tcPr>
          <w:p w:rsidR="005C65BA" w:rsidRPr="005C65BA" w:rsidRDefault="005C65BA" w:rsidP="005C65BA">
            <w:pPr>
              <w:widowControl w:val="0"/>
              <w:suppressAutoHyphens/>
              <w:autoSpaceDE w:val="0"/>
              <w:autoSpaceDN w:val="0"/>
              <w:adjustRightInd w:val="0"/>
              <w:jc w:val="both"/>
              <w:rPr>
                <w:rFonts w:eastAsia="Times New Roman" w:hAnsi="Times New Roman"/>
                <w:b/>
                <w:sz w:val="20"/>
                <w:szCs w:val="20"/>
                <w:lang w:eastAsia="zh-CN"/>
              </w:rPr>
            </w:pPr>
            <w:r w:rsidRPr="005C65BA">
              <w:rPr>
                <w:rFonts w:eastAsia="Times New Roman" w:hAnsi="Times New Roman"/>
                <w:b/>
                <w:sz w:val="20"/>
                <w:szCs w:val="20"/>
                <w:lang w:eastAsia="zh-CN"/>
              </w:rPr>
              <w:t>Налоги на совокупный доход</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b/>
                <w:color w:val="000000"/>
                <w:sz w:val="22"/>
                <w:szCs w:val="22"/>
                <w:lang w:eastAsia="zh-CN"/>
              </w:rPr>
            </w:pPr>
            <w:r w:rsidRPr="005C65BA">
              <w:rPr>
                <w:rFonts w:eastAsia="Times New Roman" w:hAnsi="Times New Roman"/>
                <w:b/>
                <w:color w:val="000000"/>
                <w:sz w:val="22"/>
                <w:szCs w:val="22"/>
                <w:lang w:eastAsia="zh-CN"/>
              </w:rPr>
              <w:t>10500000000000000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5,1</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6,3</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6,6</w:t>
            </w:r>
          </w:p>
        </w:tc>
      </w:tr>
      <w:tr w:rsidR="005C65BA" w:rsidRPr="005C65BA" w:rsidTr="00821A1C">
        <w:trPr>
          <w:cantSplit/>
          <w:trHeight w:val="895"/>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b/>
                <w:sz w:val="20"/>
                <w:szCs w:val="20"/>
                <w:lang w:eastAsia="zh-CN"/>
              </w:rPr>
            </w:pPr>
            <w:r w:rsidRPr="005C65BA">
              <w:rPr>
                <w:rFonts w:eastAsia="Times New Roman" w:hAnsi="Times New Roman"/>
                <w:b/>
                <w:sz w:val="20"/>
                <w:szCs w:val="20"/>
                <w:lang w:eastAsia="zh-CN"/>
              </w:rPr>
              <w:t>Единый сельскохозяйственный налог</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b/>
                <w:color w:val="000000"/>
                <w:sz w:val="22"/>
                <w:szCs w:val="22"/>
                <w:lang w:eastAsia="zh-CN"/>
              </w:rPr>
            </w:pPr>
            <w:r w:rsidRPr="005C65BA">
              <w:rPr>
                <w:rFonts w:eastAsia="Times New Roman" w:hAnsi="Times New Roman"/>
                <w:b/>
                <w:color w:val="000000"/>
                <w:sz w:val="22"/>
                <w:szCs w:val="22"/>
                <w:lang w:eastAsia="zh-CN"/>
              </w:rPr>
              <w:t>10503000010000110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5,1</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6,3</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6,6</w:t>
            </w:r>
          </w:p>
        </w:tc>
      </w:tr>
      <w:tr w:rsidR="005C65BA" w:rsidRPr="005C65BA" w:rsidTr="00821A1C">
        <w:trPr>
          <w:cantSplit/>
          <w:trHeight w:val="709"/>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sz w:val="20"/>
                <w:szCs w:val="20"/>
                <w:lang w:eastAsia="zh-CN"/>
              </w:rPr>
            </w:pPr>
            <w:r w:rsidRPr="005C65BA">
              <w:rPr>
                <w:rFonts w:eastAsia="Times New Roman" w:hAnsi="Times New Roman"/>
                <w:sz w:val="20"/>
                <w:szCs w:val="20"/>
                <w:lang w:eastAsia="zh-CN"/>
              </w:rPr>
              <w:t>Единый сельскохозяйственный налог</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r w:rsidRPr="005C65BA">
              <w:rPr>
                <w:rFonts w:eastAsia="Times New Roman" w:hAnsi="Times New Roman"/>
                <w:color w:val="000000"/>
                <w:sz w:val="22"/>
                <w:szCs w:val="22"/>
                <w:lang w:eastAsia="zh-CN"/>
              </w:rPr>
              <w:t>10503010010000110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5,1</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6,3</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6,6</w:t>
            </w:r>
          </w:p>
        </w:tc>
      </w:tr>
      <w:tr w:rsidR="005C65BA" w:rsidRPr="005C65BA" w:rsidTr="00821A1C">
        <w:trPr>
          <w:cantSplit/>
          <w:trHeight w:val="960"/>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b/>
                <w:sz w:val="20"/>
                <w:szCs w:val="20"/>
                <w:lang w:eastAsia="zh-CN"/>
              </w:rPr>
            </w:pPr>
            <w:r w:rsidRPr="005C65BA">
              <w:rPr>
                <w:rFonts w:eastAsia="Times New Roman" w:hAnsi="Times New Roman"/>
                <w:b/>
                <w:sz w:val="20"/>
                <w:szCs w:val="20"/>
                <w:lang w:eastAsia="zh-CN"/>
              </w:rPr>
              <w:t>Налог на имущество</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b/>
                <w:color w:val="000000"/>
                <w:sz w:val="22"/>
                <w:szCs w:val="22"/>
                <w:lang w:eastAsia="zh-CN"/>
              </w:rPr>
            </w:pPr>
            <w:r w:rsidRPr="005C65BA">
              <w:rPr>
                <w:rFonts w:eastAsia="Times New Roman" w:hAnsi="Times New Roman"/>
                <w:b/>
                <w:sz w:val="22"/>
                <w:szCs w:val="22"/>
                <w:lang w:eastAsia="zh-CN"/>
              </w:rPr>
              <w:t>10600000000000000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4304,2</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4213,0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4235,0</w:t>
            </w:r>
          </w:p>
        </w:tc>
      </w:tr>
      <w:tr w:rsidR="005C65BA" w:rsidRPr="005C65BA" w:rsidTr="00821A1C">
        <w:trPr>
          <w:cantSplit/>
          <w:trHeight w:val="960"/>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napToGrid w:val="0"/>
              <w:rPr>
                <w:rFonts w:eastAsia="Times New Roman" w:hAnsi="Times New Roman"/>
                <w:sz w:val="20"/>
                <w:szCs w:val="20"/>
                <w:lang w:eastAsia="zh-CN"/>
              </w:rPr>
            </w:pPr>
            <w:r w:rsidRPr="005C65BA">
              <w:rPr>
                <w:rFonts w:eastAsia="Times New Roman" w:hAnsi="Times New Roman"/>
                <w:sz w:val="20"/>
                <w:szCs w:val="20"/>
                <w:lang w:eastAsia="zh-CN"/>
              </w:rPr>
              <w:t>Налог на имущество физических лиц</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r w:rsidRPr="005C65BA">
              <w:rPr>
                <w:rFonts w:eastAsia="Times New Roman" w:hAnsi="Times New Roman"/>
                <w:sz w:val="22"/>
                <w:szCs w:val="22"/>
                <w:lang w:eastAsia="zh-CN"/>
              </w:rPr>
              <w:t>10601000000000110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336,6</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233,0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235,0</w:t>
            </w:r>
          </w:p>
        </w:tc>
      </w:tr>
      <w:tr w:rsidR="005C65BA" w:rsidRPr="005C65BA" w:rsidTr="00821A1C">
        <w:trPr>
          <w:cantSplit/>
          <w:trHeight w:val="960"/>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sz w:val="20"/>
                <w:szCs w:val="20"/>
                <w:lang w:eastAsia="zh-CN"/>
              </w:rPr>
            </w:pPr>
            <w:r w:rsidRPr="005C65BA">
              <w:rPr>
                <w:rFonts w:eastAsia="Times New Roman" w:hAnsi="Times New Roman"/>
                <w:sz w:val="20"/>
                <w:szCs w:val="20"/>
                <w:lang w:eastAsia="zh-CN"/>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r w:rsidRPr="005C65BA">
              <w:rPr>
                <w:rFonts w:eastAsia="Times New Roman" w:hAnsi="Times New Roman"/>
                <w:sz w:val="22"/>
                <w:szCs w:val="22"/>
                <w:lang w:eastAsia="zh-CN"/>
              </w:rPr>
              <w:t>1060103010 0000110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336,6</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233,0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235,0</w:t>
            </w:r>
          </w:p>
        </w:tc>
      </w:tr>
      <w:tr w:rsidR="005C65BA" w:rsidRPr="005C65BA" w:rsidTr="00821A1C">
        <w:trPr>
          <w:cantSplit/>
          <w:trHeight w:val="960"/>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sz w:val="20"/>
                <w:szCs w:val="20"/>
                <w:lang w:eastAsia="zh-CN"/>
              </w:rPr>
            </w:pPr>
            <w:r w:rsidRPr="005C65BA">
              <w:rPr>
                <w:rFonts w:eastAsia="Times New Roman" w:hAnsi="Times New Roman"/>
                <w:sz w:val="20"/>
                <w:szCs w:val="20"/>
                <w:lang w:eastAsia="zh-CN"/>
              </w:rPr>
              <w:t>Земельный налог</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sz w:val="22"/>
                <w:szCs w:val="22"/>
                <w:lang w:eastAsia="zh-CN"/>
              </w:rPr>
            </w:pPr>
            <w:r w:rsidRPr="005C65BA">
              <w:rPr>
                <w:rFonts w:eastAsia="Times New Roman" w:hAnsi="Times New Roman"/>
                <w:sz w:val="22"/>
                <w:szCs w:val="22"/>
                <w:lang w:eastAsia="zh-CN"/>
              </w:rPr>
              <w:t>10606000000000110</w:t>
            </w:r>
          </w:p>
        </w:tc>
        <w:tc>
          <w:tcPr>
            <w:tcW w:w="1301" w:type="dxa"/>
            <w:tcBorders>
              <w:top w:val="nil"/>
              <w:left w:val="nil"/>
              <w:bottom w:val="single" w:sz="4" w:space="0" w:color="auto"/>
              <w:right w:val="single" w:sz="4" w:space="0" w:color="auto"/>
            </w:tcBorders>
            <w:vAlign w:val="bottom"/>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p>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3967,6</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3980,0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4000,0</w:t>
            </w:r>
          </w:p>
        </w:tc>
      </w:tr>
    </w:tbl>
    <w:p w:rsidR="00F70A16" w:rsidRDefault="00F70A16">
      <w:pPr>
        <w:rPr>
          <w:rFonts w:eastAsia="Times New Roman" w:hAnsi="Times New Roman"/>
          <w:lang w:eastAsia="ar-SA"/>
        </w:rPr>
      </w:pPr>
    </w:p>
    <w:tbl>
      <w:tblPr>
        <w:tblW w:w="10620" w:type="dxa"/>
        <w:tblInd w:w="-655" w:type="dxa"/>
        <w:tblLayout w:type="fixed"/>
        <w:tblLook w:val="04A0"/>
      </w:tblPr>
      <w:tblGrid>
        <w:gridCol w:w="4140"/>
        <w:gridCol w:w="2239"/>
        <w:gridCol w:w="1301"/>
        <w:gridCol w:w="1440"/>
        <w:gridCol w:w="1500"/>
      </w:tblGrid>
      <w:tr w:rsidR="005C65BA" w:rsidRPr="005C65BA" w:rsidTr="00821A1C">
        <w:trPr>
          <w:cantSplit/>
          <w:trHeight w:val="960"/>
        </w:trPr>
        <w:tc>
          <w:tcPr>
            <w:tcW w:w="4140" w:type="dxa"/>
            <w:tcBorders>
              <w:top w:val="nil"/>
              <w:left w:val="single" w:sz="4" w:space="0" w:color="auto"/>
              <w:bottom w:val="single" w:sz="4" w:space="0" w:color="auto"/>
              <w:right w:val="nil"/>
            </w:tcBorders>
          </w:tcPr>
          <w:p w:rsidR="005C65BA" w:rsidRPr="005C65BA" w:rsidRDefault="005C65BA" w:rsidP="005C65BA">
            <w:pPr>
              <w:suppressAutoHyphens/>
              <w:jc w:val="both"/>
              <w:rPr>
                <w:rFonts w:eastAsia="Times New Roman" w:hAnsi="Times New Roman"/>
                <w:sz w:val="20"/>
                <w:szCs w:val="20"/>
                <w:lang w:eastAsia="zh-CN"/>
              </w:rPr>
            </w:pPr>
            <w:r w:rsidRPr="005C65BA">
              <w:rPr>
                <w:rFonts w:eastAsia="Times New Roman" w:hAnsi="Times New Roman"/>
                <w:sz w:val="20"/>
                <w:szCs w:val="20"/>
                <w:lang w:eastAsia="zh-CN"/>
              </w:rPr>
              <w:t>Земельный налог с организаций, обладающих земельным участком, расположенным в границах сельских поселений</w:t>
            </w:r>
          </w:p>
          <w:p w:rsidR="005C65BA" w:rsidRPr="005C65BA" w:rsidRDefault="005C65BA" w:rsidP="005C65BA">
            <w:pPr>
              <w:suppressAutoHyphens/>
              <w:snapToGrid w:val="0"/>
              <w:jc w:val="both"/>
              <w:rPr>
                <w:rFonts w:eastAsia="Times New Roman" w:hAnsi="Times New Roman"/>
                <w:sz w:val="20"/>
                <w:szCs w:val="20"/>
                <w:lang w:eastAsia="zh-CN"/>
              </w:rPr>
            </w:pPr>
          </w:p>
        </w:tc>
        <w:tc>
          <w:tcPr>
            <w:tcW w:w="2239" w:type="dxa"/>
            <w:tcBorders>
              <w:top w:val="nil"/>
              <w:left w:val="single" w:sz="4" w:space="0" w:color="auto"/>
              <w:bottom w:val="single" w:sz="4" w:space="0" w:color="auto"/>
              <w:right w:val="single" w:sz="4" w:space="0" w:color="auto"/>
            </w:tcBorders>
            <w:vAlign w:val="bottom"/>
          </w:tcPr>
          <w:p w:rsidR="005C65BA" w:rsidRPr="005C65BA" w:rsidRDefault="005C65BA" w:rsidP="005C65BA">
            <w:pPr>
              <w:suppressAutoHyphens/>
              <w:rPr>
                <w:rFonts w:eastAsia="Times New Roman" w:hAnsi="Times New Roman"/>
                <w:sz w:val="22"/>
                <w:szCs w:val="22"/>
                <w:lang w:eastAsia="zh-CN"/>
              </w:rPr>
            </w:pPr>
            <w:r w:rsidRPr="005C65BA">
              <w:rPr>
                <w:rFonts w:eastAsia="Times New Roman" w:hAnsi="Times New Roman"/>
                <w:sz w:val="22"/>
                <w:szCs w:val="22"/>
                <w:lang w:eastAsia="zh-CN"/>
              </w:rPr>
              <w:t>10606033100000110</w:t>
            </w:r>
          </w:p>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1586,5</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2167,0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2203,0</w:t>
            </w:r>
          </w:p>
        </w:tc>
      </w:tr>
      <w:tr w:rsidR="005C65BA" w:rsidRPr="005C65BA" w:rsidTr="00821A1C">
        <w:trPr>
          <w:cantSplit/>
          <w:trHeight w:val="960"/>
        </w:trPr>
        <w:tc>
          <w:tcPr>
            <w:tcW w:w="4140" w:type="dxa"/>
            <w:tcBorders>
              <w:top w:val="nil"/>
              <w:left w:val="single" w:sz="4" w:space="0" w:color="auto"/>
              <w:bottom w:val="single" w:sz="4" w:space="0" w:color="auto"/>
              <w:right w:val="nil"/>
            </w:tcBorders>
          </w:tcPr>
          <w:p w:rsidR="005C65BA" w:rsidRPr="005C65BA" w:rsidRDefault="005C65BA" w:rsidP="005C65BA">
            <w:pPr>
              <w:suppressAutoHyphens/>
              <w:jc w:val="both"/>
              <w:rPr>
                <w:rFonts w:eastAsia="Times New Roman" w:hAnsi="Times New Roman"/>
                <w:sz w:val="20"/>
                <w:szCs w:val="20"/>
                <w:lang w:eastAsia="zh-CN"/>
              </w:rPr>
            </w:pPr>
            <w:r w:rsidRPr="005C65BA">
              <w:rPr>
                <w:rFonts w:eastAsia="Times New Roman" w:hAnsi="Times New Roman"/>
                <w:sz w:val="20"/>
                <w:szCs w:val="20"/>
                <w:lang w:eastAsia="zh-CN"/>
              </w:rPr>
              <w:t>Земельный налог с физических лиц, обладающих земельным участком, расположенным в границах сельских поселений</w:t>
            </w:r>
          </w:p>
          <w:p w:rsidR="005C65BA" w:rsidRPr="005C65BA" w:rsidRDefault="005C65BA" w:rsidP="005C65BA">
            <w:pPr>
              <w:suppressAutoHyphens/>
              <w:snapToGrid w:val="0"/>
              <w:jc w:val="both"/>
              <w:rPr>
                <w:rFonts w:eastAsia="Times New Roman" w:hAnsi="Times New Roman"/>
                <w:sz w:val="20"/>
                <w:szCs w:val="20"/>
                <w:lang w:eastAsia="zh-CN"/>
              </w:rPr>
            </w:pPr>
          </w:p>
        </w:tc>
        <w:tc>
          <w:tcPr>
            <w:tcW w:w="2239" w:type="dxa"/>
            <w:tcBorders>
              <w:top w:val="nil"/>
              <w:left w:val="single" w:sz="4" w:space="0" w:color="auto"/>
              <w:bottom w:val="single" w:sz="4" w:space="0" w:color="auto"/>
              <w:right w:val="single" w:sz="4" w:space="0" w:color="auto"/>
            </w:tcBorders>
            <w:vAlign w:val="bottom"/>
          </w:tcPr>
          <w:p w:rsidR="005C65BA" w:rsidRPr="005C65BA" w:rsidRDefault="005C65BA" w:rsidP="005C65BA">
            <w:pPr>
              <w:suppressAutoHyphens/>
              <w:rPr>
                <w:rFonts w:eastAsia="Times New Roman" w:hAnsi="Times New Roman"/>
                <w:sz w:val="22"/>
                <w:szCs w:val="22"/>
                <w:lang w:eastAsia="zh-CN"/>
              </w:rPr>
            </w:pPr>
            <w:r w:rsidRPr="005C65BA">
              <w:rPr>
                <w:rFonts w:eastAsia="Times New Roman" w:hAnsi="Times New Roman"/>
                <w:sz w:val="22"/>
                <w:szCs w:val="22"/>
                <w:lang w:eastAsia="zh-CN"/>
              </w:rPr>
              <w:t>10606043100000110</w:t>
            </w:r>
          </w:p>
          <w:p w:rsidR="005C65BA" w:rsidRPr="005C65BA" w:rsidRDefault="005C65BA" w:rsidP="005C65BA">
            <w:pPr>
              <w:suppressAutoHyphens/>
              <w:spacing w:beforeLines="40" w:line="240" w:lineRule="exact"/>
              <w:rPr>
                <w:rFonts w:eastAsia="Times New Roman" w:hAnsi="Times New Roman"/>
                <w:sz w:val="22"/>
                <w:szCs w:val="22"/>
                <w:lang w:eastAsia="zh-CN"/>
              </w:rPr>
            </w:pP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2381,1</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1813,0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1797,0</w:t>
            </w:r>
          </w:p>
        </w:tc>
      </w:tr>
      <w:tr w:rsidR="005C65BA" w:rsidRPr="005C65BA" w:rsidTr="00821A1C">
        <w:trPr>
          <w:cantSplit/>
          <w:trHeight w:val="960"/>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b/>
                <w:bCs/>
                <w:sz w:val="20"/>
                <w:szCs w:val="20"/>
                <w:lang w:eastAsia="zh-CN"/>
              </w:rPr>
            </w:pPr>
            <w:r w:rsidRPr="005C65BA">
              <w:rPr>
                <w:rFonts w:eastAsia="Times New Roman" w:hAnsi="Times New Roman"/>
                <w:b/>
                <w:bCs/>
                <w:sz w:val="20"/>
                <w:szCs w:val="20"/>
                <w:lang w:eastAsia="zh-CN"/>
              </w:rPr>
              <w:t>Государственная пошлина</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10800000000000000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10,0</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10,0</w:t>
            </w:r>
          </w:p>
        </w:tc>
      </w:tr>
      <w:tr w:rsidR="005C65BA" w:rsidRPr="005C65BA" w:rsidTr="00821A1C">
        <w:trPr>
          <w:cantSplit/>
          <w:trHeight w:val="330"/>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napToGrid w:val="0"/>
              <w:jc w:val="both"/>
              <w:rPr>
                <w:rFonts w:eastAsia="Times New Roman" w:hAnsi="Times New Roman"/>
                <w:sz w:val="20"/>
                <w:szCs w:val="20"/>
                <w:lang w:eastAsia="zh-CN"/>
              </w:rPr>
            </w:pPr>
            <w:r w:rsidRPr="005C65BA">
              <w:rPr>
                <w:rFonts w:eastAsia="Times New Roman" w:hAnsi="Times New Roman"/>
                <w:sz w:val="20"/>
                <w:szCs w:val="20"/>
                <w:lang w:eastAsia="zh-C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bCs/>
                <w:color w:val="000000"/>
                <w:sz w:val="22"/>
                <w:szCs w:val="22"/>
                <w:lang w:eastAsia="zh-CN"/>
              </w:rPr>
            </w:pPr>
            <w:r w:rsidRPr="005C65BA">
              <w:rPr>
                <w:rFonts w:eastAsia="Times New Roman" w:hAnsi="Times New Roman"/>
                <w:bCs/>
                <w:color w:val="000000"/>
                <w:sz w:val="22"/>
                <w:szCs w:val="22"/>
                <w:lang w:eastAsia="zh-CN"/>
              </w:rPr>
              <w:t>10804020010000110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color w:val="000000"/>
                <w:sz w:val="22"/>
                <w:szCs w:val="22"/>
                <w:lang w:eastAsia="zh-CN"/>
              </w:rPr>
            </w:pPr>
            <w:r w:rsidRPr="005C65BA">
              <w:rPr>
                <w:rFonts w:eastAsia="Times New Roman" w:hAnsi="Times New Roman"/>
                <w:bCs/>
                <w:color w:val="000000"/>
                <w:sz w:val="22"/>
                <w:szCs w:val="22"/>
                <w:lang w:eastAsia="zh-CN"/>
              </w:rPr>
              <w:t>10,0</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color w:val="000000"/>
                <w:sz w:val="22"/>
                <w:szCs w:val="22"/>
                <w:lang w:eastAsia="zh-CN"/>
              </w:rPr>
            </w:pPr>
            <w:r w:rsidRPr="005C65BA">
              <w:rPr>
                <w:rFonts w:eastAsia="Times New Roman" w:hAnsi="Times New Roman"/>
                <w:bCs/>
                <w:color w:val="000000"/>
                <w:sz w:val="22"/>
                <w:szCs w:val="22"/>
                <w:lang w:eastAsia="zh-CN"/>
              </w:rPr>
              <w:t>10,0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color w:val="000000"/>
                <w:sz w:val="22"/>
                <w:szCs w:val="22"/>
                <w:lang w:eastAsia="zh-CN"/>
              </w:rPr>
            </w:pPr>
            <w:r w:rsidRPr="005C65BA">
              <w:rPr>
                <w:rFonts w:eastAsia="Times New Roman" w:hAnsi="Times New Roman"/>
                <w:bCs/>
                <w:color w:val="000000"/>
                <w:sz w:val="22"/>
                <w:szCs w:val="22"/>
                <w:lang w:eastAsia="zh-CN"/>
              </w:rPr>
              <w:t>10,0</w:t>
            </w:r>
          </w:p>
        </w:tc>
      </w:tr>
      <w:tr w:rsidR="005C65BA" w:rsidRPr="005C65BA" w:rsidTr="00821A1C">
        <w:trPr>
          <w:cantSplit/>
          <w:trHeight w:val="1050"/>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napToGrid w:val="0"/>
              <w:jc w:val="both"/>
              <w:rPr>
                <w:rFonts w:eastAsia="Times New Roman" w:hAnsi="Times New Roman"/>
                <w:sz w:val="20"/>
                <w:szCs w:val="20"/>
                <w:lang w:eastAsia="zh-CN"/>
              </w:rPr>
            </w:pPr>
            <w:r w:rsidRPr="005C65BA">
              <w:rPr>
                <w:rFonts w:eastAsia="Times New Roman" w:hAnsi="Times New Roman"/>
                <w:sz w:val="20"/>
                <w:szCs w:val="20"/>
                <w:lang w:eastAsia="zh-C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39" w:type="dxa"/>
            <w:tcBorders>
              <w:top w:val="nil"/>
              <w:left w:val="single" w:sz="4" w:space="0" w:color="auto"/>
              <w:bottom w:val="single" w:sz="4" w:space="0" w:color="auto"/>
              <w:right w:val="single" w:sz="4" w:space="0" w:color="auto"/>
            </w:tcBorders>
            <w:vAlign w:val="bottom"/>
          </w:tcPr>
          <w:p w:rsidR="005C65BA" w:rsidRPr="005C65BA" w:rsidRDefault="005C65BA" w:rsidP="005C65BA">
            <w:pPr>
              <w:suppressAutoHyphens/>
              <w:rPr>
                <w:rFonts w:eastAsia="Times New Roman" w:hAnsi="Times New Roman"/>
                <w:b/>
                <w:sz w:val="22"/>
                <w:szCs w:val="22"/>
                <w:lang w:eastAsia="zh-CN"/>
              </w:rPr>
            </w:pPr>
            <w:r w:rsidRPr="005C65BA">
              <w:rPr>
                <w:rFonts w:eastAsia="Times New Roman" w:hAnsi="Times New Roman"/>
                <w:sz w:val="22"/>
                <w:szCs w:val="22"/>
                <w:lang w:eastAsia="zh-CN"/>
              </w:rPr>
              <w:t>108040200110001100</w:t>
            </w:r>
            <w:r w:rsidRPr="005C65BA">
              <w:rPr>
                <w:rFonts w:eastAsia="Times New Roman" w:hAnsi="Times New Roman"/>
                <w:b/>
                <w:sz w:val="22"/>
                <w:szCs w:val="22"/>
                <w:lang w:eastAsia="zh-CN"/>
              </w:rPr>
              <w:t xml:space="preserve"> </w:t>
            </w:r>
          </w:p>
          <w:p w:rsidR="005C65BA" w:rsidRPr="005C65BA" w:rsidRDefault="005C65BA" w:rsidP="005C65BA">
            <w:pPr>
              <w:suppressAutoHyphens/>
              <w:spacing w:beforeLines="40" w:line="240" w:lineRule="exact"/>
              <w:rPr>
                <w:rFonts w:eastAsia="Times New Roman" w:hAnsi="Times New Roman"/>
                <w:b/>
                <w:color w:val="000000"/>
                <w:sz w:val="20"/>
                <w:szCs w:val="20"/>
                <w:lang w:eastAsia="zh-CN"/>
              </w:rPr>
            </w:pP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color w:val="000000"/>
                <w:sz w:val="22"/>
                <w:szCs w:val="22"/>
                <w:lang w:eastAsia="zh-CN"/>
              </w:rPr>
            </w:pPr>
            <w:r w:rsidRPr="005C65BA">
              <w:rPr>
                <w:rFonts w:eastAsia="Times New Roman" w:hAnsi="Times New Roman"/>
                <w:bCs/>
                <w:color w:val="000000"/>
                <w:sz w:val="22"/>
                <w:szCs w:val="22"/>
                <w:lang w:eastAsia="zh-CN"/>
              </w:rPr>
              <w:t>10,0</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color w:val="000000"/>
                <w:sz w:val="22"/>
                <w:szCs w:val="22"/>
                <w:lang w:eastAsia="zh-CN"/>
              </w:rPr>
            </w:pPr>
            <w:r w:rsidRPr="005C65BA">
              <w:rPr>
                <w:rFonts w:eastAsia="Times New Roman" w:hAnsi="Times New Roman"/>
                <w:bCs/>
                <w:color w:val="000000"/>
                <w:sz w:val="22"/>
                <w:szCs w:val="22"/>
                <w:lang w:eastAsia="zh-CN"/>
              </w:rPr>
              <w:t>10,0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color w:val="000000"/>
                <w:sz w:val="22"/>
                <w:szCs w:val="22"/>
                <w:lang w:eastAsia="zh-CN"/>
              </w:rPr>
            </w:pPr>
            <w:r w:rsidRPr="005C65BA">
              <w:rPr>
                <w:rFonts w:eastAsia="Times New Roman" w:hAnsi="Times New Roman"/>
                <w:bCs/>
                <w:color w:val="000000"/>
                <w:sz w:val="22"/>
                <w:szCs w:val="22"/>
                <w:lang w:eastAsia="zh-CN"/>
              </w:rPr>
              <w:t>10,0</w:t>
            </w:r>
          </w:p>
        </w:tc>
      </w:tr>
      <w:tr w:rsidR="005C65BA" w:rsidRPr="005C65BA" w:rsidTr="00821A1C">
        <w:trPr>
          <w:cantSplit/>
          <w:trHeight w:val="600"/>
        </w:trPr>
        <w:tc>
          <w:tcPr>
            <w:tcW w:w="4140" w:type="dxa"/>
            <w:tcBorders>
              <w:top w:val="nil"/>
              <w:left w:val="single" w:sz="4" w:space="0" w:color="auto"/>
              <w:bottom w:val="single" w:sz="4" w:space="0" w:color="auto"/>
              <w:right w:val="nil"/>
            </w:tcBorders>
            <w:vAlign w:val="bottom"/>
            <w:hideMark/>
          </w:tcPr>
          <w:p w:rsidR="005C65BA" w:rsidRPr="005C65BA" w:rsidRDefault="005C65BA" w:rsidP="005C65BA">
            <w:pPr>
              <w:suppressAutoHyphens/>
              <w:rPr>
                <w:rFonts w:eastAsia="Times New Roman" w:hAnsi="Times New Roman"/>
                <w:b/>
                <w:bCs/>
                <w:iCs/>
                <w:sz w:val="22"/>
                <w:szCs w:val="22"/>
                <w:lang w:eastAsia="zh-CN"/>
              </w:rPr>
            </w:pPr>
            <w:r w:rsidRPr="005C65BA">
              <w:rPr>
                <w:rFonts w:eastAsia="Times New Roman" w:hAnsi="Times New Roman"/>
                <w:b/>
                <w:bCs/>
                <w:iCs/>
                <w:sz w:val="22"/>
                <w:szCs w:val="22"/>
                <w:lang w:eastAsia="zh-CN"/>
              </w:rPr>
              <w:t>Доходы от использования имущества находящегося в государственной и муниципальной собственности</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rPr>
                <w:rFonts w:eastAsia="Times New Roman" w:hAnsi="Times New Roman"/>
                <w:b/>
                <w:sz w:val="22"/>
                <w:szCs w:val="22"/>
                <w:lang w:eastAsia="zh-CN"/>
              </w:rPr>
            </w:pPr>
            <w:r w:rsidRPr="005C65BA">
              <w:rPr>
                <w:rFonts w:eastAsia="Times New Roman" w:hAnsi="Times New Roman"/>
                <w:b/>
                <w:sz w:val="22"/>
                <w:szCs w:val="22"/>
                <w:lang w:eastAsia="zh-CN"/>
              </w:rPr>
              <w:t>11105000000000120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5,4</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0,0</w:t>
            </w:r>
          </w:p>
        </w:tc>
      </w:tr>
      <w:tr w:rsidR="005C65BA" w:rsidRPr="005C65BA" w:rsidTr="00821A1C">
        <w:trPr>
          <w:cantSplit/>
          <w:trHeight w:val="600"/>
        </w:trPr>
        <w:tc>
          <w:tcPr>
            <w:tcW w:w="4140" w:type="dxa"/>
            <w:tcBorders>
              <w:top w:val="nil"/>
              <w:left w:val="single" w:sz="4" w:space="0" w:color="auto"/>
              <w:bottom w:val="single" w:sz="4" w:space="0" w:color="auto"/>
              <w:right w:val="nil"/>
            </w:tcBorders>
            <w:vAlign w:val="bottom"/>
            <w:hideMark/>
          </w:tcPr>
          <w:p w:rsidR="005C65BA" w:rsidRPr="005C65BA" w:rsidRDefault="005C65BA" w:rsidP="005C65BA">
            <w:pPr>
              <w:suppressAutoHyphens/>
              <w:rPr>
                <w:rFonts w:eastAsia="Times New Roman" w:hAnsi="Times New Roman"/>
                <w:b/>
                <w:bCs/>
                <w:iCs/>
                <w:sz w:val="22"/>
                <w:szCs w:val="22"/>
                <w:lang w:eastAsia="zh-CN"/>
              </w:rPr>
            </w:pPr>
            <w:r w:rsidRPr="005C65BA">
              <w:rPr>
                <w:rFonts w:eastAsia="Times New Roman" w:hAnsi="Times New Roman"/>
                <w:b/>
                <w:bCs/>
                <w:iCs/>
                <w:sz w:val="22"/>
                <w:szCs w:val="22"/>
                <w:lang w:eastAsia="zh-CN"/>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rPr>
                <w:rFonts w:eastAsia="Times New Roman" w:hAnsi="Times New Roman"/>
                <w:b/>
                <w:sz w:val="22"/>
                <w:szCs w:val="22"/>
                <w:lang w:eastAsia="zh-CN"/>
              </w:rPr>
            </w:pPr>
            <w:r w:rsidRPr="005C65BA">
              <w:rPr>
                <w:rFonts w:eastAsia="Times New Roman" w:hAnsi="Times New Roman"/>
                <w:b/>
                <w:sz w:val="22"/>
                <w:szCs w:val="22"/>
                <w:lang w:eastAsia="zh-CN"/>
              </w:rPr>
              <w:t>11105000000000120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5,4</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0,0</w:t>
            </w:r>
          </w:p>
        </w:tc>
      </w:tr>
      <w:tr w:rsidR="005C65BA" w:rsidRPr="005C65BA" w:rsidTr="00821A1C">
        <w:trPr>
          <w:cantSplit/>
          <w:trHeight w:val="600"/>
        </w:trPr>
        <w:tc>
          <w:tcPr>
            <w:tcW w:w="4140" w:type="dxa"/>
            <w:tcBorders>
              <w:top w:val="nil"/>
              <w:left w:val="single" w:sz="4" w:space="0" w:color="auto"/>
              <w:bottom w:val="single" w:sz="4" w:space="0" w:color="auto"/>
              <w:right w:val="nil"/>
            </w:tcBorders>
            <w:vAlign w:val="bottom"/>
            <w:hideMark/>
          </w:tcPr>
          <w:p w:rsidR="005C65BA" w:rsidRPr="005C65BA" w:rsidRDefault="005C65BA" w:rsidP="005C65BA">
            <w:pPr>
              <w:suppressAutoHyphens/>
              <w:rPr>
                <w:rFonts w:eastAsia="Times New Roman" w:hAnsi="Times New Roman"/>
                <w:bCs/>
                <w:iCs/>
                <w:sz w:val="22"/>
                <w:szCs w:val="22"/>
                <w:lang w:eastAsia="zh-CN"/>
              </w:rPr>
            </w:pPr>
            <w:r w:rsidRPr="005C65BA">
              <w:rPr>
                <w:rFonts w:eastAsia="Times New Roman" w:hAnsi="Times New Roman"/>
                <w:bCs/>
                <w:iCs/>
                <w:sz w:val="22"/>
                <w:szCs w:val="22"/>
                <w:lang w:eastAsia="zh-CN"/>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rPr>
                <w:rFonts w:eastAsia="Times New Roman" w:hAnsi="Times New Roman"/>
                <w:sz w:val="22"/>
                <w:szCs w:val="22"/>
                <w:lang w:eastAsia="zh-CN"/>
              </w:rPr>
            </w:pPr>
            <w:r w:rsidRPr="005C65BA">
              <w:rPr>
                <w:rFonts w:eastAsia="Times New Roman" w:hAnsi="Times New Roman"/>
                <w:sz w:val="22"/>
                <w:szCs w:val="22"/>
                <w:lang w:eastAsia="zh-CN"/>
              </w:rPr>
              <w:t>11105025100000120</w:t>
            </w:r>
          </w:p>
          <w:p w:rsidR="005C65BA" w:rsidRPr="005C65BA" w:rsidRDefault="005C65BA" w:rsidP="005C65BA">
            <w:pPr>
              <w:suppressAutoHyphens/>
              <w:rPr>
                <w:rFonts w:eastAsia="Times New Roman" w:hAnsi="Times New Roman"/>
                <w:b/>
                <w:sz w:val="22"/>
                <w:szCs w:val="22"/>
                <w:lang w:eastAsia="zh-CN"/>
              </w:rPr>
            </w:pP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color w:val="000000"/>
                <w:sz w:val="22"/>
                <w:szCs w:val="22"/>
                <w:lang w:eastAsia="zh-CN"/>
              </w:rPr>
            </w:pPr>
            <w:r w:rsidRPr="005C65BA">
              <w:rPr>
                <w:rFonts w:eastAsia="Times New Roman" w:hAnsi="Times New Roman"/>
                <w:bCs/>
                <w:color w:val="000000"/>
                <w:sz w:val="22"/>
                <w:szCs w:val="22"/>
                <w:lang w:eastAsia="zh-CN"/>
              </w:rPr>
              <w:t>5,4</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color w:val="000000"/>
                <w:sz w:val="22"/>
                <w:szCs w:val="22"/>
                <w:lang w:eastAsia="zh-CN"/>
              </w:rPr>
            </w:pPr>
            <w:r w:rsidRPr="005C65BA">
              <w:rPr>
                <w:rFonts w:eastAsia="Times New Roman" w:hAnsi="Times New Roman"/>
                <w:bCs/>
                <w:color w:val="000000"/>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color w:val="000000"/>
                <w:sz w:val="22"/>
                <w:szCs w:val="22"/>
                <w:lang w:eastAsia="zh-CN"/>
              </w:rPr>
            </w:pPr>
            <w:r w:rsidRPr="005C65BA">
              <w:rPr>
                <w:rFonts w:eastAsia="Times New Roman" w:hAnsi="Times New Roman"/>
                <w:bCs/>
                <w:color w:val="000000"/>
                <w:sz w:val="22"/>
                <w:szCs w:val="22"/>
                <w:lang w:eastAsia="zh-CN"/>
              </w:rPr>
              <w:t>0,0</w:t>
            </w:r>
          </w:p>
        </w:tc>
      </w:tr>
      <w:tr w:rsidR="005C65BA" w:rsidRPr="005C65BA" w:rsidTr="00821A1C">
        <w:trPr>
          <w:cantSplit/>
          <w:trHeight w:val="600"/>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napToGrid w:val="0"/>
              <w:jc w:val="both"/>
              <w:rPr>
                <w:rFonts w:eastAsia="Times New Roman" w:hAnsi="Times New Roman"/>
                <w:b/>
                <w:sz w:val="20"/>
                <w:szCs w:val="20"/>
                <w:lang w:eastAsia="zh-CN"/>
              </w:rPr>
            </w:pPr>
            <w:r w:rsidRPr="005C65BA">
              <w:rPr>
                <w:rFonts w:eastAsia="Times New Roman" w:hAnsi="Times New Roman"/>
                <w:b/>
                <w:sz w:val="20"/>
                <w:szCs w:val="20"/>
                <w:lang w:eastAsia="zh-CN"/>
              </w:rPr>
              <w:t>Доходы от продажи материальных и нематериальных активов</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rPr>
                <w:rFonts w:eastAsia="Times New Roman" w:hAnsi="Times New Roman"/>
                <w:b/>
                <w:sz w:val="22"/>
                <w:szCs w:val="22"/>
                <w:lang w:eastAsia="zh-CN"/>
              </w:rPr>
            </w:pPr>
            <w:r w:rsidRPr="005C65BA">
              <w:rPr>
                <w:rFonts w:eastAsia="Times New Roman" w:hAnsi="Times New Roman"/>
                <w:b/>
                <w:sz w:val="22"/>
                <w:szCs w:val="22"/>
                <w:lang w:eastAsia="zh-CN"/>
              </w:rPr>
              <w:t>11400000000000000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196,5</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141,5</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141,5</w:t>
            </w:r>
          </w:p>
        </w:tc>
      </w:tr>
      <w:tr w:rsidR="005C65BA" w:rsidRPr="005B388F" w:rsidTr="00821A1C">
        <w:trPr>
          <w:cantSplit/>
          <w:trHeight w:val="600"/>
        </w:trPr>
        <w:tc>
          <w:tcPr>
            <w:tcW w:w="4140" w:type="dxa"/>
            <w:tcBorders>
              <w:top w:val="nil"/>
              <w:left w:val="single" w:sz="4" w:space="0" w:color="auto"/>
              <w:bottom w:val="single" w:sz="4" w:space="0" w:color="auto"/>
              <w:right w:val="nil"/>
            </w:tcBorders>
            <w:vAlign w:val="bottom"/>
            <w:hideMark/>
          </w:tcPr>
          <w:p w:rsidR="005C65BA" w:rsidRPr="005B388F" w:rsidRDefault="005C65BA" w:rsidP="00821A1C">
            <w:pPr>
              <w:rPr>
                <w:bCs/>
                <w:iCs/>
              </w:rPr>
            </w:pPr>
            <w:r w:rsidRPr="005B388F">
              <w:rPr>
                <w:bCs/>
                <w:iCs/>
              </w:rPr>
              <w:t>Доходы</w:t>
            </w:r>
            <w:r w:rsidRPr="005B388F">
              <w:rPr>
                <w:bCs/>
                <w:iCs/>
              </w:rPr>
              <w:t xml:space="preserve"> </w:t>
            </w:r>
            <w:r w:rsidRPr="005B388F">
              <w:rPr>
                <w:bCs/>
                <w:iCs/>
              </w:rPr>
              <w:t>от</w:t>
            </w:r>
            <w:r w:rsidRPr="005B388F">
              <w:rPr>
                <w:bCs/>
                <w:iCs/>
              </w:rPr>
              <w:t xml:space="preserve"> </w:t>
            </w:r>
            <w:r w:rsidRPr="005B388F">
              <w:rPr>
                <w:bCs/>
                <w:iCs/>
              </w:rPr>
              <w:t>реализации</w:t>
            </w:r>
            <w:r w:rsidRPr="005B388F">
              <w:rPr>
                <w:bCs/>
                <w:iCs/>
              </w:rPr>
              <w:t xml:space="preserve"> </w:t>
            </w:r>
            <w:r w:rsidRPr="005B388F">
              <w:rPr>
                <w:bCs/>
                <w:iCs/>
              </w:rPr>
              <w:t>имущества</w:t>
            </w:r>
            <w:r w:rsidRPr="005B388F">
              <w:rPr>
                <w:bCs/>
                <w:iCs/>
              </w:rPr>
              <w:t xml:space="preserve">, </w:t>
            </w:r>
            <w:r w:rsidRPr="005B388F">
              <w:rPr>
                <w:bCs/>
                <w:iCs/>
              </w:rPr>
              <w:t>находящегося</w:t>
            </w:r>
            <w:r w:rsidRPr="005B388F">
              <w:rPr>
                <w:bCs/>
                <w:iCs/>
              </w:rPr>
              <w:t xml:space="preserve"> </w:t>
            </w:r>
            <w:r w:rsidRPr="005B388F">
              <w:rPr>
                <w:bCs/>
                <w:iCs/>
              </w:rPr>
              <w:t>в</w:t>
            </w:r>
            <w:r w:rsidRPr="005B388F">
              <w:rPr>
                <w:bCs/>
                <w:iCs/>
              </w:rPr>
              <w:t xml:space="preserve"> </w:t>
            </w:r>
            <w:r w:rsidRPr="005B388F">
              <w:rPr>
                <w:bCs/>
                <w:iCs/>
              </w:rPr>
              <w:t>собственности</w:t>
            </w:r>
            <w:r w:rsidRPr="005B388F">
              <w:rPr>
                <w:bCs/>
                <w:iCs/>
              </w:rPr>
              <w:t xml:space="preserve"> </w:t>
            </w:r>
            <w:r w:rsidRPr="005B388F">
              <w:rPr>
                <w:bCs/>
                <w:iCs/>
              </w:rPr>
              <w:t>сельских</w:t>
            </w:r>
            <w:r w:rsidRPr="005B388F">
              <w:rPr>
                <w:bCs/>
                <w:iCs/>
              </w:rPr>
              <w:t xml:space="preserve"> </w:t>
            </w:r>
            <w:r w:rsidRPr="005B388F">
              <w:rPr>
                <w:bCs/>
                <w:iCs/>
              </w:rPr>
              <w:t>поселений</w:t>
            </w:r>
            <w:r w:rsidRPr="005B388F">
              <w:rPr>
                <w:bCs/>
                <w:iCs/>
              </w:rPr>
              <w:t xml:space="preserve"> (</w:t>
            </w:r>
            <w:r w:rsidRPr="005B388F">
              <w:rPr>
                <w:bCs/>
                <w:iCs/>
              </w:rPr>
              <w:t>за</w:t>
            </w:r>
            <w:r w:rsidRPr="005B388F">
              <w:rPr>
                <w:bCs/>
                <w:iCs/>
              </w:rPr>
              <w:t xml:space="preserve"> </w:t>
            </w:r>
            <w:r w:rsidRPr="005B388F">
              <w:rPr>
                <w:bCs/>
                <w:iCs/>
              </w:rPr>
              <w:t>исключением</w:t>
            </w:r>
            <w:r w:rsidRPr="005B388F">
              <w:rPr>
                <w:bCs/>
                <w:iCs/>
              </w:rPr>
              <w:t xml:space="preserve"> </w:t>
            </w:r>
            <w:r w:rsidRPr="005B388F">
              <w:rPr>
                <w:bCs/>
                <w:iCs/>
              </w:rPr>
              <w:t>движимого</w:t>
            </w:r>
            <w:r w:rsidRPr="005B388F">
              <w:rPr>
                <w:bCs/>
                <w:iCs/>
              </w:rPr>
              <w:t xml:space="preserve"> </w:t>
            </w:r>
            <w:r w:rsidRPr="005B388F">
              <w:rPr>
                <w:bCs/>
                <w:iCs/>
              </w:rPr>
              <w:t>имущества</w:t>
            </w:r>
            <w:r w:rsidRPr="005B388F">
              <w:rPr>
                <w:bCs/>
                <w:iCs/>
              </w:rPr>
              <w:t xml:space="preserve"> </w:t>
            </w:r>
            <w:r w:rsidRPr="005B388F">
              <w:rPr>
                <w:bCs/>
                <w:iCs/>
              </w:rPr>
              <w:t>муниципальных</w:t>
            </w:r>
            <w:r w:rsidRPr="005B388F">
              <w:rPr>
                <w:bCs/>
                <w:iCs/>
              </w:rPr>
              <w:t xml:space="preserve"> </w:t>
            </w:r>
            <w:r w:rsidRPr="005B388F">
              <w:rPr>
                <w:bCs/>
                <w:iCs/>
              </w:rPr>
              <w:t>бюджетных</w:t>
            </w:r>
            <w:r w:rsidRPr="005B388F">
              <w:rPr>
                <w:bCs/>
                <w:iCs/>
              </w:rPr>
              <w:t xml:space="preserve"> </w:t>
            </w:r>
            <w:r w:rsidRPr="005B388F">
              <w:rPr>
                <w:bCs/>
                <w:iCs/>
              </w:rPr>
              <w:t>и</w:t>
            </w:r>
            <w:r w:rsidRPr="005B388F">
              <w:rPr>
                <w:bCs/>
                <w:iCs/>
              </w:rPr>
              <w:t xml:space="preserve"> </w:t>
            </w:r>
            <w:r w:rsidRPr="005B388F">
              <w:rPr>
                <w:bCs/>
                <w:iCs/>
              </w:rPr>
              <w:t>автономных</w:t>
            </w:r>
            <w:r w:rsidRPr="005B388F">
              <w:rPr>
                <w:bCs/>
                <w:iCs/>
              </w:rPr>
              <w:t xml:space="preserve"> </w:t>
            </w:r>
            <w:r w:rsidRPr="005B388F">
              <w:rPr>
                <w:bCs/>
                <w:iCs/>
              </w:rPr>
              <w:t>учреждений</w:t>
            </w:r>
            <w:r w:rsidRPr="005B388F">
              <w:rPr>
                <w:bCs/>
                <w:iCs/>
              </w:rPr>
              <w:t xml:space="preserve">, </w:t>
            </w:r>
            <w:r w:rsidRPr="005B388F">
              <w:rPr>
                <w:bCs/>
                <w:iCs/>
              </w:rPr>
              <w:t>а</w:t>
            </w:r>
            <w:r w:rsidRPr="005B388F">
              <w:rPr>
                <w:bCs/>
                <w:iCs/>
              </w:rPr>
              <w:t xml:space="preserve"> </w:t>
            </w:r>
            <w:r w:rsidRPr="005B388F">
              <w:rPr>
                <w:bCs/>
                <w:iCs/>
              </w:rPr>
              <w:t>также</w:t>
            </w:r>
            <w:r w:rsidRPr="005B388F">
              <w:rPr>
                <w:bCs/>
                <w:iCs/>
              </w:rPr>
              <w:t xml:space="preserve"> </w:t>
            </w:r>
            <w:r w:rsidRPr="005B388F">
              <w:rPr>
                <w:bCs/>
                <w:iCs/>
              </w:rPr>
              <w:t>имущества</w:t>
            </w:r>
            <w:r w:rsidRPr="005B388F">
              <w:rPr>
                <w:bCs/>
                <w:iCs/>
              </w:rPr>
              <w:t xml:space="preserve"> </w:t>
            </w:r>
            <w:r w:rsidRPr="005B388F">
              <w:rPr>
                <w:bCs/>
                <w:iCs/>
              </w:rPr>
              <w:t>муниципальных</w:t>
            </w:r>
            <w:r w:rsidRPr="005B388F">
              <w:rPr>
                <w:bCs/>
                <w:iCs/>
              </w:rPr>
              <w:t xml:space="preserve"> </w:t>
            </w:r>
            <w:r w:rsidRPr="005B388F">
              <w:rPr>
                <w:bCs/>
                <w:iCs/>
              </w:rPr>
              <w:t>унитарных</w:t>
            </w:r>
            <w:r w:rsidRPr="005B388F">
              <w:rPr>
                <w:bCs/>
                <w:iCs/>
              </w:rPr>
              <w:t xml:space="preserve"> </w:t>
            </w:r>
            <w:r w:rsidRPr="005B388F">
              <w:rPr>
                <w:bCs/>
                <w:iCs/>
              </w:rPr>
              <w:t>предприятий</w:t>
            </w:r>
            <w:r w:rsidRPr="005B388F">
              <w:rPr>
                <w:bCs/>
                <w:iCs/>
              </w:rPr>
              <w:t xml:space="preserve">, </w:t>
            </w:r>
            <w:r w:rsidRPr="005B388F">
              <w:rPr>
                <w:bCs/>
                <w:iCs/>
              </w:rPr>
              <w:t>в</w:t>
            </w:r>
            <w:r w:rsidRPr="005B388F">
              <w:rPr>
                <w:bCs/>
                <w:iCs/>
              </w:rPr>
              <w:t xml:space="preserve"> </w:t>
            </w:r>
            <w:r w:rsidRPr="005B388F">
              <w:rPr>
                <w:bCs/>
                <w:iCs/>
              </w:rPr>
              <w:t>том</w:t>
            </w:r>
            <w:r w:rsidRPr="005B388F">
              <w:rPr>
                <w:bCs/>
                <w:iCs/>
              </w:rPr>
              <w:t xml:space="preserve"> </w:t>
            </w:r>
            <w:r w:rsidRPr="005B388F">
              <w:rPr>
                <w:bCs/>
                <w:iCs/>
              </w:rPr>
              <w:t>числе</w:t>
            </w:r>
            <w:r w:rsidRPr="005B388F">
              <w:rPr>
                <w:bCs/>
                <w:iCs/>
              </w:rPr>
              <w:t xml:space="preserve"> </w:t>
            </w:r>
            <w:r w:rsidRPr="005B388F">
              <w:rPr>
                <w:bCs/>
                <w:iCs/>
              </w:rPr>
              <w:t>казенных</w:t>
            </w:r>
            <w:r w:rsidRPr="005B388F">
              <w:rPr>
                <w:bCs/>
                <w:iCs/>
              </w:rPr>
              <w:t xml:space="preserve">), </w:t>
            </w:r>
            <w:r w:rsidRPr="005B388F">
              <w:rPr>
                <w:bCs/>
                <w:iCs/>
              </w:rPr>
              <w:t>в</w:t>
            </w:r>
            <w:r w:rsidRPr="005B388F">
              <w:rPr>
                <w:bCs/>
                <w:iCs/>
              </w:rPr>
              <w:t xml:space="preserve"> </w:t>
            </w:r>
            <w:r w:rsidRPr="005B388F">
              <w:rPr>
                <w:bCs/>
                <w:iCs/>
              </w:rPr>
              <w:t>части</w:t>
            </w:r>
            <w:r w:rsidRPr="005B388F">
              <w:rPr>
                <w:bCs/>
                <w:iCs/>
              </w:rPr>
              <w:t xml:space="preserve"> </w:t>
            </w:r>
            <w:r w:rsidRPr="005B388F">
              <w:rPr>
                <w:bCs/>
                <w:iCs/>
              </w:rPr>
              <w:t>реализации</w:t>
            </w:r>
            <w:r w:rsidRPr="005B388F">
              <w:rPr>
                <w:bCs/>
                <w:iCs/>
              </w:rPr>
              <w:t xml:space="preserve"> </w:t>
            </w:r>
            <w:r w:rsidRPr="005B388F">
              <w:rPr>
                <w:bCs/>
                <w:iCs/>
              </w:rPr>
              <w:t>основных</w:t>
            </w:r>
            <w:r w:rsidRPr="005B388F">
              <w:rPr>
                <w:bCs/>
                <w:iCs/>
              </w:rPr>
              <w:t xml:space="preserve"> </w:t>
            </w:r>
            <w:r w:rsidRPr="005B388F">
              <w:rPr>
                <w:bCs/>
                <w:iCs/>
              </w:rPr>
              <w:t>средств</w:t>
            </w:r>
            <w:r w:rsidRPr="005B388F">
              <w:rPr>
                <w:bCs/>
                <w:iCs/>
              </w:rPr>
              <w:t xml:space="preserve"> </w:t>
            </w:r>
            <w:r w:rsidRPr="005B388F">
              <w:rPr>
                <w:bCs/>
                <w:iCs/>
              </w:rPr>
              <w:t>по</w:t>
            </w:r>
            <w:r w:rsidRPr="005B388F">
              <w:rPr>
                <w:bCs/>
                <w:iCs/>
              </w:rPr>
              <w:t xml:space="preserve"> </w:t>
            </w:r>
            <w:r w:rsidRPr="005B388F">
              <w:rPr>
                <w:bCs/>
                <w:iCs/>
              </w:rPr>
              <w:t>указанному</w:t>
            </w:r>
            <w:r w:rsidRPr="005B388F">
              <w:rPr>
                <w:bCs/>
                <w:iCs/>
              </w:rPr>
              <w:t xml:space="preserve"> </w:t>
            </w:r>
            <w:r w:rsidRPr="005B388F">
              <w:rPr>
                <w:bCs/>
                <w:iCs/>
              </w:rPr>
              <w:t>имуществу</w:t>
            </w:r>
          </w:p>
        </w:tc>
        <w:tc>
          <w:tcPr>
            <w:tcW w:w="2239" w:type="dxa"/>
            <w:tcBorders>
              <w:top w:val="nil"/>
              <w:left w:val="single" w:sz="4" w:space="0" w:color="auto"/>
              <w:bottom w:val="single" w:sz="4" w:space="0" w:color="auto"/>
              <w:right w:val="single" w:sz="4" w:space="0" w:color="auto"/>
            </w:tcBorders>
            <w:vAlign w:val="bottom"/>
            <w:hideMark/>
          </w:tcPr>
          <w:p w:rsidR="005C65BA" w:rsidRPr="00A505E3" w:rsidRDefault="005C65BA" w:rsidP="00821A1C">
            <w:pPr>
              <w:jc w:val="center"/>
              <w:rPr>
                <w:bCs/>
                <w:iCs/>
                <w:sz w:val="22"/>
                <w:szCs w:val="22"/>
              </w:rPr>
            </w:pPr>
            <w:r w:rsidRPr="00A505E3">
              <w:rPr>
                <w:bCs/>
                <w:iCs/>
                <w:sz w:val="22"/>
                <w:szCs w:val="22"/>
              </w:rPr>
              <w:t>11402050100000410</w:t>
            </w:r>
          </w:p>
        </w:tc>
        <w:tc>
          <w:tcPr>
            <w:tcW w:w="1301" w:type="dxa"/>
            <w:tcBorders>
              <w:top w:val="nil"/>
              <w:left w:val="nil"/>
              <w:bottom w:val="single" w:sz="4" w:space="0" w:color="auto"/>
              <w:right w:val="single" w:sz="4" w:space="0" w:color="auto"/>
            </w:tcBorders>
            <w:vAlign w:val="bottom"/>
            <w:hideMark/>
          </w:tcPr>
          <w:p w:rsidR="005C65BA" w:rsidRPr="005B388F" w:rsidRDefault="005C65BA" w:rsidP="00821A1C">
            <w:pPr>
              <w:spacing w:beforeLines="40" w:line="240" w:lineRule="exact"/>
              <w:jc w:val="right"/>
              <w:rPr>
                <w:bCs/>
                <w:sz w:val="22"/>
                <w:szCs w:val="22"/>
              </w:rPr>
            </w:pPr>
            <w:r>
              <w:rPr>
                <w:bCs/>
                <w:sz w:val="22"/>
                <w:szCs w:val="22"/>
              </w:rPr>
              <w:t>55,0</w:t>
            </w:r>
          </w:p>
        </w:tc>
        <w:tc>
          <w:tcPr>
            <w:tcW w:w="1440" w:type="dxa"/>
            <w:tcBorders>
              <w:top w:val="nil"/>
              <w:left w:val="nil"/>
              <w:bottom w:val="single" w:sz="4" w:space="0" w:color="auto"/>
              <w:right w:val="single" w:sz="4" w:space="0" w:color="auto"/>
            </w:tcBorders>
            <w:vAlign w:val="bottom"/>
            <w:hideMark/>
          </w:tcPr>
          <w:p w:rsidR="005C65BA" w:rsidRPr="005B388F" w:rsidRDefault="005C65BA" w:rsidP="00821A1C">
            <w:pPr>
              <w:spacing w:beforeLines="40" w:line="240" w:lineRule="exact"/>
              <w:jc w:val="right"/>
              <w:rPr>
                <w:bCs/>
                <w:sz w:val="22"/>
                <w:szCs w:val="22"/>
              </w:rPr>
            </w:pPr>
            <w:r w:rsidRPr="005B388F">
              <w:rPr>
                <w:bCs/>
                <w:sz w:val="22"/>
                <w:szCs w:val="22"/>
              </w:rPr>
              <w:t>0,0</w:t>
            </w:r>
          </w:p>
        </w:tc>
        <w:tc>
          <w:tcPr>
            <w:tcW w:w="1500" w:type="dxa"/>
            <w:tcBorders>
              <w:top w:val="nil"/>
              <w:left w:val="nil"/>
              <w:bottom w:val="single" w:sz="4" w:space="0" w:color="auto"/>
              <w:right w:val="single" w:sz="4" w:space="0" w:color="auto"/>
            </w:tcBorders>
            <w:vAlign w:val="bottom"/>
            <w:hideMark/>
          </w:tcPr>
          <w:p w:rsidR="005C65BA" w:rsidRPr="005B388F" w:rsidRDefault="005C65BA" w:rsidP="00821A1C">
            <w:pPr>
              <w:spacing w:beforeLines="40" w:line="240" w:lineRule="exact"/>
              <w:jc w:val="right"/>
              <w:rPr>
                <w:bCs/>
                <w:sz w:val="22"/>
                <w:szCs w:val="22"/>
              </w:rPr>
            </w:pPr>
            <w:r w:rsidRPr="005B388F">
              <w:rPr>
                <w:bCs/>
                <w:sz w:val="22"/>
                <w:szCs w:val="22"/>
              </w:rPr>
              <w:t>0,0</w:t>
            </w:r>
          </w:p>
        </w:tc>
      </w:tr>
      <w:tr w:rsidR="005C65BA" w:rsidRPr="005B388F" w:rsidTr="00821A1C">
        <w:trPr>
          <w:cantSplit/>
          <w:trHeight w:val="600"/>
        </w:trPr>
        <w:tc>
          <w:tcPr>
            <w:tcW w:w="4140" w:type="dxa"/>
            <w:tcBorders>
              <w:top w:val="nil"/>
              <w:left w:val="single" w:sz="4" w:space="0" w:color="auto"/>
              <w:bottom w:val="single" w:sz="4" w:space="0" w:color="auto"/>
              <w:right w:val="nil"/>
            </w:tcBorders>
            <w:vAlign w:val="bottom"/>
            <w:hideMark/>
          </w:tcPr>
          <w:p w:rsidR="005C65BA" w:rsidRPr="005B388F" w:rsidRDefault="005C65BA" w:rsidP="00821A1C">
            <w:r w:rsidRPr="005B388F">
              <w:t>Доходы</w:t>
            </w:r>
            <w:r w:rsidRPr="005B388F">
              <w:t xml:space="preserve"> </w:t>
            </w:r>
            <w:r w:rsidRPr="005B388F">
              <w:t>от</w:t>
            </w:r>
            <w:r w:rsidRPr="005B388F">
              <w:t xml:space="preserve"> </w:t>
            </w:r>
            <w:r w:rsidRPr="005B388F">
              <w:t>реализации</w:t>
            </w:r>
            <w:r w:rsidRPr="005B388F">
              <w:t xml:space="preserve"> </w:t>
            </w:r>
            <w:r w:rsidRPr="005B388F">
              <w:t>иного</w:t>
            </w:r>
            <w:r w:rsidRPr="005B388F">
              <w:t xml:space="preserve"> </w:t>
            </w:r>
            <w:r w:rsidRPr="005B388F">
              <w:t>имущества</w:t>
            </w:r>
            <w:r w:rsidRPr="005B388F">
              <w:t xml:space="preserve">, </w:t>
            </w:r>
            <w:r w:rsidRPr="005B388F">
              <w:t>находящегося</w:t>
            </w:r>
            <w:r w:rsidRPr="005B388F">
              <w:t xml:space="preserve"> </w:t>
            </w:r>
            <w:r w:rsidRPr="005B388F">
              <w:t>в</w:t>
            </w:r>
            <w:r w:rsidRPr="005B388F">
              <w:t xml:space="preserve"> </w:t>
            </w:r>
            <w:r w:rsidRPr="005B388F">
              <w:t>собственности</w:t>
            </w:r>
            <w:r w:rsidRPr="005B388F">
              <w:t xml:space="preserve"> </w:t>
            </w:r>
            <w:r w:rsidRPr="005B388F">
              <w:t>сельских</w:t>
            </w:r>
            <w:r w:rsidRPr="005B388F">
              <w:t xml:space="preserve"> </w:t>
            </w:r>
            <w:r w:rsidRPr="005B388F">
              <w:t>поселений</w:t>
            </w:r>
            <w:r w:rsidRPr="005B388F">
              <w:t xml:space="preserve"> (</w:t>
            </w:r>
            <w:r w:rsidRPr="005B388F">
              <w:t>за</w:t>
            </w:r>
            <w:r w:rsidRPr="005B388F">
              <w:t xml:space="preserve"> </w:t>
            </w:r>
            <w:r w:rsidRPr="005B388F">
              <w:t>исключением</w:t>
            </w:r>
            <w:r w:rsidRPr="005B388F">
              <w:t xml:space="preserve"> </w:t>
            </w:r>
            <w:r w:rsidRPr="005B388F">
              <w:t>имущества</w:t>
            </w:r>
            <w:r w:rsidRPr="005B388F">
              <w:t xml:space="preserve"> </w:t>
            </w:r>
            <w:r w:rsidRPr="005B388F">
              <w:t>муниципальных</w:t>
            </w:r>
            <w:r w:rsidRPr="005B388F">
              <w:t xml:space="preserve"> </w:t>
            </w:r>
            <w:r w:rsidRPr="005B388F">
              <w:t>бюджетных</w:t>
            </w:r>
            <w:r w:rsidRPr="005B388F">
              <w:t xml:space="preserve"> </w:t>
            </w:r>
            <w:r w:rsidRPr="005B388F">
              <w:t>и</w:t>
            </w:r>
            <w:r w:rsidRPr="005B388F">
              <w:t xml:space="preserve"> </w:t>
            </w:r>
            <w:r w:rsidRPr="005B388F">
              <w:t>автономных</w:t>
            </w:r>
            <w:r w:rsidRPr="005B388F">
              <w:t xml:space="preserve"> </w:t>
            </w:r>
            <w:r w:rsidRPr="005B388F">
              <w:t>учреждений</w:t>
            </w:r>
            <w:r w:rsidRPr="005B388F">
              <w:t xml:space="preserve">, </w:t>
            </w:r>
            <w:r w:rsidRPr="005B388F">
              <w:t>а</w:t>
            </w:r>
            <w:r w:rsidRPr="005B388F">
              <w:t xml:space="preserve"> </w:t>
            </w:r>
            <w:r w:rsidRPr="005B388F">
              <w:t>также</w:t>
            </w:r>
            <w:r w:rsidRPr="005B388F">
              <w:t xml:space="preserve"> </w:t>
            </w:r>
            <w:r w:rsidRPr="005B388F">
              <w:t>имущества</w:t>
            </w:r>
            <w:r w:rsidRPr="005B388F">
              <w:t xml:space="preserve"> </w:t>
            </w:r>
            <w:r w:rsidRPr="005B388F">
              <w:t>муниципальных</w:t>
            </w:r>
            <w:r w:rsidRPr="005B388F">
              <w:t xml:space="preserve"> </w:t>
            </w:r>
            <w:r w:rsidRPr="005B388F">
              <w:t>унитарных</w:t>
            </w:r>
            <w:r w:rsidRPr="005B388F">
              <w:t xml:space="preserve"> </w:t>
            </w:r>
            <w:r w:rsidRPr="005B388F">
              <w:t>предприятий</w:t>
            </w:r>
            <w:r w:rsidRPr="005B388F">
              <w:t xml:space="preserve">, </w:t>
            </w:r>
            <w:r w:rsidRPr="005B388F">
              <w:t>в</w:t>
            </w:r>
            <w:r w:rsidRPr="005B388F">
              <w:t xml:space="preserve"> </w:t>
            </w:r>
            <w:r w:rsidRPr="005B388F">
              <w:t>том</w:t>
            </w:r>
            <w:r w:rsidRPr="005B388F">
              <w:t xml:space="preserve"> </w:t>
            </w:r>
            <w:r w:rsidRPr="005B388F">
              <w:t>числе</w:t>
            </w:r>
            <w:r w:rsidRPr="005B388F">
              <w:t xml:space="preserve"> </w:t>
            </w:r>
            <w:r w:rsidRPr="005B388F">
              <w:t>казенных</w:t>
            </w:r>
            <w:r w:rsidRPr="005B388F">
              <w:t xml:space="preserve">), </w:t>
            </w:r>
            <w:r w:rsidRPr="005B388F">
              <w:t>в</w:t>
            </w:r>
            <w:r w:rsidRPr="005B388F">
              <w:t xml:space="preserve"> </w:t>
            </w:r>
            <w:r w:rsidRPr="005B388F">
              <w:t>части</w:t>
            </w:r>
            <w:r w:rsidRPr="005B388F">
              <w:t xml:space="preserve"> </w:t>
            </w:r>
            <w:r w:rsidRPr="005B388F">
              <w:t>реализации</w:t>
            </w:r>
            <w:r w:rsidRPr="005B388F">
              <w:t xml:space="preserve"> </w:t>
            </w:r>
            <w:r w:rsidRPr="005B388F">
              <w:t>основных</w:t>
            </w:r>
            <w:r w:rsidRPr="005B388F">
              <w:t xml:space="preserve"> </w:t>
            </w:r>
            <w:r w:rsidRPr="005B388F">
              <w:t>средств</w:t>
            </w:r>
            <w:r w:rsidRPr="005B388F">
              <w:t xml:space="preserve"> </w:t>
            </w:r>
            <w:r w:rsidRPr="005B388F">
              <w:t>по</w:t>
            </w:r>
            <w:r w:rsidRPr="005B388F">
              <w:t xml:space="preserve"> </w:t>
            </w:r>
            <w:r w:rsidRPr="005B388F">
              <w:t>указанному</w:t>
            </w:r>
            <w:r w:rsidRPr="005B388F">
              <w:t xml:space="preserve"> </w:t>
            </w:r>
            <w:r w:rsidRPr="005B388F">
              <w:t>имуществу</w:t>
            </w:r>
          </w:p>
        </w:tc>
        <w:tc>
          <w:tcPr>
            <w:tcW w:w="2239" w:type="dxa"/>
            <w:tcBorders>
              <w:top w:val="nil"/>
              <w:left w:val="single" w:sz="4" w:space="0" w:color="auto"/>
              <w:bottom w:val="single" w:sz="4" w:space="0" w:color="auto"/>
              <w:right w:val="single" w:sz="4" w:space="0" w:color="auto"/>
            </w:tcBorders>
            <w:vAlign w:val="bottom"/>
            <w:hideMark/>
          </w:tcPr>
          <w:p w:rsidR="005C65BA" w:rsidRPr="005B388F" w:rsidRDefault="005C65BA" w:rsidP="00821A1C">
            <w:pPr>
              <w:jc w:val="center"/>
              <w:rPr>
                <w:sz w:val="22"/>
                <w:szCs w:val="22"/>
              </w:rPr>
            </w:pPr>
            <w:r w:rsidRPr="005B388F">
              <w:rPr>
                <w:sz w:val="22"/>
                <w:szCs w:val="22"/>
              </w:rPr>
              <w:t>11402053100000410</w:t>
            </w:r>
          </w:p>
        </w:tc>
        <w:tc>
          <w:tcPr>
            <w:tcW w:w="1301" w:type="dxa"/>
            <w:tcBorders>
              <w:top w:val="nil"/>
              <w:left w:val="nil"/>
              <w:bottom w:val="single" w:sz="4" w:space="0" w:color="auto"/>
              <w:right w:val="single" w:sz="4" w:space="0" w:color="auto"/>
            </w:tcBorders>
            <w:vAlign w:val="bottom"/>
            <w:hideMark/>
          </w:tcPr>
          <w:p w:rsidR="005C65BA" w:rsidRPr="005B388F" w:rsidRDefault="005C65BA" w:rsidP="00821A1C">
            <w:pPr>
              <w:spacing w:beforeLines="40" w:line="240" w:lineRule="exact"/>
              <w:jc w:val="right"/>
              <w:rPr>
                <w:bCs/>
                <w:sz w:val="22"/>
                <w:szCs w:val="22"/>
              </w:rPr>
            </w:pPr>
            <w:r>
              <w:rPr>
                <w:bCs/>
                <w:sz w:val="22"/>
                <w:szCs w:val="22"/>
              </w:rPr>
              <w:t>55,0</w:t>
            </w:r>
          </w:p>
        </w:tc>
        <w:tc>
          <w:tcPr>
            <w:tcW w:w="1440" w:type="dxa"/>
            <w:tcBorders>
              <w:top w:val="nil"/>
              <w:left w:val="nil"/>
              <w:bottom w:val="single" w:sz="4" w:space="0" w:color="auto"/>
              <w:right w:val="single" w:sz="4" w:space="0" w:color="auto"/>
            </w:tcBorders>
            <w:vAlign w:val="bottom"/>
            <w:hideMark/>
          </w:tcPr>
          <w:p w:rsidR="005C65BA" w:rsidRPr="005B388F" w:rsidRDefault="005C65BA" w:rsidP="00821A1C">
            <w:pPr>
              <w:spacing w:beforeLines="40" w:line="240" w:lineRule="exact"/>
              <w:jc w:val="right"/>
              <w:rPr>
                <w:bCs/>
                <w:sz w:val="22"/>
                <w:szCs w:val="22"/>
              </w:rPr>
            </w:pPr>
            <w:r w:rsidRPr="005B388F">
              <w:rPr>
                <w:bCs/>
                <w:sz w:val="22"/>
                <w:szCs w:val="22"/>
              </w:rPr>
              <w:t>0,0</w:t>
            </w:r>
          </w:p>
        </w:tc>
        <w:tc>
          <w:tcPr>
            <w:tcW w:w="1500" w:type="dxa"/>
            <w:tcBorders>
              <w:top w:val="nil"/>
              <w:left w:val="nil"/>
              <w:bottom w:val="single" w:sz="4" w:space="0" w:color="auto"/>
              <w:right w:val="single" w:sz="4" w:space="0" w:color="auto"/>
            </w:tcBorders>
            <w:vAlign w:val="bottom"/>
            <w:hideMark/>
          </w:tcPr>
          <w:p w:rsidR="005C65BA" w:rsidRPr="005B388F" w:rsidRDefault="005C65BA" w:rsidP="00821A1C">
            <w:pPr>
              <w:spacing w:beforeLines="40" w:line="240" w:lineRule="exact"/>
              <w:jc w:val="right"/>
              <w:rPr>
                <w:bCs/>
                <w:sz w:val="22"/>
                <w:szCs w:val="22"/>
              </w:rPr>
            </w:pPr>
            <w:r w:rsidRPr="005B388F">
              <w:rPr>
                <w:bCs/>
                <w:sz w:val="22"/>
                <w:szCs w:val="22"/>
              </w:rPr>
              <w:t>0,0</w:t>
            </w:r>
          </w:p>
        </w:tc>
      </w:tr>
      <w:tr w:rsidR="005C65BA" w:rsidRPr="00B5571F" w:rsidTr="00821A1C">
        <w:trPr>
          <w:cantSplit/>
          <w:trHeight w:val="600"/>
        </w:trPr>
        <w:tc>
          <w:tcPr>
            <w:tcW w:w="4140" w:type="dxa"/>
            <w:tcBorders>
              <w:top w:val="nil"/>
              <w:left w:val="single" w:sz="4" w:space="0" w:color="auto"/>
              <w:bottom w:val="single" w:sz="4" w:space="0" w:color="auto"/>
              <w:right w:val="nil"/>
            </w:tcBorders>
            <w:hideMark/>
          </w:tcPr>
          <w:p w:rsidR="005C65BA" w:rsidRPr="00A45D75" w:rsidRDefault="005C65BA" w:rsidP="00821A1C">
            <w:pPr>
              <w:snapToGrid w:val="0"/>
              <w:jc w:val="both"/>
              <w:rPr>
                <w:b/>
              </w:rPr>
            </w:pPr>
            <w:r w:rsidRPr="00A45D75">
              <w:t>Доходы</w:t>
            </w:r>
            <w:r w:rsidRPr="00A45D75">
              <w:t xml:space="preserve"> </w:t>
            </w:r>
            <w:r w:rsidRPr="00A45D75">
              <w:t>от</w:t>
            </w:r>
            <w:r w:rsidRPr="00A45D75">
              <w:t xml:space="preserve"> </w:t>
            </w:r>
            <w:r w:rsidRPr="00A45D75">
              <w:t>продажи</w:t>
            </w:r>
            <w:r w:rsidRPr="00A45D75">
              <w:t xml:space="preserve"> </w:t>
            </w:r>
            <w:r w:rsidRPr="00A45D75">
              <w:t>земельных</w:t>
            </w:r>
            <w:r w:rsidRPr="00A45D75">
              <w:t xml:space="preserve"> </w:t>
            </w:r>
            <w:r w:rsidRPr="00A45D75">
              <w:t>участков</w:t>
            </w:r>
            <w:r w:rsidRPr="00A45D75">
              <w:t xml:space="preserve">, </w:t>
            </w:r>
            <w:r w:rsidRPr="00A45D75">
              <w:t>находящихся</w:t>
            </w:r>
            <w:r w:rsidRPr="00A45D75">
              <w:t xml:space="preserve"> </w:t>
            </w:r>
            <w:r w:rsidRPr="00A45D75">
              <w:t>в</w:t>
            </w:r>
            <w:r w:rsidRPr="00A45D75">
              <w:t xml:space="preserve"> </w:t>
            </w:r>
            <w:r w:rsidRPr="00A45D75">
              <w:t>государственной</w:t>
            </w:r>
            <w:r w:rsidRPr="00A45D75">
              <w:t xml:space="preserve"> </w:t>
            </w:r>
            <w:r w:rsidRPr="00A45D75">
              <w:t>и</w:t>
            </w:r>
            <w:r w:rsidRPr="00A45D75">
              <w:t xml:space="preserve"> </w:t>
            </w:r>
            <w:r w:rsidRPr="00A45D75">
              <w:t>муниципальной</w:t>
            </w:r>
            <w:r w:rsidRPr="00A45D75">
              <w:t xml:space="preserve"> </w:t>
            </w:r>
            <w:r w:rsidRPr="00A45D75">
              <w:t>собственности</w:t>
            </w:r>
          </w:p>
        </w:tc>
        <w:tc>
          <w:tcPr>
            <w:tcW w:w="2239" w:type="dxa"/>
            <w:tcBorders>
              <w:top w:val="nil"/>
              <w:left w:val="single" w:sz="4" w:space="0" w:color="auto"/>
              <w:bottom w:val="single" w:sz="4" w:space="0" w:color="auto"/>
              <w:right w:val="single" w:sz="4" w:space="0" w:color="auto"/>
            </w:tcBorders>
            <w:vAlign w:val="bottom"/>
            <w:hideMark/>
          </w:tcPr>
          <w:p w:rsidR="005C65BA" w:rsidRPr="00655699" w:rsidRDefault="005C65BA" w:rsidP="00821A1C">
            <w:pPr>
              <w:rPr>
                <w:b/>
                <w:sz w:val="22"/>
                <w:szCs w:val="22"/>
              </w:rPr>
            </w:pPr>
            <w:r w:rsidRPr="00655699">
              <w:rPr>
                <w:sz w:val="22"/>
                <w:szCs w:val="22"/>
              </w:rPr>
              <w:t>11406000000000430</w:t>
            </w:r>
          </w:p>
        </w:tc>
        <w:tc>
          <w:tcPr>
            <w:tcW w:w="1301" w:type="dxa"/>
            <w:tcBorders>
              <w:top w:val="nil"/>
              <w:left w:val="nil"/>
              <w:bottom w:val="single" w:sz="4" w:space="0" w:color="auto"/>
              <w:right w:val="single" w:sz="4" w:space="0" w:color="auto"/>
            </w:tcBorders>
            <w:vAlign w:val="bottom"/>
            <w:hideMark/>
          </w:tcPr>
          <w:p w:rsidR="005C65BA" w:rsidRPr="00B5571F" w:rsidRDefault="005C65BA" w:rsidP="00821A1C">
            <w:pPr>
              <w:spacing w:beforeLines="40" w:line="240" w:lineRule="exact"/>
              <w:jc w:val="right"/>
              <w:rPr>
                <w:bCs/>
                <w:color w:val="000000"/>
                <w:sz w:val="22"/>
                <w:szCs w:val="22"/>
              </w:rPr>
            </w:pPr>
            <w:r>
              <w:rPr>
                <w:bCs/>
                <w:color w:val="000000"/>
                <w:sz w:val="22"/>
                <w:szCs w:val="22"/>
              </w:rPr>
              <w:t>141,5</w:t>
            </w:r>
          </w:p>
        </w:tc>
        <w:tc>
          <w:tcPr>
            <w:tcW w:w="1440" w:type="dxa"/>
            <w:tcBorders>
              <w:top w:val="nil"/>
              <w:left w:val="nil"/>
              <w:bottom w:val="single" w:sz="4" w:space="0" w:color="auto"/>
              <w:right w:val="single" w:sz="4" w:space="0" w:color="auto"/>
            </w:tcBorders>
            <w:vAlign w:val="bottom"/>
            <w:hideMark/>
          </w:tcPr>
          <w:p w:rsidR="005C65BA" w:rsidRPr="00B5571F" w:rsidRDefault="005C65BA" w:rsidP="00821A1C">
            <w:pPr>
              <w:spacing w:beforeLines="40" w:line="240" w:lineRule="exact"/>
              <w:jc w:val="right"/>
              <w:rPr>
                <w:bCs/>
                <w:color w:val="000000"/>
                <w:sz w:val="22"/>
                <w:szCs w:val="22"/>
              </w:rPr>
            </w:pPr>
            <w:r>
              <w:rPr>
                <w:bCs/>
                <w:color w:val="000000"/>
                <w:sz w:val="22"/>
                <w:szCs w:val="22"/>
              </w:rPr>
              <w:t>141,5</w:t>
            </w:r>
          </w:p>
        </w:tc>
        <w:tc>
          <w:tcPr>
            <w:tcW w:w="1500" w:type="dxa"/>
            <w:tcBorders>
              <w:top w:val="nil"/>
              <w:left w:val="nil"/>
              <w:bottom w:val="single" w:sz="4" w:space="0" w:color="auto"/>
              <w:right w:val="single" w:sz="4" w:space="0" w:color="auto"/>
            </w:tcBorders>
            <w:vAlign w:val="bottom"/>
            <w:hideMark/>
          </w:tcPr>
          <w:p w:rsidR="005C65BA" w:rsidRPr="00B5571F" w:rsidRDefault="005C65BA" w:rsidP="00821A1C">
            <w:pPr>
              <w:spacing w:beforeLines="40" w:line="240" w:lineRule="exact"/>
              <w:jc w:val="right"/>
              <w:rPr>
                <w:bCs/>
                <w:color w:val="000000"/>
                <w:sz w:val="22"/>
                <w:szCs w:val="22"/>
              </w:rPr>
            </w:pPr>
            <w:r>
              <w:rPr>
                <w:bCs/>
                <w:color w:val="000000"/>
                <w:sz w:val="22"/>
                <w:szCs w:val="22"/>
              </w:rPr>
              <w:t>141,5</w:t>
            </w:r>
          </w:p>
        </w:tc>
      </w:tr>
      <w:tr w:rsidR="005C65BA" w:rsidRPr="00B5571F" w:rsidTr="00821A1C">
        <w:trPr>
          <w:cantSplit/>
          <w:trHeight w:val="600"/>
        </w:trPr>
        <w:tc>
          <w:tcPr>
            <w:tcW w:w="4140" w:type="dxa"/>
            <w:tcBorders>
              <w:top w:val="nil"/>
              <w:left w:val="single" w:sz="4" w:space="0" w:color="auto"/>
              <w:bottom w:val="single" w:sz="4" w:space="0" w:color="auto"/>
              <w:right w:val="nil"/>
            </w:tcBorders>
            <w:hideMark/>
          </w:tcPr>
          <w:p w:rsidR="005C65BA" w:rsidRDefault="005C65BA" w:rsidP="00821A1C">
            <w:pPr>
              <w:snapToGrid w:val="0"/>
              <w:jc w:val="both"/>
            </w:pPr>
            <w:r w:rsidRPr="00E2587F">
              <w:rPr>
                <w:lang w:eastAsia="ar-SA"/>
              </w:rPr>
              <w:t>Доходы</w:t>
            </w:r>
            <w:r w:rsidRPr="00E2587F">
              <w:rPr>
                <w:lang w:eastAsia="ar-SA"/>
              </w:rPr>
              <w:t xml:space="preserve"> </w:t>
            </w:r>
            <w:r w:rsidRPr="00E2587F">
              <w:rPr>
                <w:lang w:eastAsia="ar-SA"/>
              </w:rPr>
              <w:t>от</w:t>
            </w:r>
            <w:r w:rsidRPr="00E2587F">
              <w:rPr>
                <w:lang w:eastAsia="ar-SA"/>
              </w:rPr>
              <w:t xml:space="preserve"> </w:t>
            </w:r>
            <w:r w:rsidRPr="00E2587F">
              <w:rPr>
                <w:lang w:eastAsia="ar-SA"/>
              </w:rPr>
              <w:t>продажи</w:t>
            </w:r>
            <w:r w:rsidRPr="00E2587F">
              <w:rPr>
                <w:lang w:eastAsia="ar-SA"/>
              </w:rPr>
              <w:t xml:space="preserve"> </w:t>
            </w:r>
            <w:r w:rsidRPr="00E2587F">
              <w:rPr>
                <w:lang w:eastAsia="ar-SA"/>
              </w:rPr>
              <w:t>земельных</w:t>
            </w:r>
            <w:r w:rsidRPr="00E2587F">
              <w:rPr>
                <w:lang w:eastAsia="ar-SA"/>
              </w:rPr>
              <w:t xml:space="preserve"> </w:t>
            </w:r>
            <w:r w:rsidRPr="00E2587F">
              <w:rPr>
                <w:lang w:eastAsia="ar-SA"/>
              </w:rPr>
              <w:t>участков</w:t>
            </w:r>
            <w:r w:rsidRPr="00E2587F">
              <w:rPr>
                <w:lang w:eastAsia="ar-SA"/>
              </w:rPr>
              <w:t xml:space="preserve">, </w:t>
            </w:r>
            <w:r w:rsidRPr="00E2587F">
              <w:rPr>
                <w:lang w:eastAsia="ar-SA"/>
              </w:rPr>
              <w:t>находящихся</w:t>
            </w:r>
            <w:r w:rsidRPr="00E2587F">
              <w:rPr>
                <w:lang w:eastAsia="ar-SA"/>
              </w:rPr>
              <w:t xml:space="preserve"> </w:t>
            </w:r>
            <w:r w:rsidRPr="00E2587F">
              <w:rPr>
                <w:lang w:eastAsia="ar-SA"/>
              </w:rPr>
              <w:t>в</w:t>
            </w:r>
            <w:r w:rsidRPr="00E2587F">
              <w:rPr>
                <w:lang w:eastAsia="ar-SA"/>
              </w:rPr>
              <w:t xml:space="preserve"> </w:t>
            </w:r>
            <w:r w:rsidRPr="00E2587F">
              <w:rPr>
                <w:lang w:eastAsia="ar-SA"/>
              </w:rPr>
              <w:t>собственности</w:t>
            </w:r>
            <w:r w:rsidRPr="00E2587F">
              <w:rPr>
                <w:lang w:eastAsia="ar-SA"/>
              </w:rPr>
              <w:t xml:space="preserve"> </w:t>
            </w:r>
            <w:r w:rsidRPr="00E2587F">
              <w:rPr>
                <w:lang w:eastAsia="ar-SA"/>
              </w:rPr>
              <w:t>поселений</w:t>
            </w:r>
            <w:r w:rsidRPr="00E2587F">
              <w:rPr>
                <w:lang w:eastAsia="ar-SA"/>
              </w:rPr>
              <w:t xml:space="preserve"> (</w:t>
            </w:r>
            <w:r w:rsidRPr="00E2587F">
              <w:rPr>
                <w:lang w:eastAsia="ar-SA"/>
              </w:rPr>
              <w:t>за</w:t>
            </w:r>
            <w:r w:rsidRPr="00E2587F">
              <w:rPr>
                <w:lang w:eastAsia="ar-SA"/>
              </w:rPr>
              <w:t xml:space="preserve"> </w:t>
            </w:r>
            <w:r w:rsidRPr="00E2587F">
              <w:rPr>
                <w:lang w:eastAsia="ar-SA"/>
              </w:rPr>
              <w:t>исключением</w:t>
            </w:r>
            <w:r w:rsidRPr="00E2587F">
              <w:rPr>
                <w:lang w:eastAsia="ar-SA"/>
              </w:rPr>
              <w:t xml:space="preserve"> </w:t>
            </w:r>
            <w:r w:rsidRPr="00E2587F">
              <w:rPr>
                <w:lang w:eastAsia="ar-SA"/>
              </w:rPr>
              <w:t>земельных</w:t>
            </w:r>
            <w:r w:rsidRPr="00E2587F">
              <w:rPr>
                <w:lang w:eastAsia="ar-SA"/>
              </w:rPr>
              <w:t xml:space="preserve"> </w:t>
            </w:r>
            <w:r w:rsidRPr="00E2587F">
              <w:rPr>
                <w:lang w:eastAsia="ar-SA"/>
              </w:rPr>
              <w:t>участков</w:t>
            </w:r>
            <w:r w:rsidRPr="00E2587F">
              <w:rPr>
                <w:lang w:eastAsia="ar-SA"/>
              </w:rPr>
              <w:t xml:space="preserve"> </w:t>
            </w:r>
            <w:r w:rsidRPr="00E2587F">
              <w:rPr>
                <w:lang w:eastAsia="ar-SA"/>
              </w:rPr>
              <w:t>муниципальных</w:t>
            </w:r>
            <w:r w:rsidRPr="00E2587F">
              <w:rPr>
                <w:lang w:eastAsia="ar-SA"/>
              </w:rPr>
              <w:t xml:space="preserve"> </w:t>
            </w:r>
            <w:r w:rsidRPr="00E2587F">
              <w:rPr>
                <w:lang w:eastAsia="ar-SA"/>
              </w:rPr>
              <w:t>бюджетных</w:t>
            </w:r>
            <w:r w:rsidRPr="00E2587F">
              <w:rPr>
                <w:lang w:eastAsia="ar-SA"/>
              </w:rPr>
              <w:t xml:space="preserve"> </w:t>
            </w:r>
            <w:r w:rsidRPr="00E2587F">
              <w:rPr>
                <w:lang w:eastAsia="ar-SA"/>
              </w:rPr>
              <w:t>и</w:t>
            </w:r>
            <w:r w:rsidRPr="00E2587F">
              <w:rPr>
                <w:lang w:eastAsia="ar-SA"/>
              </w:rPr>
              <w:t xml:space="preserve"> </w:t>
            </w:r>
            <w:r w:rsidRPr="00E2587F">
              <w:rPr>
                <w:lang w:eastAsia="ar-SA"/>
              </w:rPr>
              <w:t>автономных</w:t>
            </w:r>
            <w:r w:rsidRPr="00E2587F">
              <w:rPr>
                <w:lang w:eastAsia="ar-SA"/>
              </w:rPr>
              <w:t xml:space="preserve"> </w:t>
            </w:r>
            <w:r w:rsidRPr="00E2587F">
              <w:rPr>
                <w:lang w:eastAsia="ar-SA"/>
              </w:rPr>
              <w:t>учреждений</w:t>
            </w:r>
            <w:r w:rsidRPr="00E2587F">
              <w:rPr>
                <w:lang w:eastAsia="ar-SA"/>
              </w:rPr>
              <w:t>)</w:t>
            </w:r>
          </w:p>
        </w:tc>
        <w:tc>
          <w:tcPr>
            <w:tcW w:w="2239" w:type="dxa"/>
            <w:tcBorders>
              <w:top w:val="nil"/>
              <w:left w:val="single" w:sz="4" w:space="0" w:color="auto"/>
              <w:bottom w:val="single" w:sz="4" w:space="0" w:color="auto"/>
              <w:right w:val="single" w:sz="4" w:space="0" w:color="auto"/>
            </w:tcBorders>
            <w:vAlign w:val="bottom"/>
            <w:hideMark/>
          </w:tcPr>
          <w:p w:rsidR="005C65BA" w:rsidRPr="004A4755" w:rsidRDefault="005C65BA" w:rsidP="00821A1C">
            <w:pPr>
              <w:rPr>
                <w:rFonts w:ascii="Arial CYR" w:hAnsi="Arial CYR" w:cs="Arial CYR"/>
                <w:b/>
                <w:sz w:val="22"/>
                <w:szCs w:val="22"/>
              </w:rPr>
            </w:pPr>
            <w:r w:rsidRPr="004A4755">
              <w:rPr>
                <w:sz w:val="22"/>
                <w:szCs w:val="22"/>
                <w:lang w:eastAsia="ar-SA"/>
              </w:rPr>
              <w:t>11406025100000430</w:t>
            </w:r>
          </w:p>
        </w:tc>
        <w:tc>
          <w:tcPr>
            <w:tcW w:w="1301" w:type="dxa"/>
            <w:tcBorders>
              <w:top w:val="nil"/>
              <w:left w:val="nil"/>
              <w:bottom w:val="single" w:sz="4" w:space="0" w:color="auto"/>
              <w:right w:val="single" w:sz="4" w:space="0" w:color="auto"/>
            </w:tcBorders>
            <w:vAlign w:val="bottom"/>
            <w:hideMark/>
          </w:tcPr>
          <w:p w:rsidR="005C65BA" w:rsidRPr="00B5571F" w:rsidRDefault="005C65BA" w:rsidP="00821A1C">
            <w:pPr>
              <w:spacing w:beforeLines="40" w:line="240" w:lineRule="exact"/>
              <w:jc w:val="right"/>
              <w:rPr>
                <w:bCs/>
                <w:color w:val="000000"/>
                <w:sz w:val="22"/>
                <w:szCs w:val="22"/>
              </w:rPr>
            </w:pPr>
            <w:r>
              <w:rPr>
                <w:bCs/>
                <w:color w:val="000000"/>
                <w:sz w:val="22"/>
                <w:szCs w:val="22"/>
              </w:rPr>
              <w:t>141,5</w:t>
            </w:r>
          </w:p>
        </w:tc>
        <w:tc>
          <w:tcPr>
            <w:tcW w:w="1440" w:type="dxa"/>
            <w:tcBorders>
              <w:top w:val="nil"/>
              <w:left w:val="nil"/>
              <w:bottom w:val="single" w:sz="4" w:space="0" w:color="auto"/>
              <w:right w:val="single" w:sz="4" w:space="0" w:color="auto"/>
            </w:tcBorders>
            <w:vAlign w:val="bottom"/>
            <w:hideMark/>
          </w:tcPr>
          <w:p w:rsidR="005C65BA" w:rsidRPr="00B5571F" w:rsidRDefault="005C65BA" w:rsidP="00821A1C">
            <w:pPr>
              <w:spacing w:beforeLines="40" w:line="240" w:lineRule="exact"/>
              <w:jc w:val="right"/>
              <w:rPr>
                <w:bCs/>
                <w:color w:val="000000"/>
                <w:sz w:val="22"/>
                <w:szCs w:val="22"/>
              </w:rPr>
            </w:pPr>
            <w:r>
              <w:rPr>
                <w:bCs/>
                <w:color w:val="000000"/>
                <w:sz w:val="22"/>
                <w:szCs w:val="22"/>
              </w:rPr>
              <w:t>141,5</w:t>
            </w:r>
          </w:p>
        </w:tc>
        <w:tc>
          <w:tcPr>
            <w:tcW w:w="1500" w:type="dxa"/>
            <w:tcBorders>
              <w:top w:val="nil"/>
              <w:left w:val="nil"/>
              <w:bottom w:val="single" w:sz="4" w:space="0" w:color="auto"/>
              <w:right w:val="single" w:sz="4" w:space="0" w:color="auto"/>
            </w:tcBorders>
            <w:vAlign w:val="bottom"/>
            <w:hideMark/>
          </w:tcPr>
          <w:p w:rsidR="005C65BA" w:rsidRPr="00B5571F" w:rsidRDefault="005C65BA" w:rsidP="00821A1C">
            <w:pPr>
              <w:spacing w:beforeLines="40" w:line="240" w:lineRule="exact"/>
              <w:jc w:val="right"/>
              <w:rPr>
                <w:bCs/>
                <w:color w:val="000000"/>
                <w:sz w:val="22"/>
                <w:szCs w:val="22"/>
              </w:rPr>
            </w:pPr>
            <w:r>
              <w:rPr>
                <w:bCs/>
                <w:color w:val="000000"/>
                <w:sz w:val="22"/>
                <w:szCs w:val="22"/>
              </w:rPr>
              <w:t>141,5</w:t>
            </w:r>
          </w:p>
        </w:tc>
      </w:tr>
      <w:tr w:rsidR="005C65BA" w:rsidTr="00821A1C">
        <w:trPr>
          <w:cantSplit/>
          <w:trHeight w:val="600"/>
        </w:trPr>
        <w:tc>
          <w:tcPr>
            <w:tcW w:w="4140" w:type="dxa"/>
            <w:tcBorders>
              <w:top w:val="nil"/>
              <w:left w:val="single" w:sz="4" w:space="0" w:color="auto"/>
              <w:bottom w:val="single" w:sz="4" w:space="0" w:color="auto"/>
              <w:right w:val="nil"/>
            </w:tcBorders>
            <w:hideMark/>
          </w:tcPr>
          <w:p w:rsidR="005C65BA" w:rsidRDefault="005C65BA" w:rsidP="00821A1C">
            <w:pPr>
              <w:spacing w:beforeLines="40" w:line="240" w:lineRule="exact"/>
              <w:rPr>
                <w:b/>
                <w:bCs/>
              </w:rPr>
            </w:pPr>
            <w:bookmarkStart w:id="13" w:name="RANGE!A121:D121"/>
            <w:bookmarkEnd w:id="13"/>
            <w:r>
              <w:rPr>
                <w:b/>
                <w:bCs/>
              </w:rPr>
              <w:t>Безвозмездные</w:t>
            </w:r>
            <w:r>
              <w:rPr>
                <w:b/>
                <w:bCs/>
              </w:rPr>
              <w:t xml:space="preserve"> </w:t>
            </w:r>
            <w:r>
              <w:rPr>
                <w:b/>
                <w:bCs/>
              </w:rPr>
              <w:t>поступления</w:t>
            </w:r>
          </w:p>
        </w:tc>
        <w:tc>
          <w:tcPr>
            <w:tcW w:w="2239" w:type="dxa"/>
            <w:tcBorders>
              <w:top w:val="nil"/>
              <w:left w:val="single" w:sz="4" w:space="0" w:color="auto"/>
              <w:bottom w:val="single" w:sz="4" w:space="0" w:color="auto"/>
              <w:right w:val="single" w:sz="4" w:space="0" w:color="auto"/>
            </w:tcBorders>
            <w:vAlign w:val="bottom"/>
            <w:hideMark/>
          </w:tcPr>
          <w:p w:rsidR="005C65BA" w:rsidRDefault="005C65BA" w:rsidP="00821A1C">
            <w:pPr>
              <w:spacing w:beforeLines="40" w:line="240" w:lineRule="exact"/>
              <w:rPr>
                <w:b/>
                <w:bCs/>
                <w:color w:val="000000"/>
                <w:sz w:val="22"/>
                <w:szCs w:val="22"/>
              </w:rPr>
            </w:pPr>
            <w:r>
              <w:rPr>
                <w:b/>
                <w:bCs/>
                <w:color w:val="000000"/>
                <w:sz w:val="22"/>
                <w:szCs w:val="22"/>
              </w:rPr>
              <w:t>20000000000000000</w:t>
            </w:r>
          </w:p>
        </w:tc>
        <w:tc>
          <w:tcPr>
            <w:tcW w:w="1301" w:type="dxa"/>
            <w:tcBorders>
              <w:top w:val="nil"/>
              <w:left w:val="nil"/>
              <w:bottom w:val="single" w:sz="4" w:space="0" w:color="auto"/>
              <w:right w:val="single" w:sz="4" w:space="0" w:color="auto"/>
            </w:tcBorders>
            <w:vAlign w:val="bottom"/>
            <w:hideMark/>
          </w:tcPr>
          <w:p w:rsidR="005C65BA" w:rsidRPr="00C24AC4" w:rsidRDefault="005C65BA" w:rsidP="00821A1C">
            <w:pPr>
              <w:spacing w:beforeLines="40" w:line="240" w:lineRule="exact"/>
              <w:jc w:val="right"/>
              <w:rPr>
                <w:b/>
                <w:bCs/>
                <w:sz w:val="22"/>
                <w:szCs w:val="22"/>
              </w:rPr>
            </w:pPr>
            <w:r w:rsidRPr="00C24AC4">
              <w:rPr>
                <w:b/>
                <w:bCs/>
                <w:sz w:val="22"/>
                <w:szCs w:val="22"/>
              </w:rPr>
              <w:t>25358,1</w:t>
            </w:r>
          </w:p>
        </w:tc>
        <w:tc>
          <w:tcPr>
            <w:tcW w:w="1440" w:type="dxa"/>
            <w:tcBorders>
              <w:top w:val="nil"/>
              <w:left w:val="nil"/>
              <w:bottom w:val="single" w:sz="4" w:space="0" w:color="auto"/>
              <w:right w:val="single" w:sz="4" w:space="0" w:color="auto"/>
            </w:tcBorders>
            <w:vAlign w:val="bottom"/>
            <w:hideMark/>
          </w:tcPr>
          <w:p w:rsidR="005C65BA" w:rsidRDefault="005C65BA" w:rsidP="00821A1C">
            <w:pPr>
              <w:spacing w:beforeLines="40" w:line="240" w:lineRule="exact"/>
              <w:jc w:val="right"/>
              <w:rPr>
                <w:b/>
                <w:sz w:val="22"/>
                <w:szCs w:val="22"/>
              </w:rPr>
            </w:pPr>
            <w:r>
              <w:rPr>
                <w:b/>
                <w:bCs/>
                <w:sz w:val="22"/>
                <w:szCs w:val="22"/>
              </w:rPr>
              <w:t>12859,6</w:t>
            </w:r>
          </w:p>
        </w:tc>
        <w:tc>
          <w:tcPr>
            <w:tcW w:w="1500" w:type="dxa"/>
            <w:tcBorders>
              <w:top w:val="nil"/>
              <w:left w:val="nil"/>
              <w:bottom w:val="single" w:sz="4" w:space="0" w:color="auto"/>
              <w:right w:val="single" w:sz="4" w:space="0" w:color="auto"/>
            </w:tcBorders>
            <w:vAlign w:val="bottom"/>
            <w:hideMark/>
          </w:tcPr>
          <w:p w:rsidR="005C65BA" w:rsidRDefault="005C65BA" w:rsidP="00821A1C">
            <w:pPr>
              <w:spacing w:beforeLines="40" w:line="240" w:lineRule="exact"/>
              <w:jc w:val="right"/>
              <w:rPr>
                <w:b/>
                <w:sz w:val="22"/>
                <w:szCs w:val="22"/>
              </w:rPr>
            </w:pPr>
            <w:r>
              <w:rPr>
                <w:b/>
                <w:bCs/>
                <w:sz w:val="22"/>
                <w:szCs w:val="22"/>
              </w:rPr>
              <w:t>12901,6</w:t>
            </w:r>
          </w:p>
        </w:tc>
      </w:tr>
      <w:tr w:rsidR="005C65BA" w:rsidTr="00821A1C">
        <w:trPr>
          <w:cantSplit/>
          <w:trHeight w:val="330"/>
        </w:trPr>
        <w:tc>
          <w:tcPr>
            <w:tcW w:w="4140" w:type="dxa"/>
            <w:tcBorders>
              <w:top w:val="nil"/>
              <w:left w:val="single" w:sz="4" w:space="0" w:color="auto"/>
              <w:bottom w:val="single" w:sz="4" w:space="0" w:color="auto"/>
              <w:right w:val="nil"/>
            </w:tcBorders>
            <w:hideMark/>
          </w:tcPr>
          <w:p w:rsidR="005C65BA" w:rsidRDefault="005C65BA" w:rsidP="00821A1C">
            <w:pPr>
              <w:spacing w:beforeLines="40" w:line="240" w:lineRule="exact"/>
              <w:rPr>
                <w:b/>
                <w:bCs/>
              </w:rPr>
            </w:pPr>
            <w:bookmarkStart w:id="14" w:name="RANGE!A122:D122"/>
            <w:bookmarkEnd w:id="14"/>
            <w:r>
              <w:rPr>
                <w:b/>
                <w:bCs/>
              </w:rPr>
              <w:t>Безвозмездные</w:t>
            </w:r>
            <w:r>
              <w:rPr>
                <w:b/>
                <w:bCs/>
              </w:rPr>
              <w:t xml:space="preserve"> </w:t>
            </w:r>
            <w:r>
              <w:rPr>
                <w:b/>
                <w:bCs/>
              </w:rPr>
              <w:t>поступления</w:t>
            </w:r>
            <w:r>
              <w:rPr>
                <w:b/>
                <w:bCs/>
              </w:rPr>
              <w:t xml:space="preserve"> </w:t>
            </w:r>
            <w:r>
              <w:rPr>
                <w:b/>
                <w:bCs/>
              </w:rPr>
              <w:t>от</w:t>
            </w:r>
            <w:r>
              <w:rPr>
                <w:b/>
                <w:bCs/>
              </w:rPr>
              <w:t xml:space="preserve"> </w:t>
            </w:r>
            <w:r>
              <w:rPr>
                <w:b/>
                <w:bCs/>
              </w:rPr>
              <w:t>других</w:t>
            </w:r>
            <w:r>
              <w:rPr>
                <w:b/>
                <w:bCs/>
              </w:rPr>
              <w:t xml:space="preserve"> </w:t>
            </w:r>
            <w:r>
              <w:rPr>
                <w:b/>
                <w:bCs/>
              </w:rPr>
              <w:t>бюджетов</w:t>
            </w:r>
            <w:r>
              <w:rPr>
                <w:b/>
                <w:bCs/>
              </w:rPr>
              <w:t xml:space="preserve"> </w:t>
            </w:r>
            <w:r>
              <w:rPr>
                <w:b/>
                <w:bCs/>
              </w:rPr>
              <w:t>бюджетной</w:t>
            </w:r>
            <w:r>
              <w:rPr>
                <w:b/>
                <w:bCs/>
              </w:rPr>
              <w:t xml:space="preserve"> </w:t>
            </w:r>
            <w:r>
              <w:rPr>
                <w:b/>
                <w:bCs/>
              </w:rPr>
              <w:t>системы</w:t>
            </w:r>
            <w:r>
              <w:rPr>
                <w:b/>
                <w:bCs/>
              </w:rPr>
              <w:t xml:space="preserve"> </w:t>
            </w:r>
            <w:r>
              <w:rPr>
                <w:b/>
                <w:bCs/>
              </w:rPr>
              <w:t>Российской</w:t>
            </w:r>
            <w:r>
              <w:rPr>
                <w:b/>
                <w:bCs/>
              </w:rPr>
              <w:t xml:space="preserve"> </w:t>
            </w:r>
            <w:r>
              <w:rPr>
                <w:b/>
                <w:bCs/>
              </w:rPr>
              <w:t>Федерации</w:t>
            </w:r>
          </w:p>
        </w:tc>
        <w:tc>
          <w:tcPr>
            <w:tcW w:w="2239" w:type="dxa"/>
            <w:tcBorders>
              <w:top w:val="nil"/>
              <w:left w:val="single" w:sz="4" w:space="0" w:color="auto"/>
              <w:bottom w:val="single" w:sz="4" w:space="0" w:color="auto"/>
              <w:right w:val="single" w:sz="4" w:space="0" w:color="auto"/>
            </w:tcBorders>
            <w:vAlign w:val="bottom"/>
            <w:hideMark/>
          </w:tcPr>
          <w:p w:rsidR="005C65BA" w:rsidRDefault="005C65BA" w:rsidP="00821A1C">
            <w:pPr>
              <w:spacing w:beforeLines="40" w:line="240" w:lineRule="exact"/>
              <w:rPr>
                <w:b/>
                <w:bCs/>
                <w:color w:val="000000"/>
                <w:sz w:val="22"/>
                <w:szCs w:val="22"/>
              </w:rPr>
            </w:pPr>
            <w:r>
              <w:rPr>
                <w:b/>
                <w:bCs/>
                <w:color w:val="000000"/>
                <w:sz w:val="22"/>
                <w:szCs w:val="22"/>
              </w:rPr>
              <w:t>20200000000000000</w:t>
            </w:r>
          </w:p>
        </w:tc>
        <w:tc>
          <w:tcPr>
            <w:tcW w:w="1301" w:type="dxa"/>
            <w:tcBorders>
              <w:top w:val="nil"/>
              <w:left w:val="nil"/>
              <w:bottom w:val="single" w:sz="4" w:space="0" w:color="auto"/>
              <w:right w:val="single" w:sz="4" w:space="0" w:color="auto"/>
            </w:tcBorders>
            <w:vAlign w:val="bottom"/>
            <w:hideMark/>
          </w:tcPr>
          <w:p w:rsidR="005C65BA" w:rsidRDefault="005C65BA" w:rsidP="00821A1C">
            <w:pPr>
              <w:spacing w:beforeLines="40" w:line="240" w:lineRule="exact"/>
              <w:jc w:val="right"/>
              <w:rPr>
                <w:b/>
                <w:bCs/>
                <w:sz w:val="22"/>
                <w:szCs w:val="22"/>
              </w:rPr>
            </w:pPr>
            <w:r>
              <w:rPr>
                <w:b/>
                <w:bCs/>
                <w:sz w:val="22"/>
                <w:szCs w:val="22"/>
              </w:rPr>
              <w:t xml:space="preserve">25138,2 </w:t>
            </w:r>
          </w:p>
        </w:tc>
        <w:tc>
          <w:tcPr>
            <w:tcW w:w="1440" w:type="dxa"/>
            <w:tcBorders>
              <w:top w:val="nil"/>
              <w:left w:val="nil"/>
              <w:bottom w:val="single" w:sz="4" w:space="0" w:color="auto"/>
              <w:right w:val="single" w:sz="4" w:space="0" w:color="auto"/>
            </w:tcBorders>
            <w:vAlign w:val="bottom"/>
            <w:hideMark/>
          </w:tcPr>
          <w:p w:rsidR="005C65BA" w:rsidRDefault="005C65BA" w:rsidP="00821A1C">
            <w:pPr>
              <w:spacing w:beforeLines="40" w:line="240" w:lineRule="exact"/>
              <w:jc w:val="right"/>
              <w:rPr>
                <w:b/>
                <w:sz w:val="22"/>
                <w:szCs w:val="22"/>
              </w:rPr>
            </w:pPr>
            <w:r>
              <w:rPr>
                <w:b/>
                <w:bCs/>
                <w:sz w:val="22"/>
                <w:szCs w:val="22"/>
              </w:rPr>
              <w:t>12859,6</w:t>
            </w:r>
          </w:p>
        </w:tc>
        <w:tc>
          <w:tcPr>
            <w:tcW w:w="1500" w:type="dxa"/>
            <w:tcBorders>
              <w:top w:val="nil"/>
              <w:left w:val="nil"/>
              <w:bottom w:val="single" w:sz="4" w:space="0" w:color="auto"/>
              <w:right w:val="single" w:sz="4" w:space="0" w:color="auto"/>
            </w:tcBorders>
            <w:vAlign w:val="bottom"/>
            <w:hideMark/>
          </w:tcPr>
          <w:p w:rsidR="005C65BA" w:rsidRDefault="005C65BA" w:rsidP="00821A1C">
            <w:pPr>
              <w:spacing w:beforeLines="40" w:line="240" w:lineRule="exact"/>
              <w:jc w:val="right"/>
              <w:rPr>
                <w:b/>
                <w:sz w:val="22"/>
                <w:szCs w:val="22"/>
              </w:rPr>
            </w:pPr>
            <w:r>
              <w:rPr>
                <w:b/>
                <w:bCs/>
                <w:sz w:val="22"/>
                <w:szCs w:val="22"/>
              </w:rPr>
              <w:t>12901,6</w:t>
            </w:r>
          </w:p>
        </w:tc>
      </w:tr>
      <w:tr w:rsidR="005C65BA" w:rsidRPr="00E74696" w:rsidTr="00821A1C">
        <w:trPr>
          <w:cantSplit/>
          <w:trHeight w:val="645"/>
        </w:trPr>
        <w:tc>
          <w:tcPr>
            <w:tcW w:w="4140" w:type="dxa"/>
            <w:tcBorders>
              <w:top w:val="nil"/>
              <w:left w:val="single" w:sz="4" w:space="0" w:color="auto"/>
              <w:bottom w:val="single" w:sz="4" w:space="0" w:color="auto"/>
              <w:right w:val="nil"/>
            </w:tcBorders>
            <w:hideMark/>
          </w:tcPr>
          <w:p w:rsidR="005C65BA" w:rsidRDefault="005C65BA" w:rsidP="00821A1C">
            <w:pPr>
              <w:spacing w:beforeLines="40" w:line="240" w:lineRule="exact"/>
              <w:rPr>
                <w:b/>
                <w:bCs/>
              </w:rPr>
            </w:pPr>
            <w:bookmarkStart w:id="15" w:name="RANGE!A123:D123"/>
            <w:bookmarkEnd w:id="15"/>
            <w:r>
              <w:rPr>
                <w:b/>
                <w:bCs/>
              </w:rPr>
              <w:t>Дотации</w:t>
            </w:r>
            <w:r>
              <w:rPr>
                <w:b/>
                <w:bCs/>
              </w:rPr>
              <w:t xml:space="preserve"> </w:t>
            </w:r>
            <w:r>
              <w:rPr>
                <w:b/>
                <w:bCs/>
              </w:rPr>
              <w:t>бюджетам</w:t>
            </w:r>
            <w:r>
              <w:rPr>
                <w:b/>
                <w:bCs/>
              </w:rPr>
              <w:t xml:space="preserve"> </w:t>
            </w:r>
            <w:r>
              <w:rPr>
                <w:b/>
                <w:bCs/>
              </w:rPr>
              <w:t>субъектов</w:t>
            </w:r>
            <w:r>
              <w:rPr>
                <w:b/>
                <w:bCs/>
              </w:rPr>
              <w:t xml:space="preserve"> </w:t>
            </w:r>
            <w:r>
              <w:rPr>
                <w:b/>
                <w:bCs/>
              </w:rPr>
              <w:t>Российской</w:t>
            </w:r>
            <w:r>
              <w:rPr>
                <w:b/>
                <w:bCs/>
              </w:rPr>
              <w:t xml:space="preserve"> </w:t>
            </w:r>
            <w:r>
              <w:rPr>
                <w:b/>
                <w:bCs/>
              </w:rPr>
              <w:t>Федерации</w:t>
            </w:r>
            <w:r>
              <w:rPr>
                <w:b/>
                <w:bCs/>
              </w:rPr>
              <w:t xml:space="preserve"> </w:t>
            </w:r>
            <w:r>
              <w:rPr>
                <w:b/>
                <w:bCs/>
              </w:rPr>
              <w:t>и</w:t>
            </w:r>
            <w:r>
              <w:rPr>
                <w:b/>
                <w:bCs/>
              </w:rPr>
              <w:t xml:space="preserve"> </w:t>
            </w:r>
            <w:r>
              <w:rPr>
                <w:b/>
                <w:bCs/>
              </w:rPr>
              <w:t>муниципальных</w:t>
            </w:r>
            <w:r>
              <w:rPr>
                <w:b/>
                <w:bCs/>
              </w:rPr>
              <w:t xml:space="preserve"> </w:t>
            </w:r>
            <w:r>
              <w:rPr>
                <w:b/>
                <w:bCs/>
              </w:rPr>
              <w:t>образований</w:t>
            </w:r>
          </w:p>
        </w:tc>
        <w:tc>
          <w:tcPr>
            <w:tcW w:w="2239" w:type="dxa"/>
            <w:tcBorders>
              <w:top w:val="nil"/>
              <w:left w:val="single" w:sz="4" w:space="0" w:color="auto"/>
              <w:bottom w:val="single" w:sz="4" w:space="0" w:color="auto"/>
              <w:right w:val="single" w:sz="4" w:space="0" w:color="auto"/>
            </w:tcBorders>
            <w:vAlign w:val="bottom"/>
            <w:hideMark/>
          </w:tcPr>
          <w:p w:rsidR="005C65BA" w:rsidRDefault="005C65BA" w:rsidP="00821A1C">
            <w:pPr>
              <w:spacing w:beforeLines="40" w:line="240" w:lineRule="exact"/>
              <w:rPr>
                <w:b/>
                <w:bCs/>
                <w:color w:val="000000"/>
                <w:sz w:val="22"/>
                <w:szCs w:val="22"/>
              </w:rPr>
            </w:pPr>
            <w:r>
              <w:rPr>
                <w:b/>
                <w:bCs/>
                <w:color w:val="000000"/>
                <w:sz w:val="22"/>
                <w:szCs w:val="22"/>
              </w:rPr>
              <w:t>20210000000000150</w:t>
            </w:r>
          </w:p>
        </w:tc>
        <w:tc>
          <w:tcPr>
            <w:tcW w:w="1301" w:type="dxa"/>
            <w:tcBorders>
              <w:top w:val="nil"/>
              <w:left w:val="nil"/>
              <w:bottom w:val="single" w:sz="4" w:space="0" w:color="auto"/>
              <w:right w:val="single" w:sz="4" w:space="0" w:color="auto"/>
            </w:tcBorders>
            <w:vAlign w:val="bottom"/>
            <w:hideMark/>
          </w:tcPr>
          <w:p w:rsidR="005C65BA" w:rsidRPr="00E74696" w:rsidRDefault="005C65BA" w:rsidP="00821A1C">
            <w:pPr>
              <w:jc w:val="right"/>
              <w:rPr>
                <w:b/>
                <w:color w:val="000000"/>
                <w:sz w:val="22"/>
                <w:szCs w:val="22"/>
              </w:rPr>
            </w:pPr>
            <w:r w:rsidRPr="00E74696">
              <w:rPr>
                <w:b/>
                <w:color w:val="000000"/>
                <w:sz w:val="22"/>
                <w:szCs w:val="22"/>
              </w:rPr>
              <w:t>13109,7</w:t>
            </w:r>
          </w:p>
        </w:tc>
        <w:tc>
          <w:tcPr>
            <w:tcW w:w="1440" w:type="dxa"/>
            <w:tcBorders>
              <w:top w:val="nil"/>
              <w:left w:val="nil"/>
              <w:bottom w:val="single" w:sz="4" w:space="0" w:color="auto"/>
              <w:right w:val="single" w:sz="4" w:space="0" w:color="auto"/>
            </w:tcBorders>
            <w:vAlign w:val="bottom"/>
            <w:hideMark/>
          </w:tcPr>
          <w:p w:rsidR="005C65BA" w:rsidRPr="00E74696" w:rsidRDefault="005C65BA" w:rsidP="00821A1C">
            <w:pPr>
              <w:jc w:val="right"/>
              <w:rPr>
                <w:b/>
                <w:color w:val="000000"/>
                <w:sz w:val="22"/>
                <w:szCs w:val="22"/>
              </w:rPr>
            </w:pPr>
            <w:r w:rsidRPr="00E74696">
              <w:rPr>
                <w:b/>
                <w:color w:val="000000"/>
                <w:sz w:val="22"/>
                <w:szCs w:val="22"/>
              </w:rPr>
              <w:t>9519,7</w:t>
            </w:r>
          </w:p>
        </w:tc>
        <w:tc>
          <w:tcPr>
            <w:tcW w:w="1500" w:type="dxa"/>
            <w:tcBorders>
              <w:top w:val="nil"/>
              <w:left w:val="nil"/>
              <w:bottom w:val="single" w:sz="4" w:space="0" w:color="auto"/>
              <w:right w:val="single" w:sz="4" w:space="0" w:color="auto"/>
            </w:tcBorders>
            <w:vAlign w:val="bottom"/>
            <w:hideMark/>
          </w:tcPr>
          <w:p w:rsidR="005C65BA" w:rsidRPr="00E74696" w:rsidRDefault="005C65BA" w:rsidP="00821A1C">
            <w:pPr>
              <w:jc w:val="right"/>
              <w:rPr>
                <w:b/>
                <w:color w:val="000000"/>
                <w:sz w:val="22"/>
                <w:szCs w:val="22"/>
              </w:rPr>
            </w:pPr>
            <w:r w:rsidRPr="00E74696">
              <w:rPr>
                <w:b/>
                <w:color w:val="000000"/>
                <w:sz w:val="22"/>
                <w:szCs w:val="22"/>
              </w:rPr>
              <w:t>9718,6</w:t>
            </w:r>
          </w:p>
        </w:tc>
      </w:tr>
      <w:tr w:rsidR="005C65BA" w:rsidRPr="00A61279" w:rsidTr="00821A1C">
        <w:trPr>
          <w:cantSplit/>
          <w:trHeight w:val="985"/>
        </w:trPr>
        <w:tc>
          <w:tcPr>
            <w:tcW w:w="4140" w:type="dxa"/>
            <w:tcBorders>
              <w:top w:val="nil"/>
              <w:left w:val="single" w:sz="4" w:space="0" w:color="auto"/>
              <w:bottom w:val="single" w:sz="4" w:space="0" w:color="auto"/>
              <w:right w:val="nil"/>
            </w:tcBorders>
            <w:hideMark/>
          </w:tcPr>
          <w:p w:rsidR="005C65BA" w:rsidRDefault="005C65BA" w:rsidP="00821A1C">
            <w:r>
              <w:t>Дотации</w:t>
            </w:r>
            <w:r>
              <w:t xml:space="preserve"> </w:t>
            </w:r>
            <w:r>
              <w:t>бюджетам</w:t>
            </w:r>
            <w:r>
              <w:t xml:space="preserve"> </w:t>
            </w:r>
            <w:r>
              <w:t>сельских</w:t>
            </w:r>
            <w:r>
              <w:t xml:space="preserve"> </w:t>
            </w:r>
            <w:r>
              <w:t>поселений</w:t>
            </w:r>
            <w:r>
              <w:t xml:space="preserve"> </w:t>
            </w:r>
            <w:r>
              <w:t>на</w:t>
            </w:r>
            <w:r>
              <w:t xml:space="preserve"> </w:t>
            </w:r>
            <w:r>
              <w:t>выравнивание</w:t>
            </w:r>
          </w:p>
          <w:p w:rsidR="005C65BA" w:rsidRDefault="005C65BA" w:rsidP="00821A1C">
            <w:r>
              <w:t xml:space="preserve"> </w:t>
            </w:r>
            <w:r>
              <w:t>бюджетной</w:t>
            </w:r>
            <w:r>
              <w:t xml:space="preserve"> </w:t>
            </w:r>
            <w:r>
              <w:t>обеспеченности</w:t>
            </w:r>
            <w:r>
              <w:t xml:space="preserve"> </w:t>
            </w:r>
            <w:r>
              <w:t>из</w:t>
            </w:r>
            <w:r>
              <w:t xml:space="preserve"> </w:t>
            </w:r>
            <w:r>
              <w:t>бюджетов</w:t>
            </w:r>
            <w:r>
              <w:t xml:space="preserve"> </w:t>
            </w:r>
            <w:r>
              <w:t>муниципальных</w:t>
            </w:r>
            <w:r>
              <w:t xml:space="preserve"> </w:t>
            </w:r>
            <w:r>
              <w:t>районов</w:t>
            </w:r>
          </w:p>
        </w:tc>
        <w:tc>
          <w:tcPr>
            <w:tcW w:w="2239" w:type="dxa"/>
            <w:tcBorders>
              <w:top w:val="nil"/>
              <w:left w:val="single" w:sz="4" w:space="0" w:color="auto"/>
              <w:bottom w:val="single" w:sz="4" w:space="0" w:color="auto"/>
              <w:right w:val="single" w:sz="4" w:space="0" w:color="auto"/>
            </w:tcBorders>
            <w:vAlign w:val="bottom"/>
            <w:hideMark/>
          </w:tcPr>
          <w:p w:rsidR="005C65BA" w:rsidRDefault="005C65BA" w:rsidP="00821A1C">
            <w:pPr>
              <w:spacing w:beforeLines="40" w:line="240" w:lineRule="exact"/>
              <w:rPr>
                <w:color w:val="000000"/>
                <w:sz w:val="22"/>
                <w:szCs w:val="22"/>
              </w:rPr>
            </w:pPr>
            <w:r>
              <w:rPr>
                <w:color w:val="000000"/>
                <w:sz w:val="22"/>
                <w:szCs w:val="22"/>
              </w:rPr>
              <w:t>20216001100000150</w:t>
            </w:r>
          </w:p>
        </w:tc>
        <w:tc>
          <w:tcPr>
            <w:tcW w:w="1301" w:type="dxa"/>
            <w:tcBorders>
              <w:top w:val="nil"/>
              <w:left w:val="nil"/>
              <w:bottom w:val="single" w:sz="4" w:space="0" w:color="auto"/>
              <w:right w:val="single" w:sz="4" w:space="0" w:color="auto"/>
            </w:tcBorders>
            <w:vAlign w:val="bottom"/>
            <w:hideMark/>
          </w:tcPr>
          <w:p w:rsidR="005C65BA" w:rsidRPr="00A61279" w:rsidRDefault="005C65BA" w:rsidP="00821A1C">
            <w:pPr>
              <w:jc w:val="right"/>
              <w:rPr>
                <w:color w:val="000000"/>
                <w:sz w:val="22"/>
                <w:szCs w:val="22"/>
              </w:rPr>
            </w:pPr>
            <w:r>
              <w:rPr>
                <w:color w:val="000000"/>
                <w:sz w:val="22"/>
                <w:szCs w:val="22"/>
              </w:rPr>
              <w:t>13109,7</w:t>
            </w:r>
          </w:p>
        </w:tc>
        <w:tc>
          <w:tcPr>
            <w:tcW w:w="1440" w:type="dxa"/>
            <w:tcBorders>
              <w:top w:val="nil"/>
              <w:left w:val="nil"/>
              <w:bottom w:val="single" w:sz="4" w:space="0" w:color="auto"/>
              <w:right w:val="single" w:sz="4" w:space="0" w:color="auto"/>
            </w:tcBorders>
            <w:vAlign w:val="bottom"/>
            <w:hideMark/>
          </w:tcPr>
          <w:p w:rsidR="005C65BA" w:rsidRPr="00A61279" w:rsidRDefault="005C65BA" w:rsidP="00821A1C">
            <w:pPr>
              <w:jc w:val="right"/>
              <w:rPr>
                <w:color w:val="000000"/>
                <w:sz w:val="22"/>
                <w:szCs w:val="22"/>
              </w:rPr>
            </w:pPr>
            <w:r>
              <w:rPr>
                <w:color w:val="000000"/>
                <w:sz w:val="22"/>
                <w:szCs w:val="22"/>
              </w:rPr>
              <w:t>9519,7</w:t>
            </w:r>
          </w:p>
        </w:tc>
        <w:tc>
          <w:tcPr>
            <w:tcW w:w="1500" w:type="dxa"/>
            <w:tcBorders>
              <w:top w:val="nil"/>
              <w:left w:val="nil"/>
              <w:bottom w:val="single" w:sz="4" w:space="0" w:color="auto"/>
              <w:right w:val="single" w:sz="4" w:space="0" w:color="auto"/>
            </w:tcBorders>
            <w:vAlign w:val="bottom"/>
            <w:hideMark/>
          </w:tcPr>
          <w:p w:rsidR="005C65BA" w:rsidRPr="00A61279" w:rsidRDefault="005C65BA" w:rsidP="00821A1C">
            <w:pPr>
              <w:jc w:val="right"/>
              <w:rPr>
                <w:color w:val="000000"/>
                <w:sz w:val="22"/>
                <w:szCs w:val="22"/>
              </w:rPr>
            </w:pPr>
            <w:r>
              <w:rPr>
                <w:color w:val="000000"/>
                <w:sz w:val="22"/>
                <w:szCs w:val="22"/>
              </w:rPr>
              <w:t>9718,6</w:t>
            </w:r>
          </w:p>
        </w:tc>
      </w:tr>
      <w:tr w:rsidR="005C65BA" w:rsidRPr="00A61279" w:rsidTr="00821A1C">
        <w:trPr>
          <w:cantSplit/>
          <w:trHeight w:val="615"/>
        </w:trPr>
        <w:tc>
          <w:tcPr>
            <w:tcW w:w="4140" w:type="dxa"/>
            <w:tcBorders>
              <w:top w:val="nil"/>
              <w:left w:val="single" w:sz="4" w:space="0" w:color="auto"/>
              <w:bottom w:val="single" w:sz="4" w:space="0" w:color="auto"/>
              <w:right w:val="nil"/>
            </w:tcBorders>
            <w:hideMark/>
          </w:tcPr>
          <w:p w:rsidR="005C65BA" w:rsidRDefault="005C65BA" w:rsidP="00821A1C">
            <w:pPr>
              <w:spacing w:beforeLines="40" w:line="240" w:lineRule="exact"/>
              <w:rPr>
                <w:b/>
                <w:bCs/>
              </w:rPr>
            </w:pPr>
            <w:r>
              <w:rPr>
                <w:b/>
                <w:bCs/>
              </w:rPr>
              <w:t>Субсидии</w:t>
            </w:r>
            <w:r>
              <w:rPr>
                <w:b/>
                <w:bCs/>
              </w:rPr>
              <w:t xml:space="preserve"> </w:t>
            </w:r>
            <w:r>
              <w:rPr>
                <w:b/>
                <w:bCs/>
              </w:rPr>
              <w:t>бюджетам</w:t>
            </w:r>
            <w:r>
              <w:rPr>
                <w:b/>
                <w:bCs/>
              </w:rPr>
              <w:t xml:space="preserve"> </w:t>
            </w:r>
            <w:r>
              <w:rPr>
                <w:b/>
                <w:bCs/>
              </w:rPr>
              <w:t>субъектов</w:t>
            </w:r>
            <w:r>
              <w:rPr>
                <w:b/>
                <w:bCs/>
              </w:rPr>
              <w:t xml:space="preserve"> </w:t>
            </w:r>
            <w:r>
              <w:rPr>
                <w:b/>
                <w:bCs/>
              </w:rPr>
              <w:t>Российской</w:t>
            </w:r>
            <w:r>
              <w:rPr>
                <w:b/>
                <w:bCs/>
              </w:rPr>
              <w:t xml:space="preserve"> </w:t>
            </w:r>
            <w:r>
              <w:rPr>
                <w:b/>
                <w:bCs/>
              </w:rPr>
              <w:t>Федерации</w:t>
            </w:r>
            <w:r>
              <w:rPr>
                <w:b/>
                <w:bCs/>
              </w:rPr>
              <w:t xml:space="preserve"> </w:t>
            </w:r>
            <w:r>
              <w:rPr>
                <w:b/>
                <w:bCs/>
              </w:rPr>
              <w:t>и</w:t>
            </w:r>
            <w:r>
              <w:rPr>
                <w:b/>
                <w:bCs/>
              </w:rPr>
              <w:t xml:space="preserve"> </w:t>
            </w:r>
            <w:r>
              <w:rPr>
                <w:b/>
                <w:bCs/>
              </w:rPr>
              <w:t>муниципальных</w:t>
            </w:r>
            <w:r>
              <w:rPr>
                <w:b/>
                <w:bCs/>
              </w:rPr>
              <w:t xml:space="preserve"> </w:t>
            </w:r>
            <w:r>
              <w:rPr>
                <w:b/>
                <w:bCs/>
              </w:rPr>
              <w:t>образований</w:t>
            </w:r>
            <w:r>
              <w:rPr>
                <w:b/>
                <w:bCs/>
              </w:rPr>
              <w:t xml:space="preserve"> (</w:t>
            </w:r>
            <w:r>
              <w:rPr>
                <w:b/>
                <w:bCs/>
              </w:rPr>
              <w:t>межбюджетные</w:t>
            </w:r>
            <w:r>
              <w:rPr>
                <w:b/>
                <w:bCs/>
              </w:rPr>
              <w:t xml:space="preserve"> </w:t>
            </w:r>
            <w:r>
              <w:rPr>
                <w:b/>
                <w:bCs/>
              </w:rPr>
              <w:t>субсидии</w:t>
            </w:r>
            <w:r>
              <w:rPr>
                <w:b/>
                <w:bCs/>
              </w:rPr>
              <w:t>)</w:t>
            </w:r>
          </w:p>
        </w:tc>
        <w:tc>
          <w:tcPr>
            <w:tcW w:w="2239" w:type="dxa"/>
            <w:tcBorders>
              <w:top w:val="nil"/>
              <w:left w:val="single" w:sz="4" w:space="0" w:color="auto"/>
              <w:bottom w:val="single" w:sz="4" w:space="0" w:color="auto"/>
              <w:right w:val="single" w:sz="4" w:space="0" w:color="auto"/>
            </w:tcBorders>
            <w:vAlign w:val="bottom"/>
            <w:hideMark/>
          </w:tcPr>
          <w:p w:rsidR="005C65BA" w:rsidRDefault="005C65BA" w:rsidP="00821A1C">
            <w:pPr>
              <w:spacing w:beforeLines="40" w:line="240" w:lineRule="exact"/>
              <w:rPr>
                <w:b/>
                <w:bCs/>
                <w:color w:val="000000"/>
                <w:sz w:val="22"/>
                <w:szCs w:val="22"/>
              </w:rPr>
            </w:pPr>
            <w:r>
              <w:rPr>
                <w:b/>
                <w:bCs/>
                <w:color w:val="000000"/>
                <w:sz w:val="22"/>
                <w:szCs w:val="22"/>
              </w:rPr>
              <w:t>20220000000000150</w:t>
            </w:r>
          </w:p>
        </w:tc>
        <w:tc>
          <w:tcPr>
            <w:tcW w:w="1301" w:type="dxa"/>
            <w:tcBorders>
              <w:top w:val="nil"/>
              <w:left w:val="nil"/>
              <w:bottom w:val="single" w:sz="4" w:space="0" w:color="auto"/>
              <w:right w:val="single" w:sz="4" w:space="0" w:color="auto"/>
            </w:tcBorders>
            <w:vAlign w:val="bottom"/>
            <w:hideMark/>
          </w:tcPr>
          <w:p w:rsidR="005C65BA" w:rsidRDefault="005C65BA" w:rsidP="00821A1C">
            <w:pPr>
              <w:spacing w:beforeLines="40" w:line="240" w:lineRule="exact"/>
              <w:jc w:val="right"/>
              <w:rPr>
                <w:b/>
                <w:bCs/>
                <w:sz w:val="22"/>
                <w:szCs w:val="22"/>
              </w:rPr>
            </w:pPr>
            <w:r>
              <w:rPr>
                <w:b/>
                <w:bCs/>
                <w:sz w:val="22"/>
                <w:szCs w:val="22"/>
              </w:rPr>
              <w:t>10200,0</w:t>
            </w:r>
          </w:p>
        </w:tc>
        <w:tc>
          <w:tcPr>
            <w:tcW w:w="1440" w:type="dxa"/>
            <w:tcBorders>
              <w:top w:val="nil"/>
              <w:left w:val="nil"/>
              <w:bottom w:val="single" w:sz="4" w:space="0" w:color="auto"/>
              <w:right w:val="single" w:sz="4" w:space="0" w:color="auto"/>
            </w:tcBorders>
            <w:vAlign w:val="bottom"/>
            <w:hideMark/>
          </w:tcPr>
          <w:p w:rsidR="005C65BA" w:rsidRPr="00A61279" w:rsidRDefault="005C65BA" w:rsidP="00821A1C">
            <w:pPr>
              <w:spacing w:beforeLines="40" w:line="240" w:lineRule="exact"/>
              <w:jc w:val="right"/>
              <w:rPr>
                <w:b/>
                <w:bCs/>
                <w:sz w:val="22"/>
                <w:szCs w:val="22"/>
              </w:rPr>
            </w:pPr>
            <w:r>
              <w:rPr>
                <w:b/>
                <w:bCs/>
                <w:sz w:val="22"/>
                <w:szCs w:val="22"/>
              </w:rPr>
              <w:t>3108,1</w:t>
            </w:r>
          </w:p>
        </w:tc>
        <w:tc>
          <w:tcPr>
            <w:tcW w:w="1500" w:type="dxa"/>
            <w:tcBorders>
              <w:top w:val="nil"/>
              <w:left w:val="nil"/>
              <w:bottom w:val="single" w:sz="4" w:space="0" w:color="auto"/>
              <w:right w:val="single" w:sz="4" w:space="0" w:color="auto"/>
            </w:tcBorders>
            <w:vAlign w:val="bottom"/>
            <w:hideMark/>
          </w:tcPr>
          <w:p w:rsidR="005C65BA" w:rsidRPr="00A61279" w:rsidRDefault="005C65BA" w:rsidP="00821A1C">
            <w:pPr>
              <w:spacing w:beforeLines="40" w:line="240" w:lineRule="exact"/>
              <w:jc w:val="right"/>
              <w:rPr>
                <w:b/>
                <w:bCs/>
                <w:sz w:val="22"/>
                <w:szCs w:val="22"/>
              </w:rPr>
            </w:pPr>
            <w:r>
              <w:rPr>
                <w:b/>
                <w:bCs/>
                <w:sz w:val="22"/>
                <w:szCs w:val="22"/>
              </w:rPr>
              <w:t>2947,0</w:t>
            </w:r>
          </w:p>
        </w:tc>
      </w:tr>
      <w:tr w:rsidR="005C65BA" w:rsidTr="00821A1C">
        <w:trPr>
          <w:cantSplit/>
          <w:trHeight w:val="615"/>
        </w:trPr>
        <w:tc>
          <w:tcPr>
            <w:tcW w:w="4140" w:type="dxa"/>
            <w:tcBorders>
              <w:top w:val="nil"/>
              <w:left w:val="single" w:sz="4" w:space="0" w:color="auto"/>
              <w:bottom w:val="single" w:sz="4" w:space="0" w:color="auto"/>
              <w:right w:val="nil"/>
            </w:tcBorders>
            <w:hideMark/>
          </w:tcPr>
          <w:p w:rsidR="005C65BA" w:rsidRDefault="005C65BA" w:rsidP="00821A1C">
            <w:pPr>
              <w:spacing w:before="100" w:beforeAutospacing="1" w:after="100" w:afterAutospacing="1"/>
              <w:jc w:val="both"/>
              <w:rPr>
                <w:rFonts w:ascii="Arial" w:hAnsi="Arial" w:cs="Arial"/>
                <w:color w:val="000000"/>
                <w:sz w:val="23"/>
                <w:szCs w:val="23"/>
              </w:rPr>
            </w:pPr>
            <w:r w:rsidRPr="009230A6">
              <w:t>Субсидии</w:t>
            </w:r>
            <w:r w:rsidRPr="009230A6">
              <w:t xml:space="preserve"> </w:t>
            </w:r>
            <w:r w:rsidRPr="009230A6">
              <w:t>бюджетам</w:t>
            </w:r>
            <w:r w:rsidRPr="009230A6">
              <w:t xml:space="preserve"> </w:t>
            </w:r>
            <w:r w:rsidRPr="009230A6">
              <w:t>сельских</w:t>
            </w:r>
            <w:r w:rsidRPr="009230A6">
              <w:t xml:space="preserve"> </w:t>
            </w:r>
            <w:r w:rsidRPr="009230A6">
              <w:t>поселений</w:t>
            </w:r>
            <w:r w:rsidRPr="009230A6">
              <w:t xml:space="preserve"> </w:t>
            </w:r>
            <w:r w:rsidRPr="009230A6">
              <w:t>на</w:t>
            </w:r>
            <w:r w:rsidRPr="009230A6">
              <w:t xml:space="preserve"> </w:t>
            </w:r>
            <w:r w:rsidRPr="009230A6">
              <w:t>софинансирование</w:t>
            </w:r>
            <w:r w:rsidRPr="009230A6">
              <w:t xml:space="preserve"> </w:t>
            </w:r>
            <w:r w:rsidRPr="009230A6">
              <w:t>расходных</w:t>
            </w:r>
            <w:r w:rsidRPr="009230A6">
              <w:t xml:space="preserve"> </w:t>
            </w:r>
            <w:r w:rsidRPr="009230A6">
              <w:t>обязательств</w:t>
            </w:r>
            <w:r w:rsidRPr="009230A6">
              <w:t xml:space="preserve"> </w:t>
            </w:r>
            <w:r w:rsidRPr="009230A6">
              <w:t>субъектов</w:t>
            </w:r>
            <w:r w:rsidRPr="009230A6">
              <w:t xml:space="preserve"> </w:t>
            </w:r>
            <w:r w:rsidRPr="009230A6">
              <w:t>Российской</w:t>
            </w:r>
            <w:r w:rsidRPr="009230A6">
              <w:t xml:space="preserve"> </w:t>
            </w:r>
            <w:r w:rsidRPr="009230A6">
              <w:t>Федерации</w:t>
            </w:r>
            <w:r w:rsidRPr="009230A6">
              <w:t xml:space="preserve">, </w:t>
            </w:r>
            <w:r w:rsidRPr="009230A6">
              <w:t>связанных</w:t>
            </w:r>
            <w:r w:rsidRPr="009230A6">
              <w:t xml:space="preserve"> </w:t>
            </w:r>
            <w:r w:rsidRPr="009230A6">
              <w:t>с</w:t>
            </w:r>
            <w:r w:rsidRPr="009230A6">
              <w:t xml:space="preserve"> </w:t>
            </w:r>
            <w:r w:rsidRPr="009230A6">
              <w:t>реализацией</w:t>
            </w:r>
            <w:r w:rsidRPr="009230A6">
              <w:t xml:space="preserve"> </w:t>
            </w:r>
            <w:r w:rsidRPr="009230A6">
              <w:t>федеральной</w:t>
            </w:r>
            <w:r w:rsidRPr="009230A6">
              <w:t xml:space="preserve"> </w:t>
            </w:r>
            <w:r w:rsidRPr="009230A6">
              <w:t>целевой</w:t>
            </w:r>
            <w:r w:rsidRPr="009230A6">
              <w:t xml:space="preserve"> </w:t>
            </w:r>
            <w:r w:rsidRPr="009230A6">
              <w:t>программы</w:t>
            </w:r>
            <w:r w:rsidRPr="009230A6">
              <w:t xml:space="preserve"> "</w:t>
            </w:r>
            <w:r w:rsidRPr="009230A6">
              <w:t>Увековечение</w:t>
            </w:r>
            <w:r w:rsidRPr="009230A6">
              <w:t xml:space="preserve"> </w:t>
            </w:r>
            <w:r w:rsidRPr="009230A6">
              <w:t>памяти</w:t>
            </w:r>
            <w:r w:rsidRPr="009230A6">
              <w:t xml:space="preserve"> </w:t>
            </w:r>
            <w:r w:rsidRPr="009230A6">
              <w:t>погибших</w:t>
            </w:r>
            <w:r w:rsidRPr="009230A6">
              <w:t xml:space="preserve"> </w:t>
            </w:r>
            <w:r w:rsidRPr="009230A6">
              <w:t>при</w:t>
            </w:r>
            <w:r w:rsidRPr="009230A6">
              <w:t xml:space="preserve"> </w:t>
            </w:r>
            <w:r w:rsidRPr="009230A6">
              <w:t>защите</w:t>
            </w:r>
            <w:r w:rsidRPr="009230A6">
              <w:t xml:space="preserve"> </w:t>
            </w:r>
            <w:r w:rsidRPr="009230A6">
              <w:t>Отечества</w:t>
            </w:r>
            <w:r w:rsidRPr="009230A6">
              <w:t xml:space="preserve"> </w:t>
            </w:r>
            <w:r w:rsidRPr="009230A6">
              <w:t>на</w:t>
            </w:r>
            <w:r w:rsidRPr="009230A6">
              <w:t xml:space="preserve"> 2019 - 2024 </w:t>
            </w:r>
            <w:r w:rsidRPr="009230A6">
              <w:t>годы</w:t>
            </w:r>
            <w:r w:rsidRPr="009230A6">
              <w:t>"</w:t>
            </w:r>
          </w:p>
        </w:tc>
        <w:tc>
          <w:tcPr>
            <w:tcW w:w="2239" w:type="dxa"/>
            <w:tcBorders>
              <w:top w:val="nil"/>
              <w:left w:val="single" w:sz="4" w:space="0" w:color="auto"/>
              <w:bottom w:val="single" w:sz="4" w:space="0" w:color="auto"/>
              <w:right w:val="single" w:sz="4" w:space="0" w:color="auto"/>
            </w:tcBorders>
            <w:vAlign w:val="bottom"/>
            <w:hideMark/>
          </w:tcPr>
          <w:p w:rsidR="005C65BA" w:rsidRDefault="005C65BA" w:rsidP="00821A1C">
            <w:pPr>
              <w:spacing w:beforeLines="40" w:line="240" w:lineRule="exact"/>
              <w:rPr>
                <w:bCs/>
                <w:color w:val="000000"/>
                <w:sz w:val="22"/>
                <w:szCs w:val="22"/>
              </w:rPr>
            </w:pPr>
            <w:r>
              <w:rPr>
                <w:color w:val="000000"/>
                <w:sz w:val="22"/>
                <w:szCs w:val="22"/>
              </w:rPr>
              <w:t>2022</w:t>
            </w:r>
            <w:r w:rsidRPr="009230A6">
              <w:rPr>
                <w:sz w:val="22"/>
                <w:szCs w:val="22"/>
              </w:rPr>
              <w:t>5299</w:t>
            </w:r>
            <w:r>
              <w:rPr>
                <w:color w:val="000000"/>
                <w:sz w:val="22"/>
                <w:szCs w:val="22"/>
              </w:rPr>
              <w:t>100000150</w:t>
            </w:r>
          </w:p>
        </w:tc>
        <w:tc>
          <w:tcPr>
            <w:tcW w:w="1301" w:type="dxa"/>
            <w:tcBorders>
              <w:top w:val="nil"/>
              <w:left w:val="nil"/>
              <w:bottom w:val="single" w:sz="4" w:space="0" w:color="auto"/>
              <w:right w:val="single" w:sz="4" w:space="0" w:color="auto"/>
            </w:tcBorders>
            <w:vAlign w:val="bottom"/>
            <w:hideMark/>
          </w:tcPr>
          <w:p w:rsidR="005C65BA" w:rsidRDefault="005C65BA" w:rsidP="00821A1C">
            <w:pPr>
              <w:spacing w:beforeLines="40" w:line="240" w:lineRule="exact"/>
              <w:jc w:val="right"/>
              <w:rPr>
                <w:bCs/>
                <w:sz w:val="22"/>
                <w:szCs w:val="22"/>
              </w:rPr>
            </w:pPr>
            <w:r>
              <w:rPr>
                <w:bCs/>
                <w:sz w:val="22"/>
                <w:szCs w:val="22"/>
              </w:rPr>
              <w:t>1417,5</w:t>
            </w:r>
          </w:p>
        </w:tc>
        <w:tc>
          <w:tcPr>
            <w:tcW w:w="1440" w:type="dxa"/>
            <w:tcBorders>
              <w:top w:val="nil"/>
              <w:left w:val="nil"/>
              <w:bottom w:val="single" w:sz="4" w:space="0" w:color="auto"/>
              <w:right w:val="single" w:sz="4" w:space="0" w:color="auto"/>
            </w:tcBorders>
            <w:vAlign w:val="bottom"/>
            <w:hideMark/>
          </w:tcPr>
          <w:p w:rsidR="005C65BA" w:rsidRDefault="005C65BA" w:rsidP="00821A1C">
            <w:pPr>
              <w:spacing w:beforeLines="40" w:line="240" w:lineRule="exact"/>
              <w:jc w:val="right"/>
              <w:rPr>
                <w:bCs/>
                <w:sz w:val="22"/>
                <w:szCs w:val="22"/>
              </w:rPr>
            </w:pPr>
            <w:r>
              <w:rPr>
                <w:bCs/>
                <w:sz w:val="22"/>
                <w:szCs w:val="22"/>
              </w:rPr>
              <w:t>159,9</w:t>
            </w:r>
          </w:p>
        </w:tc>
        <w:tc>
          <w:tcPr>
            <w:tcW w:w="1500" w:type="dxa"/>
            <w:tcBorders>
              <w:top w:val="nil"/>
              <w:left w:val="nil"/>
              <w:bottom w:val="single" w:sz="4" w:space="0" w:color="auto"/>
              <w:right w:val="single" w:sz="4" w:space="0" w:color="auto"/>
            </w:tcBorders>
            <w:vAlign w:val="bottom"/>
            <w:hideMark/>
          </w:tcPr>
          <w:p w:rsidR="005C65BA" w:rsidRDefault="005C65BA" w:rsidP="00821A1C">
            <w:pPr>
              <w:spacing w:beforeLines="40" w:line="240" w:lineRule="exact"/>
              <w:jc w:val="right"/>
              <w:rPr>
                <w:bCs/>
                <w:sz w:val="22"/>
                <w:szCs w:val="22"/>
              </w:rPr>
            </w:pPr>
            <w:r>
              <w:rPr>
                <w:bCs/>
                <w:sz w:val="22"/>
                <w:szCs w:val="22"/>
              </w:rPr>
              <w:t>0,0</w:t>
            </w:r>
          </w:p>
        </w:tc>
      </w:tr>
      <w:tr w:rsidR="005C65BA" w:rsidTr="00821A1C">
        <w:trPr>
          <w:cantSplit/>
          <w:trHeight w:val="615"/>
        </w:trPr>
        <w:tc>
          <w:tcPr>
            <w:tcW w:w="4140" w:type="dxa"/>
            <w:tcBorders>
              <w:top w:val="nil"/>
              <w:left w:val="single" w:sz="4" w:space="0" w:color="auto"/>
              <w:bottom w:val="single" w:sz="4" w:space="0" w:color="auto"/>
              <w:right w:val="nil"/>
            </w:tcBorders>
            <w:hideMark/>
          </w:tcPr>
          <w:p w:rsidR="005C65BA" w:rsidRDefault="005C65BA" w:rsidP="00821A1C">
            <w:pPr>
              <w:spacing w:beforeLines="40" w:line="240" w:lineRule="exact"/>
            </w:pPr>
            <w:r>
              <w:t>Субсидии</w:t>
            </w:r>
            <w:r>
              <w:t xml:space="preserve"> </w:t>
            </w:r>
            <w:r>
              <w:t>бюджетам</w:t>
            </w:r>
            <w:r>
              <w:t xml:space="preserve"> </w:t>
            </w:r>
            <w:r>
              <w:t>сельских</w:t>
            </w:r>
            <w:r>
              <w:t xml:space="preserve"> </w:t>
            </w:r>
            <w:r>
              <w:t>поселений</w:t>
            </w:r>
            <w:r>
              <w:t xml:space="preserve"> </w:t>
            </w:r>
            <w:r>
              <w:t>на</w:t>
            </w:r>
            <w:r>
              <w:t xml:space="preserve"> </w:t>
            </w:r>
            <w:r>
              <w:t>обеспечение</w:t>
            </w:r>
            <w:r>
              <w:t xml:space="preserve"> </w:t>
            </w:r>
            <w:r>
              <w:t>развития</w:t>
            </w:r>
            <w:r>
              <w:t xml:space="preserve"> </w:t>
            </w:r>
            <w:r>
              <w:t>и</w:t>
            </w:r>
            <w:r>
              <w:t xml:space="preserve"> </w:t>
            </w:r>
            <w:r>
              <w:t>укрепления</w:t>
            </w:r>
            <w:r>
              <w:t xml:space="preserve"> </w:t>
            </w:r>
            <w:r>
              <w:t>материально</w:t>
            </w:r>
            <w:r>
              <w:t>-</w:t>
            </w:r>
            <w:r>
              <w:t>технической</w:t>
            </w:r>
            <w:r>
              <w:t xml:space="preserve"> </w:t>
            </w:r>
            <w:r>
              <w:t>базы</w:t>
            </w:r>
            <w:r>
              <w:t xml:space="preserve"> </w:t>
            </w:r>
            <w:r>
              <w:t>домов</w:t>
            </w:r>
            <w:r>
              <w:t xml:space="preserve"> </w:t>
            </w:r>
            <w:r>
              <w:t>культуры</w:t>
            </w:r>
            <w:r>
              <w:t xml:space="preserve"> </w:t>
            </w:r>
            <w:r>
              <w:t>в</w:t>
            </w:r>
            <w:r>
              <w:t xml:space="preserve"> </w:t>
            </w:r>
            <w:r>
              <w:t>населенных</w:t>
            </w:r>
            <w:r>
              <w:t xml:space="preserve"> </w:t>
            </w:r>
            <w:r>
              <w:t>пунктах</w:t>
            </w:r>
            <w:r>
              <w:t xml:space="preserve"> </w:t>
            </w:r>
            <w:r>
              <w:t>с</w:t>
            </w:r>
            <w:r>
              <w:t xml:space="preserve"> </w:t>
            </w:r>
            <w:r>
              <w:t>числом</w:t>
            </w:r>
            <w:r>
              <w:t xml:space="preserve"> </w:t>
            </w:r>
            <w:r>
              <w:t>жителей</w:t>
            </w:r>
            <w:r>
              <w:t xml:space="preserve"> </w:t>
            </w:r>
            <w:r>
              <w:t>до</w:t>
            </w:r>
            <w:r>
              <w:t xml:space="preserve"> 50 </w:t>
            </w:r>
            <w:r>
              <w:t>тысяч</w:t>
            </w:r>
            <w:r>
              <w:t xml:space="preserve"> </w:t>
            </w:r>
            <w:r>
              <w:t>человек</w:t>
            </w:r>
          </w:p>
        </w:tc>
        <w:tc>
          <w:tcPr>
            <w:tcW w:w="2239" w:type="dxa"/>
            <w:tcBorders>
              <w:top w:val="nil"/>
              <w:left w:val="single" w:sz="4" w:space="0" w:color="auto"/>
              <w:bottom w:val="single" w:sz="4" w:space="0" w:color="auto"/>
              <w:right w:val="single" w:sz="4" w:space="0" w:color="auto"/>
            </w:tcBorders>
            <w:vAlign w:val="bottom"/>
            <w:hideMark/>
          </w:tcPr>
          <w:p w:rsidR="005C65BA" w:rsidRDefault="005C65BA" w:rsidP="00821A1C">
            <w:pPr>
              <w:spacing w:beforeLines="40" w:line="240" w:lineRule="exact"/>
              <w:rPr>
                <w:bCs/>
                <w:color w:val="000000"/>
                <w:sz w:val="22"/>
                <w:szCs w:val="22"/>
              </w:rPr>
            </w:pPr>
            <w:r>
              <w:rPr>
                <w:color w:val="000000"/>
                <w:sz w:val="22"/>
                <w:szCs w:val="22"/>
              </w:rPr>
              <w:t>20225467100000150</w:t>
            </w:r>
          </w:p>
        </w:tc>
        <w:tc>
          <w:tcPr>
            <w:tcW w:w="1301" w:type="dxa"/>
            <w:tcBorders>
              <w:top w:val="nil"/>
              <w:left w:val="nil"/>
              <w:bottom w:val="single" w:sz="4" w:space="0" w:color="auto"/>
              <w:right w:val="single" w:sz="4" w:space="0" w:color="auto"/>
            </w:tcBorders>
            <w:vAlign w:val="bottom"/>
            <w:hideMark/>
          </w:tcPr>
          <w:p w:rsidR="005C65BA" w:rsidRDefault="005C65BA" w:rsidP="00821A1C">
            <w:pPr>
              <w:spacing w:beforeLines="40" w:line="240" w:lineRule="exact"/>
              <w:jc w:val="right"/>
              <w:rPr>
                <w:bCs/>
                <w:sz w:val="22"/>
                <w:szCs w:val="22"/>
              </w:rPr>
            </w:pPr>
            <w:r>
              <w:rPr>
                <w:bCs/>
                <w:sz w:val="22"/>
                <w:szCs w:val="22"/>
              </w:rPr>
              <w:t>363,2</w:t>
            </w:r>
          </w:p>
        </w:tc>
        <w:tc>
          <w:tcPr>
            <w:tcW w:w="1440" w:type="dxa"/>
            <w:tcBorders>
              <w:top w:val="nil"/>
              <w:left w:val="nil"/>
              <w:bottom w:val="single" w:sz="4" w:space="0" w:color="auto"/>
              <w:right w:val="single" w:sz="4" w:space="0" w:color="auto"/>
            </w:tcBorders>
            <w:vAlign w:val="bottom"/>
            <w:hideMark/>
          </w:tcPr>
          <w:p w:rsidR="005C65BA" w:rsidRDefault="005C65BA" w:rsidP="00821A1C">
            <w:pPr>
              <w:spacing w:beforeLines="40" w:line="240" w:lineRule="exact"/>
              <w:jc w:val="right"/>
              <w:rPr>
                <w:bCs/>
                <w:sz w:val="22"/>
                <w:szCs w:val="22"/>
              </w:rPr>
            </w:pPr>
            <w:r>
              <w:rPr>
                <w:bCs/>
                <w:sz w:val="22"/>
                <w:szCs w:val="22"/>
              </w:rPr>
              <w:t>363,2</w:t>
            </w:r>
          </w:p>
        </w:tc>
        <w:tc>
          <w:tcPr>
            <w:tcW w:w="1500" w:type="dxa"/>
            <w:tcBorders>
              <w:top w:val="nil"/>
              <w:left w:val="nil"/>
              <w:bottom w:val="single" w:sz="4" w:space="0" w:color="auto"/>
              <w:right w:val="single" w:sz="4" w:space="0" w:color="auto"/>
            </w:tcBorders>
            <w:vAlign w:val="bottom"/>
            <w:hideMark/>
          </w:tcPr>
          <w:p w:rsidR="005C65BA" w:rsidRDefault="005C65BA" w:rsidP="00821A1C">
            <w:pPr>
              <w:spacing w:beforeLines="40" w:line="240" w:lineRule="exact"/>
              <w:jc w:val="right"/>
              <w:rPr>
                <w:bCs/>
                <w:sz w:val="22"/>
                <w:szCs w:val="22"/>
              </w:rPr>
            </w:pPr>
            <w:r>
              <w:rPr>
                <w:bCs/>
                <w:sz w:val="22"/>
                <w:szCs w:val="22"/>
              </w:rPr>
              <w:t>362,0</w:t>
            </w:r>
          </w:p>
        </w:tc>
      </w:tr>
    </w:tbl>
    <w:p w:rsidR="00F70A16" w:rsidRDefault="00F70A16">
      <w:pPr>
        <w:rPr>
          <w:rFonts w:eastAsia="Times New Roman" w:hAnsi="Times New Roman"/>
          <w:lang w:eastAsia="ar-SA"/>
        </w:rPr>
      </w:pPr>
    </w:p>
    <w:tbl>
      <w:tblPr>
        <w:tblW w:w="10620" w:type="dxa"/>
        <w:tblInd w:w="-655" w:type="dxa"/>
        <w:tblLayout w:type="fixed"/>
        <w:tblLook w:val="04A0"/>
      </w:tblPr>
      <w:tblGrid>
        <w:gridCol w:w="4140"/>
        <w:gridCol w:w="2239"/>
        <w:gridCol w:w="1301"/>
        <w:gridCol w:w="1440"/>
        <w:gridCol w:w="1500"/>
      </w:tblGrid>
      <w:tr w:rsidR="005C65BA" w:rsidRPr="005C65BA" w:rsidTr="00821A1C">
        <w:trPr>
          <w:cantSplit/>
          <w:trHeight w:val="615"/>
        </w:trPr>
        <w:tc>
          <w:tcPr>
            <w:tcW w:w="4140" w:type="dxa"/>
            <w:tcBorders>
              <w:top w:val="nil"/>
              <w:left w:val="single" w:sz="4" w:space="0" w:color="auto"/>
              <w:bottom w:val="single" w:sz="4" w:space="0" w:color="auto"/>
              <w:right w:val="nil"/>
            </w:tcBorders>
            <w:vAlign w:val="bottom"/>
            <w:hideMark/>
          </w:tcPr>
          <w:p w:rsidR="005C65BA" w:rsidRPr="005C65BA" w:rsidRDefault="005C65BA" w:rsidP="005C65BA">
            <w:pPr>
              <w:keepNext/>
              <w:tabs>
                <w:tab w:val="num" w:pos="432"/>
              </w:tabs>
              <w:suppressAutoHyphens/>
              <w:spacing w:before="240" w:after="60"/>
              <w:ind w:left="432" w:hanging="432"/>
              <w:outlineLvl w:val="0"/>
              <w:rPr>
                <w:rFonts w:eastAsia="Times New Roman" w:hAnsi="Times New Roman" w:cs="Arial"/>
                <w:kern w:val="1"/>
                <w:lang w:eastAsia="zh-CN"/>
              </w:rPr>
            </w:pPr>
            <w:r w:rsidRPr="005C65BA">
              <w:rPr>
                <w:rFonts w:eastAsia="Times New Roman" w:hAnsi="Times New Roman" w:cs="Arial"/>
                <w:kern w:val="1"/>
                <w:lang w:eastAsia="zh-CN"/>
              </w:rPr>
              <w:t>Субсидии бюджетам сельских поселений на подготовку проектов межевания земельных участков и на проведение кадастровых работ</w:t>
            </w:r>
          </w:p>
        </w:tc>
        <w:tc>
          <w:tcPr>
            <w:tcW w:w="2239" w:type="dxa"/>
            <w:tcBorders>
              <w:top w:val="nil"/>
              <w:left w:val="single" w:sz="4" w:space="0" w:color="auto"/>
              <w:bottom w:val="single" w:sz="4" w:space="0" w:color="auto"/>
              <w:right w:val="single" w:sz="4" w:space="0" w:color="auto"/>
            </w:tcBorders>
            <w:vAlign w:val="center"/>
            <w:hideMark/>
          </w:tcPr>
          <w:p w:rsidR="005C65BA" w:rsidRPr="005C65BA" w:rsidRDefault="005C65BA" w:rsidP="005C65BA">
            <w:pPr>
              <w:suppressAutoHyphens/>
              <w:snapToGrid w:val="0"/>
              <w:spacing w:before="120" w:line="240" w:lineRule="exact"/>
              <w:rPr>
                <w:rFonts w:eastAsia="Times New Roman" w:hAnsi="Times New Roman"/>
                <w:sz w:val="22"/>
                <w:szCs w:val="22"/>
                <w:lang w:eastAsia="zh-CN"/>
              </w:rPr>
            </w:pPr>
            <w:r w:rsidRPr="005C65BA">
              <w:rPr>
                <w:rFonts w:eastAsia="Times New Roman" w:hAnsi="Times New Roman"/>
                <w:color w:val="000000"/>
                <w:sz w:val="22"/>
                <w:szCs w:val="22"/>
                <w:lang w:eastAsia="zh-CN"/>
              </w:rPr>
              <w:t>2022</w:t>
            </w:r>
            <w:r w:rsidRPr="005C65BA">
              <w:rPr>
                <w:rFonts w:eastAsia="Times New Roman" w:hAnsi="Times New Roman"/>
                <w:sz w:val="22"/>
                <w:szCs w:val="22"/>
                <w:lang w:eastAsia="zh-CN"/>
              </w:rPr>
              <w:t>5599</w:t>
            </w:r>
            <w:r w:rsidRPr="005C65BA">
              <w:rPr>
                <w:rFonts w:eastAsia="Times New Roman" w:hAnsi="Times New Roman"/>
                <w:color w:val="000000"/>
                <w:sz w:val="22"/>
                <w:szCs w:val="22"/>
                <w:lang w:eastAsia="zh-CN"/>
              </w:rPr>
              <w:t>100000150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281,3</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r>
      <w:tr w:rsidR="005C65BA" w:rsidRPr="005C65BA" w:rsidTr="00821A1C">
        <w:trPr>
          <w:cantSplit/>
          <w:trHeight w:val="615"/>
        </w:trPr>
        <w:tc>
          <w:tcPr>
            <w:tcW w:w="4140" w:type="dxa"/>
            <w:tcBorders>
              <w:top w:val="nil"/>
              <w:left w:val="single" w:sz="4" w:space="0" w:color="auto"/>
              <w:bottom w:val="single" w:sz="4" w:space="0" w:color="auto"/>
              <w:right w:val="nil"/>
            </w:tcBorders>
            <w:vAlign w:val="bottom"/>
            <w:hideMark/>
          </w:tcPr>
          <w:p w:rsidR="005C65BA" w:rsidRPr="005C65BA" w:rsidRDefault="005C65BA" w:rsidP="005C65BA">
            <w:pPr>
              <w:keepNext/>
              <w:tabs>
                <w:tab w:val="num" w:pos="432"/>
              </w:tabs>
              <w:suppressAutoHyphens/>
              <w:spacing w:before="240" w:after="60"/>
              <w:ind w:left="432" w:hanging="432"/>
              <w:outlineLvl w:val="0"/>
              <w:rPr>
                <w:rFonts w:eastAsia="Times New Roman" w:hAnsi="Times New Roman" w:cs="Arial"/>
                <w:kern w:val="1"/>
                <w:lang w:eastAsia="zh-CN"/>
              </w:rPr>
            </w:pPr>
            <w:r w:rsidRPr="005C65BA">
              <w:rPr>
                <w:rFonts w:eastAsia="Times New Roman" w:hAnsi="Times New Roman" w:cs="Arial"/>
                <w:kern w:val="1"/>
                <w:lang w:eastAsia="zh-CN"/>
              </w:rPr>
              <w:t>Субсидии бюджетам городских  (сельских) поселений на формирование муниципальных дорожных фондов</w:t>
            </w:r>
          </w:p>
        </w:tc>
        <w:tc>
          <w:tcPr>
            <w:tcW w:w="2239" w:type="dxa"/>
            <w:tcBorders>
              <w:top w:val="nil"/>
              <w:left w:val="single" w:sz="4" w:space="0" w:color="auto"/>
              <w:bottom w:val="single" w:sz="4" w:space="0" w:color="auto"/>
              <w:right w:val="single" w:sz="4" w:space="0" w:color="auto"/>
            </w:tcBorders>
            <w:vAlign w:val="center"/>
            <w:hideMark/>
          </w:tcPr>
          <w:p w:rsidR="005C65BA" w:rsidRPr="005C65BA" w:rsidRDefault="005C65BA" w:rsidP="005C65BA">
            <w:pPr>
              <w:suppressAutoHyphens/>
              <w:snapToGrid w:val="0"/>
              <w:spacing w:before="120" w:line="240" w:lineRule="exact"/>
              <w:rPr>
                <w:rFonts w:eastAsia="Times New Roman" w:hAnsi="Times New Roman"/>
                <w:sz w:val="22"/>
                <w:szCs w:val="22"/>
                <w:lang w:eastAsia="zh-CN"/>
              </w:rPr>
            </w:pPr>
          </w:p>
          <w:p w:rsidR="005C65BA" w:rsidRPr="005C65BA" w:rsidRDefault="005C65BA" w:rsidP="005C65BA">
            <w:pPr>
              <w:suppressAutoHyphens/>
              <w:snapToGrid w:val="0"/>
              <w:spacing w:before="120" w:line="240" w:lineRule="exact"/>
              <w:rPr>
                <w:rFonts w:eastAsia="Times New Roman" w:hAnsi="Times New Roman"/>
                <w:sz w:val="22"/>
                <w:szCs w:val="22"/>
                <w:lang w:eastAsia="zh-CN"/>
              </w:rPr>
            </w:pPr>
            <w:r w:rsidRPr="005C65BA">
              <w:rPr>
                <w:rFonts w:eastAsia="Times New Roman" w:hAnsi="Times New Roman"/>
                <w:sz w:val="22"/>
                <w:szCs w:val="22"/>
                <w:lang w:eastAsia="zh-CN"/>
              </w:rPr>
              <w:t>20229999107152150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3877,0</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2585,0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2585,0</w:t>
            </w:r>
          </w:p>
        </w:tc>
      </w:tr>
      <w:tr w:rsidR="005C65BA" w:rsidRPr="005C65BA" w:rsidTr="00821A1C">
        <w:trPr>
          <w:cantSplit/>
          <w:trHeight w:val="615"/>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bCs/>
                <w:sz w:val="20"/>
                <w:szCs w:val="20"/>
                <w:lang w:eastAsia="zh-CN"/>
              </w:rPr>
            </w:pPr>
            <w:r w:rsidRPr="005C65BA">
              <w:rPr>
                <w:rFonts w:eastAsia="Times New Roman" w:hAnsi="Times New Roman"/>
                <w:bCs/>
                <w:sz w:val="20"/>
                <w:szCs w:val="20"/>
                <w:lang w:eastAsia="zh-CN"/>
              </w:rPr>
              <w:t>Субсидии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2239" w:type="dxa"/>
            <w:tcBorders>
              <w:top w:val="nil"/>
              <w:left w:val="single" w:sz="4" w:space="0" w:color="auto"/>
              <w:bottom w:val="single" w:sz="4" w:space="0" w:color="auto"/>
              <w:right w:val="single" w:sz="4" w:space="0" w:color="auto"/>
            </w:tcBorders>
            <w:vAlign w:val="center"/>
            <w:hideMark/>
          </w:tcPr>
          <w:p w:rsidR="005C65BA" w:rsidRPr="005C65BA" w:rsidRDefault="005C65BA" w:rsidP="005C65BA">
            <w:pPr>
              <w:suppressAutoHyphens/>
              <w:snapToGrid w:val="0"/>
              <w:spacing w:before="120" w:line="240" w:lineRule="exact"/>
              <w:rPr>
                <w:rFonts w:eastAsia="Times New Roman" w:hAnsi="Times New Roman"/>
                <w:sz w:val="22"/>
                <w:szCs w:val="22"/>
                <w:lang w:eastAsia="zh-CN"/>
              </w:rPr>
            </w:pPr>
            <w:r w:rsidRPr="005C65BA">
              <w:rPr>
                <w:rFonts w:eastAsia="Times New Roman" w:hAnsi="Times New Roman"/>
                <w:sz w:val="22"/>
                <w:szCs w:val="22"/>
                <w:lang w:eastAsia="zh-CN"/>
              </w:rPr>
              <w:t>20229999107154150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3261,0</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r>
      <w:tr w:rsidR="005C65BA" w:rsidRPr="005C65BA" w:rsidTr="00821A1C">
        <w:trPr>
          <w:cantSplit/>
          <w:trHeight w:val="615"/>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bCs/>
                <w:sz w:val="20"/>
                <w:szCs w:val="20"/>
                <w:lang w:eastAsia="zh-CN"/>
              </w:rPr>
            </w:pPr>
            <w:r w:rsidRPr="005C65BA">
              <w:rPr>
                <w:rFonts w:eastAsia="Times New Roman" w:hAnsi="Times New Roman"/>
                <w:bCs/>
                <w:sz w:val="20"/>
                <w:szCs w:val="20"/>
                <w:lang w:eastAsia="zh-CN"/>
              </w:rPr>
              <w:t xml:space="preserve">Субсидии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на 2023 год. </w:t>
            </w:r>
          </w:p>
        </w:tc>
        <w:tc>
          <w:tcPr>
            <w:tcW w:w="2239" w:type="dxa"/>
            <w:tcBorders>
              <w:top w:val="nil"/>
              <w:left w:val="single" w:sz="4" w:space="0" w:color="auto"/>
              <w:bottom w:val="single" w:sz="4" w:space="0" w:color="auto"/>
              <w:right w:val="single" w:sz="4" w:space="0" w:color="auto"/>
            </w:tcBorders>
            <w:vAlign w:val="center"/>
            <w:hideMark/>
          </w:tcPr>
          <w:p w:rsidR="005C65BA" w:rsidRPr="005C65BA" w:rsidRDefault="005C65BA" w:rsidP="005C65BA">
            <w:pPr>
              <w:suppressAutoHyphens/>
              <w:snapToGrid w:val="0"/>
              <w:spacing w:before="120" w:line="240" w:lineRule="exact"/>
              <w:rPr>
                <w:rFonts w:eastAsia="Times New Roman" w:hAnsi="Times New Roman"/>
                <w:sz w:val="22"/>
                <w:szCs w:val="22"/>
                <w:lang w:eastAsia="zh-CN"/>
              </w:rPr>
            </w:pPr>
            <w:r w:rsidRPr="005C65BA">
              <w:rPr>
                <w:rFonts w:eastAsia="Times New Roman" w:hAnsi="Times New Roman"/>
                <w:sz w:val="22"/>
                <w:szCs w:val="22"/>
                <w:lang w:eastAsia="zh-CN"/>
              </w:rPr>
              <w:t>20229999107209150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300,0</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r>
      <w:tr w:rsidR="005C65BA" w:rsidRPr="005C65BA" w:rsidTr="00821A1C">
        <w:trPr>
          <w:cantSplit/>
          <w:trHeight w:val="615"/>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bCs/>
                <w:sz w:val="20"/>
                <w:szCs w:val="20"/>
                <w:lang w:eastAsia="zh-CN"/>
              </w:rPr>
            </w:pPr>
            <w:r w:rsidRPr="005C65BA">
              <w:rPr>
                <w:rFonts w:eastAsia="Times New Roman" w:hAnsi="Times New Roman"/>
                <w:bCs/>
                <w:sz w:val="20"/>
                <w:szCs w:val="20"/>
                <w:lang w:eastAsia="zh-CN"/>
              </w:rPr>
              <w:t>Субсидии бюджетам муниципальных округов, городских и сельских поселений Новгородской области на реализацию ППМИ на 2023 год</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b/>
                <w:bCs/>
                <w:color w:val="000000"/>
                <w:sz w:val="22"/>
                <w:szCs w:val="22"/>
                <w:lang w:eastAsia="zh-CN"/>
              </w:rPr>
            </w:pPr>
            <w:r w:rsidRPr="005C65BA">
              <w:rPr>
                <w:rFonts w:eastAsia="Times New Roman" w:hAnsi="Times New Roman"/>
                <w:sz w:val="22"/>
                <w:szCs w:val="22"/>
                <w:lang w:eastAsia="zh-CN"/>
              </w:rPr>
              <w:t>20229999107526150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700,0</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r>
      <w:tr w:rsidR="005C65BA" w:rsidRPr="005C65BA" w:rsidTr="00821A1C">
        <w:trPr>
          <w:cantSplit/>
          <w:trHeight w:val="615"/>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b/>
                <w:bCs/>
                <w:sz w:val="20"/>
                <w:szCs w:val="20"/>
                <w:lang w:eastAsia="zh-CN"/>
              </w:rPr>
            </w:pPr>
            <w:bookmarkStart w:id="16" w:name="RANGE!A132:D132"/>
            <w:bookmarkEnd w:id="16"/>
            <w:r w:rsidRPr="005C65BA">
              <w:rPr>
                <w:rFonts w:eastAsia="Times New Roman" w:hAnsi="Times New Roman"/>
                <w:b/>
                <w:bCs/>
                <w:sz w:val="20"/>
                <w:szCs w:val="20"/>
                <w:lang w:eastAsia="zh-CN"/>
              </w:rPr>
              <w:t xml:space="preserve">Субвенции бюджетам субъектов Российской Федерации и муниципальных образований </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b/>
                <w:bCs/>
                <w:color w:val="000000"/>
                <w:sz w:val="22"/>
                <w:szCs w:val="22"/>
                <w:lang w:eastAsia="zh-CN"/>
              </w:rPr>
            </w:pPr>
            <w:r w:rsidRPr="005C65BA">
              <w:rPr>
                <w:rFonts w:eastAsia="Times New Roman" w:hAnsi="Times New Roman"/>
                <w:b/>
                <w:bCs/>
                <w:color w:val="000000"/>
                <w:sz w:val="22"/>
                <w:szCs w:val="22"/>
                <w:lang w:eastAsia="zh-CN"/>
              </w:rPr>
              <w:t>20230000000000150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226,7</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231,8</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236,0</w:t>
            </w:r>
          </w:p>
        </w:tc>
      </w:tr>
      <w:tr w:rsidR="005C65BA" w:rsidRPr="005C65BA" w:rsidTr="00821A1C">
        <w:trPr>
          <w:cantSplit/>
          <w:trHeight w:val="615"/>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bCs/>
                <w:sz w:val="20"/>
                <w:szCs w:val="20"/>
                <w:lang w:eastAsia="zh-CN"/>
              </w:rPr>
            </w:pPr>
            <w:r w:rsidRPr="005C65BA">
              <w:rPr>
                <w:rFonts w:eastAsia="Times New Roman" w:hAnsi="Times New Roman"/>
                <w:bCs/>
                <w:sz w:val="20"/>
                <w:szCs w:val="20"/>
                <w:lang w:eastAsia="zh-CN"/>
              </w:rPr>
              <w:t>Субвенции</w:t>
            </w:r>
            <w:r w:rsidRPr="005C65BA">
              <w:rPr>
                <w:rFonts w:eastAsia="Times New Roman" w:hAnsi="Times New Roman"/>
                <w:sz w:val="20"/>
                <w:szCs w:val="20"/>
                <w:lang w:eastAsia="zh-CN"/>
              </w:rPr>
              <w:t xml:space="preserve"> </w:t>
            </w:r>
            <w:r w:rsidRPr="005C65BA">
              <w:rPr>
                <w:rFonts w:eastAsia="Times New Roman" w:hAnsi="Times New Roman"/>
                <w:bCs/>
                <w:sz w:val="20"/>
                <w:szCs w:val="20"/>
                <w:lang w:eastAsia="zh-CN"/>
              </w:rPr>
              <w:t>бюджетам</w:t>
            </w:r>
            <w:r w:rsidRPr="005C65BA">
              <w:rPr>
                <w:rFonts w:eastAsia="Times New Roman" w:hAnsi="Times New Roman"/>
                <w:sz w:val="20"/>
                <w:szCs w:val="20"/>
                <w:lang w:eastAsia="zh-CN"/>
              </w:rPr>
              <w:t xml:space="preserve"> сельских </w:t>
            </w:r>
            <w:r w:rsidRPr="005C65BA">
              <w:rPr>
                <w:rFonts w:eastAsia="Times New Roman" w:hAnsi="Times New Roman"/>
                <w:bCs/>
                <w:sz w:val="20"/>
                <w:szCs w:val="20"/>
                <w:lang w:eastAsia="zh-CN"/>
              </w:rPr>
              <w:t>поселений</w:t>
            </w:r>
            <w:r w:rsidRPr="005C65BA">
              <w:rPr>
                <w:rFonts w:eastAsia="Times New Roman" w:hAnsi="Times New Roman"/>
                <w:sz w:val="20"/>
                <w:szCs w:val="20"/>
                <w:lang w:eastAsia="zh-CN"/>
              </w:rPr>
              <w:t xml:space="preserve"> </w:t>
            </w:r>
            <w:r w:rsidRPr="005C65BA">
              <w:rPr>
                <w:rFonts w:eastAsia="Times New Roman" w:hAnsi="Times New Roman"/>
                <w:bCs/>
                <w:sz w:val="20"/>
                <w:szCs w:val="20"/>
                <w:lang w:eastAsia="zh-CN"/>
              </w:rPr>
              <w:t>на</w:t>
            </w:r>
            <w:r w:rsidRPr="005C65BA">
              <w:rPr>
                <w:rFonts w:eastAsia="Times New Roman" w:hAnsi="Times New Roman"/>
                <w:sz w:val="20"/>
                <w:szCs w:val="20"/>
                <w:lang w:eastAsia="zh-CN"/>
              </w:rPr>
              <w:t xml:space="preserve"> </w:t>
            </w:r>
            <w:r w:rsidRPr="005C65BA">
              <w:rPr>
                <w:rFonts w:eastAsia="Times New Roman" w:hAnsi="Times New Roman"/>
                <w:bCs/>
                <w:sz w:val="20"/>
                <w:szCs w:val="20"/>
                <w:lang w:eastAsia="zh-CN"/>
              </w:rPr>
              <w:t>выполнение</w:t>
            </w:r>
            <w:r w:rsidRPr="005C65BA">
              <w:rPr>
                <w:rFonts w:eastAsia="Times New Roman" w:hAnsi="Times New Roman"/>
                <w:sz w:val="20"/>
                <w:szCs w:val="20"/>
                <w:lang w:eastAsia="zh-CN"/>
              </w:rPr>
              <w:t xml:space="preserve"> передаваемых </w:t>
            </w:r>
            <w:r w:rsidRPr="005C65BA">
              <w:rPr>
                <w:rFonts w:eastAsia="Times New Roman" w:hAnsi="Times New Roman"/>
                <w:bCs/>
                <w:sz w:val="20"/>
                <w:szCs w:val="20"/>
                <w:lang w:eastAsia="zh-CN"/>
              </w:rPr>
              <w:t>полномочий</w:t>
            </w:r>
            <w:r w:rsidRPr="005C65BA">
              <w:rPr>
                <w:rFonts w:eastAsia="Times New Roman" w:hAnsi="Times New Roman"/>
                <w:sz w:val="20"/>
                <w:szCs w:val="20"/>
                <w:lang w:eastAsia="zh-CN"/>
              </w:rPr>
              <w:t xml:space="preserve"> субъектов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sz w:val="22"/>
                <w:szCs w:val="22"/>
                <w:lang w:eastAsia="zh-CN"/>
              </w:rPr>
            </w:pPr>
            <w:r w:rsidRPr="005C65BA">
              <w:rPr>
                <w:rFonts w:eastAsia="Times New Roman" w:hAnsi="Times New Roman"/>
                <w:sz w:val="22"/>
                <w:szCs w:val="22"/>
                <w:lang w:eastAsia="zh-CN"/>
              </w:rPr>
              <w:t>20230024107028150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111,6</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111,6</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111,6</w:t>
            </w:r>
          </w:p>
        </w:tc>
      </w:tr>
      <w:tr w:rsidR="005C65BA" w:rsidRPr="005C65BA" w:rsidTr="00821A1C">
        <w:trPr>
          <w:cantSplit/>
          <w:trHeight w:val="615"/>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bCs/>
                <w:sz w:val="20"/>
                <w:szCs w:val="20"/>
                <w:lang w:eastAsia="zh-CN"/>
              </w:rPr>
            </w:pPr>
            <w:r w:rsidRPr="005C65BA">
              <w:rPr>
                <w:rFonts w:eastAsia="Times New Roman" w:hAnsi="Times New Roman"/>
                <w:sz w:val="20"/>
                <w:szCs w:val="20"/>
                <w:lang w:eastAsia="zh-CN"/>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sz w:val="22"/>
                <w:szCs w:val="22"/>
                <w:lang w:eastAsia="zh-CN"/>
              </w:rPr>
            </w:pPr>
            <w:r w:rsidRPr="005C65BA">
              <w:rPr>
                <w:rFonts w:eastAsia="Times New Roman" w:hAnsi="Times New Roman"/>
                <w:color w:val="000000"/>
                <w:sz w:val="22"/>
                <w:szCs w:val="22"/>
                <w:lang w:eastAsia="zh-CN"/>
              </w:rPr>
              <w:t>20235118100000150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115,1</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120,2</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124,4</w:t>
            </w:r>
          </w:p>
        </w:tc>
      </w:tr>
      <w:tr w:rsidR="005C65BA" w:rsidRPr="005C65BA" w:rsidTr="00821A1C">
        <w:trPr>
          <w:cantSplit/>
          <w:trHeight w:val="615"/>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b/>
                <w:sz w:val="20"/>
                <w:szCs w:val="20"/>
                <w:lang w:eastAsia="zh-CN"/>
              </w:rPr>
            </w:pPr>
            <w:r w:rsidRPr="005C65BA">
              <w:rPr>
                <w:rFonts w:eastAsia="Times New Roman" w:hAnsi="Times New Roman"/>
                <w:b/>
                <w:sz w:val="20"/>
                <w:szCs w:val="20"/>
                <w:lang w:eastAsia="zh-CN"/>
              </w:rPr>
              <w:t>Иные межбюджетные трансферты</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b/>
                <w:color w:val="000000"/>
                <w:sz w:val="22"/>
                <w:szCs w:val="22"/>
                <w:lang w:eastAsia="zh-CN"/>
              </w:rPr>
            </w:pPr>
            <w:r w:rsidRPr="005C65BA">
              <w:rPr>
                <w:rFonts w:eastAsia="Times New Roman" w:hAnsi="Times New Roman"/>
                <w:b/>
                <w:color w:val="000000"/>
                <w:sz w:val="22"/>
                <w:szCs w:val="22"/>
                <w:lang w:eastAsia="zh-CN"/>
              </w:rPr>
              <w:t>20240000100000150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1601,8</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0,0</w:t>
            </w:r>
          </w:p>
        </w:tc>
      </w:tr>
      <w:tr w:rsidR="005C65BA" w:rsidRPr="005C65BA" w:rsidTr="00821A1C">
        <w:trPr>
          <w:cantSplit/>
          <w:trHeight w:val="615"/>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sz w:val="20"/>
                <w:szCs w:val="20"/>
                <w:lang w:eastAsia="zh-CN"/>
              </w:rPr>
            </w:pPr>
            <w:r w:rsidRPr="005C65BA">
              <w:rPr>
                <w:rFonts w:eastAsia="Times New Roman" w:hAnsi="Times New Roman"/>
                <w:bCs/>
                <w:sz w:val="20"/>
                <w:szCs w:val="20"/>
                <w:lang w:eastAsia="zh-CN"/>
              </w:rPr>
              <w:t xml:space="preserve">Иные межбюджетные трансферты </w:t>
            </w:r>
            <w:r w:rsidRPr="005C65BA">
              <w:rPr>
                <w:rFonts w:eastAsia="Times New Roman" w:hAnsi="Times New Roman"/>
                <w:color w:val="1A1A1A"/>
                <w:sz w:val="20"/>
                <w:szCs w:val="20"/>
                <w:lang w:eastAsia="zh-CN"/>
              </w:rPr>
              <w:t>бюджетам городских и сельских поселений, получающих дотацию на выравнивание бюджетной обеспеченности, в целях поощрения и стимулирования участия в проектах инициативного бюджетирования</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r w:rsidRPr="005C65BA">
              <w:rPr>
                <w:rFonts w:eastAsia="Times New Roman" w:hAnsi="Times New Roman"/>
                <w:color w:val="000000"/>
                <w:sz w:val="22"/>
                <w:szCs w:val="22"/>
                <w:lang w:eastAsia="zh-CN"/>
              </w:rPr>
              <w:t>20249999104077150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60,0</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r>
    </w:tbl>
    <w:p w:rsidR="00F70A16" w:rsidRDefault="00F70A16">
      <w:pPr>
        <w:rPr>
          <w:rFonts w:eastAsia="Times New Roman" w:hAnsi="Times New Roman"/>
          <w:lang w:eastAsia="ar-SA"/>
        </w:rPr>
      </w:pPr>
    </w:p>
    <w:tbl>
      <w:tblPr>
        <w:tblW w:w="10620" w:type="dxa"/>
        <w:tblInd w:w="-655" w:type="dxa"/>
        <w:tblLayout w:type="fixed"/>
        <w:tblLook w:val="04A0"/>
      </w:tblPr>
      <w:tblGrid>
        <w:gridCol w:w="4140"/>
        <w:gridCol w:w="2239"/>
        <w:gridCol w:w="1301"/>
        <w:gridCol w:w="1440"/>
        <w:gridCol w:w="1500"/>
      </w:tblGrid>
      <w:tr w:rsidR="005C65BA" w:rsidRPr="005C65BA" w:rsidTr="00821A1C">
        <w:trPr>
          <w:cantSplit/>
          <w:trHeight w:val="615"/>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spacing w:beforeLines="40" w:line="240" w:lineRule="exact"/>
              <w:rPr>
                <w:rFonts w:eastAsia="Times New Roman" w:hAnsi="Times New Roman"/>
                <w:sz w:val="20"/>
                <w:szCs w:val="20"/>
                <w:lang w:eastAsia="zh-CN"/>
              </w:rPr>
            </w:pPr>
            <w:r w:rsidRPr="005C65BA">
              <w:rPr>
                <w:rFonts w:eastAsia="Times New Roman" w:hAnsi="Times New Roman"/>
                <w:sz w:val="20"/>
                <w:szCs w:val="20"/>
                <w:lang w:eastAsia="zh-CN"/>
              </w:rPr>
              <w:t xml:space="preserve">Иные межбюджетные трансферты бюджетам городских </w:t>
            </w:r>
            <w:r w:rsidRPr="005C65BA">
              <w:rPr>
                <w:rFonts w:eastAsia="Times New Roman" w:hAnsi="Times New Roman"/>
                <w:sz w:val="20"/>
                <w:szCs w:val="20"/>
                <w:lang w:eastAsia="zh-CN"/>
              </w:rPr>
              <w:br/>
              <w:t xml:space="preserve">и сельских поселений на частичную компенсацию дополнительных </w:t>
            </w:r>
            <w:r w:rsidRPr="005C65BA">
              <w:rPr>
                <w:rFonts w:eastAsia="Times New Roman" w:hAnsi="Times New Roman"/>
                <w:sz w:val="20"/>
                <w:szCs w:val="20"/>
                <w:lang w:eastAsia="zh-CN"/>
              </w:rPr>
              <w:br/>
              <w:t xml:space="preserve">расходов на повышение оплаты труда работников бюджетной сферы </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r w:rsidRPr="005C65BA">
              <w:rPr>
                <w:rFonts w:eastAsia="Times New Roman" w:hAnsi="Times New Roman"/>
                <w:color w:val="000000"/>
                <w:sz w:val="22"/>
                <w:szCs w:val="22"/>
                <w:lang w:eastAsia="zh-CN"/>
              </w:rPr>
              <w:t>20249999107142150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1315,8</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r>
      <w:tr w:rsidR="005C65BA" w:rsidRPr="005C65BA" w:rsidTr="00821A1C">
        <w:trPr>
          <w:cantSplit/>
          <w:trHeight w:val="615"/>
        </w:trPr>
        <w:tc>
          <w:tcPr>
            <w:tcW w:w="4140" w:type="dxa"/>
            <w:tcBorders>
              <w:top w:val="nil"/>
              <w:left w:val="single" w:sz="4" w:space="0" w:color="auto"/>
              <w:bottom w:val="single" w:sz="4" w:space="0" w:color="auto"/>
              <w:right w:val="nil"/>
            </w:tcBorders>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bCs/>
                <w:sz w:val="20"/>
                <w:szCs w:val="20"/>
                <w:lang w:eastAsia="zh-CN"/>
              </w:rPr>
              <w:t xml:space="preserve">Иные межбюджетные трансферты </w:t>
            </w:r>
            <w:r w:rsidRPr="005C65BA">
              <w:rPr>
                <w:rFonts w:eastAsia="Times New Roman" w:hAnsi="Times New Roman"/>
                <w:color w:val="1A1A1A"/>
                <w:sz w:val="20"/>
                <w:szCs w:val="20"/>
                <w:lang w:eastAsia="zh-CN"/>
              </w:rPr>
              <w:t>бюджетам муниципальных районов, муниципальных округов, городских и сельских поселений  Новгородской области в целях софинансирования расходных обязательств на реализацию мероприятий по уничтожению борщевика Сосновского</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spacing w:beforeLines="40" w:line="240" w:lineRule="exact"/>
              <w:rPr>
                <w:rFonts w:eastAsia="Times New Roman" w:hAnsi="Times New Roman"/>
                <w:color w:val="000000"/>
                <w:sz w:val="22"/>
                <w:szCs w:val="22"/>
                <w:lang w:eastAsia="zh-CN"/>
              </w:rPr>
            </w:pPr>
            <w:r w:rsidRPr="005C65BA">
              <w:rPr>
                <w:rFonts w:eastAsia="Times New Roman" w:hAnsi="Times New Roman"/>
                <w:color w:val="000000"/>
                <w:sz w:val="22"/>
                <w:szCs w:val="22"/>
                <w:lang w:eastAsia="zh-CN"/>
              </w:rPr>
              <w:t>20249999107543150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126,0</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r>
      <w:tr w:rsidR="005C65BA" w:rsidRPr="005C65BA" w:rsidTr="00821A1C">
        <w:trPr>
          <w:cantSplit/>
          <w:trHeight w:val="615"/>
        </w:trPr>
        <w:tc>
          <w:tcPr>
            <w:tcW w:w="4140" w:type="dxa"/>
            <w:tcBorders>
              <w:top w:val="nil"/>
              <w:left w:val="single" w:sz="4" w:space="0" w:color="auto"/>
              <w:bottom w:val="single" w:sz="4" w:space="0" w:color="auto"/>
              <w:right w:val="nil"/>
            </w:tcBorders>
            <w:vAlign w:val="bottom"/>
            <w:hideMark/>
          </w:tcPr>
          <w:p w:rsidR="005C65BA" w:rsidRPr="005C65BA" w:rsidRDefault="005C65BA" w:rsidP="005C65BA">
            <w:pPr>
              <w:suppressAutoHyphens/>
              <w:rPr>
                <w:rFonts w:eastAsia="Times New Roman" w:hAnsi="Times New Roman"/>
                <w:b/>
                <w:sz w:val="20"/>
                <w:szCs w:val="20"/>
                <w:lang w:eastAsia="zh-CN"/>
              </w:rPr>
            </w:pPr>
            <w:r w:rsidRPr="005C65BA">
              <w:rPr>
                <w:rFonts w:eastAsia="Times New Roman" w:hAnsi="Times New Roman"/>
                <w:sz w:val="20"/>
                <w:szCs w:val="20"/>
                <w:lang w:eastAsia="zh-CN"/>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rPr>
                <w:rFonts w:eastAsia="Times New Roman" w:hAnsi="Times New Roman"/>
                <w:sz w:val="22"/>
                <w:szCs w:val="22"/>
                <w:lang w:eastAsia="zh-CN"/>
              </w:rPr>
            </w:pPr>
            <w:r w:rsidRPr="005C65BA">
              <w:rPr>
                <w:rFonts w:eastAsia="Times New Roman" w:hAnsi="Times New Roman"/>
                <w:sz w:val="22"/>
                <w:szCs w:val="22"/>
                <w:lang w:eastAsia="zh-CN"/>
              </w:rPr>
              <w:t>20240014100000150</w:t>
            </w:r>
          </w:p>
          <w:p w:rsidR="005C65BA" w:rsidRPr="005C65BA" w:rsidRDefault="005C65BA" w:rsidP="005C65BA">
            <w:pPr>
              <w:suppressAutoHyphens/>
              <w:jc w:val="center"/>
              <w:rPr>
                <w:rFonts w:eastAsia="Times New Roman" w:hAnsi="Times New Roman"/>
                <w:b/>
                <w:sz w:val="22"/>
                <w:szCs w:val="22"/>
                <w:lang w:eastAsia="zh-CN"/>
              </w:rPr>
            </w:pP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100,0</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r>
      <w:tr w:rsidR="005C65BA" w:rsidRPr="005C65BA" w:rsidTr="00821A1C">
        <w:trPr>
          <w:cantSplit/>
          <w:trHeight w:val="615"/>
        </w:trPr>
        <w:tc>
          <w:tcPr>
            <w:tcW w:w="4140" w:type="dxa"/>
            <w:tcBorders>
              <w:top w:val="nil"/>
              <w:left w:val="single" w:sz="4" w:space="0" w:color="auto"/>
              <w:bottom w:val="single" w:sz="4" w:space="0" w:color="auto"/>
              <w:right w:val="nil"/>
            </w:tcBorders>
            <w:vAlign w:val="bottom"/>
            <w:hideMark/>
          </w:tcPr>
          <w:p w:rsidR="005C65BA" w:rsidRPr="005C65BA" w:rsidRDefault="005C65BA" w:rsidP="005C65BA">
            <w:pPr>
              <w:suppressAutoHyphens/>
              <w:rPr>
                <w:rFonts w:eastAsia="Times New Roman" w:hAnsi="Times New Roman"/>
                <w:b/>
                <w:sz w:val="20"/>
                <w:szCs w:val="20"/>
                <w:lang w:eastAsia="zh-CN"/>
              </w:rPr>
            </w:pPr>
            <w:r w:rsidRPr="005C65BA">
              <w:rPr>
                <w:rFonts w:eastAsia="Times New Roman" w:hAnsi="Times New Roman"/>
                <w:b/>
                <w:sz w:val="20"/>
                <w:szCs w:val="20"/>
                <w:lang w:eastAsia="zh-CN"/>
              </w:rPr>
              <w:t>Прочие безвозмездные поступления в бюджеты сельских поселений</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jc w:val="center"/>
              <w:rPr>
                <w:rFonts w:eastAsia="Times New Roman" w:hAnsi="Times New Roman"/>
                <w:b/>
                <w:sz w:val="22"/>
                <w:szCs w:val="22"/>
                <w:lang w:eastAsia="zh-CN"/>
              </w:rPr>
            </w:pPr>
            <w:r w:rsidRPr="005C65BA">
              <w:rPr>
                <w:rFonts w:eastAsia="Times New Roman" w:hAnsi="Times New Roman"/>
                <w:b/>
                <w:sz w:val="22"/>
                <w:szCs w:val="22"/>
                <w:lang w:eastAsia="zh-CN"/>
              </w:rPr>
              <w:t>20705000100000150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sz w:val="22"/>
                <w:szCs w:val="22"/>
                <w:lang w:eastAsia="zh-CN"/>
              </w:rPr>
            </w:pPr>
            <w:r w:rsidRPr="005C65BA">
              <w:rPr>
                <w:rFonts w:eastAsia="Times New Roman" w:hAnsi="Times New Roman"/>
                <w:b/>
                <w:sz w:val="22"/>
                <w:szCs w:val="22"/>
                <w:lang w:eastAsia="zh-CN"/>
              </w:rPr>
              <w:t>219,9</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
                <w:bCs/>
                <w:sz w:val="22"/>
                <w:szCs w:val="22"/>
                <w:lang w:eastAsia="zh-CN"/>
              </w:rPr>
            </w:pPr>
            <w:r w:rsidRPr="005C65BA">
              <w:rPr>
                <w:rFonts w:eastAsia="Times New Roman" w:hAnsi="Times New Roman"/>
                <w:b/>
                <w:bCs/>
                <w:sz w:val="22"/>
                <w:szCs w:val="22"/>
                <w:lang w:eastAsia="zh-CN"/>
              </w:rPr>
              <w:t>0,0</w:t>
            </w:r>
          </w:p>
        </w:tc>
      </w:tr>
      <w:tr w:rsidR="005C65BA" w:rsidRPr="005C65BA" w:rsidTr="00821A1C">
        <w:trPr>
          <w:cantSplit/>
          <w:trHeight w:val="615"/>
        </w:trPr>
        <w:tc>
          <w:tcPr>
            <w:tcW w:w="4140" w:type="dxa"/>
            <w:tcBorders>
              <w:top w:val="nil"/>
              <w:left w:val="single" w:sz="4" w:space="0" w:color="auto"/>
              <w:bottom w:val="single" w:sz="4" w:space="0" w:color="auto"/>
              <w:right w:val="nil"/>
            </w:tcBorders>
            <w:vAlign w:val="bottom"/>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Поступления от денежных пожертвований, предоставляемых физическими лицами получателям средств бюджетов сельских поселений</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jc w:val="center"/>
              <w:rPr>
                <w:rFonts w:eastAsia="Times New Roman" w:hAnsi="Times New Roman"/>
                <w:sz w:val="22"/>
                <w:szCs w:val="22"/>
                <w:lang w:eastAsia="zh-CN"/>
              </w:rPr>
            </w:pPr>
            <w:r w:rsidRPr="005C65BA">
              <w:rPr>
                <w:rFonts w:eastAsia="Times New Roman" w:hAnsi="Times New Roman"/>
                <w:sz w:val="22"/>
                <w:szCs w:val="22"/>
                <w:lang w:eastAsia="zh-CN"/>
              </w:rPr>
              <w:t>20705020100000150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144,9</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r>
      <w:tr w:rsidR="005C65BA" w:rsidRPr="005C65BA" w:rsidTr="00821A1C">
        <w:trPr>
          <w:cantSplit/>
          <w:trHeight w:val="615"/>
        </w:trPr>
        <w:tc>
          <w:tcPr>
            <w:tcW w:w="4140" w:type="dxa"/>
            <w:tcBorders>
              <w:top w:val="nil"/>
              <w:left w:val="single" w:sz="4" w:space="0" w:color="auto"/>
              <w:bottom w:val="single" w:sz="4" w:space="0" w:color="auto"/>
              <w:right w:val="nil"/>
            </w:tcBorders>
            <w:vAlign w:val="bottom"/>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Прочие безвозмездные поступления в бюджеты сельских поселений</w:t>
            </w:r>
          </w:p>
        </w:tc>
        <w:tc>
          <w:tcPr>
            <w:tcW w:w="2239" w:type="dxa"/>
            <w:tcBorders>
              <w:top w:val="nil"/>
              <w:left w:val="single" w:sz="4" w:space="0" w:color="auto"/>
              <w:bottom w:val="single" w:sz="4" w:space="0" w:color="auto"/>
              <w:right w:val="single" w:sz="4" w:space="0" w:color="auto"/>
            </w:tcBorders>
            <w:vAlign w:val="bottom"/>
            <w:hideMark/>
          </w:tcPr>
          <w:p w:rsidR="005C65BA" w:rsidRPr="005C65BA" w:rsidRDefault="005C65BA" w:rsidP="005C65BA">
            <w:pPr>
              <w:suppressAutoHyphens/>
              <w:jc w:val="center"/>
              <w:rPr>
                <w:rFonts w:eastAsia="Times New Roman" w:hAnsi="Times New Roman"/>
                <w:sz w:val="22"/>
                <w:szCs w:val="22"/>
                <w:lang w:eastAsia="zh-CN"/>
              </w:rPr>
            </w:pPr>
            <w:r w:rsidRPr="005C65BA">
              <w:rPr>
                <w:rFonts w:eastAsia="Times New Roman" w:hAnsi="Times New Roman"/>
                <w:sz w:val="22"/>
                <w:szCs w:val="22"/>
                <w:lang w:eastAsia="zh-CN"/>
              </w:rPr>
              <w:t>20705030100000150</w:t>
            </w:r>
          </w:p>
        </w:tc>
        <w:tc>
          <w:tcPr>
            <w:tcW w:w="1301"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sz w:val="22"/>
                <w:szCs w:val="22"/>
                <w:lang w:eastAsia="zh-CN"/>
              </w:rPr>
            </w:pPr>
            <w:r w:rsidRPr="005C65BA">
              <w:rPr>
                <w:rFonts w:eastAsia="Times New Roman" w:hAnsi="Times New Roman"/>
                <w:sz w:val="22"/>
                <w:szCs w:val="22"/>
                <w:lang w:eastAsia="zh-CN"/>
              </w:rPr>
              <w:t>75,0</w:t>
            </w:r>
          </w:p>
        </w:tc>
        <w:tc>
          <w:tcPr>
            <w:tcW w:w="144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c>
          <w:tcPr>
            <w:tcW w:w="1500" w:type="dxa"/>
            <w:tcBorders>
              <w:top w:val="nil"/>
              <w:left w:val="nil"/>
              <w:bottom w:val="single" w:sz="4" w:space="0" w:color="auto"/>
              <w:right w:val="single" w:sz="4" w:space="0" w:color="auto"/>
            </w:tcBorders>
            <w:vAlign w:val="bottom"/>
            <w:hideMark/>
          </w:tcPr>
          <w:p w:rsidR="005C65BA" w:rsidRPr="005C65BA" w:rsidRDefault="005C65BA" w:rsidP="005C65BA">
            <w:pPr>
              <w:suppressAutoHyphens/>
              <w:spacing w:beforeLines="40" w:line="240" w:lineRule="exact"/>
              <w:jc w:val="right"/>
              <w:rPr>
                <w:rFonts w:eastAsia="Times New Roman" w:hAnsi="Times New Roman"/>
                <w:bCs/>
                <w:sz w:val="22"/>
                <w:szCs w:val="22"/>
                <w:lang w:eastAsia="zh-CN"/>
              </w:rPr>
            </w:pPr>
            <w:r w:rsidRPr="005C65BA">
              <w:rPr>
                <w:rFonts w:eastAsia="Times New Roman" w:hAnsi="Times New Roman"/>
                <w:bCs/>
                <w:sz w:val="22"/>
                <w:szCs w:val="22"/>
                <w:lang w:eastAsia="zh-CN"/>
              </w:rPr>
              <w:t>0,0</w:t>
            </w:r>
          </w:p>
        </w:tc>
      </w:tr>
    </w:tbl>
    <w:p w:rsidR="00F70A16" w:rsidRDefault="00F70A16">
      <w:pPr>
        <w:rPr>
          <w:rFonts w:eastAsia="Times New Roman" w:hAnsi="Times New Roman"/>
          <w:lang w:eastAsia="ar-SA"/>
        </w:rPr>
      </w:pPr>
    </w:p>
    <w:p w:rsidR="005C65BA" w:rsidRPr="005C65BA" w:rsidRDefault="005C65BA" w:rsidP="005C65BA">
      <w:pPr>
        <w:suppressAutoHyphens/>
        <w:ind w:left="5100"/>
        <w:jc w:val="right"/>
        <w:rPr>
          <w:rFonts w:eastAsia="Times New Roman" w:hAnsi="Times New Roman"/>
          <w:sz w:val="20"/>
          <w:szCs w:val="20"/>
          <w:lang w:eastAsia="zh-CN"/>
        </w:rPr>
      </w:pPr>
      <w:r w:rsidRPr="005C65BA">
        <w:rPr>
          <w:rFonts w:eastAsia="Times New Roman" w:hAnsi="Times New Roman"/>
          <w:sz w:val="20"/>
          <w:szCs w:val="20"/>
          <w:lang w:eastAsia="zh-CN"/>
        </w:rPr>
        <w:t xml:space="preserve">           Приложение 4</w:t>
      </w:r>
    </w:p>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 xml:space="preserve">                                                                                     к решению   Совета депутатов                              Великосельского сельского поселения                                                                           </w:t>
      </w:r>
    </w:p>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«О бюджете</w:t>
      </w:r>
    </w:p>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 xml:space="preserve">                                                                                    Великосельского сельского поселения </w:t>
      </w:r>
    </w:p>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 xml:space="preserve">                                                  </w:t>
      </w:r>
      <w:bookmarkStart w:id="17" w:name="_GoBack"/>
      <w:bookmarkEnd w:id="17"/>
      <w:r w:rsidRPr="005C65BA">
        <w:rPr>
          <w:rFonts w:eastAsia="Times New Roman" w:hAnsi="Times New Roman"/>
          <w:sz w:val="20"/>
          <w:szCs w:val="20"/>
          <w:lang w:eastAsia="zh-CN"/>
        </w:rPr>
        <w:t xml:space="preserve">                                   на  2023 год и на плановый период </w:t>
      </w:r>
    </w:p>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 xml:space="preserve">                                                                                     2024 и 2025 годов»</w:t>
      </w:r>
    </w:p>
    <w:p w:rsidR="005C65BA" w:rsidRPr="005C65BA" w:rsidRDefault="005C65BA" w:rsidP="005C65BA">
      <w:pPr>
        <w:suppressAutoHyphens/>
        <w:ind w:left="6240"/>
        <w:rPr>
          <w:rFonts w:eastAsia="Times New Roman" w:hAnsi="Times New Roman"/>
          <w:sz w:val="20"/>
          <w:szCs w:val="20"/>
          <w:lang w:eastAsia="zh-CN"/>
        </w:rPr>
      </w:pPr>
    </w:p>
    <w:p w:rsidR="005C65BA" w:rsidRPr="005C65BA" w:rsidRDefault="005C65BA" w:rsidP="005C65BA">
      <w:pPr>
        <w:suppressAutoHyphens/>
        <w:ind w:left="6240"/>
        <w:rPr>
          <w:rFonts w:eastAsia="Times New Roman" w:hAnsi="Times New Roman"/>
          <w:sz w:val="20"/>
          <w:szCs w:val="20"/>
          <w:lang w:eastAsia="zh-CN"/>
        </w:rPr>
      </w:pPr>
      <w:r w:rsidRPr="005C65BA">
        <w:rPr>
          <w:rFonts w:eastAsia="Times New Roman" w:hAnsi="Times New Roman"/>
          <w:sz w:val="20"/>
          <w:szCs w:val="20"/>
          <w:lang w:eastAsia="zh-CN"/>
        </w:rPr>
        <w:t xml:space="preserve">   </w:t>
      </w:r>
    </w:p>
    <w:p w:rsidR="005C65BA" w:rsidRPr="005C65BA" w:rsidRDefault="005C65BA" w:rsidP="005C65BA">
      <w:pPr>
        <w:suppressAutoHyphens/>
        <w:jc w:val="right"/>
        <w:rPr>
          <w:rFonts w:eastAsia="Times New Roman" w:hAnsi="Times New Roman"/>
          <w:sz w:val="20"/>
          <w:szCs w:val="20"/>
          <w:lang w:eastAsia="zh-CN"/>
        </w:rPr>
      </w:pPr>
    </w:p>
    <w:p w:rsidR="005C65BA" w:rsidRPr="005C65BA" w:rsidRDefault="005C65BA" w:rsidP="005C65BA">
      <w:pPr>
        <w:suppressAutoHyphens/>
        <w:jc w:val="right"/>
        <w:rPr>
          <w:rFonts w:eastAsia="Times New Roman" w:hAnsi="Times New Roman"/>
          <w:sz w:val="20"/>
          <w:szCs w:val="20"/>
          <w:lang w:eastAsia="zh-CN"/>
        </w:rPr>
      </w:pPr>
    </w:p>
    <w:p w:rsidR="005C65BA" w:rsidRPr="005C65BA" w:rsidRDefault="005C65BA" w:rsidP="005C65BA">
      <w:pPr>
        <w:tabs>
          <w:tab w:val="left" w:pos="7380"/>
        </w:tabs>
        <w:suppressAutoHyphens/>
        <w:ind w:right="-2"/>
        <w:jc w:val="center"/>
        <w:rPr>
          <w:rFonts w:eastAsia="Times New Roman" w:hAnsi="Times New Roman"/>
          <w:b/>
          <w:sz w:val="20"/>
          <w:szCs w:val="20"/>
          <w:lang w:eastAsia="zh-CN"/>
        </w:rPr>
      </w:pPr>
      <w:r w:rsidRPr="005C65BA">
        <w:rPr>
          <w:rFonts w:eastAsia="Times New Roman" w:hAnsi="Times New Roman"/>
          <w:b/>
          <w:sz w:val="20"/>
          <w:szCs w:val="20"/>
          <w:lang w:eastAsia="zh-CN"/>
        </w:rPr>
        <w:t xml:space="preserve">Распределение бюджетных ассигнований    </w:t>
      </w:r>
    </w:p>
    <w:p w:rsidR="005C65BA" w:rsidRPr="005C65BA" w:rsidRDefault="005C65BA" w:rsidP="005C65BA">
      <w:pPr>
        <w:tabs>
          <w:tab w:val="left" w:pos="7380"/>
        </w:tabs>
        <w:suppressAutoHyphens/>
        <w:ind w:right="-2"/>
        <w:jc w:val="center"/>
        <w:rPr>
          <w:rFonts w:eastAsia="Times New Roman" w:hAnsi="Times New Roman"/>
          <w:b/>
          <w:sz w:val="20"/>
          <w:szCs w:val="20"/>
          <w:lang w:eastAsia="zh-CN"/>
        </w:rPr>
      </w:pPr>
      <w:r w:rsidRPr="005C65BA">
        <w:rPr>
          <w:rFonts w:eastAsia="Times New Roman" w:hAnsi="Times New Roman"/>
          <w:b/>
          <w:sz w:val="20"/>
          <w:szCs w:val="20"/>
          <w:lang w:eastAsia="zh-CN"/>
        </w:rPr>
        <w:t xml:space="preserve"> по целевым статьям (муниципальным программам Великосельского сельского поселения и непрограммным направлениям деятельности), группам и подгруппам видов расходов классификации расходов бюджета Великосельского сельского поселения на 2023 год и на плановый период 2024 и 2025 годов</w:t>
      </w:r>
    </w:p>
    <w:p w:rsidR="005C65BA" w:rsidRPr="005C65BA" w:rsidRDefault="005C65BA" w:rsidP="005C65BA">
      <w:pPr>
        <w:suppressAutoHyphens/>
        <w:jc w:val="right"/>
        <w:rPr>
          <w:rFonts w:eastAsia="Times New Roman" w:hAnsi="Times New Roman"/>
          <w:color w:val="FF0000"/>
          <w:sz w:val="20"/>
          <w:szCs w:val="20"/>
          <w:lang w:eastAsia="zh-CN"/>
        </w:rPr>
      </w:pPr>
      <w:r w:rsidRPr="005C65BA">
        <w:rPr>
          <w:rFonts w:eastAsia="Times New Roman" w:hAnsi="Times New Roman"/>
          <w:b/>
          <w:bCs/>
          <w:color w:val="FF0000"/>
          <w:sz w:val="20"/>
          <w:szCs w:val="20"/>
          <w:lang w:eastAsia="zh-CN"/>
        </w:rPr>
        <w:t xml:space="preserve"> </w:t>
      </w: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24"/>
        <w:gridCol w:w="1311"/>
        <w:gridCol w:w="552"/>
        <w:gridCol w:w="552"/>
        <w:gridCol w:w="552"/>
        <w:gridCol w:w="996"/>
        <w:gridCol w:w="1219"/>
        <w:gridCol w:w="1076"/>
      </w:tblGrid>
      <w:tr w:rsidR="005C65BA" w:rsidRPr="005C65BA" w:rsidTr="00821A1C">
        <w:trPr>
          <w:trHeight w:val="70"/>
        </w:trPr>
        <w:tc>
          <w:tcPr>
            <w:tcW w:w="4024" w:type="dxa"/>
            <w:vMerge w:val="restart"/>
          </w:tcPr>
          <w:p w:rsidR="005C65BA" w:rsidRPr="005C65BA" w:rsidRDefault="005C65BA" w:rsidP="005C65BA">
            <w:pPr>
              <w:tabs>
                <w:tab w:val="left" w:pos="7380"/>
              </w:tabs>
              <w:suppressAutoHyphens/>
              <w:ind w:left="180"/>
              <w:jc w:val="center"/>
              <w:rPr>
                <w:rFonts w:eastAsia="Times New Roman" w:hAnsi="Times New Roman"/>
                <w:b/>
                <w:bCs/>
                <w:sz w:val="20"/>
                <w:szCs w:val="20"/>
                <w:lang w:eastAsia="zh-CN"/>
              </w:rPr>
            </w:pPr>
          </w:p>
          <w:p w:rsidR="005C65BA" w:rsidRPr="005C65BA" w:rsidRDefault="005C65BA" w:rsidP="005C65BA">
            <w:pPr>
              <w:tabs>
                <w:tab w:val="left" w:pos="7380"/>
              </w:tabs>
              <w:suppressAutoHyphens/>
              <w:ind w:left="180"/>
              <w:jc w:val="center"/>
              <w:rPr>
                <w:rFonts w:eastAsia="Times New Roman" w:hAnsi="Times New Roman"/>
                <w:b/>
                <w:bCs/>
                <w:sz w:val="20"/>
                <w:szCs w:val="20"/>
                <w:lang w:eastAsia="zh-CN"/>
              </w:rPr>
            </w:pPr>
            <w:r w:rsidRPr="005C65BA">
              <w:rPr>
                <w:rFonts w:eastAsia="Times New Roman" w:hAnsi="Times New Roman"/>
                <w:b/>
                <w:bCs/>
                <w:sz w:val="20"/>
                <w:szCs w:val="20"/>
                <w:lang w:eastAsia="zh-CN"/>
              </w:rPr>
              <w:t>Наименование</w:t>
            </w:r>
          </w:p>
        </w:tc>
        <w:tc>
          <w:tcPr>
            <w:tcW w:w="1311" w:type="dxa"/>
            <w:vMerge w:val="restart"/>
            <w:noWrap/>
          </w:tcPr>
          <w:p w:rsidR="005C65BA" w:rsidRPr="005C65BA" w:rsidRDefault="005C65BA" w:rsidP="005C65BA">
            <w:pPr>
              <w:tabs>
                <w:tab w:val="left" w:pos="7380"/>
              </w:tabs>
              <w:suppressAutoHyphens/>
              <w:rPr>
                <w:rFonts w:eastAsia="Times New Roman" w:hAnsi="Times New Roman"/>
                <w:b/>
                <w:bCs/>
                <w:sz w:val="20"/>
                <w:szCs w:val="20"/>
                <w:lang w:eastAsia="zh-CN"/>
              </w:rPr>
            </w:pPr>
          </w:p>
          <w:p w:rsidR="005C65BA" w:rsidRPr="005C65BA" w:rsidRDefault="005C65BA" w:rsidP="005C65BA">
            <w:pPr>
              <w:tabs>
                <w:tab w:val="left" w:pos="7380"/>
              </w:tabs>
              <w:suppressAutoHyphens/>
              <w:rPr>
                <w:rFonts w:eastAsia="Times New Roman" w:hAnsi="Times New Roman"/>
                <w:b/>
                <w:bCs/>
                <w:sz w:val="20"/>
                <w:szCs w:val="20"/>
                <w:lang w:eastAsia="zh-CN"/>
              </w:rPr>
            </w:pPr>
          </w:p>
          <w:p w:rsidR="005C65BA" w:rsidRPr="005C65BA" w:rsidRDefault="005C65BA" w:rsidP="005C65BA">
            <w:pPr>
              <w:tabs>
                <w:tab w:val="left" w:pos="7380"/>
              </w:tabs>
              <w:suppressAutoHyphens/>
              <w:rPr>
                <w:rFonts w:eastAsia="Times New Roman" w:hAnsi="Times New Roman"/>
                <w:b/>
                <w:bCs/>
                <w:sz w:val="20"/>
                <w:szCs w:val="20"/>
                <w:lang w:eastAsia="zh-CN"/>
              </w:rPr>
            </w:pPr>
            <w:r w:rsidRPr="005C65BA">
              <w:rPr>
                <w:rFonts w:eastAsia="Times New Roman" w:hAnsi="Times New Roman"/>
                <w:b/>
                <w:bCs/>
                <w:sz w:val="20"/>
                <w:szCs w:val="20"/>
                <w:lang w:eastAsia="zh-CN"/>
              </w:rPr>
              <w:t>ЦСР</w:t>
            </w:r>
          </w:p>
        </w:tc>
        <w:tc>
          <w:tcPr>
            <w:tcW w:w="552" w:type="dxa"/>
            <w:vMerge w:val="restart"/>
          </w:tcPr>
          <w:p w:rsidR="005C65BA" w:rsidRPr="005C65BA" w:rsidRDefault="005C65BA" w:rsidP="005C65BA">
            <w:pPr>
              <w:tabs>
                <w:tab w:val="left" w:pos="895"/>
                <w:tab w:val="left" w:pos="7380"/>
              </w:tabs>
              <w:suppressAutoHyphens/>
              <w:ind w:left="-2758"/>
              <w:jc w:val="right"/>
              <w:rPr>
                <w:rFonts w:eastAsia="Times New Roman" w:hAnsi="Times New Roman"/>
                <w:b/>
                <w:bCs/>
                <w:sz w:val="20"/>
                <w:szCs w:val="20"/>
                <w:lang w:eastAsia="zh-CN"/>
              </w:rPr>
            </w:pPr>
          </w:p>
          <w:p w:rsidR="005C65BA" w:rsidRPr="005C65BA" w:rsidRDefault="005C65BA" w:rsidP="005C65BA">
            <w:pPr>
              <w:tabs>
                <w:tab w:val="left" w:pos="895"/>
                <w:tab w:val="left" w:pos="7380"/>
              </w:tabs>
              <w:suppressAutoHyphens/>
              <w:ind w:left="-2758"/>
              <w:jc w:val="right"/>
              <w:rPr>
                <w:rFonts w:eastAsia="Times New Roman" w:hAnsi="Times New Roman"/>
                <w:b/>
                <w:bCs/>
                <w:sz w:val="20"/>
                <w:szCs w:val="20"/>
                <w:lang w:eastAsia="zh-CN"/>
              </w:rPr>
            </w:pPr>
          </w:p>
          <w:p w:rsidR="005C65BA" w:rsidRPr="005C65BA" w:rsidRDefault="005C65BA" w:rsidP="005C65BA">
            <w:pPr>
              <w:tabs>
                <w:tab w:val="left" w:pos="895"/>
                <w:tab w:val="left" w:pos="7380"/>
              </w:tabs>
              <w:suppressAutoHyphens/>
              <w:ind w:left="-2758"/>
              <w:jc w:val="right"/>
              <w:rPr>
                <w:rFonts w:eastAsia="Times New Roman" w:hAnsi="Times New Roman"/>
                <w:b/>
                <w:bCs/>
                <w:sz w:val="20"/>
                <w:szCs w:val="20"/>
                <w:lang w:eastAsia="zh-CN"/>
              </w:rPr>
            </w:pPr>
            <w:r w:rsidRPr="005C65BA">
              <w:rPr>
                <w:rFonts w:eastAsia="Times New Roman" w:hAnsi="Times New Roman"/>
                <w:b/>
                <w:bCs/>
                <w:sz w:val="20"/>
                <w:szCs w:val="20"/>
                <w:lang w:eastAsia="zh-CN"/>
              </w:rPr>
              <w:t>РЗ</w:t>
            </w:r>
          </w:p>
        </w:tc>
        <w:tc>
          <w:tcPr>
            <w:tcW w:w="552" w:type="dxa"/>
            <w:vMerge w:val="restart"/>
          </w:tcPr>
          <w:p w:rsidR="005C65BA" w:rsidRPr="005C65BA" w:rsidRDefault="005C65BA" w:rsidP="005C65BA">
            <w:pPr>
              <w:tabs>
                <w:tab w:val="left" w:pos="7380"/>
              </w:tabs>
              <w:suppressAutoHyphens/>
              <w:ind w:left="-152"/>
              <w:jc w:val="right"/>
              <w:rPr>
                <w:rFonts w:eastAsia="Times New Roman" w:hAnsi="Times New Roman"/>
                <w:b/>
                <w:bCs/>
                <w:sz w:val="20"/>
                <w:szCs w:val="20"/>
                <w:lang w:eastAsia="zh-CN"/>
              </w:rPr>
            </w:pPr>
          </w:p>
          <w:p w:rsidR="005C65BA" w:rsidRPr="005C65BA" w:rsidRDefault="005C65BA" w:rsidP="005C65BA">
            <w:pPr>
              <w:tabs>
                <w:tab w:val="left" w:pos="7380"/>
              </w:tabs>
              <w:suppressAutoHyphens/>
              <w:ind w:left="-152"/>
              <w:jc w:val="right"/>
              <w:rPr>
                <w:rFonts w:eastAsia="Times New Roman" w:hAnsi="Times New Roman"/>
                <w:b/>
                <w:bCs/>
                <w:sz w:val="20"/>
                <w:szCs w:val="20"/>
                <w:lang w:eastAsia="zh-CN"/>
              </w:rPr>
            </w:pPr>
          </w:p>
          <w:p w:rsidR="005C65BA" w:rsidRPr="005C65BA" w:rsidRDefault="005C65BA" w:rsidP="005C65BA">
            <w:pPr>
              <w:tabs>
                <w:tab w:val="left" w:pos="7380"/>
              </w:tabs>
              <w:suppressAutoHyphens/>
              <w:ind w:left="-152"/>
              <w:jc w:val="right"/>
              <w:rPr>
                <w:rFonts w:eastAsia="Times New Roman" w:hAnsi="Times New Roman"/>
                <w:b/>
                <w:bCs/>
                <w:sz w:val="20"/>
                <w:szCs w:val="20"/>
                <w:lang w:eastAsia="zh-CN"/>
              </w:rPr>
            </w:pPr>
            <w:r w:rsidRPr="005C65BA">
              <w:rPr>
                <w:rFonts w:eastAsia="Times New Roman" w:hAnsi="Times New Roman"/>
                <w:b/>
                <w:bCs/>
                <w:sz w:val="20"/>
                <w:szCs w:val="20"/>
                <w:lang w:eastAsia="zh-CN"/>
              </w:rPr>
              <w:t>ПР</w:t>
            </w:r>
          </w:p>
        </w:tc>
        <w:tc>
          <w:tcPr>
            <w:tcW w:w="552" w:type="dxa"/>
            <w:vMerge w:val="restart"/>
            <w:noWrap/>
          </w:tcPr>
          <w:p w:rsidR="005C65BA" w:rsidRPr="005C65BA" w:rsidRDefault="005C65BA" w:rsidP="005C65BA">
            <w:pPr>
              <w:tabs>
                <w:tab w:val="left" w:pos="7380"/>
              </w:tabs>
              <w:suppressAutoHyphens/>
              <w:rPr>
                <w:rFonts w:eastAsia="Times New Roman" w:hAnsi="Times New Roman"/>
                <w:b/>
                <w:bCs/>
                <w:sz w:val="20"/>
                <w:szCs w:val="20"/>
                <w:lang w:eastAsia="zh-CN"/>
              </w:rPr>
            </w:pPr>
          </w:p>
          <w:p w:rsidR="005C65BA" w:rsidRPr="005C65BA" w:rsidRDefault="005C65BA" w:rsidP="005C65BA">
            <w:pPr>
              <w:tabs>
                <w:tab w:val="left" w:pos="7380"/>
              </w:tabs>
              <w:suppressAutoHyphens/>
              <w:rPr>
                <w:rFonts w:eastAsia="Times New Roman" w:hAnsi="Times New Roman"/>
                <w:b/>
                <w:bCs/>
                <w:sz w:val="20"/>
                <w:szCs w:val="20"/>
                <w:lang w:eastAsia="zh-CN"/>
              </w:rPr>
            </w:pPr>
          </w:p>
          <w:p w:rsidR="005C65BA" w:rsidRPr="005C65BA" w:rsidRDefault="005C65BA" w:rsidP="005C65BA">
            <w:pPr>
              <w:tabs>
                <w:tab w:val="left" w:pos="7380"/>
              </w:tabs>
              <w:suppressAutoHyphens/>
              <w:rPr>
                <w:rFonts w:eastAsia="Times New Roman" w:hAnsi="Times New Roman"/>
                <w:b/>
                <w:bCs/>
                <w:sz w:val="20"/>
                <w:szCs w:val="20"/>
                <w:lang w:eastAsia="zh-CN"/>
              </w:rPr>
            </w:pPr>
            <w:r w:rsidRPr="005C65BA">
              <w:rPr>
                <w:rFonts w:eastAsia="Times New Roman" w:hAnsi="Times New Roman"/>
                <w:b/>
                <w:bCs/>
                <w:sz w:val="20"/>
                <w:szCs w:val="20"/>
                <w:lang w:eastAsia="zh-CN"/>
              </w:rPr>
              <w:t>ВР</w:t>
            </w:r>
          </w:p>
        </w:tc>
        <w:tc>
          <w:tcPr>
            <w:tcW w:w="3291" w:type="dxa"/>
            <w:gridSpan w:val="3"/>
            <w:noWrap/>
            <w:hideMark/>
          </w:tcPr>
          <w:p w:rsidR="005C65BA" w:rsidRPr="005C65BA" w:rsidRDefault="005C65BA" w:rsidP="005C65BA">
            <w:pPr>
              <w:tabs>
                <w:tab w:val="left" w:pos="1213"/>
                <w:tab w:val="left" w:pos="7380"/>
              </w:tabs>
              <w:suppressAutoHyphens/>
              <w:ind w:right="1332"/>
              <w:jc w:val="center"/>
              <w:rPr>
                <w:rFonts w:eastAsia="Times New Roman" w:hAnsi="Times New Roman"/>
                <w:sz w:val="20"/>
                <w:szCs w:val="20"/>
                <w:lang w:eastAsia="zh-CN"/>
              </w:rPr>
            </w:pPr>
            <w:r w:rsidRPr="005C65BA">
              <w:rPr>
                <w:rFonts w:eastAsia="Times New Roman" w:hAnsi="Times New Roman"/>
                <w:b/>
                <w:bCs/>
                <w:sz w:val="20"/>
                <w:szCs w:val="20"/>
                <w:lang w:eastAsia="zh-CN"/>
              </w:rPr>
              <w:t>(тыс. рублей)</w:t>
            </w:r>
          </w:p>
        </w:tc>
      </w:tr>
      <w:tr w:rsidR="005C65BA" w:rsidRPr="005C65BA" w:rsidTr="00821A1C">
        <w:trPr>
          <w:trHeight w:val="604"/>
        </w:trPr>
        <w:tc>
          <w:tcPr>
            <w:tcW w:w="4024" w:type="dxa"/>
            <w:vMerge/>
            <w:vAlign w:val="center"/>
            <w:hideMark/>
          </w:tcPr>
          <w:p w:rsidR="005C65BA" w:rsidRPr="005C65BA" w:rsidRDefault="005C65BA" w:rsidP="005C65BA">
            <w:pPr>
              <w:suppressAutoHyphens/>
              <w:rPr>
                <w:rFonts w:eastAsia="Times New Roman" w:hAnsi="Times New Roman"/>
                <w:b/>
                <w:bCs/>
                <w:sz w:val="20"/>
                <w:szCs w:val="20"/>
                <w:lang w:eastAsia="zh-CN"/>
              </w:rPr>
            </w:pPr>
          </w:p>
        </w:tc>
        <w:tc>
          <w:tcPr>
            <w:tcW w:w="1311" w:type="dxa"/>
            <w:vMerge/>
            <w:vAlign w:val="center"/>
            <w:hideMark/>
          </w:tcPr>
          <w:p w:rsidR="005C65BA" w:rsidRPr="005C65BA" w:rsidRDefault="005C65BA" w:rsidP="005C65BA">
            <w:pPr>
              <w:suppressAutoHyphens/>
              <w:rPr>
                <w:rFonts w:eastAsia="Times New Roman" w:hAnsi="Times New Roman"/>
                <w:b/>
                <w:bCs/>
                <w:sz w:val="20"/>
                <w:szCs w:val="20"/>
                <w:lang w:eastAsia="zh-CN"/>
              </w:rPr>
            </w:pPr>
          </w:p>
        </w:tc>
        <w:tc>
          <w:tcPr>
            <w:tcW w:w="552" w:type="dxa"/>
            <w:vMerge/>
            <w:vAlign w:val="center"/>
          </w:tcPr>
          <w:p w:rsidR="005C65BA" w:rsidRPr="005C65BA" w:rsidRDefault="005C65BA" w:rsidP="005C65BA">
            <w:pPr>
              <w:suppressAutoHyphens/>
              <w:rPr>
                <w:rFonts w:eastAsia="Times New Roman" w:hAnsi="Times New Roman"/>
                <w:b/>
                <w:bCs/>
                <w:sz w:val="20"/>
                <w:szCs w:val="20"/>
                <w:lang w:eastAsia="zh-CN"/>
              </w:rPr>
            </w:pPr>
          </w:p>
        </w:tc>
        <w:tc>
          <w:tcPr>
            <w:tcW w:w="552" w:type="dxa"/>
            <w:vMerge/>
            <w:vAlign w:val="center"/>
          </w:tcPr>
          <w:p w:rsidR="005C65BA" w:rsidRPr="005C65BA" w:rsidRDefault="005C65BA" w:rsidP="005C65BA">
            <w:pPr>
              <w:suppressAutoHyphens/>
              <w:rPr>
                <w:rFonts w:eastAsia="Times New Roman" w:hAnsi="Times New Roman"/>
                <w:b/>
                <w:bCs/>
                <w:sz w:val="20"/>
                <w:szCs w:val="20"/>
                <w:lang w:eastAsia="zh-CN"/>
              </w:rPr>
            </w:pPr>
          </w:p>
        </w:tc>
        <w:tc>
          <w:tcPr>
            <w:tcW w:w="552" w:type="dxa"/>
            <w:vMerge/>
            <w:vAlign w:val="center"/>
            <w:hideMark/>
          </w:tcPr>
          <w:p w:rsidR="005C65BA" w:rsidRPr="005C65BA" w:rsidRDefault="005C65BA" w:rsidP="005C65BA">
            <w:pPr>
              <w:suppressAutoHyphens/>
              <w:rPr>
                <w:rFonts w:eastAsia="Times New Roman" w:hAnsi="Times New Roman"/>
                <w:b/>
                <w:bCs/>
                <w:sz w:val="20"/>
                <w:szCs w:val="20"/>
                <w:lang w:eastAsia="zh-CN"/>
              </w:rPr>
            </w:pPr>
          </w:p>
        </w:tc>
        <w:tc>
          <w:tcPr>
            <w:tcW w:w="996" w:type="dxa"/>
            <w:noWrap/>
          </w:tcPr>
          <w:p w:rsidR="005C65BA" w:rsidRPr="005C65BA" w:rsidRDefault="005C65BA" w:rsidP="005C65BA">
            <w:pPr>
              <w:tabs>
                <w:tab w:val="left" w:pos="7380"/>
              </w:tabs>
              <w:suppressAutoHyphens/>
              <w:jc w:val="center"/>
              <w:rPr>
                <w:rFonts w:eastAsia="Times New Roman" w:hAnsi="Times New Roman"/>
                <w:b/>
                <w:bCs/>
                <w:sz w:val="20"/>
                <w:szCs w:val="20"/>
                <w:lang w:eastAsia="zh-CN"/>
              </w:rPr>
            </w:pPr>
          </w:p>
          <w:p w:rsidR="005C65BA" w:rsidRPr="005C65BA" w:rsidRDefault="005C65BA" w:rsidP="005C65BA">
            <w:pPr>
              <w:tabs>
                <w:tab w:val="left" w:pos="7380"/>
              </w:tabs>
              <w:suppressAutoHyphens/>
              <w:jc w:val="center"/>
              <w:rPr>
                <w:rFonts w:eastAsia="Times New Roman" w:hAnsi="Times New Roman"/>
                <w:b/>
                <w:bCs/>
                <w:sz w:val="20"/>
                <w:szCs w:val="20"/>
                <w:lang w:eastAsia="zh-CN"/>
              </w:rPr>
            </w:pPr>
            <w:r w:rsidRPr="005C65BA">
              <w:rPr>
                <w:rFonts w:eastAsia="Times New Roman" w:hAnsi="Times New Roman"/>
                <w:b/>
                <w:bCs/>
                <w:sz w:val="20"/>
                <w:szCs w:val="20"/>
                <w:lang w:eastAsia="zh-CN"/>
              </w:rPr>
              <w:t>2023г.</w:t>
            </w:r>
          </w:p>
        </w:tc>
        <w:tc>
          <w:tcPr>
            <w:tcW w:w="1219" w:type="dxa"/>
            <w:noWrap/>
          </w:tcPr>
          <w:p w:rsidR="005C65BA" w:rsidRPr="005C65BA" w:rsidRDefault="005C65BA" w:rsidP="005C65BA">
            <w:pPr>
              <w:tabs>
                <w:tab w:val="left" w:pos="7380"/>
              </w:tabs>
              <w:suppressAutoHyphens/>
              <w:jc w:val="center"/>
              <w:rPr>
                <w:rFonts w:eastAsia="Times New Roman" w:hAnsi="Times New Roman"/>
                <w:b/>
                <w:bCs/>
                <w:sz w:val="20"/>
                <w:szCs w:val="20"/>
                <w:lang w:eastAsia="zh-CN"/>
              </w:rPr>
            </w:pPr>
          </w:p>
          <w:p w:rsidR="005C65BA" w:rsidRPr="005C65BA" w:rsidRDefault="005C65BA" w:rsidP="005C65BA">
            <w:pPr>
              <w:tabs>
                <w:tab w:val="left" w:pos="7380"/>
              </w:tabs>
              <w:suppressAutoHyphens/>
              <w:jc w:val="center"/>
              <w:rPr>
                <w:rFonts w:eastAsia="Times New Roman" w:hAnsi="Times New Roman"/>
                <w:b/>
                <w:bCs/>
                <w:sz w:val="20"/>
                <w:szCs w:val="20"/>
                <w:lang w:eastAsia="zh-CN"/>
              </w:rPr>
            </w:pPr>
            <w:r w:rsidRPr="005C65BA">
              <w:rPr>
                <w:rFonts w:eastAsia="Times New Roman" w:hAnsi="Times New Roman"/>
                <w:b/>
                <w:bCs/>
                <w:sz w:val="20"/>
                <w:szCs w:val="20"/>
                <w:lang w:eastAsia="zh-CN"/>
              </w:rPr>
              <w:t>2024г.</w:t>
            </w:r>
          </w:p>
        </w:tc>
        <w:tc>
          <w:tcPr>
            <w:tcW w:w="1076" w:type="dxa"/>
            <w:noWrap/>
          </w:tcPr>
          <w:p w:rsidR="005C65BA" w:rsidRPr="005C65BA" w:rsidRDefault="005C65BA" w:rsidP="005C65BA">
            <w:pPr>
              <w:tabs>
                <w:tab w:val="left" w:pos="7380"/>
              </w:tabs>
              <w:suppressAutoHyphens/>
              <w:jc w:val="center"/>
              <w:rPr>
                <w:rFonts w:eastAsia="Times New Roman" w:hAnsi="Times New Roman"/>
                <w:b/>
                <w:bCs/>
                <w:sz w:val="20"/>
                <w:szCs w:val="20"/>
                <w:lang w:eastAsia="zh-CN"/>
              </w:rPr>
            </w:pPr>
          </w:p>
          <w:p w:rsidR="005C65BA" w:rsidRPr="005C65BA" w:rsidRDefault="005C65BA" w:rsidP="005C65BA">
            <w:pPr>
              <w:tabs>
                <w:tab w:val="left" w:pos="7380"/>
              </w:tabs>
              <w:suppressAutoHyphens/>
              <w:jc w:val="center"/>
              <w:rPr>
                <w:rFonts w:eastAsia="Times New Roman" w:hAnsi="Times New Roman"/>
                <w:b/>
                <w:bCs/>
                <w:sz w:val="20"/>
                <w:szCs w:val="20"/>
                <w:lang w:eastAsia="zh-CN"/>
              </w:rPr>
            </w:pPr>
            <w:r w:rsidRPr="005C65BA">
              <w:rPr>
                <w:rFonts w:eastAsia="Times New Roman" w:hAnsi="Times New Roman"/>
                <w:b/>
                <w:bCs/>
                <w:sz w:val="20"/>
                <w:szCs w:val="20"/>
                <w:lang w:eastAsia="zh-CN"/>
              </w:rPr>
              <w:t>2025г.</w:t>
            </w:r>
          </w:p>
        </w:tc>
      </w:tr>
      <w:tr w:rsidR="005C65BA" w:rsidRPr="005C65BA" w:rsidTr="00821A1C">
        <w:trPr>
          <w:trHeight w:val="300"/>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Муниципальная программа «Развитие культуры на территории Великосельского сельского поселения на 2022-2025 годы»</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0100020060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08</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01</w:t>
            </w: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
                <w:sz w:val="20"/>
                <w:szCs w:val="20"/>
                <w:lang w:eastAsia="zh-CN"/>
              </w:rPr>
              <w:t>9673,1</w:t>
            </w:r>
          </w:p>
        </w:tc>
        <w:tc>
          <w:tcPr>
            <w:tcW w:w="1219"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5106,2</w:t>
            </w:r>
          </w:p>
        </w:tc>
        <w:tc>
          <w:tcPr>
            <w:tcW w:w="1076"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4913,2</w:t>
            </w:r>
          </w:p>
        </w:tc>
      </w:tr>
      <w:tr w:rsidR="005C65BA" w:rsidRPr="005C65BA" w:rsidTr="00821A1C">
        <w:trPr>
          <w:trHeight w:val="300"/>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Субсидии автономным учреждениям на выполнение муниципального задания</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w:t>
            </w:r>
            <w:r w:rsidRPr="005C65BA">
              <w:rPr>
                <w:rFonts w:eastAsia="Times New Roman" w:hAnsi="Times New Roman"/>
                <w:sz w:val="20"/>
                <w:szCs w:val="20"/>
                <w:lang w:val="en-US" w:eastAsia="zh-CN"/>
              </w:rPr>
              <w:t>1000</w:t>
            </w:r>
            <w:r w:rsidRPr="005C65BA">
              <w:rPr>
                <w:rFonts w:eastAsia="Times New Roman" w:hAnsi="Times New Roman"/>
                <w:sz w:val="20"/>
                <w:szCs w:val="20"/>
                <w:lang w:eastAsia="zh-CN"/>
              </w:rPr>
              <w:t>2006</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08</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7965,0</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4743,0</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4551,2</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Субсидии автономным учреждениям на выполнение муниципального задания</w:t>
            </w:r>
          </w:p>
        </w:tc>
        <w:tc>
          <w:tcPr>
            <w:tcW w:w="1311"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w:t>
            </w:r>
            <w:r w:rsidRPr="005C65BA">
              <w:rPr>
                <w:rFonts w:eastAsia="Times New Roman" w:hAnsi="Times New Roman"/>
                <w:sz w:val="20"/>
                <w:szCs w:val="20"/>
                <w:lang w:val="en-US" w:eastAsia="zh-CN"/>
              </w:rPr>
              <w:t>100020060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08</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620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7965,0</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4743,0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4551,2</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Субсидии автономным учреждениям на выполнение муниципального задания</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w:t>
            </w:r>
            <w:r w:rsidRPr="005C65BA">
              <w:rPr>
                <w:rFonts w:eastAsia="Times New Roman" w:hAnsi="Times New Roman"/>
                <w:sz w:val="20"/>
                <w:szCs w:val="20"/>
                <w:lang w:val="en-US" w:eastAsia="zh-CN"/>
              </w:rPr>
              <w:t>1000</w:t>
            </w:r>
            <w:r w:rsidRPr="005C65BA">
              <w:rPr>
                <w:rFonts w:eastAsia="Times New Roman" w:hAnsi="Times New Roman"/>
                <w:sz w:val="20"/>
                <w:szCs w:val="20"/>
                <w:lang w:eastAsia="zh-CN"/>
              </w:rPr>
              <w:t>7142</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08</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1315,8</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color w:val="000000"/>
                <w:sz w:val="20"/>
                <w:szCs w:val="20"/>
                <w:lang w:eastAsia="zh-CN"/>
              </w:rPr>
              <w:t>Межбюджетные трансферты городским и сельским поселениям области на частичную компенсацию дополнительных расходов на повышение оплаты труда работников бюджетной сферы</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w:t>
            </w:r>
            <w:r w:rsidRPr="005C65BA">
              <w:rPr>
                <w:rFonts w:eastAsia="Times New Roman" w:hAnsi="Times New Roman"/>
                <w:sz w:val="20"/>
                <w:szCs w:val="20"/>
                <w:lang w:val="en-US" w:eastAsia="zh-CN"/>
              </w:rPr>
              <w:t>1000</w:t>
            </w:r>
            <w:r w:rsidRPr="005C65BA">
              <w:rPr>
                <w:rFonts w:eastAsia="Times New Roman" w:hAnsi="Times New Roman"/>
                <w:sz w:val="20"/>
                <w:szCs w:val="20"/>
                <w:lang w:eastAsia="zh-CN"/>
              </w:rPr>
              <w:t>7142</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08</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620</w:t>
            </w:r>
          </w:p>
        </w:tc>
        <w:tc>
          <w:tcPr>
            <w:tcW w:w="996"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1315,8</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Субсидии автономным учреждениям на иные цели</w:t>
            </w:r>
          </w:p>
        </w:tc>
        <w:tc>
          <w:tcPr>
            <w:tcW w:w="1311" w:type="dxa"/>
            <w:noWrap/>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 xml:space="preserve">01000 </w:t>
            </w:r>
            <w:r w:rsidRPr="005C65BA">
              <w:rPr>
                <w:rFonts w:eastAsia="Times New Roman" w:hAnsi="Times New Roman"/>
                <w:sz w:val="20"/>
                <w:szCs w:val="20"/>
                <w:lang w:val="en-US" w:eastAsia="zh-CN"/>
              </w:rPr>
              <w:t>L</w:t>
            </w:r>
            <w:r w:rsidRPr="005C65BA">
              <w:rPr>
                <w:rFonts w:eastAsia="Times New Roman" w:hAnsi="Times New Roman"/>
                <w:sz w:val="20"/>
                <w:szCs w:val="20"/>
                <w:lang w:eastAsia="zh-CN"/>
              </w:rPr>
              <w:t>4670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08</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382,3</w:t>
            </w:r>
          </w:p>
        </w:tc>
        <w:tc>
          <w:tcPr>
            <w:tcW w:w="1219"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363,2</w:t>
            </w:r>
          </w:p>
        </w:tc>
        <w:tc>
          <w:tcPr>
            <w:tcW w:w="1076"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362,0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Субсидии автономным учреждениям на иные цели (МТБ)</w:t>
            </w:r>
          </w:p>
        </w:tc>
        <w:tc>
          <w:tcPr>
            <w:tcW w:w="1311" w:type="dxa"/>
            <w:noWrap/>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0</w:t>
            </w:r>
            <w:r w:rsidRPr="005C65BA">
              <w:rPr>
                <w:rFonts w:eastAsia="Times New Roman" w:hAnsi="Times New Roman"/>
                <w:sz w:val="20"/>
                <w:szCs w:val="20"/>
                <w:lang w:val="en-US" w:eastAsia="zh-CN"/>
              </w:rPr>
              <w:t>1000 L</w:t>
            </w:r>
            <w:r w:rsidRPr="005C65BA">
              <w:rPr>
                <w:rFonts w:eastAsia="Times New Roman" w:hAnsi="Times New Roman"/>
                <w:sz w:val="20"/>
                <w:szCs w:val="20"/>
                <w:lang w:eastAsia="zh-CN"/>
              </w:rPr>
              <w:t>467</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08</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620</w:t>
            </w:r>
          </w:p>
        </w:tc>
        <w:tc>
          <w:tcPr>
            <w:tcW w:w="996" w:type="dxa"/>
            <w:noWrap/>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382,3</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363,2</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362,0</w:t>
            </w:r>
          </w:p>
        </w:tc>
      </w:tr>
      <w:tr w:rsidR="005C65BA" w:rsidRPr="005C65BA" w:rsidTr="00821A1C">
        <w:trPr>
          <w:trHeight w:val="285"/>
        </w:trPr>
        <w:tc>
          <w:tcPr>
            <w:tcW w:w="4024" w:type="dxa"/>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Субсидии автономным учреждениям на иные цели</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w:t>
            </w:r>
            <w:r w:rsidRPr="005C65BA">
              <w:rPr>
                <w:rFonts w:eastAsia="Times New Roman" w:hAnsi="Times New Roman"/>
                <w:sz w:val="20"/>
                <w:szCs w:val="20"/>
                <w:lang w:val="en-US" w:eastAsia="zh-CN"/>
              </w:rPr>
              <w:t>1000</w:t>
            </w:r>
            <w:r w:rsidRPr="005C65BA">
              <w:rPr>
                <w:rFonts w:eastAsia="Times New Roman" w:hAnsi="Times New Roman"/>
                <w:sz w:val="20"/>
                <w:szCs w:val="20"/>
                <w:lang w:eastAsia="zh-CN"/>
              </w:rPr>
              <w:t>4007</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08</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10,0</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Субсидии автономным учреждениям на иные цели</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w:t>
            </w:r>
            <w:r w:rsidRPr="005C65BA">
              <w:rPr>
                <w:rFonts w:eastAsia="Times New Roman" w:hAnsi="Times New Roman"/>
                <w:sz w:val="20"/>
                <w:szCs w:val="20"/>
                <w:lang w:val="en-US" w:eastAsia="zh-CN"/>
              </w:rPr>
              <w:t>1000</w:t>
            </w:r>
            <w:r w:rsidRPr="005C65BA">
              <w:rPr>
                <w:rFonts w:eastAsia="Times New Roman" w:hAnsi="Times New Roman"/>
                <w:sz w:val="20"/>
                <w:szCs w:val="20"/>
                <w:lang w:eastAsia="zh-CN"/>
              </w:rPr>
              <w:t>4007</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08</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620</w:t>
            </w:r>
          </w:p>
        </w:tc>
        <w:tc>
          <w:tcPr>
            <w:tcW w:w="996"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10,0</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Муниципальная программа «Обеспечение первичных мер пожарной безопасности на территории Великосельского сельского поселения  на 2022 -2025 годы»</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0200040140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03</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10</w:t>
            </w:r>
          </w:p>
        </w:tc>
        <w:tc>
          <w:tcPr>
            <w:tcW w:w="552"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
                <w:sz w:val="20"/>
                <w:szCs w:val="20"/>
                <w:lang w:eastAsia="zh-CN"/>
              </w:rPr>
              <w:t>78,6</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
                <w:sz w:val="20"/>
                <w:szCs w:val="20"/>
                <w:lang w:eastAsia="zh-CN"/>
              </w:rPr>
              <w:t>82,3</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
                <w:sz w:val="20"/>
                <w:szCs w:val="20"/>
                <w:lang w:eastAsia="zh-CN"/>
              </w:rPr>
              <w:t>82,3</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0200040140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10</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78,6</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82,3</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82,3</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Муниципальная программа «Энергосбережение и повышение энергетической эффективности на территории Великосельского сельского поселения на 2022-2025 годы»</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0300040410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03</w:t>
            </w: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31,1</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8,0</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8,0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0300040410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31,1</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8,0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8,0</w:t>
            </w:r>
          </w:p>
        </w:tc>
      </w:tr>
    </w:tbl>
    <w:p w:rsidR="005C65BA" w:rsidRPr="005C65BA" w:rsidRDefault="005C65BA" w:rsidP="005C65BA">
      <w:pPr>
        <w:suppressAutoHyphens/>
        <w:jc w:val="both"/>
        <w:rPr>
          <w:rFonts w:eastAsia="Times New Roman" w:hAnsi="Times New Roman"/>
          <w:sz w:val="20"/>
          <w:szCs w:val="20"/>
          <w:lang w:eastAsia="zh-CN"/>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24"/>
        <w:gridCol w:w="1311"/>
        <w:gridCol w:w="552"/>
        <w:gridCol w:w="552"/>
        <w:gridCol w:w="552"/>
        <w:gridCol w:w="996"/>
        <w:gridCol w:w="1219"/>
        <w:gridCol w:w="1076"/>
      </w:tblGrid>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Муниципальная программа «Организация благоустройства территории и содержания объектов внешнего благоустройства на территории Великосельского сельского поселения на 2022-2025 годы»</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0400000000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03</w:t>
            </w:r>
          </w:p>
        </w:tc>
        <w:tc>
          <w:tcPr>
            <w:tcW w:w="552"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5090,5</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2383,9</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2224,0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Подпрограмма «Освещение улиц на территории Великосельского сельского поселения на 2022-2025 годы»</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0410040510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03</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1222,7</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1583,3</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1583,3</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0410040510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1222,7</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1583,3</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1583,3</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Подпрограмма «Благоустройство территории Великосельского сельского поселения на 2022-2025 годы»</w:t>
            </w:r>
          </w:p>
        </w:tc>
        <w:tc>
          <w:tcPr>
            <w:tcW w:w="1311" w:type="dxa"/>
            <w:noWrap/>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0420040590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03</w:t>
            </w:r>
          </w:p>
        </w:tc>
        <w:tc>
          <w:tcPr>
            <w:tcW w:w="552" w:type="dxa"/>
            <w:noWrap/>
          </w:tcPr>
          <w:p w:rsidR="005C65BA" w:rsidRPr="005C65BA" w:rsidRDefault="005C65BA" w:rsidP="005C65BA">
            <w:pPr>
              <w:tabs>
                <w:tab w:val="left" w:pos="7380"/>
              </w:tabs>
              <w:suppressAutoHyphens/>
              <w:rPr>
                <w:rFonts w:eastAsia="Times New Roman" w:hAnsi="Times New Roman"/>
                <w:b/>
                <w:color w:val="FF0000"/>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2224,8</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537,7</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637,7</w:t>
            </w:r>
          </w:p>
          <w:p w:rsidR="005C65BA" w:rsidRPr="005C65BA" w:rsidRDefault="005C65BA" w:rsidP="005C65BA">
            <w:pPr>
              <w:tabs>
                <w:tab w:val="left" w:pos="7380"/>
              </w:tabs>
              <w:suppressAutoHyphens/>
              <w:jc w:val="right"/>
              <w:rPr>
                <w:rFonts w:eastAsia="Times New Roman" w:hAnsi="Times New Roman"/>
                <w:b/>
                <w:sz w:val="20"/>
                <w:szCs w:val="20"/>
                <w:lang w:eastAsia="zh-CN"/>
              </w:rPr>
            </w:pP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0420040590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707,8</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537,7</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637,7</w:t>
            </w:r>
          </w:p>
          <w:p w:rsidR="005C65BA" w:rsidRPr="005C65BA" w:rsidRDefault="005C65BA" w:rsidP="005C65BA">
            <w:pPr>
              <w:tabs>
                <w:tab w:val="left" w:pos="7380"/>
              </w:tabs>
              <w:suppressAutoHyphens/>
              <w:jc w:val="right"/>
              <w:rPr>
                <w:rFonts w:eastAsia="Times New Roman" w:hAnsi="Times New Roman"/>
                <w:sz w:val="20"/>
                <w:szCs w:val="20"/>
                <w:lang w:eastAsia="zh-CN"/>
              </w:rPr>
            </w:pP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 xml:space="preserve">Реализация ППМИ «Благоустройство гражданского кладбища д.Косино» </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 xml:space="preserve">04200 </w:t>
            </w:r>
            <w:r w:rsidRPr="005C65BA">
              <w:rPr>
                <w:rFonts w:eastAsia="Times New Roman" w:hAnsi="Times New Roman"/>
                <w:sz w:val="20"/>
                <w:szCs w:val="20"/>
                <w:lang w:val="en-US" w:eastAsia="zh-CN"/>
              </w:rPr>
              <w:t>0</w:t>
            </w:r>
            <w:r w:rsidRPr="005C65BA">
              <w:rPr>
                <w:rFonts w:eastAsia="Times New Roman" w:hAnsi="Times New Roman"/>
                <w:sz w:val="20"/>
                <w:szCs w:val="20"/>
                <w:lang w:eastAsia="zh-CN"/>
              </w:rPr>
              <w:t>5260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1125,0</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042</w:t>
            </w:r>
            <w:r w:rsidRPr="005C65BA">
              <w:rPr>
                <w:rFonts w:eastAsia="Times New Roman" w:hAnsi="Times New Roman"/>
                <w:sz w:val="20"/>
                <w:szCs w:val="20"/>
                <w:lang w:val="en-US" w:eastAsia="zh-CN"/>
              </w:rPr>
              <w:t>00 S</w:t>
            </w:r>
            <w:r w:rsidRPr="005C65BA">
              <w:rPr>
                <w:rFonts w:eastAsia="Times New Roman" w:hAnsi="Times New Roman"/>
                <w:sz w:val="20"/>
                <w:szCs w:val="20"/>
                <w:lang w:eastAsia="zh-CN"/>
              </w:rPr>
              <w:t>526</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425,0</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042</w:t>
            </w:r>
            <w:r w:rsidRPr="005C65BA">
              <w:rPr>
                <w:rFonts w:eastAsia="Times New Roman" w:hAnsi="Times New Roman"/>
                <w:sz w:val="20"/>
                <w:szCs w:val="20"/>
                <w:lang w:val="en-US" w:eastAsia="zh-CN"/>
              </w:rPr>
              <w:t xml:space="preserve">00 </w:t>
            </w:r>
            <w:r w:rsidRPr="005C65BA">
              <w:rPr>
                <w:rFonts w:eastAsia="Times New Roman" w:hAnsi="Times New Roman"/>
                <w:sz w:val="20"/>
                <w:szCs w:val="20"/>
                <w:lang w:eastAsia="zh-CN"/>
              </w:rPr>
              <w:t>7526</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700,0</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 xml:space="preserve">Реализация мероприятий по уничтожению борщевика Сосновского </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04200 05430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180,0</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042</w:t>
            </w:r>
            <w:r w:rsidRPr="005C65BA">
              <w:rPr>
                <w:rFonts w:eastAsia="Times New Roman" w:hAnsi="Times New Roman"/>
                <w:sz w:val="20"/>
                <w:szCs w:val="20"/>
                <w:lang w:val="en-US" w:eastAsia="zh-CN"/>
              </w:rPr>
              <w:t>00 S</w:t>
            </w:r>
            <w:r w:rsidRPr="005C65BA">
              <w:rPr>
                <w:rFonts w:eastAsia="Times New Roman" w:hAnsi="Times New Roman"/>
                <w:sz w:val="20"/>
                <w:szCs w:val="20"/>
                <w:lang w:eastAsia="zh-CN"/>
              </w:rPr>
              <w:t>543</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54,0</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042</w:t>
            </w:r>
            <w:r w:rsidRPr="005C65BA">
              <w:rPr>
                <w:rFonts w:eastAsia="Times New Roman" w:hAnsi="Times New Roman"/>
                <w:sz w:val="20"/>
                <w:szCs w:val="20"/>
                <w:lang w:val="en-US" w:eastAsia="zh-CN"/>
              </w:rPr>
              <w:t xml:space="preserve">00 </w:t>
            </w:r>
            <w:r w:rsidRPr="005C65BA">
              <w:rPr>
                <w:rFonts w:eastAsia="Times New Roman" w:hAnsi="Times New Roman"/>
                <w:sz w:val="20"/>
                <w:szCs w:val="20"/>
                <w:lang w:eastAsia="zh-CN"/>
              </w:rPr>
              <w:t>7543</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126,0</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Уничтожение борщевика Сосновского на территории ТОС «Тулебля»</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042</w:t>
            </w:r>
            <w:r w:rsidRPr="005C65BA">
              <w:rPr>
                <w:rFonts w:eastAsia="Times New Roman" w:hAnsi="Times New Roman"/>
                <w:sz w:val="20"/>
                <w:szCs w:val="20"/>
                <w:lang w:val="en-US" w:eastAsia="zh-CN"/>
              </w:rPr>
              <w:t xml:space="preserve">00 </w:t>
            </w:r>
            <w:r w:rsidRPr="005C65BA">
              <w:rPr>
                <w:rFonts w:eastAsia="Times New Roman" w:hAnsi="Times New Roman"/>
                <w:sz w:val="20"/>
                <w:szCs w:val="20"/>
                <w:lang w:eastAsia="zh-CN"/>
              </w:rPr>
              <w:t>0209</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212,0</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042</w:t>
            </w:r>
            <w:r w:rsidRPr="005C65BA">
              <w:rPr>
                <w:rFonts w:eastAsia="Times New Roman" w:hAnsi="Times New Roman"/>
                <w:sz w:val="20"/>
                <w:szCs w:val="20"/>
                <w:lang w:val="en-US" w:eastAsia="zh-CN"/>
              </w:rPr>
              <w:t>00 S</w:t>
            </w:r>
            <w:r w:rsidRPr="005C65BA">
              <w:rPr>
                <w:rFonts w:eastAsia="Times New Roman" w:hAnsi="Times New Roman"/>
                <w:sz w:val="20"/>
                <w:szCs w:val="20"/>
                <w:lang w:eastAsia="zh-CN"/>
              </w:rPr>
              <w:t>209</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62,0</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042</w:t>
            </w:r>
            <w:r w:rsidRPr="005C65BA">
              <w:rPr>
                <w:rFonts w:eastAsia="Times New Roman" w:hAnsi="Times New Roman"/>
                <w:sz w:val="20"/>
                <w:szCs w:val="20"/>
                <w:lang w:val="en-US" w:eastAsia="zh-CN"/>
              </w:rPr>
              <w:t xml:space="preserve">00 </w:t>
            </w:r>
            <w:r w:rsidRPr="005C65BA">
              <w:rPr>
                <w:rFonts w:eastAsia="Times New Roman" w:hAnsi="Times New Roman"/>
                <w:sz w:val="20"/>
                <w:szCs w:val="20"/>
                <w:lang w:eastAsia="zh-CN"/>
              </w:rPr>
              <w:t>7209</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150,0</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suppressAutoHyphens/>
              <w:rPr>
                <w:rFonts w:eastAsia="Times New Roman" w:hAnsi="Times New Roman"/>
                <w:b/>
                <w:sz w:val="20"/>
                <w:szCs w:val="20"/>
                <w:lang w:eastAsia="zh-CN"/>
              </w:rPr>
            </w:pPr>
            <w:r w:rsidRPr="005C65BA">
              <w:rPr>
                <w:rFonts w:eastAsia="Times New Roman" w:hAnsi="Times New Roman"/>
                <w:b/>
                <w:sz w:val="20"/>
                <w:szCs w:val="20"/>
                <w:lang w:eastAsia="zh-CN"/>
              </w:rPr>
              <w:t>Подпрограмма «Комплексное развитие территории Великосельского сельского поселения на 2022-2025 годы»</w:t>
            </w:r>
          </w:p>
        </w:tc>
        <w:tc>
          <w:tcPr>
            <w:tcW w:w="1311" w:type="dxa"/>
            <w:noWrap/>
            <w:hideMark/>
          </w:tcPr>
          <w:p w:rsidR="005C65BA" w:rsidRPr="005C65BA" w:rsidRDefault="005C65BA" w:rsidP="005C65BA">
            <w:pPr>
              <w:suppressAutoHyphens/>
              <w:rPr>
                <w:rFonts w:eastAsia="Times New Roman" w:hAnsi="Times New Roman"/>
                <w:b/>
                <w:sz w:val="20"/>
                <w:szCs w:val="20"/>
                <w:lang w:eastAsia="zh-CN"/>
              </w:rPr>
            </w:pPr>
            <w:r w:rsidRPr="005C65BA">
              <w:rPr>
                <w:rFonts w:eastAsia="Times New Roman" w:hAnsi="Times New Roman"/>
                <w:b/>
                <w:sz w:val="20"/>
                <w:szCs w:val="20"/>
                <w:lang w:eastAsia="zh-CN"/>
              </w:rPr>
              <w:t>04</w:t>
            </w:r>
            <w:r w:rsidRPr="005C65BA">
              <w:rPr>
                <w:rFonts w:eastAsia="Times New Roman" w:hAnsi="Times New Roman"/>
                <w:b/>
                <w:sz w:val="20"/>
                <w:szCs w:val="20"/>
                <w:lang w:val="en-US" w:eastAsia="zh-CN"/>
              </w:rPr>
              <w:t>3</w:t>
            </w:r>
            <w:r w:rsidRPr="005C65BA">
              <w:rPr>
                <w:rFonts w:eastAsia="Times New Roman" w:hAnsi="Times New Roman"/>
                <w:b/>
                <w:sz w:val="20"/>
                <w:szCs w:val="20"/>
                <w:lang w:eastAsia="zh-CN"/>
              </w:rPr>
              <w:t>00L5764</w:t>
            </w:r>
          </w:p>
        </w:tc>
        <w:tc>
          <w:tcPr>
            <w:tcW w:w="552" w:type="dxa"/>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hideMark/>
          </w:tcPr>
          <w:p w:rsidR="005C65BA" w:rsidRPr="005C65BA" w:rsidRDefault="005C65BA" w:rsidP="005C65BA">
            <w:pPr>
              <w:suppressAutoHyphens/>
              <w:rPr>
                <w:rFonts w:eastAsia="Times New Roman" w:hAnsi="Times New Roman"/>
                <w:b/>
                <w:sz w:val="20"/>
                <w:szCs w:val="20"/>
                <w:lang w:eastAsia="zh-CN"/>
              </w:rPr>
            </w:pPr>
          </w:p>
        </w:tc>
        <w:tc>
          <w:tcPr>
            <w:tcW w:w="996"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0,0</w:t>
            </w:r>
          </w:p>
        </w:tc>
        <w:tc>
          <w:tcPr>
            <w:tcW w:w="1219"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100,0</w:t>
            </w:r>
          </w:p>
        </w:tc>
        <w:tc>
          <w:tcPr>
            <w:tcW w:w="1076"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0,0</w:t>
            </w:r>
          </w:p>
        </w:tc>
      </w:tr>
      <w:tr w:rsidR="005C65BA" w:rsidRPr="005C65BA" w:rsidTr="00821A1C">
        <w:trPr>
          <w:trHeight w:val="285"/>
        </w:trPr>
        <w:tc>
          <w:tcPr>
            <w:tcW w:w="4024" w:type="dxa"/>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Обустройство дорожки и площадки в Ст.Тулебля</w:t>
            </w:r>
          </w:p>
        </w:tc>
        <w:tc>
          <w:tcPr>
            <w:tcW w:w="1311" w:type="dxa"/>
            <w:noWrap/>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04</w:t>
            </w:r>
            <w:r w:rsidRPr="005C65BA">
              <w:rPr>
                <w:rFonts w:eastAsia="Times New Roman" w:hAnsi="Times New Roman"/>
                <w:sz w:val="20"/>
                <w:szCs w:val="20"/>
                <w:lang w:val="en-US" w:eastAsia="zh-CN"/>
              </w:rPr>
              <w:t>3</w:t>
            </w:r>
            <w:r w:rsidRPr="005C65BA">
              <w:rPr>
                <w:rFonts w:eastAsia="Times New Roman" w:hAnsi="Times New Roman"/>
                <w:sz w:val="20"/>
                <w:szCs w:val="20"/>
                <w:lang w:eastAsia="zh-CN"/>
              </w:rPr>
              <w:t>00L5764</w:t>
            </w:r>
          </w:p>
        </w:tc>
        <w:tc>
          <w:tcPr>
            <w:tcW w:w="552" w:type="dxa"/>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tcPr>
          <w:p w:rsidR="005C65BA" w:rsidRPr="005C65BA" w:rsidRDefault="005C65BA" w:rsidP="005C65BA">
            <w:pPr>
              <w:suppressAutoHyphens/>
              <w:rPr>
                <w:rFonts w:eastAsia="Times New Roman" w:hAnsi="Times New Roman"/>
                <w:sz w:val="20"/>
                <w:szCs w:val="20"/>
                <w:lang w:eastAsia="zh-CN"/>
              </w:rPr>
            </w:pP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100,0</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04</w:t>
            </w:r>
            <w:r w:rsidRPr="005C65BA">
              <w:rPr>
                <w:rFonts w:eastAsia="Times New Roman" w:hAnsi="Times New Roman"/>
                <w:sz w:val="20"/>
                <w:szCs w:val="20"/>
                <w:lang w:val="en-US" w:eastAsia="zh-CN"/>
              </w:rPr>
              <w:t>3</w:t>
            </w:r>
            <w:r w:rsidRPr="005C65BA">
              <w:rPr>
                <w:rFonts w:eastAsia="Times New Roman" w:hAnsi="Times New Roman"/>
                <w:sz w:val="20"/>
                <w:szCs w:val="20"/>
                <w:lang w:eastAsia="zh-CN"/>
              </w:rPr>
              <w:t>00L5764</w:t>
            </w:r>
          </w:p>
        </w:tc>
        <w:tc>
          <w:tcPr>
            <w:tcW w:w="552" w:type="dxa"/>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100,0</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Подпрограмма «Обустройство контейнерных площадок для накопления твёрдых коммунальных отходов на территории Великосельского сельского поселения на 2022-2025 годы»</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0440000000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215,9</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3,0</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3,0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sz w:val="20"/>
                <w:szCs w:val="20"/>
                <w:lang w:eastAsia="zh-CN"/>
              </w:rPr>
              <w:t>0440040500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3,9</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3,0</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color w:val="FF0000"/>
                <w:sz w:val="20"/>
                <w:szCs w:val="20"/>
                <w:lang w:eastAsia="zh-CN"/>
              </w:rPr>
            </w:pPr>
            <w:r w:rsidRPr="005C65BA">
              <w:rPr>
                <w:rFonts w:eastAsia="Times New Roman" w:hAnsi="Times New Roman"/>
                <w:sz w:val="20"/>
                <w:szCs w:val="20"/>
                <w:lang w:eastAsia="zh-CN"/>
              </w:rPr>
              <w:t>Обустройство контейнерной площадки для накопления твёрдых коммунальных отходов на территории ТОС «Великое Село»</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044</w:t>
            </w:r>
            <w:r w:rsidRPr="005C65BA">
              <w:rPr>
                <w:rFonts w:eastAsia="Times New Roman" w:hAnsi="Times New Roman"/>
                <w:sz w:val="20"/>
                <w:szCs w:val="20"/>
                <w:lang w:val="en-US" w:eastAsia="zh-CN"/>
              </w:rPr>
              <w:t xml:space="preserve">00 </w:t>
            </w:r>
            <w:r w:rsidRPr="005C65BA">
              <w:rPr>
                <w:rFonts w:eastAsia="Times New Roman" w:hAnsi="Times New Roman"/>
                <w:sz w:val="20"/>
                <w:szCs w:val="20"/>
                <w:lang w:eastAsia="zh-CN"/>
              </w:rPr>
              <w:t>0209</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212,0</w:t>
            </w:r>
          </w:p>
        </w:tc>
        <w:tc>
          <w:tcPr>
            <w:tcW w:w="1219" w:type="dxa"/>
            <w:noWrap/>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0,0</w:t>
            </w:r>
          </w:p>
        </w:tc>
        <w:tc>
          <w:tcPr>
            <w:tcW w:w="1076" w:type="dxa"/>
            <w:noWrap/>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0,0</w:t>
            </w:r>
          </w:p>
        </w:tc>
      </w:tr>
    </w:tbl>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24"/>
        <w:gridCol w:w="1311"/>
        <w:gridCol w:w="552"/>
        <w:gridCol w:w="552"/>
        <w:gridCol w:w="552"/>
        <w:gridCol w:w="996"/>
        <w:gridCol w:w="1219"/>
        <w:gridCol w:w="1076"/>
      </w:tblGrid>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044</w:t>
            </w:r>
            <w:r w:rsidRPr="005C65BA">
              <w:rPr>
                <w:rFonts w:eastAsia="Times New Roman" w:hAnsi="Times New Roman"/>
                <w:sz w:val="20"/>
                <w:szCs w:val="20"/>
                <w:lang w:val="en-US" w:eastAsia="zh-CN"/>
              </w:rPr>
              <w:t>00 S</w:t>
            </w:r>
            <w:r w:rsidRPr="005C65BA">
              <w:rPr>
                <w:rFonts w:eastAsia="Times New Roman" w:hAnsi="Times New Roman"/>
                <w:sz w:val="20"/>
                <w:szCs w:val="20"/>
                <w:lang w:eastAsia="zh-CN"/>
              </w:rPr>
              <w:t>209</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62,0</w:t>
            </w:r>
          </w:p>
        </w:tc>
        <w:tc>
          <w:tcPr>
            <w:tcW w:w="1219"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044</w:t>
            </w:r>
            <w:r w:rsidRPr="005C65BA">
              <w:rPr>
                <w:rFonts w:eastAsia="Times New Roman" w:hAnsi="Times New Roman"/>
                <w:sz w:val="20"/>
                <w:szCs w:val="20"/>
                <w:lang w:val="en-US" w:eastAsia="zh-CN"/>
              </w:rPr>
              <w:t xml:space="preserve">00 </w:t>
            </w:r>
            <w:r w:rsidRPr="005C65BA">
              <w:rPr>
                <w:rFonts w:eastAsia="Times New Roman" w:hAnsi="Times New Roman"/>
                <w:sz w:val="20"/>
                <w:szCs w:val="20"/>
                <w:lang w:eastAsia="zh-CN"/>
              </w:rPr>
              <w:t>7209</w:t>
            </w:r>
            <w:r w:rsidRPr="005C65BA">
              <w:rPr>
                <w:rFonts w:eastAsia="Times New Roman" w:hAnsi="Times New Roman"/>
                <w:sz w:val="20"/>
                <w:szCs w:val="20"/>
                <w:lang w:val="en-US"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150,0</w:t>
            </w:r>
          </w:p>
        </w:tc>
        <w:tc>
          <w:tcPr>
            <w:tcW w:w="1219"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Подпрограмма «Обустройство   и восстановление воинских захоронений на территории Великосельского сельского поселения на 2023-2025 годы»</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04500</w:t>
            </w:r>
            <w:r w:rsidRPr="005C65BA">
              <w:rPr>
                <w:rFonts w:eastAsia="Times New Roman" w:hAnsi="Times New Roman"/>
                <w:b/>
                <w:sz w:val="20"/>
                <w:szCs w:val="20"/>
                <w:lang w:val="en-US" w:eastAsia="zh-CN"/>
              </w:rPr>
              <w:t>L299</w:t>
            </w:r>
            <w:r w:rsidRPr="005C65BA">
              <w:rPr>
                <w:rFonts w:eastAsia="Times New Roman" w:hAnsi="Times New Roman"/>
                <w:b/>
                <w:sz w:val="20"/>
                <w:szCs w:val="20"/>
                <w:lang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1427,1</w:t>
            </w:r>
          </w:p>
        </w:tc>
        <w:tc>
          <w:tcPr>
            <w:tcW w:w="1219" w:type="dxa"/>
            <w:noWrap/>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159,9</w:t>
            </w:r>
          </w:p>
        </w:tc>
        <w:tc>
          <w:tcPr>
            <w:tcW w:w="1076" w:type="dxa"/>
            <w:noWrap/>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sz w:val="20"/>
                <w:szCs w:val="20"/>
                <w:lang w:eastAsia="zh-CN"/>
              </w:rPr>
              <w:t>04500</w:t>
            </w:r>
            <w:r w:rsidRPr="005C65BA">
              <w:rPr>
                <w:rFonts w:eastAsia="Times New Roman" w:hAnsi="Times New Roman"/>
                <w:sz w:val="20"/>
                <w:szCs w:val="20"/>
                <w:lang w:val="en-US" w:eastAsia="zh-CN"/>
              </w:rPr>
              <w:t>L299</w:t>
            </w:r>
            <w:r w:rsidRPr="005C65BA">
              <w:rPr>
                <w:rFonts w:eastAsia="Times New Roman" w:hAnsi="Times New Roman"/>
                <w:sz w:val="20"/>
                <w:szCs w:val="20"/>
                <w:lang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1427,1</w:t>
            </w:r>
          </w:p>
        </w:tc>
        <w:tc>
          <w:tcPr>
            <w:tcW w:w="1219"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Муниципальная программа «Совершенствование и содержание автомобильных дорог общего пользования местного значения на территории Великосельского сельского поселения на 2022-2025 годы»</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0500000000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04</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09</w:t>
            </w: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spacing w:line="276" w:lineRule="auto"/>
              <w:jc w:val="right"/>
              <w:rPr>
                <w:rFonts w:eastAsia="Times New Roman" w:hAnsi="Times New Roman"/>
                <w:b/>
                <w:sz w:val="20"/>
                <w:szCs w:val="20"/>
                <w:lang w:eastAsia="zh-CN"/>
              </w:rPr>
            </w:pPr>
            <w:r w:rsidRPr="005C65BA">
              <w:rPr>
                <w:rFonts w:eastAsia="Times New Roman" w:hAnsi="Times New Roman"/>
                <w:b/>
                <w:sz w:val="20"/>
                <w:szCs w:val="20"/>
                <w:lang w:eastAsia="zh-CN"/>
              </w:rPr>
              <w:t>9184,3</w:t>
            </w:r>
          </w:p>
        </w:tc>
        <w:tc>
          <w:tcPr>
            <w:tcW w:w="1219" w:type="dxa"/>
            <w:noWrap/>
            <w:hideMark/>
          </w:tcPr>
          <w:p w:rsidR="005C65BA" w:rsidRPr="005C65BA" w:rsidRDefault="005C65BA" w:rsidP="005C65BA">
            <w:pPr>
              <w:tabs>
                <w:tab w:val="left" w:pos="7380"/>
              </w:tabs>
              <w:suppressAutoHyphens/>
              <w:spacing w:line="276" w:lineRule="auto"/>
              <w:jc w:val="right"/>
              <w:rPr>
                <w:rFonts w:eastAsia="Times New Roman" w:hAnsi="Times New Roman"/>
                <w:b/>
                <w:sz w:val="20"/>
                <w:szCs w:val="20"/>
                <w:lang w:eastAsia="zh-CN"/>
              </w:rPr>
            </w:pPr>
            <w:r w:rsidRPr="005C65BA">
              <w:rPr>
                <w:rFonts w:eastAsia="Times New Roman" w:hAnsi="Times New Roman"/>
                <w:b/>
                <w:sz w:val="20"/>
                <w:szCs w:val="20"/>
                <w:lang w:eastAsia="zh-CN"/>
              </w:rPr>
              <w:t>4534,9</w:t>
            </w:r>
          </w:p>
        </w:tc>
        <w:tc>
          <w:tcPr>
            <w:tcW w:w="1076" w:type="dxa"/>
            <w:noWrap/>
            <w:hideMark/>
          </w:tcPr>
          <w:p w:rsidR="005C65BA" w:rsidRPr="005C65BA" w:rsidRDefault="005C65BA" w:rsidP="005C65BA">
            <w:pPr>
              <w:tabs>
                <w:tab w:val="left" w:pos="7380"/>
              </w:tabs>
              <w:suppressAutoHyphens/>
              <w:spacing w:line="276" w:lineRule="auto"/>
              <w:jc w:val="right"/>
              <w:rPr>
                <w:rFonts w:eastAsia="Times New Roman" w:hAnsi="Times New Roman"/>
                <w:b/>
                <w:sz w:val="20"/>
                <w:szCs w:val="20"/>
                <w:lang w:eastAsia="zh-CN"/>
              </w:rPr>
            </w:pPr>
            <w:r w:rsidRPr="005C65BA">
              <w:rPr>
                <w:rFonts w:eastAsia="Times New Roman" w:hAnsi="Times New Roman"/>
                <w:b/>
                <w:sz w:val="20"/>
                <w:szCs w:val="20"/>
                <w:lang w:eastAsia="zh-CN"/>
              </w:rPr>
              <w:t>4685,0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2022-2025 годы» </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0510071500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09</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7138,0</w:t>
            </w:r>
          </w:p>
        </w:tc>
        <w:tc>
          <w:tcPr>
            <w:tcW w:w="1219"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2585,0</w:t>
            </w:r>
          </w:p>
        </w:tc>
        <w:tc>
          <w:tcPr>
            <w:tcW w:w="1076"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2585,0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0510071500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09</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7138,0</w:t>
            </w:r>
          </w:p>
        </w:tc>
        <w:tc>
          <w:tcPr>
            <w:tcW w:w="1219"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2585,0</w:t>
            </w:r>
          </w:p>
        </w:tc>
        <w:tc>
          <w:tcPr>
            <w:tcW w:w="1076"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2585,0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2022-2025 годы» </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0510041500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09</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422,6</w:t>
            </w:r>
          </w:p>
        </w:tc>
        <w:tc>
          <w:tcPr>
            <w:tcW w:w="1219"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136,1</w:t>
            </w:r>
          </w:p>
        </w:tc>
        <w:tc>
          <w:tcPr>
            <w:tcW w:w="1076"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136,1</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0510041500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09</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422,6</w:t>
            </w:r>
          </w:p>
        </w:tc>
        <w:tc>
          <w:tcPr>
            <w:tcW w:w="1219"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136,1</w:t>
            </w:r>
          </w:p>
        </w:tc>
        <w:tc>
          <w:tcPr>
            <w:tcW w:w="1076"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136,1</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2022-2025 годы» </w:t>
            </w:r>
          </w:p>
        </w:tc>
        <w:tc>
          <w:tcPr>
            <w:tcW w:w="1311"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0510040220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09</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712,5</w:t>
            </w:r>
          </w:p>
        </w:tc>
        <w:tc>
          <w:tcPr>
            <w:tcW w:w="1219"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1313,8</w:t>
            </w:r>
          </w:p>
        </w:tc>
        <w:tc>
          <w:tcPr>
            <w:tcW w:w="1076"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1463,9</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0510040220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09</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712,5</w:t>
            </w:r>
          </w:p>
        </w:tc>
        <w:tc>
          <w:tcPr>
            <w:tcW w:w="1219"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1313,8</w:t>
            </w:r>
          </w:p>
        </w:tc>
        <w:tc>
          <w:tcPr>
            <w:tcW w:w="1076" w:type="dxa"/>
            <w:noWrap/>
            <w:hideMark/>
          </w:tcPr>
          <w:p w:rsidR="005C65BA" w:rsidRPr="005C65BA" w:rsidRDefault="005C65BA" w:rsidP="005C65BA">
            <w:pPr>
              <w:tabs>
                <w:tab w:val="left" w:pos="7380"/>
              </w:tabs>
              <w:suppressAutoHyphens/>
              <w:spacing w:line="276" w:lineRule="auto"/>
              <w:jc w:val="right"/>
              <w:rPr>
                <w:rFonts w:eastAsia="Times New Roman" w:hAnsi="Times New Roman"/>
                <w:sz w:val="20"/>
                <w:szCs w:val="20"/>
                <w:lang w:eastAsia="zh-CN"/>
              </w:rPr>
            </w:pPr>
            <w:r w:rsidRPr="005C65BA">
              <w:rPr>
                <w:rFonts w:eastAsia="Times New Roman" w:hAnsi="Times New Roman"/>
                <w:sz w:val="20"/>
                <w:szCs w:val="20"/>
                <w:lang w:eastAsia="zh-CN"/>
              </w:rPr>
              <w:t>1463,9</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Подпрограмма «Содержание автомобильных дорог общего пользования на территории Великосельского сельского поселения»</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0520040230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09</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911,2</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500,0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500,0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0520040230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09</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911,2</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500,0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500,0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Муниципальная программа «Управление муниципальным имуществом, использование и охрана земель Великосельского сельского поселения на 2022-2025 годы»</w:t>
            </w:r>
          </w:p>
        </w:tc>
        <w:tc>
          <w:tcPr>
            <w:tcW w:w="1311" w:type="dxa"/>
            <w:noWrap/>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0600000000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13</w:t>
            </w: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377,1</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10,0</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0600040000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13</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81,0</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10,0</w:t>
            </w:r>
          </w:p>
        </w:tc>
      </w:tr>
    </w:tbl>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24"/>
        <w:gridCol w:w="1311"/>
        <w:gridCol w:w="552"/>
        <w:gridCol w:w="552"/>
        <w:gridCol w:w="552"/>
        <w:gridCol w:w="996"/>
        <w:gridCol w:w="1219"/>
        <w:gridCol w:w="1076"/>
      </w:tblGrid>
      <w:tr w:rsidR="005C65BA" w:rsidRPr="005C65BA" w:rsidTr="00821A1C">
        <w:trPr>
          <w:trHeight w:val="761"/>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06000</w:t>
            </w:r>
            <w:r w:rsidRPr="005C65BA">
              <w:rPr>
                <w:rFonts w:eastAsia="Times New Roman" w:hAnsi="Times New Roman"/>
                <w:sz w:val="20"/>
                <w:szCs w:val="20"/>
                <w:lang w:val="en-US" w:eastAsia="zh-CN"/>
              </w:rPr>
              <w:t>L599</w:t>
            </w:r>
            <w:r w:rsidRPr="005C65BA">
              <w:rPr>
                <w:rFonts w:eastAsia="Times New Roman" w:hAnsi="Times New Roman"/>
                <w:sz w:val="20"/>
                <w:szCs w:val="20"/>
                <w:lang w:eastAsia="zh-CN"/>
              </w:rPr>
              <w:t>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13</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val="en-US" w:eastAsia="zh-CN"/>
              </w:rPr>
              <w:t>296,1</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761"/>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Муниципальная программа «Повышение эффективности бюджетных расходов Великосельского сельского поселения на 2022-2025 годы»</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0700010040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04</w:t>
            </w:r>
          </w:p>
        </w:tc>
        <w:tc>
          <w:tcPr>
            <w:tcW w:w="552"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45,4</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
                <w:sz w:val="20"/>
                <w:szCs w:val="20"/>
                <w:lang w:eastAsia="zh-CN"/>
              </w:rPr>
              <w:t>41,3</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
                <w:sz w:val="20"/>
                <w:szCs w:val="20"/>
                <w:lang w:eastAsia="zh-CN"/>
              </w:rPr>
              <w:t>41,3</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0700010040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45,4</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41,3</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41,3</w:t>
            </w:r>
          </w:p>
        </w:tc>
      </w:tr>
      <w:tr w:rsidR="005C65BA" w:rsidRPr="005C65BA" w:rsidTr="00821A1C">
        <w:trPr>
          <w:trHeight w:val="53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Муниципальная программа «Развитие малого и среднего предпринимательства в Великосельском сельском поселении на 2022-2025 годы»</w:t>
            </w:r>
          </w:p>
        </w:tc>
        <w:tc>
          <w:tcPr>
            <w:tcW w:w="1311" w:type="dxa"/>
            <w:noWrap/>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0800040000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04</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12</w:t>
            </w: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0,5</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0,5</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0,5</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0800040000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12</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0,5</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0,5</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0,5</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Муниципальная программа «Развитие системы муниципальной службы и деятельности Администрации Великосельского сельского поселения и ее должностных лиц на 2022-2025 годы»</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0900000000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04</w:t>
            </w: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5,9</w:t>
            </w:r>
          </w:p>
        </w:tc>
        <w:tc>
          <w:tcPr>
            <w:tcW w:w="1219"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2,0</w:t>
            </w:r>
          </w:p>
        </w:tc>
        <w:tc>
          <w:tcPr>
            <w:tcW w:w="1076"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2,0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Реализация мероприятий муниципальной программы «Развитие системы муниципальной службы и деятельности Администрации Великосельского сельского поселения и ее должностных лиц на 2022-2025 годы»</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0900042460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5,9</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2,0</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2,0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0900042460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09</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5,9</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2,0</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2,0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Муниципальная программа «Развитие информационного общества Великосельского сельского поселения на 2022-2025 годы»</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1000010040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04</w:t>
            </w:r>
          </w:p>
        </w:tc>
        <w:tc>
          <w:tcPr>
            <w:tcW w:w="552"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148,6</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40,0</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40,0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1000010040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148,6</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40,0</w:t>
            </w:r>
          </w:p>
        </w:tc>
        <w:tc>
          <w:tcPr>
            <w:tcW w:w="1076"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40,0</w:t>
            </w:r>
          </w:p>
        </w:tc>
      </w:tr>
      <w:tr w:rsidR="005C65BA" w:rsidRPr="005C65BA" w:rsidTr="00821A1C">
        <w:trPr>
          <w:trHeight w:val="285"/>
        </w:trPr>
        <w:tc>
          <w:tcPr>
            <w:tcW w:w="4024" w:type="dxa"/>
            <w:vAlign w:val="center"/>
            <w:hideMark/>
          </w:tcPr>
          <w:p w:rsidR="005C65BA" w:rsidRPr="005C65BA" w:rsidRDefault="005C65BA" w:rsidP="005C65BA">
            <w:pPr>
              <w:tabs>
                <w:tab w:val="left" w:pos="7380"/>
              </w:tabs>
              <w:suppressAutoHyphens/>
              <w:snapToGrid w:val="0"/>
              <w:rPr>
                <w:rFonts w:eastAsia="Times New Roman" w:hAnsi="Times New Roman"/>
                <w:b/>
                <w:bCs/>
                <w:sz w:val="20"/>
                <w:szCs w:val="20"/>
                <w:lang w:eastAsia="zh-CN"/>
              </w:rPr>
            </w:pPr>
            <w:r w:rsidRPr="005C65BA">
              <w:rPr>
                <w:rFonts w:eastAsia="Times New Roman" w:hAnsi="Times New Roman"/>
                <w:b/>
                <w:bCs/>
                <w:sz w:val="20"/>
                <w:szCs w:val="20"/>
                <w:lang w:eastAsia="zh-CN"/>
              </w:rPr>
              <w:t>Прочие расходы, не отнесенные к муниципальным программам Великосельского сельского поселения</w:t>
            </w:r>
          </w:p>
        </w:tc>
        <w:tc>
          <w:tcPr>
            <w:tcW w:w="1311" w:type="dxa"/>
            <w:noWrap/>
            <w:vAlign w:val="center"/>
            <w:hideMark/>
          </w:tcPr>
          <w:p w:rsidR="005C65BA" w:rsidRPr="005C65BA" w:rsidRDefault="005C65BA" w:rsidP="005C65BA">
            <w:pPr>
              <w:tabs>
                <w:tab w:val="left" w:pos="7380"/>
              </w:tabs>
              <w:suppressAutoHyphens/>
              <w:snapToGrid w:val="0"/>
              <w:rPr>
                <w:rFonts w:eastAsia="Times New Roman" w:hAnsi="Times New Roman"/>
                <w:b/>
                <w:bCs/>
                <w:sz w:val="20"/>
                <w:szCs w:val="20"/>
                <w:lang w:eastAsia="zh-CN"/>
              </w:rPr>
            </w:pPr>
            <w:r w:rsidRPr="005C65BA">
              <w:rPr>
                <w:rFonts w:eastAsia="Times New Roman" w:hAnsi="Times New Roman"/>
                <w:b/>
                <w:bCs/>
                <w:sz w:val="20"/>
                <w:szCs w:val="20"/>
                <w:lang w:eastAsia="zh-CN"/>
              </w:rPr>
              <w:t>9000000000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552"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bCs/>
                <w:sz w:val="20"/>
                <w:szCs w:val="20"/>
                <w:lang w:eastAsia="zh-CN"/>
              </w:rPr>
            </w:pPr>
            <w:r w:rsidRPr="005C65BA">
              <w:rPr>
                <w:rFonts w:eastAsia="Times New Roman" w:hAnsi="Times New Roman"/>
                <w:b/>
                <w:bCs/>
                <w:sz w:val="20"/>
                <w:szCs w:val="20"/>
                <w:lang w:eastAsia="zh-CN"/>
              </w:rPr>
              <w:t>7280,4</w:t>
            </w:r>
          </w:p>
        </w:tc>
        <w:tc>
          <w:tcPr>
            <w:tcW w:w="1219" w:type="dxa"/>
            <w:noWrap/>
            <w:hideMark/>
          </w:tcPr>
          <w:p w:rsidR="005C65BA" w:rsidRPr="005C65BA" w:rsidRDefault="005C65BA" w:rsidP="005C65BA">
            <w:pPr>
              <w:tabs>
                <w:tab w:val="left" w:pos="7380"/>
              </w:tabs>
              <w:suppressAutoHyphens/>
              <w:jc w:val="right"/>
              <w:rPr>
                <w:rFonts w:eastAsia="Times New Roman" w:hAnsi="Times New Roman"/>
                <w:b/>
                <w:bCs/>
                <w:sz w:val="20"/>
                <w:szCs w:val="20"/>
                <w:lang w:eastAsia="zh-CN"/>
              </w:rPr>
            </w:pPr>
            <w:r w:rsidRPr="005C65BA">
              <w:rPr>
                <w:rFonts w:eastAsia="Times New Roman" w:hAnsi="Times New Roman"/>
                <w:b/>
                <w:bCs/>
                <w:sz w:val="20"/>
                <w:szCs w:val="20"/>
                <w:lang w:eastAsia="zh-CN"/>
              </w:rPr>
              <w:t>7113,9</w:t>
            </w:r>
          </w:p>
        </w:tc>
        <w:tc>
          <w:tcPr>
            <w:tcW w:w="1076" w:type="dxa"/>
            <w:noWrap/>
            <w:hideMark/>
          </w:tcPr>
          <w:p w:rsidR="005C65BA" w:rsidRPr="005C65BA" w:rsidRDefault="005C65BA" w:rsidP="005C65BA">
            <w:pPr>
              <w:tabs>
                <w:tab w:val="left" w:pos="7380"/>
              </w:tabs>
              <w:suppressAutoHyphens/>
              <w:jc w:val="right"/>
              <w:rPr>
                <w:rFonts w:eastAsia="Times New Roman" w:hAnsi="Times New Roman"/>
                <w:b/>
                <w:bCs/>
                <w:sz w:val="20"/>
                <w:szCs w:val="20"/>
                <w:lang w:eastAsia="zh-CN"/>
              </w:rPr>
            </w:pPr>
            <w:r w:rsidRPr="005C65BA">
              <w:rPr>
                <w:rFonts w:eastAsia="Times New Roman" w:hAnsi="Times New Roman"/>
                <w:b/>
                <w:bCs/>
                <w:sz w:val="20"/>
                <w:szCs w:val="20"/>
                <w:lang w:eastAsia="zh-CN"/>
              </w:rPr>
              <w:t>7538,1</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Функционирование высшего должностного лица субъекта Российской Федерации и муниципального образования</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02</w:t>
            </w: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bCs/>
                <w:sz w:val="20"/>
                <w:szCs w:val="20"/>
                <w:lang w:eastAsia="zh-CN"/>
              </w:rPr>
            </w:pPr>
            <w:r w:rsidRPr="005C65BA">
              <w:rPr>
                <w:rFonts w:eastAsia="Times New Roman" w:hAnsi="Times New Roman"/>
                <w:b/>
                <w:bCs/>
                <w:sz w:val="20"/>
                <w:szCs w:val="20"/>
                <w:lang w:eastAsia="zh-CN"/>
              </w:rPr>
              <w:t>987,7</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
                <w:bCs/>
                <w:sz w:val="20"/>
                <w:szCs w:val="20"/>
                <w:lang w:eastAsia="zh-CN"/>
              </w:rPr>
              <w:t>978,0</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
                <w:bCs/>
                <w:sz w:val="20"/>
                <w:szCs w:val="20"/>
                <w:lang w:eastAsia="zh-CN"/>
              </w:rPr>
              <w:t>978,0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Глава муниципального образования</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9000010020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02</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Cs/>
                <w:sz w:val="20"/>
                <w:szCs w:val="20"/>
                <w:lang w:eastAsia="zh-CN"/>
              </w:rPr>
              <w:t>987,7</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Cs/>
                <w:sz w:val="20"/>
                <w:szCs w:val="20"/>
                <w:lang w:eastAsia="zh-CN"/>
              </w:rPr>
              <w:t>978,0</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Cs/>
                <w:sz w:val="20"/>
                <w:szCs w:val="20"/>
                <w:lang w:eastAsia="zh-CN"/>
              </w:rPr>
              <w:t>978,0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Расходы на выплаты персоналу государственных (муниципальных) органов</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9000010020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02</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120</w:t>
            </w: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Cs/>
                <w:sz w:val="20"/>
                <w:szCs w:val="20"/>
                <w:lang w:eastAsia="zh-CN"/>
              </w:rPr>
              <w:t>987,7</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Cs/>
                <w:sz w:val="20"/>
                <w:szCs w:val="20"/>
                <w:lang w:eastAsia="zh-CN"/>
              </w:rPr>
              <w:t>978,0</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Cs/>
                <w:sz w:val="20"/>
                <w:szCs w:val="20"/>
                <w:lang w:eastAsia="zh-CN"/>
              </w:rPr>
              <w:t>978,0</w:t>
            </w:r>
          </w:p>
        </w:tc>
      </w:tr>
      <w:tr w:rsidR="005C65BA" w:rsidRPr="005C65BA" w:rsidTr="00821A1C">
        <w:trPr>
          <w:trHeight w:val="359"/>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Расходы на обеспечение функций органов местного самоуправления</w:t>
            </w:r>
          </w:p>
        </w:tc>
        <w:tc>
          <w:tcPr>
            <w:tcW w:w="1311" w:type="dxa"/>
            <w:noWrap/>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9000010040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04</w:t>
            </w: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5145,3</w:t>
            </w:r>
          </w:p>
        </w:tc>
        <w:tc>
          <w:tcPr>
            <w:tcW w:w="1219"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46</w:t>
            </w:r>
            <w:r w:rsidRPr="005C65BA">
              <w:rPr>
                <w:rFonts w:eastAsia="Times New Roman" w:hAnsi="Times New Roman"/>
                <w:b/>
                <w:sz w:val="20"/>
                <w:szCs w:val="20"/>
                <w:lang w:val="en-US" w:eastAsia="zh-CN"/>
              </w:rPr>
              <w:t>81</w:t>
            </w:r>
            <w:r w:rsidRPr="005C65BA">
              <w:rPr>
                <w:rFonts w:eastAsia="Times New Roman" w:hAnsi="Times New Roman"/>
                <w:b/>
                <w:sz w:val="20"/>
                <w:szCs w:val="20"/>
                <w:lang w:eastAsia="zh-CN"/>
              </w:rPr>
              <w:t>,2</w:t>
            </w:r>
          </w:p>
        </w:tc>
        <w:tc>
          <w:tcPr>
            <w:tcW w:w="1076"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46</w:t>
            </w:r>
            <w:r w:rsidRPr="005C65BA">
              <w:rPr>
                <w:rFonts w:eastAsia="Times New Roman" w:hAnsi="Times New Roman"/>
                <w:b/>
                <w:sz w:val="20"/>
                <w:szCs w:val="20"/>
                <w:lang w:val="en-US" w:eastAsia="zh-CN"/>
              </w:rPr>
              <w:t>81</w:t>
            </w:r>
            <w:r w:rsidRPr="005C65BA">
              <w:rPr>
                <w:rFonts w:eastAsia="Times New Roman" w:hAnsi="Times New Roman"/>
                <w:b/>
                <w:sz w:val="20"/>
                <w:szCs w:val="20"/>
                <w:lang w:eastAsia="zh-CN"/>
              </w:rPr>
              <w:t>,2</w:t>
            </w:r>
          </w:p>
        </w:tc>
      </w:tr>
      <w:tr w:rsidR="005C65BA" w:rsidRPr="005C65BA" w:rsidTr="00821A1C">
        <w:trPr>
          <w:trHeight w:val="388"/>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Расходы на выплаты персоналу государственных (муниципальных) органов</w:t>
            </w:r>
          </w:p>
        </w:tc>
        <w:tc>
          <w:tcPr>
            <w:tcW w:w="1311"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9000010040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120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4520,8</w:t>
            </w:r>
          </w:p>
          <w:p w:rsidR="005C65BA" w:rsidRPr="005C65BA" w:rsidRDefault="005C65BA" w:rsidP="005C65BA">
            <w:pPr>
              <w:tabs>
                <w:tab w:val="left" w:pos="7380"/>
              </w:tabs>
              <w:suppressAutoHyphens/>
              <w:jc w:val="right"/>
              <w:rPr>
                <w:rFonts w:eastAsia="Times New Roman" w:hAnsi="Times New Roman"/>
                <w:sz w:val="20"/>
                <w:szCs w:val="20"/>
                <w:lang w:eastAsia="zh-CN"/>
              </w:rPr>
            </w:pP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4523,4</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4523,4</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9000010040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595,9</w:t>
            </w:r>
          </w:p>
          <w:p w:rsidR="005C65BA" w:rsidRPr="005C65BA" w:rsidRDefault="005C65BA" w:rsidP="005C65BA">
            <w:pPr>
              <w:tabs>
                <w:tab w:val="left" w:pos="7380"/>
              </w:tabs>
              <w:suppressAutoHyphens/>
              <w:jc w:val="right"/>
              <w:rPr>
                <w:rFonts w:eastAsia="Times New Roman" w:hAnsi="Times New Roman"/>
                <w:sz w:val="20"/>
                <w:szCs w:val="20"/>
                <w:lang w:eastAsia="zh-CN"/>
              </w:rPr>
            </w:pPr>
          </w:p>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 xml:space="preserve">                                     </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val="en-US" w:eastAsia="zh-CN"/>
              </w:rPr>
              <w:t>151</w:t>
            </w:r>
            <w:r w:rsidRPr="005C65BA">
              <w:rPr>
                <w:rFonts w:eastAsia="Times New Roman" w:hAnsi="Times New Roman"/>
                <w:sz w:val="20"/>
                <w:szCs w:val="20"/>
                <w:lang w:eastAsia="zh-CN"/>
              </w:rPr>
              <w:t>,8</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151,8</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Уплата налогов, сборов и иных платежей</w:t>
            </w:r>
          </w:p>
        </w:tc>
        <w:tc>
          <w:tcPr>
            <w:tcW w:w="1311" w:type="dxa"/>
            <w:noWrap/>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9000010040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850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28,6</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6,0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6,0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 xml:space="preserve">Переданные отдельные государственные полномочия по организации деятельности по сбору (в том числе раздельному сбору) и транспортированию твердых коммунальных отходов осуществляется в соответствии с областным законом Новгородской области от 31.12.2008 </w:t>
            </w:r>
            <w:r w:rsidRPr="005C65BA">
              <w:rPr>
                <w:rFonts w:eastAsia="Times New Roman" w:hAnsi="Times New Roman"/>
                <w:b/>
                <w:sz w:val="20"/>
                <w:szCs w:val="20"/>
                <w:lang w:val="en-US" w:eastAsia="zh-CN"/>
              </w:rPr>
              <w:t>N</w:t>
            </w:r>
            <w:r w:rsidRPr="005C65BA">
              <w:rPr>
                <w:rFonts w:eastAsia="Times New Roman" w:hAnsi="Times New Roman"/>
                <w:b/>
                <w:sz w:val="20"/>
                <w:szCs w:val="20"/>
                <w:lang w:eastAsia="zh-CN"/>
              </w:rPr>
              <w:t>461-ОЗ «О расчете субвенции бюджетам муниципальных образований на возмещение затрат по содержанию штатных единиц, осуществляющих переданные отдельные государственные полномочия области».</w:t>
            </w:r>
          </w:p>
        </w:tc>
        <w:tc>
          <w:tcPr>
            <w:tcW w:w="1311" w:type="dxa"/>
            <w:noWrap/>
            <w:hideMark/>
          </w:tcPr>
          <w:p w:rsidR="005C65BA" w:rsidRPr="005C65BA" w:rsidRDefault="005C65BA" w:rsidP="005C65BA">
            <w:pPr>
              <w:suppressAutoHyphens/>
              <w:rPr>
                <w:rFonts w:eastAsia="Times New Roman" w:hAnsi="Times New Roman"/>
                <w:b/>
                <w:sz w:val="20"/>
                <w:szCs w:val="20"/>
                <w:lang w:eastAsia="zh-CN"/>
              </w:rPr>
            </w:pPr>
            <w:r w:rsidRPr="005C65BA">
              <w:rPr>
                <w:rFonts w:eastAsia="Times New Roman" w:hAnsi="Times New Roman"/>
                <w:b/>
                <w:sz w:val="20"/>
                <w:szCs w:val="20"/>
                <w:lang w:eastAsia="zh-CN"/>
              </w:rPr>
              <w:t>90001 70280</w:t>
            </w:r>
          </w:p>
        </w:tc>
        <w:tc>
          <w:tcPr>
            <w:tcW w:w="552" w:type="dxa"/>
          </w:tcPr>
          <w:p w:rsidR="005C65BA" w:rsidRPr="005C65BA" w:rsidRDefault="005C65BA" w:rsidP="005C65BA">
            <w:pPr>
              <w:suppressAutoHyphens/>
              <w:jc w:val="center"/>
              <w:rPr>
                <w:rFonts w:eastAsia="Times New Roman" w:hAnsi="Times New Roman"/>
                <w:b/>
                <w:sz w:val="20"/>
                <w:szCs w:val="20"/>
                <w:lang w:eastAsia="zh-CN"/>
              </w:rPr>
            </w:pPr>
            <w:r w:rsidRPr="005C65BA">
              <w:rPr>
                <w:rFonts w:eastAsia="Times New Roman" w:hAnsi="Times New Roman"/>
                <w:b/>
                <w:sz w:val="20"/>
                <w:szCs w:val="20"/>
                <w:lang w:eastAsia="zh-CN"/>
              </w:rPr>
              <w:t>01</w:t>
            </w:r>
          </w:p>
        </w:tc>
        <w:tc>
          <w:tcPr>
            <w:tcW w:w="552" w:type="dxa"/>
          </w:tcPr>
          <w:p w:rsidR="005C65BA" w:rsidRPr="005C65BA" w:rsidRDefault="005C65BA" w:rsidP="005C65BA">
            <w:pPr>
              <w:suppressAutoHyphens/>
              <w:jc w:val="center"/>
              <w:rPr>
                <w:rFonts w:eastAsia="Times New Roman" w:hAnsi="Times New Roman"/>
                <w:b/>
                <w:sz w:val="20"/>
                <w:szCs w:val="20"/>
                <w:lang w:eastAsia="zh-CN"/>
              </w:rPr>
            </w:pPr>
            <w:r w:rsidRPr="005C65BA">
              <w:rPr>
                <w:rFonts w:eastAsia="Times New Roman" w:hAnsi="Times New Roman"/>
                <w:b/>
                <w:sz w:val="20"/>
                <w:szCs w:val="20"/>
                <w:lang w:eastAsia="zh-CN"/>
              </w:rPr>
              <w:t>04</w:t>
            </w:r>
          </w:p>
        </w:tc>
        <w:tc>
          <w:tcPr>
            <w:tcW w:w="552" w:type="dxa"/>
            <w:noWrap/>
            <w:hideMark/>
          </w:tcPr>
          <w:p w:rsidR="005C65BA" w:rsidRPr="005C65BA" w:rsidRDefault="005C65BA" w:rsidP="005C65BA">
            <w:pPr>
              <w:suppressAutoHyphens/>
              <w:jc w:val="center"/>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111,6</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
                <w:sz w:val="20"/>
                <w:szCs w:val="20"/>
                <w:lang w:eastAsia="zh-CN"/>
              </w:rPr>
              <w:t>111,6</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
                <w:sz w:val="20"/>
                <w:szCs w:val="20"/>
                <w:lang w:eastAsia="zh-CN"/>
              </w:rPr>
              <w:t>111,6</w:t>
            </w:r>
          </w:p>
        </w:tc>
      </w:tr>
    </w:tbl>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24"/>
        <w:gridCol w:w="1311"/>
        <w:gridCol w:w="552"/>
        <w:gridCol w:w="552"/>
        <w:gridCol w:w="552"/>
        <w:gridCol w:w="996"/>
        <w:gridCol w:w="1219"/>
        <w:gridCol w:w="1076"/>
      </w:tblGrid>
      <w:tr w:rsidR="005C65BA" w:rsidRPr="005C65BA" w:rsidTr="00821A1C">
        <w:trPr>
          <w:trHeight w:val="790"/>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sz w:val="20"/>
                <w:szCs w:val="20"/>
                <w:lang w:eastAsia="zh-CN"/>
              </w:rPr>
              <w:t>Расходы на выплаты персоналу государственных (муниципальных) органов</w:t>
            </w:r>
          </w:p>
        </w:tc>
        <w:tc>
          <w:tcPr>
            <w:tcW w:w="1311" w:type="dxa"/>
            <w:noWrap/>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9000170280</w:t>
            </w:r>
          </w:p>
        </w:tc>
        <w:tc>
          <w:tcPr>
            <w:tcW w:w="552" w:type="dxa"/>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noWrap/>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120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110,5</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108,6</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108,6</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sz w:val="20"/>
                <w:szCs w:val="20"/>
                <w:lang w:eastAsia="zh-CN"/>
              </w:rPr>
              <w:t>Прочая закупка товаров, работ и услуг для муниципальных нужд</w:t>
            </w:r>
          </w:p>
        </w:tc>
        <w:tc>
          <w:tcPr>
            <w:tcW w:w="1311" w:type="dxa"/>
            <w:noWrap/>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9000170280</w:t>
            </w:r>
          </w:p>
        </w:tc>
        <w:tc>
          <w:tcPr>
            <w:tcW w:w="552" w:type="dxa"/>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04</w:t>
            </w:r>
          </w:p>
        </w:tc>
        <w:tc>
          <w:tcPr>
            <w:tcW w:w="552" w:type="dxa"/>
            <w:noWrap/>
            <w:hideMark/>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1,1</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Обеспечение деятельности финансовых, налоговых и таможенных органов и органов финансового (финансово-бюджетного) надзора</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06</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31,7</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
                <w:sz w:val="20"/>
                <w:szCs w:val="20"/>
                <w:lang w:eastAsia="zh-CN"/>
              </w:rPr>
              <w:t>31,7</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b/>
                <w:sz w:val="20"/>
                <w:szCs w:val="20"/>
                <w:lang w:eastAsia="zh-CN"/>
              </w:rPr>
              <w:t>31,7</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 xml:space="preserve">Иные межбюджетные трансферты на осуществление части полномочий по решению вопросов местного значения по внешнему финансовому контролю на 2023 год и на плановый период </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9000000050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06</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31,7</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31,7</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31,7</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межбюджетные трансферты</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9000000050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06</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540</w:t>
            </w: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31,7</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31,7</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31,7</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Возмещение компенсационных расходов старостам</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9000040100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13</w:t>
            </w: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54,0</w:t>
            </w:r>
          </w:p>
          <w:p w:rsidR="005C65BA" w:rsidRPr="005C65BA" w:rsidRDefault="005C65BA" w:rsidP="005C65BA">
            <w:pPr>
              <w:tabs>
                <w:tab w:val="left" w:pos="7380"/>
              </w:tabs>
              <w:suppressAutoHyphens/>
              <w:jc w:val="right"/>
              <w:rPr>
                <w:rFonts w:eastAsia="Times New Roman" w:hAnsi="Times New Roman"/>
                <w:b/>
                <w:sz w:val="20"/>
                <w:szCs w:val="20"/>
                <w:lang w:eastAsia="zh-CN"/>
              </w:rPr>
            </w:pPr>
          </w:p>
        </w:tc>
        <w:tc>
          <w:tcPr>
            <w:tcW w:w="1219"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54,0</w:t>
            </w:r>
          </w:p>
        </w:tc>
        <w:tc>
          <w:tcPr>
            <w:tcW w:w="1076"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54,0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выплаты населению</w:t>
            </w:r>
          </w:p>
        </w:tc>
        <w:tc>
          <w:tcPr>
            <w:tcW w:w="1311"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9000040100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13</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val="en-US" w:eastAsia="zh-CN"/>
              </w:rPr>
            </w:pPr>
            <w:r w:rsidRPr="005C65BA">
              <w:rPr>
                <w:rFonts w:eastAsia="Times New Roman" w:hAnsi="Times New Roman"/>
                <w:sz w:val="20"/>
                <w:szCs w:val="20"/>
                <w:lang w:val="en-US" w:eastAsia="zh-CN"/>
              </w:rPr>
              <w:t>360</w:t>
            </w:r>
          </w:p>
        </w:tc>
        <w:tc>
          <w:tcPr>
            <w:tcW w:w="996" w:type="dxa"/>
            <w:noWrap/>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54,0</w:t>
            </w:r>
          </w:p>
          <w:p w:rsidR="005C65BA" w:rsidRPr="005C65BA" w:rsidRDefault="005C65BA" w:rsidP="005C65BA">
            <w:pPr>
              <w:tabs>
                <w:tab w:val="left" w:pos="7380"/>
              </w:tabs>
              <w:suppressAutoHyphens/>
              <w:jc w:val="right"/>
              <w:rPr>
                <w:rFonts w:eastAsia="Times New Roman" w:hAnsi="Times New Roman"/>
                <w:sz w:val="20"/>
                <w:szCs w:val="20"/>
                <w:lang w:eastAsia="zh-CN"/>
              </w:rPr>
            </w:pP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54,0</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54,0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Выполнение других обязательств государства</w:t>
            </w:r>
          </w:p>
        </w:tc>
        <w:tc>
          <w:tcPr>
            <w:tcW w:w="1311" w:type="dxa"/>
            <w:noWrap/>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9000040110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13</w:t>
            </w: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2,0</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5,0</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5,0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9000040110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13</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2,0</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5,0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5,0</w:t>
            </w:r>
          </w:p>
        </w:tc>
      </w:tr>
      <w:tr w:rsidR="005C65BA" w:rsidRPr="005C65BA" w:rsidTr="00821A1C">
        <w:trPr>
          <w:trHeight w:val="285"/>
        </w:trPr>
        <w:tc>
          <w:tcPr>
            <w:tcW w:w="4024" w:type="dxa"/>
            <w:vAlign w:val="bottom"/>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Условно утвержденные расходы</w:t>
            </w:r>
          </w:p>
        </w:tc>
        <w:tc>
          <w:tcPr>
            <w:tcW w:w="1311" w:type="dxa"/>
            <w:noWrap/>
            <w:vAlign w:val="bottom"/>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9990000000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13</w:t>
            </w:r>
          </w:p>
        </w:tc>
        <w:tc>
          <w:tcPr>
            <w:tcW w:w="552" w:type="dxa"/>
            <w:noWrap/>
            <w:vAlign w:val="bottom"/>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 </w:t>
            </w: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0,0</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400,0</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820,0</w:t>
            </w:r>
          </w:p>
          <w:p w:rsidR="005C65BA" w:rsidRPr="005C65BA" w:rsidRDefault="005C65BA" w:rsidP="005C65BA">
            <w:pPr>
              <w:tabs>
                <w:tab w:val="left" w:pos="7380"/>
              </w:tabs>
              <w:suppressAutoHyphens/>
              <w:jc w:val="right"/>
              <w:rPr>
                <w:rFonts w:eastAsia="Times New Roman" w:hAnsi="Times New Roman"/>
                <w:b/>
                <w:sz w:val="20"/>
                <w:szCs w:val="20"/>
                <w:lang w:eastAsia="zh-CN"/>
              </w:rPr>
            </w:pPr>
          </w:p>
        </w:tc>
      </w:tr>
      <w:tr w:rsidR="005C65BA" w:rsidRPr="005C65BA" w:rsidTr="00821A1C">
        <w:trPr>
          <w:trHeight w:val="285"/>
        </w:trPr>
        <w:tc>
          <w:tcPr>
            <w:tcW w:w="4024" w:type="dxa"/>
            <w:vAlign w:val="bottom"/>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Резервные средства</w:t>
            </w:r>
          </w:p>
        </w:tc>
        <w:tc>
          <w:tcPr>
            <w:tcW w:w="1311" w:type="dxa"/>
            <w:noWrap/>
            <w:vAlign w:val="bottom"/>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9990000000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13</w:t>
            </w:r>
          </w:p>
        </w:tc>
        <w:tc>
          <w:tcPr>
            <w:tcW w:w="552" w:type="dxa"/>
            <w:noWrap/>
            <w:vAlign w:val="bottom"/>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870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400,0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820,0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Национальная оборона</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02</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115,1</w:t>
            </w:r>
          </w:p>
        </w:tc>
        <w:tc>
          <w:tcPr>
            <w:tcW w:w="1219"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120,2</w:t>
            </w:r>
          </w:p>
        </w:tc>
        <w:tc>
          <w:tcPr>
            <w:tcW w:w="1076"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124,4</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Мобилизационная и вневойсковая подготовка</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02</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115,1</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120,2</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124,4</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Осуществление первичного воинского учета на территориях, где отсутствуют военные комиссариаты</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9000051180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02</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115,1</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120,2</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124,4</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Расходы на выплату персоналу государственных (муниципальных) органов</w:t>
            </w:r>
          </w:p>
        </w:tc>
        <w:tc>
          <w:tcPr>
            <w:tcW w:w="1311"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9000051180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02</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03</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120</w:t>
            </w: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115,1</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120,2</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124,4</w:t>
            </w:r>
          </w:p>
        </w:tc>
      </w:tr>
      <w:tr w:rsidR="005C65BA" w:rsidRPr="005C65BA" w:rsidTr="00821A1C">
        <w:trPr>
          <w:trHeight w:val="285"/>
        </w:trPr>
        <w:tc>
          <w:tcPr>
            <w:tcW w:w="4024" w:type="dxa"/>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Реализация мероприятий по осуществлению части полномочий по решению вопроса местного значения(водоснабжение)</w:t>
            </w:r>
          </w:p>
          <w:p w:rsidR="005C65BA" w:rsidRPr="005C65BA" w:rsidRDefault="005C65BA" w:rsidP="005C65BA">
            <w:pPr>
              <w:tabs>
                <w:tab w:val="left" w:pos="7380"/>
              </w:tabs>
              <w:suppressAutoHyphens/>
              <w:rPr>
                <w:rFonts w:eastAsia="Times New Roman" w:hAnsi="Times New Roman"/>
                <w:sz w:val="20"/>
                <w:szCs w:val="20"/>
                <w:lang w:eastAsia="zh-CN"/>
              </w:rPr>
            </w:pP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9000040440</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02</w:t>
            </w: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100,0</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9000040440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05</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02</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100,0</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Образование</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07</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0,4</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3,5</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3,5</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Молодежная политика и оздоровление детей</w:t>
            </w:r>
          </w:p>
        </w:tc>
        <w:tc>
          <w:tcPr>
            <w:tcW w:w="1311"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07</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07</w:t>
            </w: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0,4</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3,5</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3,5</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sz w:val="20"/>
                <w:szCs w:val="20"/>
                <w:lang w:eastAsia="zh-CN"/>
              </w:rPr>
              <w:t>Проведение мероприятий для детей и молодежи</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9000040070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07</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07</w:t>
            </w:r>
          </w:p>
        </w:tc>
        <w:tc>
          <w:tcPr>
            <w:tcW w:w="552" w:type="dxa"/>
            <w:noWrap/>
            <w:hideMark/>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0,4</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3,5</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3,5</w:t>
            </w:r>
          </w:p>
        </w:tc>
      </w:tr>
      <w:tr w:rsidR="005C65BA" w:rsidRPr="005C65BA" w:rsidTr="00821A1C">
        <w:trPr>
          <w:trHeight w:val="285"/>
        </w:trPr>
        <w:tc>
          <w:tcPr>
            <w:tcW w:w="4024" w:type="dxa"/>
            <w:hideMark/>
          </w:tcPr>
          <w:p w:rsidR="005C65BA" w:rsidRPr="005C65BA" w:rsidRDefault="005C65BA" w:rsidP="005C65BA">
            <w:pPr>
              <w:suppressAutoHyphens/>
              <w:rPr>
                <w:rFonts w:eastAsia="Times New Roman" w:hAnsi="Times New Roman"/>
                <w:b/>
                <w:sz w:val="20"/>
                <w:szCs w:val="20"/>
                <w:lang w:eastAsia="zh-CN"/>
              </w:rPr>
            </w:pPr>
            <w:r w:rsidRPr="005C65BA">
              <w:rPr>
                <w:rFonts w:eastAsia="Times New Roman" w:hAnsi="Times New Roman"/>
                <w:b/>
                <w:sz w:val="20"/>
                <w:szCs w:val="20"/>
                <w:lang w:eastAsia="zh-CN"/>
              </w:rPr>
              <w:t>Социальная политика</w:t>
            </w:r>
          </w:p>
        </w:tc>
        <w:tc>
          <w:tcPr>
            <w:tcW w:w="1311" w:type="dxa"/>
            <w:noWrap/>
          </w:tcPr>
          <w:p w:rsidR="005C65BA" w:rsidRPr="005C65BA" w:rsidRDefault="005C65BA" w:rsidP="005C65BA">
            <w:pPr>
              <w:suppressAutoHyphens/>
              <w:jc w:val="center"/>
              <w:rPr>
                <w:rFonts w:eastAsia="Times New Roman" w:hAnsi="Times New Roman"/>
                <w:b/>
                <w:sz w:val="20"/>
                <w:szCs w:val="20"/>
                <w:lang w:eastAsia="zh-CN"/>
              </w:rPr>
            </w:pPr>
          </w:p>
        </w:tc>
        <w:tc>
          <w:tcPr>
            <w:tcW w:w="552" w:type="dxa"/>
          </w:tcPr>
          <w:p w:rsidR="005C65BA" w:rsidRPr="005C65BA" w:rsidRDefault="005C65BA" w:rsidP="005C65BA">
            <w:pPr>
              <w:suppressAutoHyphens/>
              <w:jc w:val="center"/>
              <w:rPr>
                <w:rFonts w:eastAsia="Times New Roman" w:hAnsi="Times New Roman"/>
                <w:b/>
                <w:sz w:val="20"/>
                <w:szCs w:val="20"/>
                <w:lang w:eastAsia="zh-CN"/>
              </w:rPr>
            </w:pPr>
            <w:r w:rsidRPr="005C65BA">
              <w:rPr>
                <w:rFonts w:eastAsia="Times New Roman" w:hAnsi="Times New Roman"/>
                <w:b/>
                <w:sz w:val="20"/>
                <w:szCs w:val="20"/>
                <w:lang w:eastAsia="zh-CN"/>
              </w:rPr>
              <w:t>10</w:t>
            </w:r>
          </w:p>
        </w:tc>
        <w:tc>
          <w:tcPr>
            <w:tcW w:w="552" w:type="dxa"/>
          </w:tcPr>
          <w:p w:rsidR="005C65BA" w:rsidRPr="005C65BA" w:rsidRDefault="005C65BA" w:rsidP="005C65BA">
            <w:pPr>
              <w:suppressAutoHyphens/>
              <w:jc w:val="center"/>
              <w:rPr>
                <w:rFonts w:eastAsia="Times New Roman" w:hAnsi="Times New Roman"/>
                <w:b/>
                <w:sz w:val="20"/>
                <w:szCs w:val="20"/>
                <w:lang w:eastAsia="zh-CN"/>
              </w:rPr>
            </w:pPr>
          </w:p>
        </w:tc>
        <w:tc>
          <w:tcPr>
            <w:tcW w:w="552" w:type="dxa"/>
            <w:noWrap/>
          </w:tcPr>
          <w:p w:rsidR="005C65BA" w:rsidRPr="005C65BA" w:rsidRDefault="005C65BA" w:rsidP="005C65BA">
            <w:pPr>
              <w:suppressAutoHyphens/>
              <w:jc w:val="center"/>
              <w:rPr>
                <w:rFonts w:eastAsia="Times New Roman" w:hAnsi="Times New Roman"/>
                <w:b/>
                <w:sz w:val="20"/>
                <w:szCs w:val="20"/>
                <w:lang w:eastAsia="zh-CN"/>
              </w:rPr>
            </w:pPr>
          </w:p>
        </w:tc>
        <w:tc>
          <w:tcPr>
            <w:tcW w:w="996"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719,7</w:t>
            </w:r>
          </w:p>
        </w:tc>
        <w:tc>
          <w:tcPr>
            <w:tcW w:w="1219"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719,7</w:t>
            </w:r>
          </w:p>
        </w:tc>
        <w:tc>
          <w:tcPr>
            <w:tcW w:w="1076" w:type="dxa"/>
            <w:noWrap/>
            <w:hideMark/>
          </w:tcPr>
          <w:p w:rsidR="005C65BA" w:rsidRPr="005C65BA" w:rsidRDefault="005C65BA" w:rsidP="005C65BA">
            <w:pPr>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719,7</w:t>
            </w:r>
          </w:p>
        </w:tc>
      </w:tr>
      <w:tr w:rsidR="005C65BA" w:rsidRPr="005C65BA" w:rsidTr="00821A1C">
        <w:trPr>
          <w:trHeight w:val="285"/>
        </w:trPr>
        <w:tc>
          <w:tcPr>
            <w:tcW w:w="4024" w:type="dxa"/>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Социальное обеспечение населения</w:t>
            </w:r>
          </w:p>
        </w:tc>
        <w:tc>
          <w:tcPr>
            <w:tcW w:w="1311" w:type="dxa"/>
            <w:noWrap/>
          </w:tcPr>
          <w:p w:rsidR="005C65BA" w:rsidRPr="005C65BA" w:rsidRDefault="005C65BA" w:rsidP="005C65BA">
            <w:pPr>
              <w:suppressAutoHyphens/>
              <w:jc w:val="center"/>
              <w:rPr>
                <w:rFonts w:eastAsia="Times New Roman" w:hAnsi="Times New Roman"/>
                <w:sz w:val="20"/>
                <w:szCs w:val="20"/>
                <w:lang w:eastAsia="zh-CN"/>
              </w:rPr>
            </w:pPr>
          </w:p>
        </w:tc>
        <w:tc>
          <w:tcPr>
            <w:tcW w:w="552" w:type="dxa"/>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10</w:t>
            </w:r>
          </w:p>
        </w:tc>
        <w:tc>
          <w:tcPr>
            <w:tcW w:w="552" w:type="dxa"/>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noWrap/>
          </w:tcPr>
          <w:p w:rsidR="005C65BA" w:rsidRPr="005C65BA" w:rsidRDefault="005C65BA" w:rsidP="005C65BA">
            <w:pPr>
              <w:suppressAutoHyphens/>
              <w:jc w:val="center"/>
              <w:rPr>
                <w:rFonts w:eastAsia="Times New Roman" w:hAnsi="Times New Roman"/>
                <w:sz w:val="20"/>
                <w:szCs w:val="20"/>
                <w:lang w:eastAsia="zh-CN"/>
              </w:rPr>
            </w:pP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719,7</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719,7</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719,7</w:t>
            </w:r>
          </w:p>
        </w:tc>
      </w:tr>
      <w:tr w:rsidR="005C65BA" w:rsidRPr="005C65BA" w:rsidTr="00821A1C">
        <w:trPr>
          <w:trHeight w:val="285"/>
        </w:trPr>
        <w:tc>
          <w:tcPr>
            <w:tcW w:w="4024" w:type="dxa"/>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Мероприятия в области социальной политики</w:t>
            </w:r>
          </w:p>
        </w:tc>
        <w:tc>
          <w:tcPr>
            <w:tcW w:w="1311" w:type="dxa"/>
            <w:noWrap/>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9000080000</w:t>
            </w:r>
          </w:p>
        </w:tc>
        <w:tc>
          <w:tcPr>
            <w:tcW w:w="552" w:type="dxa"/>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10</w:t>
            </w:r>
          </w:p>
        </w:tc>
        <w:tc>
          <w:tcPr>
            <w:tcW w:w="552" w:type="dxa"/>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noWrap/>
          </w:tcPr>
          <w:p w:rsidR="005C65BA" w:rsidRPr="005C65BA" w:rsidRDefault="005C65BA" w:rsidP="005C65BA">
            <w:pPr>
              <w:suppressAutoHyphens/>
              <w:jc w:val="center"/>
              <w:rPr>
                <w:rFonts w:eastAsia="Times New Roman" w:hAnsi="Times New Roman"/>
                <w:sz w:val="20"/>
                <w:szCs w:val="20"/>
                <w:lang w:eastAsia="zh-CN"/>
              </w:rPr>
            </w:pP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719,7</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719,7</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719,7</w:t>
            </w:r>
          </w:p>
        </w:tc>
      </w:tr>
    </w:tbl>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p w:rsidR="005C65BA" w:rsidRDefault="005C65BA">
      <w:pPr>
        <w:rPr>
          <w:rFonts w:eastAsia="Times New Roman" w:hAnsi="Times New Roman"/>
          <w:lang w:eastAsia="ar-SA"/>
        </w:rPr>
      </w:pP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24"/>
        <w:gridCol w:w="1311"/>
        <w:gridCol w:w="552"/>
        <w:gridCol w:w="552"/>
        <w:gridCol w:w="552"/>
        <w:gridCol w:w="996"/>
        <w:gridCol w:w="1219"/>
        <w:gridCol w:w="1076"/>
      </w:tblGrid>
      <w:tr w:rsidR="005C65BA" w:rsidRPr="005C65BA" w:rsidTr="00821A1C">
        <w:trPr>
          <w:trHeight w:val="285"/>
        </w:trPr>
        <w:tc>
          <w:tcPr>
            <w:tcW w:w="4024" w:type="dxa"/>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Публичные нормативные социальные выплаты гражданам</w:t>
            </w:r>
          </w:p>
        </w:tc>
        <w:tc>
          <w:tcPr>
            <w:tcW w:w="1311" w:type="dxa"/>
            <w:noWrap/>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9000080000</w:t>
            </w:r>
          </w:p>
        </w:tc>
        <w:tc>
          <w:tcPr>
            <w:tcW w:w="552" w:type="dxa"/>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10</w:t>
            </w:r>
          </w:p>
        </w:tc>
        <w:tc>
          <w:tcPr>
            <w:tcW w:w="552" w:type="dxa"/>
          </w:tcPr>
          <w:p w:rsidR="005C65BA" w:rsidRPr="005C65BA" w:rsidRDefault="005C65BA" w:rsidP="005C65BA">
            <w:pPr>
              <w:suppressAutoHyphens/>
              <w:jc w:val="center"/>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noWrap/>
            <w:hideMark/>
          </w:tcPr>
          <w:p w:rsidR="005C65BA" w:rsidRPr="005C65BA" w:rsidRDefault="005C65BA" w:rsidP="005C65BA">
            <w:pPr>
              <w:suppressAutoHyphens/>
              <w:rPr>
                <w:rFonts w:eastAsia="Times New Roman" w:hAnsi="Times New Roman"/>
                <w:sz w:val="20"/>
                <w:szCs w:val="20"/>
                <w:lang w:eastAsia="zh-CN"/>
              </w:rPr>
            </w:pPr>
            <w:r w:rsidRPr="005C65BA">
              <w:rPr>
                <w:rFonts w:eastAsia="Times New Roman" w:hAnsi="Times New Roman"/>
                <w:sz w:val="20"/>
                <w:szCs w:val="20"/>
                <w:lang w:eastAsia="zh-CN"/>
              </w:rPr>
              <w:t>310</w:t>
            </w: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719,7</w:t>
            </w:r>
          </w:p>
        </w:tc>
        <w:tc>
          <w:tcPr>
            <w:tcW w:w="1219"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719,7</w:t>
            </w:r>
          </w:p>
        </w:tc>
        <w:tc>
          <w:tcPr>
            <w:tcW w:w="107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719,7</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Физическая культура и спорт</w:t>
            </w:r>
          </w:p>
        </w:tc>
        <w:tc>
          <w:tcPr>
            <w:tcW w:w="1311"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11</w:t>
            </w: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12,9</w:t>
            </w:r>
          </w:p>
        </w:tc>
        <w:tc>
          <w:tcPr>
            <w:tcW w:w="1219"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9,0</w:t>
            </w:r>
          </w:p>
        </w:tc>
        <w:tc>
          <w:tcPr>
            <w:tcW w:w="1076" w:type="dxa"/>
            <w:noWrap/>
            <w:hideMark/>
          </w:tcPr>
          <w:p w:rsidR="005C65BA" w:rsidRPr="005C65BA" w:rsidRDefault="005C65BA" w:rsidP="005C65BA">
            <w:pPr>
              <w:tabs>
                <w:tab w:val="left" w:pos="7380"/>
              </w:tabs>
              <w:suppressAutoHyphens/>
              <w:jc w:val="right"/>
              <w:rPr>
                <w:rFonts w:eastAsia="Times New Roman" w:hAnsi="Times New Roman"/>
                <w:b/>
                <w:sz w:val="20"/>
                <w:szCs w:val="20"/>
                <w:lang w:eastAsia="zh-CN"/>
              </w:rPr>
            </w:pPr>
            <w:r w:rsidRPr="005C65BA">
              <w:rPr>
                <w:rFonts w:eastAsia="Times New Roman" w:hAnsi="Times New Roman"/>
                <w:b/>
                <w:sz w:val="20"/>
                <w:szCs w:val="20"/>
                <w:lang w:eastAsia="zh-CN"/>
              </w:rPr>
              <w:t>9,0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Физическая культура</w:t>
            </w:r>
          </w:p>
        </w:tc>
        <w:tc>
          <w:tcPr>
            <w:tcW w:w="1311" w:type="dxa"/>
            <w:noWrap/>
          </w:tcPr>
          <w:p w:rsidR="005C65BA" w:rsidRPr="005C65BA" w:rsidRDefault="005C65BA" w:rsidP="005C65BA">
            <w:pPr>
              <w:tabs>
                <w:tab w:val="left" w:pos="7380"/>
              </w:tabs>
              <w:suppressAutoHyphens/>
              <w:rPr>
                <w:rFonts w:eastAsia="Times New Roman" w:hAnsi="Times New Roman"/>
                <w:sz w:val="20"/>
                <w:szCs w:val="20"/>
                <w:lang w:eastAsia="zh-CN"/>
              </w:rPr>
            </w:pP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11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12,9</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9,0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9,0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 xml:space="preserve">Мероприятия в сфере физической культуры </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9000040080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11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noWrap/>
          </w:tcPr>
          <w:p w:rsidR="005C65BA" w:rsidRPr="005C65BA" w:rsidRDefault="005C65BA" w:rsidP="005C65BA">
            <w:pPr>
              <w:tabs>
                <w:tab w:val="left" w:pos="7380"/>
              </w:tabs>
              <w:suppressAutoHyphens/>
              <w:rPr>
                <w:rFonts w:eastAsia="Times New Roman" w:hAnsi="Times New Roman"/>
                <w:sz w:val="20"/>
                <w:szCs w:val="20"/>
                <w:lang w:eastAsia="zh-CN"/>
              </w:rPr>
            </w:pP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12,9</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9,0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9,0</w:t>
            </w:r>
          </w:p>
        </w:tc>
      </w:tr>
      <w:tr w:rsidR="005C65BA" w:rsidRPr="005C65BA" w:rsidTr="00821A1C">
        <w:trPr>
          <w:trHeight w:val="753"/>
        </w:trPr>
        <w:tc>
          <w:tcPr>
            <w:tcW w:w="4024" w:type="dxa"/>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9000040080</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11</w:t>
            </w:r>
          </w:p>
        </w:tc>
        <w:tc>
          <w:tcPr>
            <w:tcW w:w="552" w:type="dxa"/>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01</w:t>
            </w:r>
          </w:p>
        </w:tc>
        <w:tc>
          <w:tcPr>
            <w:tcW w:w="552" w:type="dxa"/>
            <w:noWrap/>
            <w:hideMark/>
          </w:tcPr>
          <w:p w:rsidR="005C65BA" w:rsidRPr="005C65BA" w:rsidRDefault="005C65BA" w:rsidP="005C65BA">
            <w:pPr>
              <w:tabs>
                <w:tab w:val="left" w:pos="7380"/>
              </w:tabs>
              <w:suppressAutoHyphens/>
              <w:rPr>
                <w:rFonts w:eastAsia="Times New Roman" w:hAnsi="Times New Roman"/>
                <w:sz w:val="20"/>
                <w:szCs w:val="20"/>
                <w:lang w:eastAsia="zh-CN"/>
              </w:rPr>
            </w:pPr>
            <w:r w:rsidRPr="005C65BA">
              <w:rPr>
                <w:rFonts w:eastAsia="Times New Roman" w:hAnsi="Times New Roman"/>
                <w:sz w:val="20"/>
                <w:szCs w:val="20"/>
                <w:lang w:eastAsia="zh-CN"/>
              </w:rPr>
              <w:t>240</w:t>
            </w:r>
          </w:p>
        </w:tc>
        <w:tc>
          <w:tcPr>
            <w:tcW w:w="996" w:type="dxa"/>
            <w:noWrap/>
            <w:hideMark/>
          </w:tcPr>
          <w:p w:rsidR="005C65BA" w:rsidRPr="005C65BA" w:rsidRDefault="005C65BA" w:rsidP="005C65BA">
            <w:pPr>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12,9</w:t>
            </w:r>
          </w:p>
        </w:tc>
        <w:tc>
          <w:tcPr>
            <w:tcW w:w="1219"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9,0</w:t>
            </w:r>
          </w:p>
        </w:tc>
        <w:tc>
          <w:tcPr>
            <w:tcW w:w="1076" w:type="dxa"/>
            <w:noWrap/>
            <w:hideMark/>
          </w:tcPr>
          <w:p w:rsidR="005C65BA" w:rsidRPr="005C65BA" w:rsidRDefault="005C65BA" w:rsidP="005C65BA">
            <w:pPr>
              <w:tabs>
                <w:tab w:val="left" w:pos="7380"/>
              </w:tabs>
              <w:suppressAutoHyphens/>
              <w:jc w:val="right"/>
              <w:rPr>
                <w:rFonts w:eastAsia="Times New Roman" w:hAnsi="Times New Roman"/>
                <w:sz w:val="20"/>
                <w:szCs w:val="20"/>
                <w:lang w:eastAsia="zh-CN"/>
              </w:rPr>
            </w:pPr>
            <w:r w:rsidRPr="005C65BA">
              <w:rPr>
                <w:rFonts w:eastAsia="Times New Roman" w:hAnsi="Times New Roman"/>
                <w:sz w:val="20"/>
                <w:szCs w:val="20"/>
                <w:lang w:eastAsia="zh-CN"/>
              </w:rPr>
              <w:t>9,0</w:t>
            </w:r>
          </w:p>
        </w:tc>
      </w:tr>
      <w:tr w:rsidR="005C65BA" w:rsidRPr="005C65BA" w:rsidTr="00821A1C">
        <w:trPr>
          <w:trHeight w:val="285"/>
        </w:trPr>
        <w:tc>
          <w:tcPr>
            <w:tcW w:w="4024" w:type="dxa"/>
            <w:hideMark/>
          </w:tcPr>
          <w:p w:rsidR="005C65BA" w:rsidRPr="005C65BA" w:rsidRDefault="005C65BA" w:rsidP="005C65BA">
            <w:pPr>
              <w:tabs>
                <w:tab w:val="left" w:pos="7380"/>
              </w:tabs>
              <w:suppressAutoHyphens/>
              <w:rPr>
                <w:rFonts w:eastAsia="Times New Roman" w:hAnsi="Times New Roman"/>
                <w:b/>
                <w:sz w:val="20"/>
                <w:szCs w:val="20"/>
                <w:lang w:eastAsia="zh-CN"/>
              </w:rPr>
            </w:pPr>
            <w:r w:rsidRPr="005C65BA">
              <w:rPr>
                <w:rFonts w:eastAsia="Times New Roman" w:hAnsi="Times New Roman"/>
                <w:b/>
                <w:sz w:val="20"/>
                <w:szCs w:val="20"/>
                <w:lang w:eastAsia="zh-CN"/>
              </w:rPr>
              <w:t>ВСЕГО РАСХОДОВ</w:t>
            </w:r>
          </w:p>
        </w:tc>
        <w:tc>
          <w:tcPr>
            <w:tcW w:w="1311"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552" w:type="dxa"/>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552" w:type="dxa"/>
            <w:noWrap/>
          </w:tcPr>
          <w:p w:rsidR="005C65BA" w:rsidRPr="005C65BA" w:rsidRDefault="005C65BA" w:rsidP="005C65BA">
            <w:pPr>
              <w:tabs>
                <w:tab w:val="left" w:pos="7380"/>
              </w:tabs>
              <w:suppressAutoHyphens/>
              <w:rPr>
                <w:rFonts w:eastAsia="Times New Roman" w:hAnsi="Times New Roman"/>
                <w:b/>
                <w:sz w:val="20"/>
                <w:szCs w:val="20"/>
                <w:lang w:eastAsia="zh-CN"/>
              </w:rPr>
            </w:pPr>
          </w:p>
        </w:tc>
        <w:tc>
          <w:tcPr>
            <w:tcW w:w="996" w:type="dxa"/>
            <w:noWrap/>
            <w:hideMark/>
          </w:tcPr>
          <w:p w:rsidR="005C65BA" w:rsidRPr="005C65BA" w:rsidRDefault="005C65BA" w:rsidP="005C65BA">
            <w:pPr>
              <w:tabs>
                <w:tab w:val="left" w:pos="7380"/>
              </w:tabs>
              <w:suppressAutoHyphens/>
              <w:spacing w:line="276" w:lineRule="auto"/>
              <w:jc w:val="right"/>
              <w:rPr>
                <w:rFonts w:eastAsia="Times New Roman" w:hAnsi="Times New Roman"/>
                <w:b/>
                <w:sz w:val="20"/>
                <w:szCs w:val="20"/>
                <w:lang w:eastAsia="zh-CN"/>
              </w:rPr>
            </w:pPr>
            <w:r w:rsidRPr="005C65BA">
              <w:rPr>
                <w:rFonts w:eastAsia="Times New Roman" w:hAnsi="Times New Roman"/>
                <w:b/>
                <w:sz w:val="22"/>
                <w:szCs w:val="22"/>
                <w:lang w:eastAsia="zh-CN"/>
              </w:rPr>
              <w:t>31915,5</w:t>
            </w:r>
          </w:p>
        </w:tc>
        <w:tc>
          <w:tcPr>
            <w:tcW w:w="1219" w:type="dxa"/>
            <w:noWrap/>
            <w:hideMark/>
          </w:tcPr>
          <w:p w:rsidR="005C65BA" w:rsidRPr="005C65BA" w:rsidRDefault="005C65BA" w:rsidP="005C65BA">
            <w:pPr>
              <w:suppressAutoHyphens/>
              <w:spacing w:line="276" w:lineRule="auto"/>
              <w:jc w:val="right"/>
              <w:rPr>
                <w:rFonts w:eastAsia="Times New Roman" w:hAnsi="Times New Roman"/>
                <w:b/>
                <w:sz w:val="20"/>
                <w:szCs w:val="20"/>
                <w:lang w:eastAsia="zh-CN"/>
              </w:rPr>
            </w:pPr>
            <w:r w:rsidRPr="005C65BA">
              <w:rPr>
                <w:rFonts w:eastAsia="Times New Roman" w:hAnsi="Times New Roman"/>
                <w:b/>
                <w:sz w:val="22"/>
                <w:szCs w:val="22"/>
                <w:lang w:eastAsia="zh-CN"/>
              </w:rPr>
              <w:t>19323,0</w:t>
            </w:r>
          </w:p>
        </w:tc>
        <w:tc>
          <w:tcPr>
            <w:tcW w:w="1076" w:type="dxa"/>
            <w:noWrap/>
            <w:hideMark/>
          </w:tcPr>
          <w:p w:rsidR="005C65BA" w:rsidRPr="005C65BA" w:rsidRDefault="005C65BA" w:rsidP="005C65BA">
            <w:pPr>
              <w:suppressAutoHyphens/>
              <w:spacing w:line="276" w:lineRule="auto"/>
              <w:jc w:val="right"/>
              <w:rPr>
                <w:rFonts w:eastAsia="Times New Roman" w:hAnsi="Times New Roman"/>
                <w:b/>
                <w:sz w:val="20"/>
                <w:szCs w:val="20"/>
                <w:lang w:eastAsia="zh-CN"/>
              </w:rPr>
            </w:pPr>
            <w:r w:rsidRPr="005C65BA">
              <w:rPr>
                <w:rFonts w:eastAsia="Times New Roman" w:hAnsi="Times New Roman"/>
                <w:b/>
                <w:sz w:val="22"/>
                <w:szCs w:val="22"/>
                <w:lang w:eastAsia="zh-CN"/>
              </w:rPr>
              <w:t>19544,4</w:t>
            </w:r>
          </w:p>
        </w:tc>
      </w:tr>
    </w:tbl>
    <w:p w:rsidR="005C65BA" w:rsidRDefault="005C65BA">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Pr="00BC2028" w:rsidRDefault="00BC2028" w:rsidP="00BC2028">
      <w:pPr>
        <w:suppressAutoHyphens/>
        <w:jc w:val="both"/>
        <w:rPr>
          <w:rFonts w:eastAsia="Times New Roman" w:hAnsi="Times New Roman"/>
          <w:sz w:val="20"/>
          <w:szCs w:val="20"/>
          <w:lang w:eastAsia="zh-CN"/>
        </w:rPr>
      </w:pPr>
    </w:p>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Приложение 5</w:t>
      </w:r>
    </w:p>
    <w:tbl>
      <w:tblPr>
        <w:tblW w:w="4642" w:type="dxa"/>
        <w:tblInd w:w="5259" w:type="dxa"/>
        <w:tblLook w:val="00A0"/>
      </w:tblPr>
      <w:tblGrid>
        <w:gridCol w:w="4642"/>
      </w:tblGrid>
      <w:tr w:rsidR="00BC2028" w:rsidRPr="00BC2028" w:rsidTr="00564F14">
        <w:tc>
          <w:tcPr>
            <w:tcW w:w="4642" w:type="dxa"/>
          </w:tcPr>
          <w:p w:rsidR="00BC2028" w:rsidRPr="00BC2028" w:rsidRDefault="00BC2028" w:rsidP="00BC2028">
            <w:pPr>
              <w:suppressAutoHyphens/>
              <w:spacing w:line="240" w:lineRule="exact"/>
              <w:jc w:val="both"/>
              <w:rPr>
                <w:rFonts w:hAnsi="Times New Roman" w:cs="Mangal"/>
                <w:kern w:val="2"/>
                <w:sz w:val="20"/>
                <w:szCs w:val="20"/>
                <w:lang w:eastAsia="zh-CN" w:bidi="hi-IN"/>
              </w:rPr>
            </w:pPr>
            <w:r w:rsidRPr="00BC2028">
              <w:rPr>
                <w:rFonts w:eastAsia="Times New Roman" w:hAnsi="Times New Roman"/>
                <w:sz w:val="20"/>
                <w:szCs w:val="20"/>
                <w:lang w:eastAsia="zh-CN"/>
              </w:rPr>
              <w:t>к решению Совета депутатов Великосельского сельского поселения «О бюджете Великосельского сельского поселения на 2023 год и на плановый период 2024 и 2025 годов»</w:t>
            </w:r>
          </w:p>
          <w:p w:rsidR="00BC2028" w:rsidRPr="00BC2028" w:rsidRDefault="00BC2028" w:rsidP="00BC2028">
            <w:pPr>
              <w:suppressAutoHyphens/>
              <w:spacing w:line="240" w:lineRule="exact"/>
              <w:jc w:val="both"/>
              <w:rPr>
                <w:rFonts w:eastAsia="Times New Roman" w:hAnsi="Times New Roman"/>
                <w:sz w:val="20"/>
                <w:szCs w:val="20"/>
                <w:lang w:eastAsia="zh-CN"/>
              </w:rPr>
            </w:pPr>
          </w:p>
          <w:p w:rsidR="00BC2028" w:rsidRPr="00BC2028" w:rsidRDefault="00BC2028" w:rsidP="00BC2028">
            <w:pPr>
              <w:suppressAutoHyphens/>
              <w:spacing w:line="240" w:lineRule="exact"/>
              <w:jc w:val="both"/>
              <w:rPr>
                <w:rFonts w:hAnsi="Times New Roman" w:cs="Mangal"/>
                <w:kern w:val="2"/>
                <w:sz w:val="20"/>
                <w:szCs w:val="20"/>
                <w:lang w:eastAsia="zh-CN" w:bidi="hi-IN"/>
              </w:rPr>
            </w:pPr>
            <w:r w:rsidRPr="00BC2028">
              <w:rPr>
                <w:rFonts w:eastAsia="Times New Roman" w:hAnsi="Times New Roman"/>
                <w:sz w:val="20"/>
                <w:szCs w:val="20"/>
                <w:lang w:eastAsia="zh-CN"/>
              </w:rPr>
              <w:t xml:space="preserve">            </w:t>
            </w:r>
          </w:p>
        </w:tc>
      </w:tr>
    </w:tbl>
    <w:p w:rsidR="00BC2028" w:rsidRPr="00BC2028" w:rsidRDefault="00BC2028" w:rsidP="00BC2028">
      <w:pPr>
        <w:tabs>
          <w:tab w:val="left" w:pos="2160"/>
          <w:tab w:val="left" w:pos="2340"/>
          <w:tab w:val="left" w:pos="5400"/>
          <w:tab w:val="left" w:pos="5760"/>
          <w:tab w:val="left" w:pos="6120"/>
          <w:tab w:val="left" w:pos="9180"/>
        </w:tabs>
        <w:suppressAutoHyphens/>
        <w:ind w:left="-360" w:right="1980" w:firstLine="360"/>
        <w:rPr>
          <w:rFonts w:eastAsia="Times New Roman" w:hAnsi="Times New Roman"/>
          <w:sz w:val="20"/>
          <w:szCs w:val="20"/>
          <w:lang w:eastAsia="zh-CN"/>
        </w:rPr>
      </w:pPr>
    </w:p>
    <w:p w:rsidR="00BC2028" w:rsidRPr="00BC2028" w:rsidRDefault="00BC2028" w:rsidP="00BC2028">
      <w:pPr>
        <w:tabs>
          <w:tab w:val="left" w:pos="7380"/>
        </w:tabs>
        <w:suppressAutoHyphens/>
        <w:ind w:left="7200" w:right="-2880" w:hanging="7200"/>
        <w:rPr>
          <w:rFonts w:eastAsia="Times New Roman" w:hAnsi="Times New Roman"/>
          <w:sz w:val="20"/>
          <w:szCs w:val="20"/>
          <w:lang w:eastAsia="zh-CN"/>
        </w:rPr>
      </w:pPr>
    </w:p>
    <w:p w:rsidR="00BC2028" w:rsidRPr="00BC2028" w:rsidRDefault="00BC2028" w:rsidP="00BC2028">
      <w:pPr>
        <w:tabs>
          <w:tab w:val="left" w:pos="7380"/>
        </w:tabs>
        <w:suppressAutoHyphens/>
        <w:ind w:left="7200" w:right="-2880" w:hanging="7200"/>
        <w:rPr>
          <w:rFonts w:eastAsia="Times New Roman" w:hAnsi="Times New Roman"/>
          <w:sz w:val="20"/>
          <w:szCs w:val="20"/>
          <w:lang w:eastAsia="zh-CN"/>
        </w:rPr>
      </w:pPr>
    </w:p>
    <w:p w:rsidR="00BC2028" w:rsidRPr="00BC2028" w:rsidRDefault="00BC2028" w:rsidP="00BC2028">
      <w:pPr>
        <w:tabs>
          <w:tab w:val="left" w:pos="7380"/>
        </w:tabs>
        <w:suppressAutoHyphens/>
        <w:ind w:left="7200" w:right="-2880" w:hanging="7200"/>
        <w:jc w:val="center"/>
        <w:rPr>
          <w:rFonts w:eastAsia="Times New Roman" w:hAnsi="Times New Roman"/>
          <w:sz w:val="20"/>
          <w:szCs w:val="20"/>
          <w:lang w:eastAsia="zh-CN"/>
        </w:rPr>
      </w:pPr>
    </w:p>
    <w:p w:rsidR="00BC2028" w:rsidRPr="00BC2028" w:rsidRDefault="00BC2028" w:rsidP="00BC2028">
      <w:pPr>
        <w:tabs>
          <w:tab w:val="left" w:pos="7380"/>
        </w:tabs>
        <w:suppressAutoHyphens/>
        <w:ind w:right="-360"/>
        <w:jc w:val="center"/>
        <w:rPr>
          <w:rFonts w:eastAsia="Times New Roman" w:hAnsi="Times New Roman"/>
          <w:b/>
          <w:bCs/>
          <w:sz w:val="20"/>
          <w:szCs w:val="20"/>
          <w:lang w:eastAsia="zh-CN"/>
        </w:rPr>
      </w:pPr>
      <w:r w:rsidRPr="00BC2028">
        <w:rPr>
          <w:rFonts w:eastAsia="Times New Roman" w:hAnsi="Times New Roman"/>
          <w:b/>
          <w:bCs/>
          <w:sz w:val="20"/>
          <w:szCs w:val="20"/>
          <w:lang w:eastAsia="zh-CN"/>
        </w:rPr>
        <w:t>Распределение бюджетных ассигнований по разделам и подразделам, целевым статьям (муниципальным программам Великосельского сельского поселения и непрограмным направлениям деятельности) и видам расходов  классификации расходов бюджета на 2023 год и на плановый период 2024 и 2025 годов</w:t>
      </w:r>
    </w:p>
    <w:p w:rsidR="00BC2028" w:rsidRPr="00BC2028" w:rsidRDefault="00BC2028" w:rsidP="00BC2028">
      <w:pPr>
        <w:tabs>
          <w:tab w:val="left" w:pos="7380"/>
        </w:tabs>
        <w:suppressAutoHyphens/>
        <w:ind w:right="-360"/>
        <w:jc w:val="center"/>
        <w:rPr>
          <w:rFonts w:eastAsia="Times New Roman" w:hAnsi="Times New Roman"/>
          <w:b/>
          <w:bCs/>
          <w:sz w:val="20"/>
          <w:szCs w:val="20"/>
          <w:lang w:eastAsia="zh-CN"/>
        </w:rPr>
      </w:pPr>
    </w:p>
    <w:tbl>
      <w:tblPr>
        <w:tblpPr w:leftFromText="180" w:rightFromText="180" w:vertAnchor="text" w:horzAnchor="page" w:tblpX="907" w:tblpY="26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6"/>
        <w:gridCol w:w="441"/>
        <w:gridCol w:w="567"/>
        <w:gridCol w:w="1311"/>
        <w:gridCol w:w="552"/>
        <w:gridCol w:w="996"/>
        <w:gridCol w:w="1219"/>
        <w:gridCol w:w="1076"/>
      </w:tblGrid>
      <w:tr w:rsidR="00BC2028" w:rsidRPr="00BC2028" w:rsidTr="00564F14">
        <w:trPr>
          <w:trHeight w:val="70"/>
        </w:trPr>
        <w:tc>
          <w:tcPr>
            <w:tcW w:w="4026" w:type="dxa"/>
            <w:vMerge w:val="restart"/>
          </w:tcPr>
          <w:p w:rsidR="00BC2028" w:rsidRPr="00BC2028" w:rsidRDefault="00BC2028" w:rsidP="00BC2028">
            <w:pPr>
              <w:tabs>
                <w:tab w:val="left" w:pos="7380"/>
              </w:tabs>
              <w:suppressAutoHyphens/>
              <w:ind w:left="180"/>
              <w:jc w:val="center"/>
              <w:rPr>
                <w:rFonts w:eastAsia="Times New Roman" w:hAnsi="Times New Roman"/>
                <w:b/>
                <w:bCs/>
                <w:sz w:val="20"/>
                <w:szCs w:val="20"/>
                <w:lang w:eastAsia="zh-CN"/>
              </w:rPr>
            </w:pPr>
          </w:p>
          <w:p w:rsidR="00BC2028" w:rsidRPr="00BC2028" w:rsidRDefault="00BC2028" w:rsidP="00BC2028">
            <w:pPr>
              <w:tabs>
                <w:tab w:val="left" w:pos="7380"/>
              </w:tabs>
              <w:suppressAutoHyphens/>
              <w:ind w:left="180"/>
              <w:jc w:val="center"/>
              <w:rPr>
                <w:rFonts w:eastAsia="Times New Roman" w:hAnsi="Times New Roman"/>
                <w:b/>
                <w:bCs/>
                <w:sz w:val="20"/>
                <w:szCs w:val="20"/>
                <w:lang w:eastAsia="zh-CN"/>
              </w:rPr>
            </w:pPr>
            <w:r w:rsidRPr="00BC2028">
              <w:rPr>
                <w:rFonts w:eastAsia="Times New Roman" w:hAnsi="Times New Roman"/>
                <w:b/>
                <w:bCs/>
                <w:sz w:val="20"/>
                <w:szCs w:val="20"/>
                <w:lang w:eastAsia="zh-CN"/>
              </w:rPr>
              <w:t>Наименование</w:t>
            </w:r>
          </w:p>
        </w:tc>
        <w:tc>
          <w:tcPr>
            <w:tcW w:w="441" w:type="dxa"/>
            <w:vMerge w:val="restart"/>
            <w:noWrap/>
          </w:tcPr>
          <w:p w:rsidR="00BC2028" w:rsidRPr="00BC2028" w:rsidRDefault="00BC2028" w:rsidP="00BC2028">
            <w:pPr>
              <w:tabs>
                <w:tab w:val="left" w:pos="895"/>
                <w:tab w:val="left" w:pos="7380"/>
              </w:tabs>
              <w:suppressAutoHyphens/>
              <w:ind w:left="-2758"/>
              <w:jc w:val="right"/>
              <w:rPr>
                <w:rFonts w:eastAsia="Times New Roman" w:hAnsi="Times New Roman"/>
                <w:b/>
                <w:bCs/>
                <w:sz w:val="20"/>
                <w:szCs w:val="20"/>
                <w:lang w:eastAsia="zh-CN"/>
              </w:rPr>
            </w:pPr>
          </w:p>
          <w:p w:rsidR="00BC2028" w:rsidRPr="00BC2028" w:rsidRDefault="00BC2028" w:rsidP="00BC2028">
            <w:pPr>
              <w:tabs>
                <w:tab w:val="left" w:pos="895"/>
                <w:tab w:val="left" w:pos="7380"/>
              </w:tabs>
              <w:suppressAutoHyphens/>
              <w:ind w:left="-2758"/>
              <w:jc w:val="right"/>
              <w:rPr>
                <w:rFonts w:eastAsia="Times New Roman" w:hAnsi="Times New Roman"/>
                <w:b/>
                <w:bCs/>
                <w:sz w:val="20"/>
                <w:szCs w:val="20"/>
                <w:lang w:eastAsia="zh-CN"/>
              </w:rPr>
            </w:pPr>
          </w:p>
          <w:p w:rsidR="00BC2028" w:rsidRPr="00BC2028" w:rsidRDefault="00BC2028" w:rsidP="00BC2028">
            <w:pPr>
              <w:tabs>
                <w:tab w:val="left" w:pos="895"/>
                <w:tab w:val="left" w:pos="7380"/>
              </w:tabs>
              <w:suppressAutoHyphens/>
              <w:ind w:left="-2758"/>
              <w:jc w:val="right"/>
              <w:rPr>
                <w:rFonts w:eastAsia="Times New Roman" w:hAnsi="Times New Roman"/>
                <w:b/>
                <w:bCs/>
                <w:sz w:val="20"/>
                <w:szCs w:val="20"/>
                <w:lang w:eastAsia="zh-CN"/>
              </w:rPr>
            </w:pPr>
            <w:r w:rsidRPr="00BC2028">
              <w:rPr>
                <w:rFonts w:eastAsia="Times New Roman" w:hAnsi="Times New Roman"/>
                <w:b/>
                <w:bCs/>
                <w:sz w:val="20"/>
                <w:szCs w:val="20"/>
                <w:lang w:eastAsia="zh-CN"/>
              </w:rPr>
              <w:t>РЗ</w:t>
            </w:r>
          </w:p>
        </w:tc>
        <w:tc>
          <w:tcPr>
            <w:tcW w:w="567" w:type="dxa"/>
            <w:vMerge w:val="restart"/>
            <w:noWrap/>
          </w:tcPr>
          <w:p w:rsidR="00BC2028" w:rsidRPr="00BC2028" w:rsidRDefault="00BC2028" w:rsidP="00BC2028">
            <w:pPr>
              <w:tabs>
                <w:tab w:val="left" w:pos="7380"/>
              </w:tabs>
              <w:suppressAutoHyphens/>
              <w:ind w:left="-152"/>
              <w:jc w:val="right"/>
              <w:rPr>
                <w:rFonts w:eastAsia="Times New Roman" w:hAnsi="Times New Roman"/>
                <w:b/>
                <w:bCs/>
                <w:sz w:val="20"/>
                <w:szCs w:val="20"/>
                <w:lang w:eastAsia="zh-CN"/>
              </w:rPr>
            </w:pPr>
          </w:p>
          <w:p w:rsidR="00BC2028" w:rsidRPr="00BC2028" w:rsidRDefault="00BC2028" w:rsidP="00BC2028">
            <w:pPr>
              <w:tabs>
                <w:tab w:val="left" w:pos="7380"/>
              </w:tabs>
              <w:suppressAutoHyphens/>
              <w:ind w:left="-152"/>
              <w:jc w:val="right"/>
              <w:rPr>
                <w:rFonts w:eastAsia="Times New Roman" w:hAnsi="Times New Roman"/>
                <w:b/>
                <w:bCs/>
                <w:sz w:val="20"/>
                <w:szCs w:val="20"/>
                <w:lang w:eastAsia="zh-CN"/>
              </w:rPr>
            </w:pPr>
          </w:p>
          <w:p w:rsidR="00BC2028" w:rsidRPr="00BC2028" w:rsidRDefault="00BC2028" w:rsidP="00BC2028">
            <w:pPr>
              <w:tabs>
                <w:tab w:val="left" w:pos="7380"/>
              </w:tabs>
              <w:suppressAutoHyphens/>
              <w:ind w:left="-152"/>
              <w:jc w:val="right"/>
              <w:rPr>
                <w:rFonts w:eastAsia="Times New Roman" w:hAnsi="Times New Roman"/>
                <w:b/>
                <w:bCs/>
                <w:sz w:val="20"/>
                <w:szCs w:val="20"/>
                <w:lang w:eastAsia="zh-CN"/>
              </w:rPr>
            </w:pPr>
            <w:r w:rsidRPr="00BC2028">
              <w:rPr>
                <w:rFonts w:eastAsia="Times New Roman" w:hAnsi="Times New Roman"/>
                <w:b/>
                <w:bCs/>
                <w:sz w:val="20"/>
                <w:szCs w:val="20"/>
                <w:lang w:eastAsia="zh-CN"/>
              </w:rPr>
              <w:t>ПР</w:t>
            </w:r>
          </w:p>
        </w:tc>
        <w:tc>
          <w:tcPr>
            <w:tcW w:w="1311" w:type="dxa"/>
            <w:vMerge w:val="restart"/>
            <w:noWrap/>
          </w:tcPr>
          <w:p w:rsidR="00BC2028" w:rsidRPr="00BC2028" w:rsidRDefault="00BC2028" w:rsidP="00BC2028">
            <w:pPr>
              <w:tabs>
                <w:tab w:val="left" w:pos="7380"/>
              </w:tabs>
              <w:suppressAutoHyphens/>
              <w:rPr>
                <w:rFonts w:eastAsia="Times New Roman" w:hAnsi="Times New Roman"/>
                <w:b/>
                <w:bCs/>
                <w:sz w:val="20"/>
                <w:szCs w:val="20"/>
                <w:lang w:eastAsia="zh-CN"/>
              </w:rPr>
            </w:pPr>
          </w:p>
          <w:p w:rsidR="00BC2028" w:rsidRPr="00BC2028" w:rsidRDefault="00BC2028" w:rsidP="00BC2028">
            <w:pPr>
              <w:tabs>
                <w:tab w:val="left" w:pos="7380"/>
              </w:tabs>
              <w:suppressAutoHyphens/>
              <w:rPr>
                <w:rFonts w:eastAsia="Times New Roman" w:hAnsi="Times New Roman"/>
                <w:b/>
                <w:bCs/>
                <w:sz w:val="20"/>
                <w:szCs w:val="20"/>
                <w:lang w:eastAsia="zh-CN"/>
              </w:rPr>
            </w:pPr>
          </w:p>
          <w:p w:rsidR="00BC2028" w:rsidRPr="00BC2028" w:rsidRDefault="00BC2028" w:rsidP="00BC2028">
            <w:pPr>
              <w:tabs>
                <w:tab w:val="left" w:pos="7380"/>
              </w:tabs>
              <w:suppressAutoHyphens/>
              <w:rPr>
                <w:rFonts w:eastAsia="Times New Roman" w:hAnsi="Times New Roman"/>
                <w:b/>
                <w:bCs/>
                <w:sz w:val="20"/>
                <w:szCs w:val="20"/>
                <w:lang w:eastAsia="zh-CN"/>
              </w:rPr>
            </w:pPr>
            <w:r w:rsidRPr="00BC2028">
              <w:rPr>
                <w:rFonts w:eastAsia="Times New Roman" w:hAnsi="Times New Roman"/>
                <w:b/>
                <w:bCs/>
                <w:sz w:val="20"/>
                <w:szCs w:val="20"/>
                <w:lang w:eastAsia="zh-CN"/>
              </w:rPr>
              <w:t>ЦСР</w:t>
            </w:r>
          </w:p>
        </w:tc>
        <w:tc>
          <w:tcPr>
            <w:tcW w:w="552" w:type="dxa"/>
            <w:vMerge w:val="restart"/>
            <w:noWrap/>
          </w:tcPr>
          <w:p w:rsidR="00BC2028" w:rsidRPr="00BC2028" w:rsidRDefault="00BC2028" w:rsidP="00BC2028">
            <w:pPr>
              <w:tabs>
                <w:tab w:val="left" w:pos="7380"/>
              </w:tabs>
              <w:suppressAutoHyphens/>
              <w:rPr>
                <w:rFonts w:eastAsia="Times New Roman" w:hAnsi="Times New Roman"/>
                <w:b/>
                <w:bCs/>
                <w:sz w:val="20"/>
                <w:szCs w:val="20"/>
                <w:lang w:eastAsia="zh-CN"/>
              </w:rPr>
            </w:pPr>
          </w:p>
          <w:p w:rsidR="00BC2028" w:rsidRPr="00BC2028" w:rsidRDefault="00BC2028" w:rsidP="00BC2028">
            <w:pPr>
              <w:tabs>
                <w:tab w:val="left" w:pos="7380"/>
              </w:tabs>
              <w:suppressAutoHyphens/>
              <w:rPr>
                <w:rFonts w:eastAsia="Times New Roman" w:hAnsi="Times New Roman"/>
                <w:b/>
                <w:bCs/>
                <w:sz w:val="20"/>
                <w:szCs w:val="20"/>
                <w:lang w:eastAsia="zh-CN"/>
              </w:rPr>
            </w:pPr>
          </w:p>
          <w:p w:rsidR="00BC2028" w:rsidRPr="00BC2028" w:rsidRDefault="00BC2028" w:rsidP="00BC2028">
            <w:pPr>
              <w:tabs>
                <w:tab w:val="left" w:pos="7380"/>
              </w:tabs>
              <w:suppressAutoHyphens/>
              <w:rPr>
                <w:rFonts w:eastAsia="Times New Roman" w:hAnsi="Times New Roman"/>
                <w:b/>
                <w:bCs/>
                <w:sz w:val="20"/>
                <w:szCs w:val="20"/>
                <w:lang w:eastAsia="zh-CN"/>
              </w:rPr>
            </w:pPr>
            <w:r w:rsidRPr="00BC2028">
              <w:rPr>
                <w:rFonts w:eastAsia="Times New Roman" w:hAnsi="Times New Roman"/>
                <w:b/>
                <w:bCs/>
                <w:sz w:val="20"/>
                <w:szCs w:val="20"/>
                <w:lang w:eastAsia="zh-CN"/>
              </w:rPr>
              <w:t>ВР</w:t>
            </w:r>
          </w:p>
        </w:tc>
        <w:tc>
          <w:tcPr>
            <w:tcW w:w="3291" w:type="dxa"/>
            <w:gridSpan w:val="3"/>
            <w:noWrap/>
          </w:tcPr>
          <w:p w:rsidR="00BC2028" w:rsidRPr="00BC2028" w:rsidRDefault="00BC2028" w:rsidP="00BC2028">
            <w:pPr>
              <w:tabs>
                <w:tab w:val="left" w:pos="1213"/>
                <w:tab w:val="left" w:pos="7380"/>
              </w:tabs>
              <w:suppressAutoHyphens/>
              <w:ind w:right="1332"/>
              <w:jc w:val="center"/>
              <w:rPr>
                <w:rFonts w:eastAsia="Times New Roman" w:hAnsi="Times New Roman"/>
                <w:sz w:val="20"/>
                <w:szCs w:val="20"/>
                <w:lang w:eastAsia="zh-CN"/>
              </w:rPr>
            </w:pPr>
            <w:r w:rsidRPr="00BC2028">
              <w:rPr>
                <w:rFonts w:eastAsia="Times New Roman" w:hAnsi="Times New Roman"/>
                <w:b/>
                <w:bCs/>
                <w:sz w:val="20"/>
                <w:szCs w:val="20"/>
                <w:lang w:eastAsia="zh-CN"/>
              </w:rPr>
              <w:t>(тыс. рублей)</w:t>
            </w:r>
          </w:p>
        </w:tc>
      </w:tr>
      <w:tr w:rsidR="00BC2028" w:rsidRPr="00BC2028" w:rsidTr="00564F14">
        <w:trPr>
          <w:trHeight w:val="604"/>
        </w:trPr>
        <w:tc>
          <w:tcPr>
            <w:tcW w:w="4026" w:type="dxa"/>
            <w:vMerge/>
          </w:tcPr>
          <w:p w:rsidR="00BC2028" w:rsidRPr="00BC2028" w:rsidRDefault="00BC2028" w:rsidP="00BC2028">
            <w:pPr>
              <w:tabs>
                <w:tab w:val="left" w:pos="7380"/>
              </w:tabs>
              <w:suppressAutoHyphens/>
              <w:rPr>
                <w:rFonts w:eastAsia="Times New Roman" w:hAnsi="Times New Roman"/>
                <w:b/>
                <w:bCs/>
                <w:sz w:val="20"/>
                <w:szCs w:val="20"/>
                <w:lang w:eastAsia="zh-CN"/>
              </w:rPr>
            </w:pPr>
          </w:p>
        </w:tc>
        <w:tc>
          <w:tcPr>
            <w:tcW w:w="441" w:type="dxa"/>
            <w:vMerge/>
          </w:tcPr>
          <w:p w:rsidR="00BC2028" w:rsidRPr="00BC2028" w:rsidRDefault="00BC2028" w:rsidP="00BC2028">
            <w:pPr>
              <w:tabs>
                <w:tab w:val="left" w:pos="7380"/>
              </w:tabs>
              <w:suppressAutoHyphens/>
              <w:rPr>
                <w:rFonts w:eastAsia="Times New Roman" w:hAnsi="Times New Roman"/>
                <w:b/>
                <w:bCs/>
                <w:sz w:val="20"/>
                <w:szCs w:val="20"/>
                <w:lang w:eastAsia="zh-CN"/>
              </w:rPr>
            </w:pPr>
          </w:p>
        </w:tc>
        <w:tc>
          <w:tcPr>
            <w:tcW w:w="567" w:type="dxa"/>
            <w:vMerge/>
          </w:tcPr>
          <w:p w:rsidR="00BC2028" w:rsidRPr="00BC2028" w:rsidRDefault="00BC2028" w:rsidP="00BC2028">
            <w:pPr>
              <w:tabs>
                <w:tab w:val="left" w:pos="7380"/>
              </w:tabs>
              <w:suppressAutoHyphens/>
              <w:rPr>
                <w:rFonts w:eastAsia="Times New Roman" w:hAnsi="Times New Roman"/>
                <w:b/>
                <w:bCs/>
                <w:sz w:val="20"/>
                <w:szCs w:val="20"/>
                <w:lang w:eastAsia="zh-CN"/>
              </w:rPr>
            </w:pPr>
          </w:p>
        </w:tc>
        <w:tc>
          <w:tcPr>
            <w:tcW w:w="1311" w:type="dxa"/>
            <w:vMerge/>
          </w:tcPr>
          <w:p w:rsidR="00BC2028" w:rsidRPr="00BC2028" w:rsidRDefault="00BC2028" w:rsidP="00BC2028">
            <w:pPr>
              <w:tabs>
                <w:tab w:val="left" w:pos="7380"/>
              </w:tabs>
              <w:suppressAutoHyphens/>
              <w:rPr>
                <w:rFonts w:eastAsia="Times New Roman" w:hAnsi="Times New Roman"/>
                <w:b/>
                <w:bCs/>
                <w:sz w:val="20"/>
                <w:szCs w:val="20"/>
                <w:lang w:eastAsia="zh-CN"/>
              </w:rPr>
            </w:pPr>
          </w:p>
        </w:tc>
        <w:tc>
          <w:tcPr>
            <w:tcW w:w="552" w:type="dxa"/>
            <w:vMerge/>
          </w:tcPr>
          <w:p w:rsidR="00BC2028" w:rsidRPr="00BC2028" w:rsidRDefault="00BC2028" w:rsidP="00BC2028">
            <w:pPr>
              <w:tabs>
                <w:tab w:val="left" w:pos="7380"/>
              </w:tabs>
              <w:suppressAutoHyphens/>
              <w:rPr>
                <w:rFonts w:eastAsia="Times New Roman" w:hAnsi="Times New Roman"/>
                <w:b/>
                <w:bCs/>
                <w:sz w:val="20"/>
                <w:szCs w:val="20"/>
                <w:lang w:eastAsia="zh-CN"/>
              </w:rPr>
            </w:pPr>
          </w:p>
        </w:tc>
        <w:tc>
          <w:tcPr>
            <w:tcW w:w="996" w:type="dxa"/>
            <w:noWrap/>
          </w:tcPr>
          <w:p w:rsidR="00BC2028" w:rsidRPr="00BC2028" w:rsidRDefault="00BC2028" w:rsidP="00BC2028">
            <w:pPr>
              <w:tabs>
                <w:tab w:val="left" w:pos="7380"/>
              </w:tabs>
              <w:suppressAutoHyphens/>
              <w:jc w:val="center"/>
              <w:rPr>
                <w:rFonts w:eastAsia="Times New Roman" w:hAnsi="Times New Roman"/>
                <w:b/>
                <w:bCs/>
                <w:sz w:val="20"/>
                <w:szCs w:val="20"/>
                <w:lang w:eastAsia="zh-CN"/>
              </w:rPr>
            </w:pPr>
          </w:p>
          <w:p w:rsidR="00BC2028" w:rsidRPr="00BC2028" w:rsidRDefault="00BC2028" w:rsidP="00BC2028">
            <w:pPr>
              <w:tabs>
                <w:tab w:val="left" w:pos="7380"/>
              </w:tabs>
              <w:suppressAutoHyphens/>
              <w:jc w:val="center"/>
              <w:rPr>
                <w:rFonts w:eastAsia="Times New Roman" w:hAnsi="Times New Roman"/>
                <w:b/>
                <w:bCs/>
                <w:sz w:val="20"/>
                <w:szCs w:val="20"/>
                <w:lang w:eastAsia="zh-CN"/>
              </w:rPr>
            </w:pPr>
            <w:r w:rsidRPr="00BC2028">
              <w:rPr>
                <w:rFonts w:eastAsia="Times New Roman" w:hAnsi="Times New Roman"/>
                <w:b/>
                <w:bCs/>
                <w:sz w:val="20"/>
                <w:szCs w:val="20"/>
                <w:lang w:eastAsia="zh-CN"/>
              </w:rPr>
              <w:t>2023г.</w:t>
            </w:r>
          </w:p>
        </w:tc>
        <w:tc>
          <w:tcPr>
            <w:tcW w:w="1219" w:type="dxa"/>
            <w:noWrap/>
          </w:tcPr>
          <w:p w:rsidR="00BC2028" w:rsidRPr="00BC2028" w:rsidRDefault="00BC2028" w:rsidP="00BC2028">
            <w:pPr>
              <w:tabs>
                <w:tab w:val="left" w:pos="7380"/>
              </w:tabs>
              <w:suppressAutoHyphens/>
              <w:jc w:val="center"/>
              <w:rPr>
                <w:rFonts w:eastAsia="Times New Roman" w:hAnsi="Times New Roman"/>
                <w:b/>
                <w:bCs/>
                <w:sz w:val="20"/>
                <w:szCs w:val="20"/>
                <w:lang w:eastAsia="zh-CN"/>
              </w:rPr>
            </w:pPr>
          </w:p>
          <w:p w:rsidR="00BC2028" w:rsidRPr="00BC2028" w:rsidRDefault="00BC2028" w:rsidP="00BC2028">
            <w:pPr>
              <w:tabs>
                <w:tab w:val="left" w:pos="7380"/>
              </w:tabs>
              <w:suppressAutoHyphens/>
              <w:jc w:val="center"/>
              <w:rPr>
                <w:rFonts w:eastAsia="Times New Roman" w:hAnsi="Times New Roman"/>
                <w:b/>
                <w:bCs/>
                <w:sz w:val="20"/>
                <w:szCs w:val="20"/>
                <w:lang w:eastAsia="zh-CN"/>
              </w:rPr>
            </w:pPr>
            <w:r w:rsidRPr="00BC2028">
              <w:rPr>
                <w:rFonts w:eastAsia="Times New Roman" w:hAnsi="Times New Roman"/>
                <w:b/>
                <w:bCs/>
                <w:sz w:val="20"/>
                <w:szCs w:val="20"/>
                <w:lang w:eastAsia="zh-CN"/>
              </w:rPr>
              <w:t>2024г.</w:t>
            </w:r>
          </w:p>
        </w:tc>
        <w:tc>
          <w:tcPr>
            <w:tcW w:w="1076" w:type="dxa"/>
            <w:noWrap/>
          </w:tcPr>
          <w:p w:rsidR="00BC2028" w:rsidRPr="00BC2028" w:rsidRDefault="00BC2028" w:rsidP="00BC2028">
            <w:pPr>
              <w:tabs>
                <w:tab w:val="left" w:pos="7380"/>
              </w:tabs>
              <w:suppressAutoHyphens/>
              <w:jc w:val="center"/>
              <w:rPr>
                <w:rFonts w:eastAsia="Times New Roman" w:hAnsi="Times New Roman"/>
                <w:b/>
                <w:bCs/>
                <w:sz w:val="20"/>
                <w:szCs w:val="20"/>
                <w:lang w:eastAsia="zh-CN"/>
              </w:rPr>
            </w:pPr>
          </w:p>
          <w:p w:rsidR="00BC2028" w:rsidRPr="00BC2028" w:rsidRDefault="00BC2028" w:rsidP="00BC2028">
            <w:pPr>
              <w:tabs>
                <w:tab w:val="left" w:pos="7380"/>
              </w:tabs>
              <w:suppressAutoHyphens/>
              <w:jc w:val="center"/>
              <w:rPr>
                <w:rFonts w:eastAsia="Times New Roman" w:hAnsi="Times New Roman"/>
                <w:b/>
                <w:bCs/>
                <w:sz w:val="20"/>
                <w:szCs w:val="20"/>
                <w:lang w:eastAsia="zh-CN"/>
              </w:rPr>
            </w:pPr>
            <w:r w:rsidRPr="00BC2028">
              <w:rPr>
                <w:rFonts w:eastAsia="Times New Roman" w:hAnsi="Times New Roman"/>
                <w:b/>
                <w:bCs/>
                <w:sz w:val="20"/>
                <w:szCs w:val="20"/>
                <w:lang w:eastAsia="zh-CN"/>
              </w:rPr>
              <w:t>2025г.</w:t>
            </w:r>
          </w:p>
        </w:tc>
      </w:tr>
      <w:tr w:rsidR="00BC2028" w:rsidRPr="00BC2028" w:rsidTr="00564F14">
        <w:trPr>
          <w:trHeight w:val="229"/>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Общегосударственные вопросы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bCs/>
                <w:sz w:val="20"/>
                <w:szCs w:val="20"/>
                <w:lang w:eastAsia="zh-CN"/>
              </w:rPr>
            </w:pPr>
            <w:r w:rsidRPr="00BC2028">
              <w:rPr>
                <w:rFonts w:eastAsia="Times New Roman" w:hAnsi="Times New Roman"/>
                <w:b/>
                <w:bCs/>
                <w:sz w:val="20"/>
                <w:szCs w:val="20"/>
                <w:lang w:eastAsia="zh-CN"/>
              </w:rPr>
              <w:t>6909,3</w:t>
            </w:r>
          </w:p>
        </w:tc>
        <w:tc>
          <w:tcPr>
            <w:tcW w:w="1219" w:type="dxa"/>
            <w:noWrap/>
          </w:tcPr>
          <w:p w:rsidR="00BC2028" w:rsidRPr="00BC2028" w:rsidRDefault="00BC2028" w:rsidP="00BC2028">
            <w:pPr>
              <w:tabs>
                <w:tab w:val="left" w:pos="7380"/>
              </w:tabs>
              <w:suppressAutoHyphens/>
              <w:jc w:val="right"/>
              <w:rPr>
                <w:rFonts w:eastAsia="Times New Roman" w:hAnsi="Times New Roman"/>
                <w:b/>
                <w:bCs/>
                <w:color w:val="000000"/>
                <w:sz w:val="20"/>
                <w:szCs w:val="20"/>
                <w:lang w:eastAsia="zh-CN"/>
              </w:rPr>
            </w:pPr>
            <w:r w:rsidRPr="00BC2028">
              <w:rPr>
                <w:rFonts w:eastAsia="Times New Roman" w:hAnsi="Times New Roman"/>
                <w:b/>
                <w:bCs/>
                <w:color w:val="000000"/>
                <w:sz w:val="20"/>
                <w:szCs w:val="20"/>
                <w:lang w:eastAsia="zh-CN"/>
              </w:rPr>
              <w:t>6354,8</w:t>
            </w:r>
          </w:p>
        </w:tc>
        <w:tc>
          <w:tcPr>
            <w:tcW w:w="1076" w:type="dxa"/>
            <w:noWrap/>
          </w:tcPr>
          <w:p w:rsidR="00BC2028" w:rsidRPr="00BC2028" w:rsidRDefault="00BC2028" w:rsidP="00BC2028">
            <w:pPr>
              <w:tabs>
                <w:tab w:val="left" w:pos="7380"/>
              </w:tabs>
              <w:suppressAutoHyphens/>
              <w:jc w:val="right"/>
              <w:rPr>
                <w:rFonts w:eastAsia="Times New Roman" w:hAnsi="Times New Roman"/>
                <w:b/>
                <w:bCs/>
                <w:color w:val="000000"/>
                <w:sz w:val="20"/>
                <w:szCs w:val="20"/>
                <w:lang w:eastAsia="zh-CN"/>
              </w:rPr>
            </w:pPr>
            <w:r w:rsidRPr="00BC2028">
              <w:rPr>
                <w:rFonts w:eastAsia="Times New Roman" w:hAnsi="Times New Roman"/>
                <w:b/>
                <w:bCs/>
                <w:color w:val="000000"/>
                <w:sz w:val="20"/>
                <w:szCs w:val="20"/>
                <w:lang w:eastAsia="zh-CN"/>
              </w:rPr>
              <w:t>6774,8</w:t>
            </w:r>
          </w:p>
        </w:tc>
      </w:tr>
      <w:tr w:rsidR="00BC2028" w:rsidRPr="00BC2028" w:rsidTr="00564F14">
        <w:trPr>
          <w:trHeight w:val="1028"/>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Функционирование высшего должностного лица субъекта Российской Федерации и муниципального образования</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02</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bCs/>
                <w:sz w:val="20"/>
                <w:szCs w:val="20"/>
                <w:lang w:eastAsia="zh-CN"/>
              </w:rPr>
            </w:pPr>
            <w:r w:rsidRPr="00BC2028">
              <w:rPr>
                <w:rFonts w:eastAsia="Times New Roman" w:hAnsi="Times New Roman"/>
                <w:b/>
                <w:bCs/>
                <w:sz w:val="20"/>
                <w:szCs w:val="20"/>
                <w:lang w:eastAsia="zh-CN"/>
              </w:rPr>
              <w:t>987,7</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bCs/>
                <w:sz w:val="20"/>
                <w:szCs w:val="20"/>
                <w:lang w:eastAsia="zh-CN"/>
              </w:rPr>
              <w:t>978,0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bCs/>
                <w:sz w:val="20"/>
                <w:szCs w:val="20"/>
                <w:lang w:eastAsia="zh-CN"/>
              </w:rPr>
              <w:t>978,0</w:t>
            </w:r>
          </w:p>
        </w:tc>
      </w:tr>
      <w:tr w:rsidR="00BC2028" w:rsidRPr="00BC2028" w:rsidTr="00564F14">
        <w:trPr>
          <w:trHeight w:val="300"/>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Глава муниципального образования</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9000010020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Cs/>
                <w:sz w:val="20"/>
                <w:szCs w:val="20"/>
                <w:lang w:eastAsia="zh-CN"/>
              </w:rPr>
              <w:t>987,7</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Cs/>
                <w:sz w:val="20"/>
                <w:szCs w:val="20"/>
                <w:lang w:eastAsia="zh-CN"/>
              </w:rPr>
              <w:t>978,0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Cs/>
                <w:sz w:val="20"/>
                <w:szCs w:val="20"/>
                <w:lang w:eastAsia="zh-CN"/>
              </w:rPr>
              <w:t>978,0</w:t>
            </w:r>
          </w:p>
        </w:tc>
      </w:tr>
      <w:tr w:rsidR="00BC2028" w:rsidRPr="00BC2028" w:rsidTr="00564F14">
        <w:trPr>
          <w:trHeight w:val="300"/>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Расходы на выплаты персоналу государственных (муниципальных) органов</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9000010020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120</w:t>
            </w: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Cs/>
                <w:sz w:val="20"/>
                <w:szCs w:val="20"/>
                <w:lang w:eastAsia="zh-CN"/>
              </w:rPr>
              <w:t>987,7</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Cs/>
                <w:sz w:val="20"/>
                <w:szCs w:val="20"/>
                <w:lang w:eastAsia="zh-CN"/>
              </w:rPr>
              <w:t>978,0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Cs/>
                <w:sz w:val="20"/>
                <w:szCs w:val="20"/>
                <w:lang w:eastAsia="zh-CN"/>
              </w:rPr>
              <w:t>978,0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5456,8</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4876,1</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4876,1</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Расходы на обеспечение функций органов местного самоуправления</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9000010040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5145,3</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46</w:t>
            </w:r>
            <w:r w:rsidRPr="00BC2028">
              <w:rPr>
                <w:rFonts w:eastAsia="Times New Roman" w:hAnsi="Times New Roman"/>
                <w:sz w:val="20"/>
                <w:szCs w:val="20"/>
                <w:lang w:val="en-US" w:eastAsia="zh-CN"/>
              </w:rPr>
              <w:t>81</w:t>
            </w:r>
            <w:r w:rsidRPr="00BC2028">
              <w:rPr>
                <w:rFonts w:eastAsia="Times New Roman" w:hAnsi="Times New Roman"/>
                <w:sz w:val="20"/>
                <w:szCs w:val="20"/>
                <w:lang w:eastAsia="zh-CN"/>
              </w:rPr>
              <w:t>,2</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46</w:t>
            </w:r>
            <w:r w:rsidRPr="00BC2028">
              <w:rPr>
                <w:rFonts w:eastAsia="Times New Roman" w:hAnsi="Times New Roman"/>
                <w:sz w:val="20"/>
                <w:szCs w:val="20"/>
                <w:lang w:val="en-US" w:eastAsia="zh-CN"/>
              </w:rPr>
              <w:t>81</w:t>
            </w:r>
            <w:r w:rsidRPr="00BC2028">
              <w:rPr>
                <w:rFonts w:eastAsia="Times New Roman" w:hAnsi="Times New Roman"/>
                <w:sz w:val="20"/>
                <w:szCs w:val="20"/>
                <w:lang w:eastAsia="zh-CN"/>
              </w:rPr>
              <w:t>,2</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Расходы на выплаты персоналу государственных (муниципальных) органов</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9000010040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120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4520,8</w:t>
            </w:r>
          </w:p>
          <w:p w:rsidR="00BC2028" w:rsidRPr="00BC2028" w:rsidRDefault="00BC2028" w:rsidP="00BC2028">
            <w:pPr>
              <w:tabs>
                <w:tab w:val="left" w:pos="7380"/>
              </w:tabs>
              <w:suppressAutoHyphens/>
              <w:jc w:val="right"/>
              <w:rPr>
                <w:rFonts w:eastAsia="Times New Roman" w:hAnsi="Times New Roman"/>
                <w:sz w:val="20"/>
                <w:szCs w:val="20"/>
                <w:lang w:eastAsia="zh-CN"/>
              </w:rPr>
            </w:pP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4523,4</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4523,4</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9000010040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595,9</w:t>
            </w:r>
          </w:p>
          <w:p w:rsidR="00BC2028" w:rsidRPr="00BC2028" w:rsidRDefault="00BC2028" w:rsidP="00BC2028">
            <w:pPr>
              <w:tabs>
                <w:tab w:val="left" w:pos="7380"/>
              </w:tabs>
              <w:suppressAutoHyphens/>
              <w:jc w:val="right"/>
              <w:rPr>
                <w:rFonts w:eastAsia="Times New Roman" w:hAnsi="Times New Roman"/>
                <w:sz w:val="20"/>
                <w:szCs w:val="20"/>
                <w:lang w:eastAsia="zh-CN"/>
              </w:rPr>
            </w:pPr>
          </w:p>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 xml:space="preserve">                                     </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val="en-US" w:eastAsia="zh-CN"/>
              </w:rPr>
              <w:t>151</w:t>
            </w:r>
            <w:r w:rsidRPr="00BC2028">
              <w:rPr>
                <w:rFonts w:eastAsia="Times New Roman" w:hAnsi="Times New Roman"/>
                <w:sz w:val="20"/>
                <w:szCs w:val="20"/>
                <w:lang w:eastAsia="zh-CN"/>
              </w:rPr>
              <w:t>,8</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151,8</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Уплата налогов, сборов и иных платежей</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9000010040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850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28,6</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6,0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6,0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 xml:space="preserve">Переданные отдельные государственные полномочия по организации деятельности по сбору (в том числе раздельному сбору) и транспортированию твердых коммунальных отходов осуществляется в соответствии с областным законом Новгородской области от 31.12.2008 </w:t>
            </w:r>
            <w:r w:rsidRPr="00BC2028">
              <w:rPr>
                <w:rFonts w:eastAsia="Times New Roman" w:hAnsi="Times New Roman"/>
                <w:b/>
                <w:sz w:val="20"/>
                <w:szCs w:val="20"/>
                <w:lang w:val="en-US" w:eastAsia="zh-CN"/>
              </w:rPr>
              <w:t>N</w:t>
            </w:r>
            <w:r w:rsidRPr="00BC2028">
              <w:rPr>
                <w:rFonts w:eastAsia="Times New Roman" w:hAnsi="Times New Roman"/>
                <w:b/>
                <w:sz w:val="20"/>
                <w:szCs w:val="20"/>
                <w:lang w:eastAsia="zh-CN"/>
              </w:rPr>
              <w:t>461-ОЗ «О расчете субвенции бюджетам муниципальных образований на возмещение затрат по содержанию штатных единиц, осуществляющих переданные отдельные государственные полномочия области».</w:t>
            </w:r>
          </w:p>
        </w:tc>
        <w:tc>
          <w:tcPr>
            <w:tcW w:w="441" w:type="dxa"/>
            <w:noWrap/>
          </w:tcPr>
          <w:p w:rsidR="00BC2028" w:rsidRPr="00BC2028" w:rsidRDefault="00BC2028" w:rsidP="00BC2028">
            <w:pPr>
              <w:suppressAutoHyphens/>
              <w:jc w:val="center"/>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67" w:type="dxa"/>
            <w:noWrap/>
          </w:tcPr>
          <w:p w:rsidR="00BC2028" w:rsidRPr="00BC2028" w:rsidRDefault="00BC2028" w:rsidP="00BC2028">
            <w:pPr>
              <w:suppressAutoHyphens/>
              <w:jc w:val="center"/>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1311" w:type="dxa"/>
            <w:noWrap/>
          </w:tcPr>
          <w:p w:rsidR="00BC2028" w:rsidRPr="00BC2028" w:rsidRDefault="00BC2028" w:rsidP="00BC2028">
            <w:pPr>
              <w:suppressAutoHyphens/>
              <w:rPr>
                <w:rFonts w:eastAsia="Times New Roman" w:hAnsi="Times New Roman"/>
                <w:b/>
                <w:sz w:val="20"/>
                <w:szCs w:val="20"/>
                <w:lang w:eastAsia="zh-CN"/>
              </w:rPr>
            </w:pPr>
            <w:r w:rsidRPr="00BC2028">
              <w:rPr>
                <w:rFonts w:eastAsia="Times New Roman" w:hAnsi="Times New Roman"/>
                <w:b/>
                <w:sz w:val="20"/>
                <w:szCs w:val="20"/>
                <w:lang w:eastAsia="zh-CN"/>
              </w:rPr>
              <w:t>90001 70280</w:t>
            </w:r>
          </w:p>
        </w:tc>
        <w:tc>
          <w:tcPr>
            <w:tcW w:w="552" w:type="dxa"/>
            <w:noWrap/>
          </w:tcPr>
          <w:p w:rsidR="00BC2028" w:rsidRPr="00BC2028" w:rsidRDefault="00BC2028" w:rsidP="00BC2028">
            <w:pPr>
              <w:suppressAutoHyphens/>
              <w:jc w:val="center"/>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111,6</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111,6</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111,6</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sz w:val="20"/>
                <w:szCs w:val="20"/>
                <w:lang w:eastAsia="zh-CN"/>
              </w:rPr>
              <w:t>Расходы на выплаты персоналу государственных (муниципальных) органов</w:t>
            </w:r>
          </w:p>
        </w:tc>
        <w:tc>
          <w:tcPr>
            <w:tcW w:w="441" w:type="dxa"/>
            <w:noWrap/>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9000170280</w:t>
            </w:r>
          </w:p>
        </w:tc>
        <w:tc>
          <w:tcPr>
            <w:tcW w:w="552" w:type="dxa"/>
            <w:noWrap/>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120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110,5</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108,6</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108,6</w:t>
            </w:r>
          </w:p>
        </w:tc>
      </w:tr>
    </w:tbl>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tbl>
      <w:tblPr>
        <w:tblpPr w:leftFromText="180" w:rightFromText="180" w:vertAnchor="text" w:horzAnchor="page" w:tblpX="907" w:tblpY="26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6"/>
        <w:gridCol w:w="441"/>
        <w:gridCol w:w="567"/>
        <w:gridCol w:w="1311"/>
        <w:gridCol w:w="552"/>
        <w:gridCol w:w="996"/>
        <w:gridCol w:w="1219"/>
        <w:gridCol w:w="1076"/>
      </w:tblGrid>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sz w:val="20"/>
                <w:szCs w:val="20"/>
                <w:lang w:eastAsia="zh-CN"/>
              </w:rPr>
              <w:t>Прочая закупка товаров, работ и услуг для муниципальных нужд</w:t>
            </w:r>
          </w:p>
        </w:tc>
        <w:tc>
          <w:tcPr>
            <w:tcW w:w="441" w:type="dxa"/>
            <w:noWrap/>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9000170280</w:t>
            </w:r>
          </w:p>
        </w:tc>
        <w:tc>
          <w:tcPr>
            <w:tcW w:w="552" w:type="dxa"/>
            <w:noWrap/>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1,1</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«Повышение эффективности бюджетных расходов Великосельского сельского поселения на 2022-2025 годы»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0700010040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45,4</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41,3</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41,3</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0700010040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45,4</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41,3</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41,3</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«Развитие системы муниципальной службы и деятельности Администрации Великосельского сельского поселения и ее должностных лиц на 2022-2025 годы»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0900000000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5,9</w:t>
            </w:r>
          </w:p>
        </w:tc>
        <w:tc>
          <w:tcPr>
            <w:tcW w:w="1219"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2,0</w:t>
            </w:r>
          </w:p>
        </w:tc>
        <w:tc>
          <w:tcPr>
            <w:tcW w:w="107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0900042460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5,9</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2,0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2,0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«Развитие информационного общества Великосельского сельского поселения на 2022-2025 годы»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1000010040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148,6</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40,0</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1000010040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148,6</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Обеспечение деятельности финансовых, налоговых и таможенных органов и органов финансового (финансово-бюджетного) надзора</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06</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31,7</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31,7</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31,7</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Иные межбюджетные трансферты на осуществление части полномочий по решению вопросов местного значения по внешнему финансовому контролю на 2023 год и на плановый период </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06</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9000000050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31,7</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31,7</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31,7</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межбюджетные трансферты</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06</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9000000050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540</w:t>
            </w: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31,7</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31,7</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31,7</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Другие общегосударственные вопросы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13</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433,1</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469,0</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889,0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Возмещение компенсационных расходов старостам</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9000040100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54,0</w:t>
            </w:r>
          </w:p>
          <w:p w:rsidR="00BC2028" w:rsidRPr="00BC2028" w:rsidRDefault="00BC2028" w:rsidP="00BC2028">
            <w:pPr>
              <w:tabs>
                <w:tab w:val="left" w:pos="7380"/>
              </w:tabs>
              <w:suppressAutoHyphens/>
              <w:jc w:val="right"/>
              <w:rPr>
                <w:rFonts w:eastAsia="Times New Roman" w:hAnsi="Times New Roman"/>
                <w:sz w:val="20"/>
                <w:szCs w:val="20"/>
                <w:lang w:eastAsia="zh-CN"/>
              </w:rPr>
            </w:pP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54,0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54,0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выплаты населению</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9000040100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val="en-US" w:eastAsia="zh-CN"/>
              </w:rPr>
            </w:pPr>
            <w:r w:rsidRPr="00BC2028">
              <w:rPr>
                <w:rFonts w:eastAsia="Times New Roman" w:hAnsi="Times New Roman"/>
                <w:sz w:val="20"/>
                <w:szCs w:val="20"/>
                <w:lang w:val="en-US" w:eastAsia="zh-CN"/>
              </w:rPr>
              <w:t>360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54,0</w:t>
            </w:r>
          </w:p>
          <w:p w:rsidR="00BC2028" w:rsidRPr="00BC2028" w:rsidRDefault="00BC2028" w:rsidP="00BC2028">
            <w:pPr>
              <w:tabs>
                <w:tab w:val="left" w:pos="7380"/>
              </w:tabs>
              <w:suppressAutoHyphens/>
              <w:jc w:val="right"/>
              <w:rPr>
                <w:rFonts w:eastAsia="Times New Roman" w:hAnsi="Times New Roman"/>
                <w:sz w:val="20"/>
                <w:szCs w:val="20"/>
                <w:lang w:eastAsia="zh-CN"/>
              </w:rPr>
            </w:pP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54,0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54,0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Выполнение других обязательств государства</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9000040110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2,0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9000040110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2,0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w:t>
            </w:r>
          </w:p>
        </w:tc>
      </w:tr>
      <w:tr w:rsidR="00BC2028" w:rsidRPr="00BC2028" w:rsidTr="00564F14">
        <w:trPr>
          <w:trHeight w:val="285"/>
        </w:trPr>
        <w:tc>
          <w:tcPr>
            <w:tcW w:w="4026" w:type="dxa"/>
            <w:vAlign w:val="bottom"/>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Условно утвержденные расходы</w:t>
            </w:r>
          </w:p>
        </w:tc>
        <w:tc>
          <w:tcPr>
            <w:tcW w:w="441" w:type="dxa"/>
            <w:noWrap/>
            <w:vAlign w:val="bottom"/>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vAlign w:val="bottom"/>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vAlign w:val="bottom"/>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9990000000</w:t>
            </w:r>
          </w:p>
        </w:tc>
        <w:tc>
          <w:tcPr>
            <w:tcW w:w="552" w:type="dxa"/>
            <w:noWrap/>
            <w:vAlign w:val="bottom"/>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400,0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820,0</w:t>
            </w:r>
          </w:p>
        </w:tc>
      </w:tr>
      <w:tr w:rsidR="00BC2028" w:rsidRPr="00BC2028" w:rsidTr="00564F14">
        <w:trPr>
          <w:trHeight w:val="285"/>
        </w:trPr>
        <w:tc>
          <w:tcPr>
            <w:tcW w:w="4026" w:type="dxa"/>
            <w:vAlign w:val="bottom"/>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Резервные средства</w:t>
            </w:r>
          </w:p>
        </w:tc>
        <w:tc>
          <w:tcPr>
            <w:tcW w:w="441" w:type="dxa"/>
            <w:noWrap/>
            <w:vAlign w:val="bottom"/>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vAlign w:val="bottom"/>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vAlign w:val="bottom"/>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9990000000</w:t>
            </w:r>
          </w:p>
        </w:tc>
        <w:tc>
          <w:tcPr>
            <w:tcW w:w="552" w:type="dxa"/>
            <w:noWrap/>
            <w:vAlign w:val="bottom"/>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870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400,0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820,0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«Управление муниципальным имуществом, использование и охрана земель Великосельского сельского поселения на 2022-2025 годы»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13</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0600000000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377,1</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10,0</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0600040000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81,0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06000</w:t>
            </w:r>
            <w:r w:rsidRPr="00BC2028">
              <w:rPr>
                <w:rFonts w:eastAsia="Times New Roman" w:hAnsi="Times New Roman"/>
                <w:sz w:val="20"/>
                <w:szCs w:val="20"/>
                <w:lang w:val="en-US" w:eastAsia="zh-CN"/>
              </w:rPr>
              <w:t>L599</w:t>
            </w:r>
            <w:r w:rsidRPr="00BC2028">
              <w:rPr>
                <w:rFonts w:eastAsia="Times New Roman" w:hAnsi="Times New Roman"/>
                <w:sz w:val="20"/>
                <w:szCs w:val="20"/>
                <w:lang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val="en-US" w:eastAsia="zh-CN"/>
              </w:rPr>
              <w:t>296,1</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Национальная оборона</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02</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115,1</w:t>
            </w:r>
          </w:p>
        </w:tc>
        <w:tc>
          <w:tcPr>
            <w:tcW w:w="1219"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120,2</w:t>
            </w:r>
          </w:p>
        </w:tc>
        <w:tc>
          <w:tcPr>
            <w:tcW w:w="107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124,4</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Мобилизационная и вневойсковая подготовка</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115,1</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120,2</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124,4</w:t>
            </w:r>
          </w:p>
        </w:tc>
      </w:tr>
    </w:tbl>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tbl>
      <w:tblPr>
        <w:tblpPr w:leftFromText="180" w:rightFromText="180" w:vertAnchor="text" w:horzAnchor="page" w:tblpX="907" w:tblpY="26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6"/>
        <w:gridCol w:w="441"/>
        <w:gridCol w:w="567"/>
        <w:gridCol w:w="1311"/>
        <w:gridCol w:w="552"/>
        <w:gridCol w:w="996"/>
        <w:gridCol w:w="1219"/>
        <w:gridCol w:w="1076"/>
      </w:tblGrid>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Осуществление первичного воинского учета на территориях, где отсутствуют военные комиссариаты</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9000051180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115,1</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120,2</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124,4</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Расходы на выплату персоналу государственных (муниципальных) органов</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9000051180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120</w:t>
            </w: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115,1</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120,2</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124,4</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Национальная безопасность и правоохранительная деятельность</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78,6</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82,3</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82,3</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Обеспечение пожарной безопасности</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10</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78,6</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82,3</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82,3</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«Обеспечение первичных мер пожарной безопасности на территории Великосельского сельского поселения  на 2022 -2025 годы»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10</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0200040140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78,6</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82,3</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82,3</w:t>
            </w:r>
          </w:p>
        </w:tc>
      </w:tr>
      <w:tr w:rsidR="00BC2028" w:rsidRPr="00BC2028" w:rsidTr="00564F14">
        <w:trPr>
          <w:trHeight w:val="761"/>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10</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0200040140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78,6</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82,3</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82,3</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Национальная экономика</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spacing w:line="276" w:lineRule="auto"/>
              <w:jc w:val="right"/>
              <w:rPr>
                <w:rFonts w:eastAsia="Times New Roman" w:hAnsi="Times New Roman"/>
                <w:b/>
                <w:sz w:val="20"/>
                <w:szCs w:val="20"/>
                <w:lang w:eastAsia="zh-CN"/>
              </w:rPr>
            </w:pPr>
            <w:r w:rsidRPr="00BC2028">
              <w:rPr>
                <w:rFonts w:eastAsia="Times New Roman" w:hAnsi="Times New Roman"/>
                <w:b/>
                <w:sz w:val="20"/>
                <w:szCs w:val="20"/>
                <w:lang w:eastAsia="zh-CN"/>
              </w:rPr>
              <w:t>9184,8</w:t>
            </w:r>
          </w:p>
        </w:tc>
        <w:tc>
          <w:tcPr>
            <w:tcW w:w="1219" w:type="dxa"/>
            <w:noWrap/>
          </w:tcPr>
          <w:p w:rsidR="00BC2028" w:rsidRPr="00BC2028" w:rsidRDefault="00BC2028" w:rsidP="00BC2028">
            <w:pPr>
              <w:tabs>
                <w:tab w:val="left" w:pos="7380"/>
              </w:tabs>
              <w:suppressAutoHyphens/>
              <w:spacing w:line="276" w:lineRule="auto"/>
              <w:jc w:val="right"/>
              <w:rPr>
                <w:rFonts w:eastAsia="Times New Roman" w:hAnsi="Times New Roman"/>
                <w:b/>
                <w:sz w:val="20"/>
                <w:szCs w:val="20"/>
                <w:lang w:eastAsia="zh-CN"/>
              </w:rPr>
            </w:pPr>
            <w:r w:rsidRPr="00BC2028">
              <w:rPr>
                <w:rFonts w:eastAsia="Times New Roman" w:hAnsi="Times New Roman"/>
                <w:b/>
                <w:sz w:val="20"/>
                <w:szCs w:val="20"/>
                <w:lang w:eastAsia="zh-CN"/>
              </w:rPr>
              <w:t>4535,4</w:t>
            </w:r>
          </w:p>
        </w:tc>
        <w:tc>
          <w:tcPr>
            <w:tcW w:w="1076" w:type="dxa"/>
            <w:noWrap/>
          </w:tcPr>
          <w:p w:rsidR="00BC2028" w:rsidRPr="00BC2028" w:rsidRDefault="00BC2028" w:rsidP="00BC2028">
            <w:pPr>
              <w:tabs>
                <w:tab w:val="left" w:pos="7380"/>
              </w:tabs>
              <w:suppressAutoHyphens/>
              <w:spacing w:line="276" w:lineRule="auto"/>
              <w:jc w:val="right"/>
              <w:rPr>
                <w:rFonts w:eastAsia="Times New Roman" w:hAnsi="Times New Roman"/>
                <w:b/>
                <w:sz w:val="20"/>
                <w:szCs w:val="20"/>
                <w:lang w:eastAsia="zh-CN"/>
              </w:rPr>
            </w:pPr>
            <w:r w:rsidRPr="00BC2028">
              <w:rPr>
                <w:rFonts w:eastAsia="Times New Roman" w:hAnsi="Times New Roman"/>
                <w:b/>
                <w:sz w:val="20"/>
                <w:szCs w:val="20"/>
                <w:lang w:eastAsia="zh-CN"/>
              </w:rPr>
              <w:t>4685,5</w:t>
            </w:r>
          </w:p>
        </w:tc>
      </w:tr>
      <w:tr w:rsidR="00BC2028" w:rsidRPr="00BC2028" w:rsidTr="00564F14">
        <w:trPr>
          <w:trHeight w:val="53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Дорожное хозяйство (дорожные фонды)</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9184,3</w:t>
            </w:r>
          </w:p>
        </w:tc>
        <w:tc>
          <w:tcPr>
            <w:tcW w:w="1219"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4534,9</w:t>
            </w:r>
          </w:p>
        </w:tc>
        <w:tc>
          <w:tcPr>
            <w:tcW w:w="107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4685,0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«Совершенствование и содержание автомобильных дорог общего пользования местного значения на территории Великосельского сельского поселения на 2022-2025 годы»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09</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0500000000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spacing w:line="276" w:lineRule="auto"/>
              <w:jc w:val="right"/>
              <w:rPr>
                <w:rFonts w:eastAsia="Times New Roman" w:hAnsi="Times New Roman"/>
                <w:b/>
                <w:sz w:val="20"/>
                <w:szCs w:val="20"/>
                <w:lang w:eastAsia="zh-CN"/>
              </w:rPr>
            </w:pPr>
            <w:r w:rsidRPr="00BC2028">
              <w:rPr>
                <w:rFonts w:eastAsia="Times New Roman" w:hAnsi="Times New Roman"/>
                <w:sz w:val="20"/>
                <w:szCs w:val="20"/>
                <w:lang w:eastAsia="zh-CN"/>
              </w:rPr>
              <w:t>9184,3</w:t>
            </w:r>
          </w:p>
        </w:tc>
        <w:tc>
          <w:tcPr>
            <w:tcW w:w="1219" w:type="dxa"/>
            <w:noWrap/>
          </w:tcPr>
          <w:p w:rsidR="00BC2028" w:rsidRPr="00BC2028" w:rsidRDefault="00BC2028" w:rsidP="00BC2028">
            <w:pPr>
              <w:tabs>
                <w:tab w:val="left" w:pos="7380"/>
              </w:tabs>
              <w:suppressAutoHyphens/>
              <w:spacing w:line="276" w:lineRule="auto"/>
              <w:jc w:val="right"/>
              <w:rPr>
                <w:rFonts w:eastAsia="Times New Roman" w:hAnsi="Times New Roman"/>
                <w:b/>
                <w:sz w:val="20"/>
                <w:szCs w:val="20"/>
                <w:lang w:eastAsia="zh-CN"/>
              </w:rPr>
            </w:pPr>
            <w:r w:rsidRPr="00BC2028">
              <w:rPr>
                <w:rFonts w:eastAsia="Times New Roman" w:hAnsi="Times New Roman"/>
                <w:b/>
                <w:sz w:val="20"/>
                <w:szCs w:val="20"/>
                <w:lang w:eastAsia="zh-CN"/>
              </w:rPr>
              <w:t>4534,9</w:t>
            </w:r>
          </w:p>
        </w:tc>
        <w:tc>
          <w:tcPr>
            <w:tcW w:w="1076" w:type="dxa"/>
            <w:noWrap/>
          </w:tcPr>
          <w:p w:rsidR="00BC2028" w:rsidRPr="00BC2028" w:rsidRDefault="00BC2028" w:rsidP="00BC2028">
            <w:pPr>
              <w:tabs>
                <w:tab w:val="left" w:pos="7380"/>
              </w:tabs>
              <w:suppressAutoHyphens/>
              <w:spacing w:line="276" w:lineRule="auto"/>
              <w:jc w:val="right"/>
              <w:rPr>
                <w:rFonts w:eastAsia="Times New Roman" w:hAnsi="Times New Roman"/>
                <w:b/>
                <w:sz w:val="20"/>
                <w:szCs w:val="20"/>
                <w:lang w:eastAsia="zh-CN"/>
              </w:rPr>
            </w:pPr>
            <w:r w:rsidRPr="00BC2028">
              <w:rPr>
                <w:rFonts w:eastAsia="Times New Roman" w:hAnsi="Times New Roman"/>
                <w:b/>
                <w:sz w:val="20"/>
                <w:szCs w:val="20"/>
                <w:lang w:eastAsia="zh-CN"/>
              </w:rPr>
              <w:t>4685,0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2022-2025 годы» </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0510071500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7138,0</w:t>
            </w:r>
          </w:p>
        </w:tc>
        <w:tc>
          <w:tcPr>
            <w:tcW w:w="1219"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2585,0</w:t>
            </w:r>
          </w:p>
        </w:tc>
        <w:tc>
          <w:tcPr>
            <w:tcW w:w="107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2585,0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0510071500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7138,0</w:t>
            </w:r>
          </w:p>
        </w:tc>
        <w:tc>
          <w:tcPr>
            <w:tcW w:w="1219"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2585,0</w:t>
            </w:r>
          </w:p>
        </w:tc>
        <w:tc>
          <w:tcPr>
            <w:tcW w:w="107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2585,0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2022-2025 годы» </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0510041500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422,6</w:t>
            </w:r>
          </w:p>
        </w:tc>
        <w:tc>
          <w:tcPr>
            <w:tcW w:w="1219"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136,1</w:t>
            </w:r>
          </w:p>
        </w:tc>
        <w:tc>
          <w:tcPr>
            <w:tcW w:w="107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136,1</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0510041500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422,6</w:t>
            </w:r>
          </w:p>
        </w:tc>
        <w:tc>
          <w:tcPr>
            <w:tcW w:w="1219"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136,1</w:t>
            </w:r>
          </w:p>
        </w:tc>
        <w:tc>
          <w:tcPr>
            <w:tcW w:w="107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136,1</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2022-2025 годы» </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0510040220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712,5</w:t>
            </w:r>
          </w:p>
        </w:tc>
        <w:tc>
          <w:tcPr>
            <w:tcW w:w="1219"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1313,8</w:t>
            </w:r>
          </w:p>
        </w:tc>
        <w:tc>
          <w:tcPr>
            <w:tcW w:w="107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1463,9</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0510040220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712,5</w:t>
            </w:r>
          </w:p>
        </w:tc>
        <w:tc>
          <w:tcPr>
            <w:tcW w:w="1219"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1313,8</w:t>
            </w:r>
          </w:p>
        </w:tc>
        <w:tc>
          <w:tcPr>
            <w:tcW w:w="107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1463,9</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Подпрограмма «Содержание автомобильных дорог общего пользования на территории Великосельского сельского поселения»</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0520040230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911,2</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0520040230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911,2</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«Развитие малого и среднего предпринимательства в Великосельском сельском поселении на 2022-2025 годы»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12</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0800040000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0,5</w:t>
            </w:r>
          </w:p>
        </w:tc>
      </w:tr>
    </w:tbl>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tbl>
      <w:tblPr>
        <w:tblpPr w:leftFromText="180" w:rightFromText="180" w:vertAnchor="text" w:horzAnchor="page" w:tblpX="907" w:tblpY="26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6"/>
        <w:gridCol w:w="441"/>
        <w:gridCol w:w="567"/>
        <w:gridCol w:w="1311"/>
        <w:gridCol w:w="552"/>
        <w:gridCol w:w="996"/>
        <w:gridCol w:w="1219"/>
        <w:gridCol w:w="1076"/>
      </w:tblGrid>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12</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0800040000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0,5</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0,5</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0,5</w:t>
            </w:r>
          </w:p>
        </w:tc>
      </w:tr>
      <w:tr w:rsidR="00BC2028" w:rsidRPr="00BC2028" w:rsidTr="00564F14">
        <w:trPr>
          <w:trHeight w:val="359"/>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Жилищно-коммунальное хозяйство</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5221,6</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2391,9</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2232,0</w:t>
            </w:r>
          </w:p>
        </w:tc>
      </w:tr>
      <w:tr w:rsidR="00BC2028" w:rsidRPr="00BC2028" w:rsidTr="00564F14">
        <w:trPr>
          <w:trHeight w:val="388"/>
        </w:trPr>
        <w:tc>
          <w:tcPr>
            <w:tcW w:w="4026"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Реализация мероприятий по осуществлению части полномочий по решению вопроса местного значения(водоснабжение)</w:t>
            </w:r>
          </w:p>
          <w:p w:rsidR="00BC2028" w:rsidRPr="00BC2028" w:rsidRDefault="00BC2028" w:rsidP="00BC2028">
            <w:pPr>
              <w:tabs>
                <w:tab w:val="left" w:pos="7380"/>
              </w:tabs>
              <w:suppressAutoHyphens/>
              <w:rPr>
                <w:rFonts w:eastAsia="Times New Roman" w:hAnsi="Times New Roman"/>
                <w:sz w:val="20"/>
                <w:szCs w:val="20"/>
                <w:lang w:eastAsia="zh-CN"/>
              </w:rPr>
            </w:pP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9000040440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388"/>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9000040440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388"/>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Благоустройство</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5121,6</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2391,9</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2232,0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«Организация благоустройства территории и содержания объектов внешнего благоустройства на территории Великосельского сельского поселения на 2022-2025 годы»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0400000000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5090,5</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2383,9</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2224,0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Подпрограмма «Освещение улиц на территории Великосельского сельского поселения на 2022-2025 годы»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0410040510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1222,7</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1583,3</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1583,3</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0410040510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1222,7</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1583,3</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1583,3</w:t>
            </w:r>
          </w:p>
        </w:tc>
      </w:tr>
      <w:tr w:rsidR="00BC2028" w:rsidRPr="00BC2028" w:rsidTr="00564F14">
        <w:trPr>
          <w:trHeight w:val="790"/>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Подпрограмма «Благоустройство территории Великосельского сельского поселения на 2022-2025 годы»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0420000000</w:t>
            </w:r>
          </w:p>
        </w:tc>
        <w:tc>
          <w:tcPr>
            <w:tcW w:w="552" w:type="dxa"/>
            <w:noWrap/>
          </w:tcPr>
          <w:p w:rsidR="00BC2028" w:rsidRPr="00BC2028" w:rsidRDefault="00BC2028" w:rsidP="00BC2028">
            <w:pPr>
              <w:tabs>
                <w:tab w:val="left" w:pos="7380"/>
              </w:tabs>
              <w:suppressAutoHyphens/>
              <w:rPr>
                <w:rFonts w:eastAsia="Times New Roman" w:hAnsi="Times New Roman"/>
                <w:color w:val="FF0000"/>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2224,8</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537,7</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637,7</w:t>
            </w:r>
          </w:p>
          <w:p w:rsidR="00BC2028" w:rsidRPr="00BC2028" w:rsidRDefault="00BC2028" w:rsidP="00BC2028">
            <w:pPr>
              <w:tabs>
                <w:tab w:val="left" w:pos="7380"/>
              </w:tabs>
              <w:suppressAutoHyphens/>
              <w:jc w:val="right"/>
              <w:rPr>
                <w:rFonts w:eastAsia="Times New Roman" w:hAnsi="Times New Roman"/>
                <w:b/>
                <w:sz w:val="20"/>
                <w:szCs w:val="20"/>
                <w:lang w:eastAsia="zh-CN"/>
              </w:rPr>
            </w:pP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0420040590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707,8</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537,7</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637,7</w:t>
            </w:r>
          </w:p>
          <w:p w:rsidR="00BC2028" w:rsidRPr="00BC2028" w:rsidRDefault="00BC2028" w:rsidP="00BC2028">
            <w:pPr>
              <w:tabs>
                <w:tab w:val="left" w:pos="7380"/>
              </w:tabs>
              <w:suppressAutoHyphens/>
              <w:jc w:val="right"/>
              <w:rPr>
                <w:rFonts w:eastAsia="Times New Roman" w:hAnsi="Times New Roman"/>
                <w:sz w:val="20"/>
                <w:szCs w:val="20"/>
                <w:lang w:eastAsia="zh-CN"/>
              </w:rPr>
            </w:pP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Реализация ППМИ «Благоустройство гражданского кладбища д.Косино» </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04200 05260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1125,0</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w:t>
            </w:r>
            <w:r w:rsidRPr="00BC2028">
              <w:rPr>
                <w:rFonts w:eastAsia="Times New Roman" w:hAnsi="Times New Roman"/>
                <w:sz w:val="20"/>
                <w:szCs w:val="20"/>
                <w:lang w:val="en-US" w:eastAsia="zh-CN"/>
              </w:rPr>
              <w:t>00 S</w:t>
            </w:r>
            <w:r w:rsidRPr="00BC2028">
              <w:rPr>
                <w:rFonts w:eastAsia="Times New Roman" w:hAnsi="Times New Roman"/>
                <w:sz w:val="20"/>
                <w:szCs w:val="20"/>
                <w:lang w:eastAsia="zh-CN"/>
              </w:rPr>
              <w:t>526</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425,0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w:t>
            </w:r>
            <w:r w:rsidRPr="00BC2028">
              <w:rPr>
                <w:rFonts w:eastAsia="Times New Roman" w:hAnsi="Times New Roman"/>
                <w:sz w:val="20"/>
                <w:szCs w:val="20"/>
                <w:lang w:val="en-US" w:eastAsia="zh-CN"/>
              </w:rPr>
              <w:t xml:space="preserve">00 </w:t>
            </w:r>
            <w:r w:rsidRPr="00BC2028">
              <w:rPr>
                <w:rFonts w:eastAsia="Times New Roman" w:hAnsi="Times New Roman"/>
                <w:sz w:val="20"/>
                <w:szCs w:val="20"/>
                <w:lang w:eastAsia="zh-CN"/>
              </w:rPr>
              <w:t>7526</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700,0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Реализация мероприятий по уничтожению борщевика Сосновского </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04200 05430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180,0</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w:t>
            </w:r>
            <w:r w:rsidRPr="00BC2028">
              <w:rPr>
                <w:rFonts w:eastAsia="Times New Roman" w:hAnsi="Times New Roman"/>
                <w:sz w:val="20"/>
                <w:szCs w:val="20"/>
                <w:lang w:val="en-US" w:eastAsia="zh-CN"/>
              </w:rPr>
              <w:t>00 S</w:t>
            </w:r>
            <w:r w:rsidRPr="00BC2028">
              <w:rPr>
                <w:rFonts w:eastAsia="Times New Roman" w:hAnsi="Times New Roman"/>
                <w:sz w:val="20"/>
                <w:szCs w:val="20"/>
                <w:lang w:eastAsia="zh-CN"/>
              </w:rPr>
              <w:t>543</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54,0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w:t>
            </w:r>
            <w:r w:rsidRPr="00BC2028">
              <w:rPr>
                <w:rFonts w:eastAsia="Times New Roman" w:hAnsi="Times New Roman"/>
                <w:sz w:val="20"/>
                <w:szCs w:val="20"/>
                <w:lang w:val="en-US" w:eastAsia="zh-CN"/>
              </w:rPr>
              <w:t xml:space="preserve">00 </w:t>
            </w:r>
            <w:r w:rsidRPr="00BC2028">
              <w:rPr>
                <w:rFonts w:eastAsia="Times New Roman" w:hAnsi="Times New Roman"/>
                <w:sz w:val="20"/>
                <w:szCs w:val="20"/>
                <w:lang w:eastAsia="zh-CN"/>
              </w:rPr>
              <w:t>7543</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126,0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Уничтожение борщевика Сосновского на территории ТОС «Тулебля»</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w:t>
            </w:r>
            <w:r w:rsidRPr="00BC2028">
              <w:rPr>
                <w:rFonts w:eastAsia="Times New Roman" w:hAnsi="Times New Roman"/>
                <w:sz w:val="20"/>
                <w:szCs w:val="20"/>
                <w:lang w:val="en-US" w:eastAsia="zh-CN"/>
              </w:rPr>
              <w:t xml:space="preserve">00 </w:t>
            </w:r>
            <w:r w:rsidRPr="00BC2028">
              <w:rPr>
                <w:rFonts w:eastAsia="Times New Roman" w:hAnsi="Times New Roman"/>
                <w:sz w:val="20"/>
                <w:szCs w:val="20"/>
                <w:lang w:eastAsia="zh-CN"/>
              </w:rPr>
              <w:t>0209</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212,0</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w:t>
            </w:r>
            <w:r w:rsidRPr="00BC2028">
              <w:rPr>
                <w:rFonts w:eastAsia="Times New Roman" w:hAnsi="Times New Roman"/>
                <w:sz w:val="20"/>
                <w:szCs w:val="20"/>
                <w:lang w:val="en-US" w:eastAsia="zh-CN"/>
              </w:rPr>
              <w:t>00 S</w:t>
            </w:r>
            <w:r w:rsidRPr="00BC2028">
              <w:rPr>
                <w:rFonts w:eastAsia="Times New Roman" w:hAnsi="Times New Roman"/>
                <w:sz w:val="20"/>
                <w:szCs w:val="20"/>
                <w:lang w:eastAsia="zh-CN"/>
              </w:rPr>
              <w:t>209</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62,0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w:t>
            </w:r>
            <w:r w:rsidRPr="00BC2028">
              <w:rPr>
                <w:rFonts w:eastAsia="Times New Roman" w:hAnsi="Times New Roman"/>
                <w:sz w:val="20"/>
                <w:szCs w:val="20"/>
                <w:lang w:val="en-US" w:eastAsia="zh-CN"/>
              </w:rPr>
              <w:t xml:space="preserve">00 </w:t>
            </w:r>
            <w:r w:rsidRPr="00BC2028">
              <w:rPr>
                <w:rFonts w:eastAsia="Times New Roman" w:hAnsi="Times New Roman"/>
                <w:sz w:val="20"/>
                <w:szCs w:val="20"/>
                <w:lang w:eastAsia="zh-CN"/>
              </w:rPr>
              <w:t>7209</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150,0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4026" w:type="dxa"/>
          </w:tcPr>
          <w:p w:rsidR="00BC2028" w:rsidRPr="00BC2028" w:rsidRDefault="00BC2028" w:rsidP="00BC2028">
            <w:pPr>
              <w:suppressAutoHyphens/>
              <w:rPr>
                <w:rFonts w:eastAsia="Times New Roman" w:hAnsi="Times New Roman"/>
                <w:b/>
                <w:sz w:val="20"/>
                <w:szCs w:val="20"/>
                <w:lang w:eastAsia="zh-CN"/>
              </w:rPr>
            </w:pPr>
            <w:r w:rsidRPr="00BC2028">
              <w:rPr>
                <w:rFonts w:eastAsia="Times New Roman" w:hAnsi="Times New Roman"/>
                <w:b/>
                <w:sz w:val="20"/>
                <w:szCs w:val="20"/>
                <w:lang w:eastAsia="zh-CN"/>
              </w:rPr>
              <w:t>Подпрограмма «Комплексное развитие территории Великосельского сельского поселения на 2022-2025 годы»</w:t>
            </w:r>
          </w:p>
        </w:tc>
        <w:tc>
          <w:tcPr>
            <w:tcW w:w="441" w:type="dxa"/>
            <w:noWrap/>
          </w:tcPr>
          <w:p w:rsidR="00BC2028" w:rsidRPr="00BC2028" w:rsidRDefault="00BC2028" w:rsidP="00BC2028">
            <w:pPr>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67" w:type="dxa"/>
            <w:noWrap/>
          </w:tcPr>
          <w:p w:rsidR="00BC2028" w:rsidRPr="00BC2028" w:rsidRDefault="00BC2028" w:rsidP="00BC2028">
            <w:pPr>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1311" w:type="dxa"/>
            <w:noWrap/>
          </w:tcPr>
          <w:p w:rsidR="00BC2028" w:rsidRPr="00BC2028" w:rsidRDefault="00BC2028" w:rsidP="00BC2028">
            <w:pPr>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r w:rsidRPr="00BC2028">
              <w:rPr>
                <w:rFonts w:eastAsia="Times New Roman" w:hAnsi="Times New Roman"/>
                <w:b/>
                <w:sz w:val="20"/>
                <w:szCs w:val="20"/>
                <w:lang w:val="en-US" w:eastAsia="zh-CN"/>
              </w:rPr>
              <w:t>3</w:t>
            </w:r>
            <w:r w:rsidRPr="00BC2028">
              <w:rPr>
                <w:rFonts w:eastAsia="Times New Roman" w:hAnsi="Times New Roman"/>
                <w:b/>
                <w:sz w:val="20"/>
                <w:szCs w:val="20"/>
                <w:lang w:eastAsia="zh-CN"/>
              </w:rPr>
              <w:t>00L5764</w:t>
            </w:r>
          </w:p>
        </w:tc>
        <w:tc>
          <w:tcPr>
            <w:tcW w:w="552" w:type="dxa"/>
            <w:noWrap/>
          </w:tcPr>
          <w:p w:rsidR="00BC2028" w:rsidRPr="00BC2028" w:rsidRDefault="00BC2028" w:rsidP="00BC2028">
            <w:pPr>
              <w:suppressAutoHyphens/>
              <w:rPr>
                <w:rFonts w:eastAsia="Times New Roman" w:hAnsi="Times New Roman"/>
                <w:b/>
                <w:sz w:val="20"/>
                <w:szCs w:val="20"/>
                <w:lang w:eastAsia="zh-CN"/>
              </w:rPr>
            </w:pPr>
          </w:p>
        </w:tc>
        <w:tc>
          <w:tcPr>
            <w:tcW w:w="99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c>
          <w:tcPr>
            <w:tcW w:w="1219"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100,0</w:t>
            </w:r>
          </w:p>
        </w:tc>
        <w:tc>
          <w:tcPr>
            <w:tcW w:w="107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r>
      <w:tr w:rsidR="00BC2028" w:rsidRPr="00BC2028" w:rsidTr="00564F14">
        <w:trPr>
          <w:trHeight w:val="285"/>
        </w:trPr>
        <w:tc>
          <w:tcPr>
            <w:tcW w:w="4026"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Обустройство дорожки и площадки в Ст.Тулебля</w:t>
            </w:r>
          </w:p>
        </w:tc>
        <w:tc>
          <w:tcPr>
            <w:tcW w:w="44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04</w:t>
            </w:r>
            <w:r w:rsidRPr="00BC2028">
              <w:rPr>
                <w:rFonts w:eastAsia="Times New Roman" w:hAnsi="Times New Roman"/>
                <w:sz w:val="20"/>
                <w:szCs w:val="20"/>
                <w:lang w:val="en-US" w:eastAsia="zh-CN"/>
              </w:rPr>
              <w:t>3</w:t>
            </w:r>
            <w:r w:rsidRPr="00BC2028">
              <w:rPr>
                <w:rFonts w:eastAsia="Times New Roman" w:hAnsi="Times New Roman"/>
                <w:sz w:val="20"/>
                <w:szCs w:val="20"/>
                <w:lang w:eastAsia="zh-CN"/>
              </w:rPr>
              <w:t>00L5764</w:t>
            </w:r>
          </w:p>
        </w:tc>
        <w:tc>
          <w:tcPr>
            <w:tcW w:w="552" w:type="dxa"/>
            <w:noWrap/>
          </w:tcPr>
          <w:p w:rsidR="00BC2028" w:rsidRPr="00BC2028" w:rsidRDefault="00BC2028" w:rsidP="00BC2028">
            <w:pPr>
              <w:suppressAutoHyphens/>
              <w:rPr>
                <w:rFonts w:eastAsia="Times New Roman" w:hAnsi="Times New Roman"/>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4026"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04</w:t>
            </w:r>
            <w:r w:rsidRPr="00BC2028">
              <w:rPr>
                <w:rFonts w:eastAsia="Times New Roman" w:hAnsi="Times New Roman"/>
                <w:sz w:val="20"/>
                <w:szCs w:val="20"/>
                <w:lang w:val="en-US" w:eastAsia="zh-CN"/>
              </w:rPr>
              <w:t>3</w:t>
            </w:r>
            <w:r w:rsidRPr="00BC2028">
              <w:rPr>
                <w:rFonts w:eastAsia="Times New Roman" w:hAnsi="Times New Roman"/>
                <w:sz w:val="20"/>
                <w:szCs w:val="20"/>
                <w:lang w:eastAsia="zh-CN"/>
              </w:rPr>
              <w:t>00L5764</w:t>
            </w:r>
          </w:p>
        </w:tc>
        <w:tc>
          <w:tcPr>
            <w:tcW w:w="552"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bl>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tbl>
      <w:tblPr>
        <w:tblpPr w:leftFromText="180" w:rightFromText="180" w:vertAnchor="text" w:horzAnchor="page" w:tblpX="907" w:tblpY="26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6"/>
        <w:gridCol w:w="441"/>
        <w:gridCol w:w="567"/>
        <w:gridCol w:w="1311"/>
        <w:gridCol w:w="552"/>
        <w:gridCol w:w="996"/>
        <w:gridCol w:w="1219"/>
        <w:gridCol w:w="1076"/>
      </w:tblGrid>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Подпрограмма «Обустройство контейнерных площадок для накопления твёрдых коммунальных отходов на территории Великосельского сельского поселения на 2022-2025 годы»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0440000000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215,9</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3,0</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sz w:val="20"/>
                <w:szCs w:val="20"/>
                <w:lang w:eastAsia="zh-CN"/>
              </w:rPr>
              <w:t>0440040500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3,9</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color w:val="FF0000"/>
                <w:sz w:val="20"/>
                <w:szCs w:val="20"/>
                <w:lang w:eastAsia="zh-CN"/>
              </w:rPr>
            </w:pPr>
            <w:r w:rsidRPr="00BC2028">
              <w:rPr>
                <w:rFonts w:eastAsia="Times New Roman" w:hAnsi="Times New Roman"/>
                <w:sz w:val="20"/>
                <w:szCs w:val="20"/>
                <w:lang w:eastAsia="zh-CN"/>
              </w:rPr>
              <w:t>Обустройство контейнерной площадки для накопления твёрдых коммунальных отходов на территории ТОС «Великое Село»</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044</w:t>
            </w:r>
            <w:r w:rsidRPr="00BC2028">
              <w:rPr>
                <w:rFonts w:eastAsia="Times New Roman" w:hAnsi="Times New Roman"/>
                <w:sz w:val="20"/>
                <w:szCs w:val="20"/>
                <w:lang w:val="en-US" w:eastAsia="zh-CN"/>
              </w:rPr>
              <w:t xml:space="preserve">00 </w:t>
            </w:r>
            <w:r w:rsidRPr="00BC2028">
              <w:rPr>
                <w:rFonts w:eastAsia="Times New Roman" w:hAnsi="Times New Roman"/>
                <w:sz w:val="20"/>
                <w:szCs w:val="20"/>
                <w:lang w:eastAsia="zh-CN"/>
              </w:rPr>
              <w:t>0209</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212,0</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044</w:t>
            </w:r>
            <w:r w:rsidRPr="00BC2028">
              <w:rPr>
                <w:rFonts w:eastAsia="Times New Roman" w:hAnsi="Times New Roman"/>
                <w:sz w:val="20"/>
                <w:szCs w:val="20"/>
                <w:lang w:val="en-US" w:eastAsia="zh-CN"/>
              </w:rPr>
              <w:t>00 S</w:t>
            </w:r>
            <w:r w:rsidRPr="00BC2028">
              <w:rPr>
                <w:rFonts w:eastAsia="Times New Roman" w:hAnsi="Times New Roman"/>
                <w:sz w:val="20"/>
                <w:szCs w:val="20"/>
                <w:lang w:eastAsia="zh-CN"/>
              </w:rPr>
              <w:t>209</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62,0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044</w:t>
            </w:r>
            <w:r w:rsidRPr="00BC2028">
              <w:rPr>
                <w:rFonts w:eastAsia="Times New Roman" w:hAnsi="Times New Roman"/>
                <w:sz w:val="20"/>
                <w:szCs w:val="20"/>
                <w:lang w:val="en-US" w:eastAsia="zh-CN"/>
              </w:rPr>
              <w:t xml:space="preserve">00 </w:t>
            </w:r>
            <w:r w:rsidRPr="00BC2028">
              <w:rPr>
                <w:rFonts w:eastAsia="Times New Roman" w:hAnsi="Times New Roman"/>
                <w:sz w:val="20"/>
                <w:szCs w:val="20"/>
                <w:lang w:eastAsia="zh-CN"/>
              </w:rPr>
              <w:t>7209</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150,0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Подпрограмма «Обустройство   и восстановление воинских захоронений на территории Великосельского сельского поселения на 2023-2025 годы»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04500</w:t>
            </w:r>
            <w:r w:rsidRPr="00BC2028">
              <w:rPr>
                <w:rFonts w:eastAsia="Times New Roman" w:hAnsi="Times New Roman"/>
                <w:b/>
                <w:sz w:val="20"/>
                <w:szCs w:val="20"/>
                <w:lang w:val="en-US" w:eastAsia="zh-CN"/>
              </w:rPr>
              <w:t>L299</w:t>
            </w:r>
            <w:r w:rsidRPr="00BC2028">
              <w:rPr>
                <w:rFonts w:eastAsia="Times New Roman" w:hAnsi="Times New Roman"/>
                <w:b/>
                <w:sz w:val="20"/>
                <w:szCs w:val="20"/>
                <w:lang w:eastAsia="zh-CN"/>
              </w:rPr>
              <w:t>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1427,1</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159,9</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sz w:val="20"/>
                <w:szCs w:val="20"/>
                <w:lang w:eastAsia="zh-CN"/>
              </w:rPr>
              <w:t>04500</w:t>
            </w:r>
            <w:r w:rsidRPr="00BC2028">
              <w:rPr>
                <w:rFonts w:eastAsia="Times New Roman" w:hAnsi="Times New Roman"/>
                <w:sz w:val="20"/>
                <w:szCs w:val="20"/>
                <w:lang w:val="en-US" w:eastAsia="zh-CN"/>
              </w:rPr>
              <w:t>L299</w:t>
            </w:r>
            <w:r w:rsidRPr="00BC2028">
              <w:rPr>
                <w:rFonts w:eastAsia="Times New Roman" w:hAnsi="Times New Roman"/>
                <w:sz w:val="20"/>
                <w:szCs w:val="20"/>
                <w:lang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1427,1</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«Энергосбережение и повышение энергетической эффективности на территории Великосельского сельского поселения на 2022-2025 годы»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0300040410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31,1</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8,0</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8,0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0300040410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31,1</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Образование</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07</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3,5</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3,5</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Молодежная политика и оздоровление детей</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07</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07</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3,5</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3,5</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sz w:val="20"/>
                <w:szCs w:val="20"/>
                <w:lang w:eastAsia="zh-CN"/>
              </w:rPr>
              <w:t>Проведение мероприятий для детей и молодежи</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07</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07</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9000040070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0,4</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3,5</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3,5</w:t>
            </w:r>
          </w:p>
        </w:tc>
      </w:tr>
      <w:tr w:rsidR="00BC2028" w:rsidRPr="00BC2028" w:rsidTr="00564F14">
        <w:trPr>
          <w:trHeight w:val="813"/>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07</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07</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9000040070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0,4</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3,5</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3,5</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Культура и кинематография</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08</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9673,1</w:t>
            </w:r>
          </w:p>
        </w:tc>
        <w:tc>
          <w:tcPr>
            <w:tcW w:w="1219"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5106,2</w:t>
            </w:r>
          </w:p>
        </w:tc>
        <w:tc>
          <w:tcPr>
            <w:tcW w:w="107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4913,2</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Культура</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9673,1</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5106,2</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4913,2</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«Развитие культуры на территории Великосельского сельского поселения на 2022-2025 годы»</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08</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0100020060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9673,1</w:t>
            </w:r>
          </w:p>
        </w:tc>
        <w:tc>
          <w:tcPr>
            <w:tcW w:w="1219"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5106,2</w:t>
            </w:r>
          </w:p>
        </w:tc>
        <w:tc>
          <w:tcPr>
            <w:tcW w:w="107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4913,2</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Субсидии автономным учреждениям на выполнение муниципального задания</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w:t>
            </w:r>
            <w:r w:rsidRPr="00BC2028">
              <w:rPr>
                <w:rFonts w:eastAsia="Times New Roman" w:hAnsi="Times New Roman"/>
                <w:sz w:val="20"/>
                <w:szCs w:val="20"/>
                <w:lang w:val="en-US" w:eastAsia="zh-CN"/>
              </w:rPr>
              <w:t>1000</w:t>
            </w:r>
            <w:r w:rsidRPr="00BC2028">
              <w:rPr>
                <w:rFonts w:eastAsia="Times New Roman" w:hAnsi="Times New Roman"/>
                <w:sz w:val="20"/>
                <w:szCs w:val="20"/>
                <w:lang w:eastAsia="zh-CN"/>
              </w:rPr>
              <w:t>2006</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7965,0</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4743,0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4551,2</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Субсидии автономным учреждениям на выполнение муниципального задания</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w:t>
            </w:r>
            <w:r w:rsidRPr="00BC2028">
              <w:rPr>
                <w:rFonts w:eastAsia="Times New Roman" w:hAnsi="Times New Roman"/>
                <w:sz w:val="20"/>
                <w:szCs w:val="20"/>
                <w:lang w:val="en-US" w:eastAsia="zh-CN"/>
              </w:rPr>
              <w:t>100020060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620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7965,0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4743,0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4551,2</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Субсидии автономным учреждениям на выполнение муниципального задания</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w:t>
            </w:r>
            <w:r w:rsidRPr="00BC2028">
              <w:rPr>
                <w:rFonts w:eastAsia="Times New Roman" w:hAnsi="Times New Roman"/>
                <w:sz w:val="20"/>
                <w:szCs w:val="20"/>
                <w:lang w:val="en-US" w:eastAsia="zh-CN"/>
              </w:rPr>
              <w:t>1000</w:t>
            </w:r>
            <w:r w:rsidRPr="00BC2028">
              <w:rPr>
                <w:rFonts w:eastAsia="Times New Roman" w:hAnsi="Times New Roman"/>
                <w:sz w:val="20"/>
                <w:szCs w:val="20"/>
                <w:lang w:eastAsia="zh-CN"/>
              </w:rPr>
              <w:t>7142</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1315,8</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color w:val="000000"/>
                <w:sz w:val="20"/>
                <w:szCs w:val="20"/>
                <w:lang w:eastAsia="zh-CN"/>
              </w:rPr>
              <w:t>Межбюджетные трансферты городским и сельским поселениям области на частичную компенсацию дополнительных расходов на повышение оплаты труда работников бюджетной сферы</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w:t>
            </w:r>
            <w:r w:rsidRPr="00BC2028">
              <w:rPr>
                <w:rFonts w:eastAsia="Times New Roman" w:hAnsi="Times New Roman"/>
                <w:sz w:val="20"/>
                <w:szCs w:val="20"/>
                <w:lang w:val="en-US" w:eastAsia="zh-CN"/>
              </w:rPr>
              <w:t>1000</w:t>
            </w:r>
            <w:r w:rsidRPr="00BC2028">
              <w:rPr>
                <w:rFonts w:eastAsia="Times New Roman" w:hAnsi="Times New Roman"/>
                <w:sz w:val="20"/>
                <w:szCs w:val="20"/>
                <w:lang w:eastAsia="zh-CN"/>
              </w:rPr>
              <w:t>7142</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620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1315,8</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bl>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tbl>
      <w:tblPr>
        <w:tblpPr w:leftFromText="180" w:rightFromText="180" w:vertAnchor="text" w:horzAnchor="page" w:tblpX="907" w:tblpY="26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6"/>
        <w:gridCol w:w="441"/>
        <w:gridCol w:w="567"/>
        <w:gridCol w:w="1311"/>
        <w:gridCol w:w="552"/>
        <w:gridCol w:w="996"/>
        <w:gridCol w:w="1219"/>
        <w:gridCol w:w="1076"/>
      </w:tblGrid>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Субсидии автономным учреждениям на иные цели</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01000 </w:t>
            </w:r>
            <w:r w:rsidRPr="00BC2028">
              <w:rPr>
                <w:rFonts w:eastAsia="Times New Roman" w:hAnsi="Times New Roman"/>
                <w:sz w:val="20"/>
                <w:szCs w:val="20"/>
                <w:lang w:val="en-US" w:eastAsia="zh-CN"/>
              </w:rPr>
              <w:t>L</w:t>
            </w:r>
            <w:r w:rsidRPr="00BC2028">
              <w:rPr>
                <w:rFonts w:eastAsia="Times New Roman" w:hAnsi="Times New Roman"/>
                <w:sz w:val="20"/>
                <w:szCs w:val="20"/>
                <w:lang w:eastAsia="zh-CN"/>
              </w:rPr>
              <w:t>4670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382,3</w:t>
            </w:r>
          </w:p>
        </w:tc>
        <w:tc>
          <w:tcPr>
            <w:tcW w:w="1219"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363,2</w:t>
            </w:r>
          </w:p>
        </w:tc>
        <w:tc>
          <w:tcPr>
            <w:tcW w:w="107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362,0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Субсидии автономным учреждениям на иные цели (МТБ)</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w:t>
            </w:r>
            <w:r w:rsidRPr="00BC2028">
              <w:rPr>
                <w:rFonts w:eastAsia="Times New Roman" w:hAnsi="Times New Roman"/>
                <w:sz w:val="20"/>
                <w:szCs w:val="20"/>
                <w:lang w:val="en-US" w:eastAsia="zh-CN"/>
              </w:rPr>
              <w:t>1000 L</w:t>
            </w:r>
            <w:r w:rsidRPr="00BC2028">
              <w:rPr>
                <w:rFonts w:eastAsia="Times New Roman" w:hAnsi="Times New Roman"/>
                <w:sz w:val="20"/>
                <w:szCs w:val="20"/>
                <w:lang w:eastAsia="zh-CN"/>
              </w:rPr>
              <w:t>467</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620</w:t>
            </w: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382,3</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363,2</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362,0</w:t>
            </w:r>
          </w:p>
        </w:tc>
      </w:tr>
      <w:tr w:rsidR="00BC2028" w:rsidRPr="00BC2028" w:rsidTr="00564F14">
        <w:trPr>
          <w:trHeight w:val="285"/>
        </w:trPr>
        <w:tc>
          <w:tcPr>
            <w:tcW w:w="4026"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Субсидии автономным учреждениям на иные цели</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w:t>
            </w:r>
            <w:r w:rsidRPr="00BC2028">
              <w:rPr>
                <w:rFonts w:eastAsia="Times New Roman" w:hAnsi="Times New Roman"/>
                <w:sz w:val="20"/>
                <w:szCs w:val="20"/>
                <w:lang w:val="en-US" w:eastAsia="zh-CN"/>
              </w:rPr>
              <w:t>1000</w:t>
            </w:r>
            <w:r w:rsidRPr="00BC2028">
              <w:rPr>
                <w:rFonts w:eastAsia="Times New Roman" w:hAnsi="Times New Roman"/>
                <w:sz w:val="20"/>
                <w:szCs w:val="20"/>
                <w:lang w:eastAsia="zh-CN"/>
              </w:rPr>
              <w:t>4007</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4026"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Субсидии автономным учреждениям на иные цели</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w:t>
            </w:r>
            <w:r w:rsidRPr="00BC2028">
              <w:rPr>
                <w:rFonts w:eastAsia="Times New Roman" w:hAnsi="Times New Roman"/>
                <w:sz w:val="20"/>
                <w:szCs w:val="20"/>
                <w:lang w:val="en-US" w:eastAsia="zh-CN"/>
              </w:rPr>
              <w:t>1000</w:t>
            </w:r>
            <w:r w:rsidRPr="00BC2028">
              <w:rPr>
                <w:rFonts w:eastAsia="Times New Roman" w:hAnsi="Times New Roman"/>
                <w:sz w:val="20"/>
                <w:szCs w:val="20"/>
                <w:lang w:eastAsia="zh-CN"/>
              </w:rPr>
              <w:t>4007</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620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4026" w:type="dxa"/>
          </w:tcPr>
          <w:p w:rsidR="00BC2028" w:rsidRPr="00BC2028" w:rsidRDefault="00BC2028" w:rsidP="00BC2028">
            <w:pPr>
              <w:suppressAutoHyphens/>
              <w:rPr>
                <w:rFonts w:eastAsia="Times New Roman" w:hAnsi="Times New Roman"/>
                <w:b/>
                <w:sz w:val="20"/>
                <w:szCs w:val="20"/>
                <w:lang w:eastAsia="zh-CN"/>
              </w:rPr>
            </w:pPr>
            <w:r w:rsidRPr="00BC2028">
              <w:rPr>
                <w:rFonts w:eastAsia="Times New Roman" w:hAnsi="Times New Roman"/>
                <w:b/>
                <w:sz w:val="20"/>
                <w:szCs w:val="20"/>
                <w:lang w:eastAsia="zh-CN"/>
              </w:rPr>
              <w:t>Социальная политика</w:t>
            </w:r>
          </w:p>
        </w:tc>
        <w:tc>
          <w:tcPr>
            <w:tcW w:w="441" w:type="dxa"/>
            <w:noWrap/>
          </w:tcPr>
          <w:p w:rsidR="00BC2028" w:rsidRPr="00BC2028" w:rsidRDefault="00BC2028" w:rsidP="00BC2028">
            <w:pPr>
              <w:suppressAutoHyphens/>
              <w:jc w:val="center"/>
              <w:rPr>
                <w:rFonts w:eastAsia="Times New Roman" w:hAnsi="Times New Roman"/>
                <w:b/>
                <w:sz w:val="20"/>
                <w:szCs w:val="20"/>
                <w:lang w:eastAsia="zh-CN"/>
              </w:rPr>
            </w:pPr>
            <w:r w:rsidRPr="00BC2028">
              <w:rPr>
                <w:rFonts w:eastAsia="Times New Roman" w:hAnsi="Times New Roman"/>
                <w:b/>
                <w:sz w:val="20"/>
                <w:szCs w:val="20"/>
                <w:lang w:eastAsia="zh-CN"/>
              </w:rPr>
              <w:t>10</w:t>
            </w:r>
          </w:p>
        </w:tc>
        <w:tc>
          <w:tcPr>
            <w:tcW w:w="567" w:type="dxa"/>
            <w:noWrap/>
          </w:tcPr>
          <w:p w:rsidR="00BC2028" w:rsidRPr="00BC2028" w:rsidRDefault="00BC2028" w:rsidP="00BC2028">
            <w:pPr>
              <w:suppressAutoHyphens/>
              <w:jc w:val="center"/>
              <w:rPr>
                <w:rFonts w:eastAsia="Times New Roman" w:hAnsi="Times New Roman"/>
                <w:b/>
                <w:sz w:val="20"/>
                <w:szCs w:val="20"/>
                <w:lang w:eastAsia="zh-CN"/>
              </w:rPr>
            </w:pPr>
          </w:p>
        </w:tc>
        <w:tc>
          <w:tcPr>
            <w:tcW w:w="1311" w:type="dxa"/>
            <w:noWrap/>
          </w:tcPr>
          <w:p w:rsidR="00BC2028" w:rsidRPr="00BC2028" w:rsidRDefault="00BC2028" w:rsidP="00BC2028">
            <w:pPr>
              <w:suppressAutoHyphens/>
              <w:jc w:val="center"/>
              <w:rPr>
                <w:rFonts w:eastAsia="Times New Roman" w:hAnsi="Times New Roman"/>
                <w:b/>
                <w:sz w:val="20"/>
                <w:szCs w:val="20"/>
                <w:lang w:eastAsia="zh-CN"/>
              </w:rPr>
            </w:pPr>
          </w:p>
        </w:tc>
        <w:tc>
          <w:tcPr>
            <w:tcW w:w="552" w:type="dxa"/>
            <w:noWrap/>
          </w:tcPr>
          <w:p w:rsidR="00BC2028" w:rsidRPr="00BC2028" w:rsidRDefault="00BC2028" w:rsidP="00BC2028">
            <w:pPr>
              <w:suppressAutoHyphens/>
              <w:jc w:val="center"/>
              <w:rPr>
                <w:rFonts w:eastAsia="Times New Roman" w:hAnsi="Times New Roman"/>
                <w:b/>
                <w:sz w:val="20"/>
                <w:szCs w:val="20"/>
                <w:lang w:eastAsia="zh-CN"/>
              </w:rPr>
            </w:pPr>
          </w:p>
        </w:tc>
        <w:tc>
          <w:tcPr>
            <w:tcW w:w="99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719,7</w:t>
            </w:r>
          </w:p>
        </w:tc>
        <w:tc>
          <w:tcPr>
            <w:tcW w:w="1219"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719,7</w:t>
            </w:r>
          </w:p>
        </w:tc>
        <w:tc>
          <w:tcPr>
            <w:tcW w:w="107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719,7</w:t>
            </w:r>
          </w:p>
        </w:tc>
      </w:tr>
      <w:tr w:rsidR="00BC2028" w:rsidRPr="00BC2028" w:rsidTr="00564F14">
        <w:trPr>
          <w:trHeight w:val="285"/>
        </w:trPr>
        <w:tc>
          <w:tcPr>
            <w:tcW w:w="4026"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Социальное обеспечение населения</w:t>
            </w:r>
          </w:p>
        </w:tc>
        <w:tc>
          <w:tcPr>
            <w:tcW w:w="441" w:type="dxa"/>
            <w:noWrap/>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10</w:t>
            </w:r>
          </w:p>
        </w:tc>
        <w:tc>
          <w:tcPr>
            <w:tcW w:w="567" w:type="dxa"/>
            <w:noWrap/>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suppressAutoHyphens/>
              <w:jc w:val="center"/>
              <w:rPr>
                <w:rFonts w:eastAsia="Times New Roman" w:hAnsi="Times New Roman"/>
                <w:sz w:val="20"/>
                <w:szCs w:val="20"/>
                <w:lang w:eastAsia="zh-CN"/>
              </w:rPr>
            </w:pPr>
          </w:p>
        </w:tc>
        <w:tc>
          <w:tcPr>
            <w:tcW w:w="552" w:type="dxa"/>
            <w:noWrap/>
          </w:tcPr>
          <w:p w:rsidR="00BC2028" w:rsidRPr="00BC2028" w:rsidRDefault="00BC2028" w:rsidP="00BC2028">
            <w:pPr>
              <w:suppressAutoHyphens/>
              <w:jc w:val="center"/>
              <w:rPr>
                <w:rFonts w:eastAsia="Times New Roman" w:hAnsi="Times New Roman"/>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r>
      <w:tr w:rsidR="00BC2028" w:rsidRPr="00BC2028" w:rsidTr="00564F14">
        <w:trPr>
          <w:trHeight w:val="285"/>
        </w:trPr>
        <w:tc>
          <w:tcPr>
            <w:tcW w:w="4026"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Мероприятия в области социальной политики</w:t>
            </w:r>
          </w:p>
        </w:tc>
        <w:tc>
          <w:tcPr>
            <w:tcW w:w="441" w:type="dxa"/>
            <w:noWrap/>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10</w:t>
            </w:r>
          </w:p>
        </w:tc>
        <w:tc>
          <w:tcPr>
            <w:tcW w:w="567" w:type="dxa"/>
            <w:noWrap/>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9000080000</w:t>
            </w:r>
          </w:p>
        </w:tc>
        <w:tc>
          <w:tcPr>
            <w:tcW w:w="552" w:type="dxa"/>
            <w:noWrap/>
          </w:tcPr>
          <w:p w:rsidR="00BC2028" w:rsidRPr="00BC2028" w:rsidRDefault="00BC2028" w:rsidP="00BC2028">
            <w:pPr>
              <w:suppressAutoHyphens/>
              <w:jc w:val="center"/>
              <w:rPr>
                <w:rFonts w:eastAsia="Times New Roman" w:hAnsi="Times New Roman"/>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r>
      <w:tr w:rsidR="00BC2028" w:rsidRPr="00BC2028" w:rsidTr="00564F14">
        <w:trPr>
          <w:trHeight w:val="285"/>
        </w:trPr>
        <w:tc>
          <w:tcPr>
            <w:tcW w:w="4026"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Публичные нормативные социальные выплаты гражданам</w:t>
            </w:r>
          </w:p>
        </w:tc>
        <w:tc>
          <w:tcPr>
            <w:tcW w:w="441" w:type="dxa"/>
            <w:noWrap/>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10</w:t>
            </w:r>
          </w:p>
        </w:tc>
        <w:tc>
          <w:tcPr>
            <w:tcW w:w="567" w:type="dxa"/>
            <w:noWrap/>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9000080000</w:t>
            </w:r>
          </w:p>
        </w:tc>
        <w:tc>
          <w:tcPr>
            <w:tcW w:w="552"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310</w:t>
            </w: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Физическая культура и спорт</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11</w:t>
            </w: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12,9</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9,0</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9,0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Физическая культура</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12,9</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Мероприятия в сфере физической культуры </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9000040080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12,9</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9,0</w:t>
            </w:r>
          </w:p>
        </w:tc>
      </w:tr>
      <w:tr w:rsidR="00BC2028" w:rsidRPr="00BC2028" w:rsidTr="00564F14">
        <w:trPr>
          <w:trHeight w:val="753"/>
        </w:trPr>
        <w:tc>
          <w:tcPr>
            <w:tcW w:w="402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11</w:t>
            </w:r>
          </w:p>
        </w:tc>
        <w:tc>
          <w:tcPr>
            <w:tcW w:w="567"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9000040080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12,9</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9,0</w:t>
            </w:r>
          </w:p>
        </w:tc>
      </w:tr>
      <w:tr w:rsidR="00BC2028" w:rsidRPr="00BC2028" w:rsidTr="00564F14">
        <w:trPr>
          <w:trHeight w:val="285"/>
        </w:trPr>
        <w:tc>
          <w:tcPr>
            <w:tcW w:w="4026"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ВСЕГО РАСХОДОВ</w:t>
            </w:r>
          </w:p>
        </w:tc>
        <w:tc>
          <w:tcPr>
            <w:tcW w:w="44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67"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tabs>
                <w:tab w:val="left" w:pos="7380"/>
              </w:tabs>
              <w:suppressAutoHyphens/>
              <w:spacing w:line="276" w:lineRule="auto"/>
              <w:jc w:val="right"/>
              <w:rPr>
                <w:rFonts w:eastAsia="Times New Roman" w:hAnsi="Times New Roman"/>
                <w:b/>
                <w:sz w:val="20"/>
                <w:szCs w:val="20"/>
                <w:lang w:eastAsia="zh-CN"/>
              </w:rPr>
            </w:pPr>
            <w:r w:rsidRPr="00BC2028">
              <w:rPr>
                <w:rFonts w:eastAsia="Times New Roman" w:hAnsi="Times New Roman"/>
                <w:b/>
                <w:sz w:val="22"/>
                <w:szCs w:val="22"/>
                <w:lang w:eastAsia="zh-CN"/>
              </w:rPr>
              <w:t>31915,5</w:t>
            </w:r>
          </w:p>
        </w:tc>
        <w:tc>
          <w:tcPr>
            <w:tcW w:w="1219" w:type="dxa"/>
            <w:noWrap/>
          </w:tcPr>
          <w:p w:rsidR="00BC2028" w:rsidRPr="00BC2028" w:rsidRDefault="00BC2028" w:rsidP="00BC2028">
            <w:pPr>
              <w:suppressAutoHyphens/>
              <w:spacing w:line="276" w:lineRule="auto"/>
              <w:jc w:val="right"/>
              <w:rPr>
                <w:rFonts w:eastAsia="Times New Roman" w:hAnsi="Times New Roman"/>
                <w:b/>
                <w:sz w:val="20"/>
                <w:szCs w:val="20"/>
                <w:lang w:eastAsia="zh-CN"/>
              </w:rPr>
            </w:pPr>
            <w:r w:rsidRPr="00BC2028">
              <w:rPr>
                <w:rFonts w:eastAsia="Times New Roman" w:hAnsi="Times New Roman"/>
                <w:b/>
                <w:sz w:val="22"/>
                <w:szCs w:val="22"/>
                <w:lang w:eastAsia="zh-CN"/>
              </w:rPr>
              <w:t>19323,0</w:t>
            </w:r>
          </w:p>
        </w:tc>
        <w:tc>
          <w:tcPr>
            <w:tcW w:w="1076" w:type="dxa"/>
            <w:noWrap/>
          </w:tcPr>
          <w:p w:rsidR="00BC2028" w:rsidRPr="00BC2028" w:rsidRDefault="00BC2028" w:rsidP="00BC2028">
            <w:pPr>
              <w:suppressAutoHyphens/>
              <w:spacing w:line="276" w:lineRule="auto"/>
              <w:jc w:val="right"/>
              <w:rPr>
                <w:rFonts w:eastAsia="Times New Roman" w:hAnsi="Times New Roman"/>
                <w:b/>
                <w:sz w:val="20"/>
                <w:szCs w:val="20"/>
                <w:lang w:eastAsia="zh-CN"/>
              </w:rPr>
            </w:pPr>
            <w:r w:rsidRPr="00BC2028">
              <w:rPr>
                <w:rFonts w:eastAsia="Times New Roman" w:hAnsi="Times New Roman"/>
                <w:b/>
                <w:sz w:val="22"/>
                <w:szCs w:val="22"/>
                <w:lang w:eastAsia="zh-CN"/>
              </w:rPr>
              <w:t>19544,4</w:t>
            </w:r>
          </w:p>
        </w:tc>
      </w:tr>
    </w:tbl>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                                                                                                                                 Приложение 6</w:t>
      </w:r>
    </w:p>
    <w:tbl>
      <w:tblPr>
        <w:tblW w:w="4642" w:type="dxa"/>
        <w:tblInd w:w="5259" w:type="dxa"/>
        <w:tblLook w:val="00A0"/>
      </w:tblPr>
      <w:tblGrid>
        <w:gridCol w:w="4642"/>
      </w:tblGrid>
      <w:tr w:rsidR="00BC2028" w:rsidRPr="00BC2028" w:rsidTr="00564F14">
        <w:tc>
          <w:tcPr>
            <w:tcW w:w="4642" w:type="dxa"/>
          </w:tcPr>
          <w:p w:rsidR="00BC2028" w:rsidRPr="00BC2028" w:rsidRDefault="00BC2028" w:rsidP="00BC2028">
            <w:pPr>
              <w:suppressAutoHyphens/>
              <w:spacing w:line="240" w:lineRule="exact"/>
              <w:jc w:val="both"/>
              <w:rPr>
                <w:rFonts w:hAnsi="Times New Roman" w:cs="Mangal"/>
                <w:kern w:val="2"/>
                <w:sz w:val="20"/>
                <w:szCs w:val="20"/>
                <w:lang w:eastAsia="zh-CN" w:bidi="hi-IN"/>
              </w:rPr>
            </w:pPr>
            <w:r w:rsidRPr="00BC2028">
              <w:rPr>
                <w:rFonts w:eastAsia="Times New Roman" w:hAnsi="Times New Roman"/>
                <w:sz w:val="20"/>
                <w:szCs w:val="20"/>
                <w:lang w:eastAsia="zh-CN"/>
              </w:rPr>
              <w:t>к решению Совета депутатов Великосельского сельского поселения «О бюджете Великосельского сельского поселения на 2023 год и на плановый период 2024 и 2025 годов»</w:t>
            </w:r>
          </w:p>
          <w:p w:rsidR="00BC2028" w:rsidRPr="00BC2028" w:rsidRDefault="00BC2028" w:rsidP="00BC2028">
            <w:pPr>
              <w:suppressAutoHyphens/>
              <w:spacing w:line="240" w:lineRule="exact"/>
              <w:jc w:val="both"/>
              <w:rPr>
                <w:rFonts w:eastAsia="Times New Roman" w:hAnsi="Times New Roman"/>
                <w:sz w:val="20"/>
                <w:szCs w:val="20"/>
                <w:lang w:eastAsia="zh-CN"/>
              </w:rPr>
            </w:pPr>
          </w:p>
          <w:p w:rsidR="00BC2028" w:rsidRPr="00BC2028" w:rsidRDefault="00BC2028" w:rsidP="00BC2028">
            <w:pPr>
              <w:suppressAutoHyphens/>
              <w:spacing w:line="240" w:lineRule="exact"/>
              <w:jc w:val="both"/>
              <w:rPr>
                <w:rFonts w:hAnsi="Times New Roman" w:cs="Mangal"/>
                <w:kern w:val="2"/>
                <w:sz w:val="20"/>
                <w:szCs w:val="20"/>
                <w:lang w:eastAsia="zh-CN" w:bidi="hi-IN"/>
              </w:rPr>
            </w:pPr>
            <w:r w:rsidRPr="00BC2028">
              <w:rPr>
                <w:rFonts w:eastAsia="Times New Roman" w:hAnsi="Times New Roman"/>
                <w:sz w:val="20"/>
                <w:szCs w:val="20"/>
                <w:lang w:eastAsia="zh-CN"/>
              </w:rPr>
              <w:t xml:space="preserve">                </w:t>
            </w:r>
          </w:p>
        </w:tc>
      </w:tr>
    </w:tbl>
    <w:p w:rsidR="00BC2028" w:rsidRPr="00BC2028" w:rsidRDefault="00BC2028" w:rsidP="00BC2028">
      <w:pPr>
        <w:tabs>
          <w:tab w:val="left" w:pos="2160"/>
          <w:tab w:val="left" w:pos="2340"/>
          <w:tab w:val="left" w:pos="5400"/>
          <w:tab w:val="left" w:pos="5760"/>
          <w:tab w:val="left" w:pos="6120"/>
          <w:tab w:val="left" w:pos="9180"/>
        </w:tabs>
        <w:suppressAutoHyphens/>
        <w:ind w:left="-360" w:right="1980" w:firstLine="360"/>
        <w:rPr>
          <w:rFonts w:eastAsia="Times New Roman" w:hAnsi="Times New Roman"/>
          <w:sz w:val="20"/>
          <w:szCs w:val="20"/>
          <w:lang w:eastAsia="zh-CN"/>
        </w:rPr>
      </w:pPr>
    </w:p>
    <w:p w:rsidR="00BC2028" w:rsidRPr="00BC2028" w:rsidRDefault="00BC2028" w:rsidP="00BC2028">
      <w:pPr>
        <w:tabs>
          <w:tab w:val="left" w:pos="7380"/>
        </w:tabs>
        <w:suppressAutoHyphens/>
        <w:ind w:right="-360"/>
        <w:jc w:val="center"/>
        <w:rPr>
          <w:rFonts w:eastAsia="Times New Roman" w:hAnsi="Times New Roman"/>
          <w:b/>
          <w:bCs/>
          <w:sz w:val="20"/>
          <w:szCs w:val="20"/>
          <w:lang w:eastAsia="zh-CN"/>
        </w:rPr>
      </w:pPr>
      <w:r w:rsidRPr="00BC2028">
        <w:rPr>
          <w:rFonts w:eastAsia="Times New Roman" w:hAnsi="Times New Roman"/>
          <w:b/>
          <w:bCs/>
          <w:sz w:val="20"/>
          <w:szCs w:val="20"/>
          <w:lang w:eastAsia="zh-CN"/>
        </w:rPr>
        <w:t>Ведомственная структура расходов бюджета Великосельского сельского поселения на 2023 год и на плановый период 2024 и 2025 годов</w:t>
      </w:r>
    </w:p>
    <w:p w:rsidR="00BC2028" w:rsidRPr="00BC2028" w:rsidRDefault="00BC2028" w:rsidP="00BC2028">
      <w:pPr>
        <w:tabs>
          <w:tab w:val="left" w:pos="7380"/>
        </w:tabs>
        <w:suppressAutoHyphens/>
        <w:ind w:left="7200" w:right="-2880" w:hanging="7200"/>
        <w:rPr>
          <w:rFonts w:eastAsia="Times New Roman" w:hAnsi="Times New Roman"/>
          <w:sz w:val="20"/>
          <w:szCs w:val="20"/>
          <w:lang w:eastAsia="zh-CN"/>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67"/>
        <w:gridCol w:w="425"/>
        <w:gridCol w:w="543"/>
        <w:gridCol w:w="1311"/>
        <w:gridCol w:w="552"/>
        <w:gridCol w:w="996"/>
        <w:gridCol w:w="1219"/>
        <w:gridCol w:w="1076"/>
      </w:tblGrid>
      <w:tr w:rsidR="00BC2028" w:rsidRPr="00BC2028" w:rsidTr="00564F14">
        <w:trPr>
          <w:trHeight w:val="70"/>
        </w:trPr>
        <w:tc>
          <w:tcPr>
            <w:tcW w:w="3936" w:type="dxa"/>
            <w:vMerge w:val="restart"/>
          </w:tcPr>
          <w:p w:rsidR="00BC2028" w:rsidRPr="00BC2028" w:rsidRDefault="00BC2028" w:rsidP="00BC2028">
            <w:pPr>
              <w:tabs>
                <w:tab w:val="left" w:pos="7380"/>
              </w:tabs>
              <w:suppressAutoHyphens/>
              <w:ind w:left="180"/>
              <w:jc w:val="center"/>
              <w:rPr>
                <w:rFonts w:eastAsia="Times New Roman" w:hAnsi="Times New Roman"/>
                <w:b/>
                <w:bCs/>
                <w:sz w:val="20"/>
                <w:szCs w:val="20"/>
                <w:lang w:eastAsia="zh-CN"/>
              </w:rPr>
            </w:pPr>
          </w:p>
          <w:p w:rsidR="00BC2028" w:rsidRPr="00BC2028" w:rsidRDefault="00BC2028" w:rsidP="00BC2028">
            <w:pPr>
              <w:tabs>
                <w:tab w:val="left" w:pos="7380"/>
              </w:tabs>
              <w:suppressAutoHyphens/>
              <w:ind w:left="180"/>
              <w:jc w:val="center"/>
              <w:rPr>
                <w:rFonts w:eastAsia="Times New Roman" w:hAnsi="Times New Roman"/>
                <w:b/>
                <w:bCs/>
                <w:sz w:val="20"/>
                <w:szCs w:val="20"/>
                <w:lang w:eastAsia="zh-CN"/>
              </w:rPr>
            </w:pPr>
            <w:r w:rsidRPr="00BC2028">
              <w:rPr>
                <w:rFonts w:eastAsia="Times New Roman" w:hAnsi="Times New Roman"/>
                <w:b/>
                <w:bCs/>
                <w:sz w:val="20"/>
                <w:szCs w:val="20"/>
                <w:lang w:eastAsia="zh-CN"/>
              </w:rPr>
              <w:t>Наименование</w:t>
            </w:r>
          </w:p>
        </w:tc>
        <w:tc>
          <w:tcPr>
            <w:tcW w:w="567" w:type="dxa"/>
            <w:vMerge w:val="restart"/>
          </w:tcPr>
          <w:p w:rsidR="00BC2028" w:rsidRPr="00BC2028" w:rsidRDefault="00BC2028" w:rsidP="00BC2028">
            <w:pPr>
              <w:tabs>
                <w:tab w:val="left" w:pos="895"/>
                <w:tab w:val="left" w:pos="7380"/>
              </w:tabs>
              <w:suppressAutoHyphens/>
              <w:ind w:left="-2758"/>
              <w:jc w:val="right"/>
              <w:rPr>
                <w:rFonts w:eastAsia="Times New Roman" w:hAnsi="Times New Roman"/>
                <w:b/>
                <w:bCs/>
                <w:sz w:val="20"/>
                <w:szCs w:val="20"/>
                <w:lang w:eastAsia="zh-CN"/>
              </w:rPr>
            </w:pPr>
          </w:p>
          <w:p w:rsidR="00BC2028" w:rsidRPr="00BC2028" w:rsidRDefault="00BC2028" w:rsidP="00BC2028">
            <w:pPr>
              <w:tabs>
                <w:tab w:val="left" w:pos="895"/>
                <w:tab w:val="left" w:pos="7380"/>
              </w:tabs>
              <w:suppressAutoHyphens/>
              <w:ind w:left="-2758"/>
              <w:jc w:val="right"/>
              <w:rPr>
                <w:rFonts w:eastAsia="Times New Roman" w:hAnsi="Times New Roman"/>
                <w:b/>
                <w:bCs/>
                <w:sz w:val="20"/>
                <w:szCs w:val="20"/>
                <w:lang w:eastAsia="zh-CN"/>
              </w:rPr>
            </w:pPr>
          </w:p>
          <w:p w:rsidR="00BC2028" w:rsidRPr="00BC2028" w:rsidRDefault="00BC2028" w:rsidP="00BC2028">
            <w:pPr>
              <w:tabs>
                <w:tab w:val="left" w:pos="895"/>
                <w:tab w:val="left" w:pos="7380"/>
              </w:tabs>
              <w:suppressAutoHyphens/>
              <w:ind w:left="-2758"/>
              <w:jc w:val="right"/>
              <w:rPr>
                <w:rFonts w:eastAsia="Times New Roman" w:hAnsi="Times New Roman"/>
                <w:b/>
                <w:bCs/>
                <w:sz w:val="20"/>
                <w:szCs w:val="20"/>
                <w:lang w:eastAsia="zh-CN"/>
              </w:rPr>
            </w:pPr>
            <w:r w:rsidRPr="00BC2028">
              <w:rPr>
                <w:rFonts w:eastAsia="Times New Roman" w:hAnsi="Times New Roman"/>
                <w:b/>
                <w:bCs/>
                <w:sz w:val="20"/>
                <w:szCs w:val="20"/>
                <w:lang w:eastAsia="zh-CN"/>
              </w:rPr>
              <w:t>ВЕД</w:t>
            </w:r>
          </w:p>
        </w:tc>
        <w:tc>
          <w:tcPr>
            <w:tcW w:w="425" w:type="dxa"/>
            <w:vMerge w:val="restart"/>
            <w:noWrap/>
          </w:tcPr>
          <w:p w:rsidR="00BC2028" w:rsidRPr="00BC2028" w:rsidRDefault="00BC2028" w:rsidP="00BC2028">
            <w:pPr>
              <w:tabs>
                <w:tab w:val="left" w:pos="895"/>
                <w:tab w:val="left" w:pos="7380"/>
              </w:tabs>
              <w:suppressAutoHyphens/>
              <w:ind w:left="-2758"/>
              <w:jc w:val="right"/>
              <w:rPr>
                <w:rFonts w:eastAsia="Times New Roman" w:hAnsi="Times New Roman"/>
                <w:b/>
                <w:bCs/>
                <w:sz w:val="20"/>
                <w:szCs w:val="20"/>
                <w:lang w:eastAsia="zh-CN"/>
              </w:rPr>
            </w:pPr>
          </w:p>
          <w:p w:rsidR="00BC2028" w:rsidRPr="00BC2028" w:rsidRDefault="00BC2028" w:rsidP="00BC2028">
            <w:pPr>
              <w:tabs>
                <w:tab w:val="left" w:pos="895"/>
                <w:tab w:val="left" w:pos="7380"/>
              </w:tabs>
              <w:suppressAutoHyphens/>
              <w:ind w:left="-2758"/>
              <w:jc w:val="right"/>
              <w:rPr>
                <w:rFonts w:eastAsia="Times New Roman" w:hAnsi="Times New Roman"/>
                <w:b/>
                <w:bCs/>
                <w:sz w:val="20"/>
                <w:szCs w:val="20"/>
                <w:lang w:eastAsia="zh-CN"/>
              </w:rPr>
            </w:pPr>
          </w:p>
          <w:p w:rsidR="00BC2028" w:rsidRPr="00BC2028" w:rsidRDefault="00BC2028" w:rsidP="00BC2028">
            <w:pPr>
              <w:tabs>
                <w:tab w:val="left" w:pos="895"/>
                <w:tab w:val="left" w:pos="7380"/>
              </w:tabs>
              <w:suppressAutoHyphens/>
              <w:ind w:left="-2758"/>
              <w:jc w:val="right"/>
              <w:rPr>
                <w:rFonts w:eastAsia="Times New Roman" w:hAnsi="Times New Roman"/>
                <w:b/>
                <w:bCs/>
                <w:sz w:val="20"/>
                <w:szCs w:val="20"/>
                <w:lang w:eastAsia="zh-CN"/>
              </w:rPr>
            </w:pPr>
            <w:r w:rsidRPr="00BC2028">
              <w:rPr>
                <w:rFonts w:eastAsia="Times New Roman" w:hAnsi="Times New Roman"/>
                <w:b/>
                <w:bCs/>
                <w:sz w:val="20"/>
                <w:szCs w:val="20"/>
                <w:lang w:eastAsia="zh-CN"/>
              </w:rPr>
              <w:t>РЗ</w:t>
            </w:r>
          </w:p>
        </w:tc>
        <w:tc>
          <w:tcPr>
            <w:tcW w:w="543" w:type="dxa"/>
            <w:vMerge w:val="restart"/>
            <w:noWrap/>
          </w:tcPr>
          <w:p w:rsidR="00BC2028" w:rsidRPr="00BC2028" w:rsidRDefault="00BC2028" w:rsidP="00BC2028">
            <w:pPr>
              <w:tabs>
                <w:tab w:val="left" w:pos="7380"/>
              </w:tabs>
              <w:suppressAutoHyphens/>
              <w:ind w:left="-152"/>
              <w:jc w:val="right"/>
              <w:rPr>
                <w:rFonts w:eastAsia="Times New Roman" w:hAnsi="Times New Roman"/>
                <w:b/>
                <w:bCs/>
                <w:sz w:val="20"/>
                <w:szCs w:val="20"/>
                <w:lang w:eastAsia="zh-CN"/>
              </w:rPr>
            </w:pPr>
          </w:p>
          <w:p w:rsidR="00BC2028" w:rsidRPr="00BC2028" w:rsidRDefault="00BC2028" w:rsidP="00BC2028">
            <w:pPr>
              <w:tabs>
                <w:tab w:val="left" w:pos="7380"/>
              </w:tabs>
              <w:suppressAutoHyphens/>
              <w:ind w:left="-152"/>
              <w:jc w:val="right"/>
              <w:rPr>
                <w:rFonts w:eastAsia="Times New Roman" w:hAnsi="Times New Roman"/>
                <w:b/>
                <w:bCs/>
                <w:sz w:val="20"/>
                <w:szCs w:val="20"/>
                <w:lang w:eastAsia="zh-CN"/>
              </w:rPr>
            </w:pPr>
          </w:p>
          <w:p w:rsidR="00BC2028" w:rsidRPr="00BC2028" w:rsidRDefault="00BC2028" w:rsidP="00BC2028">
            <w:pPr>
              <w:tabs>
                <w:tab w:val="left" w:pos="7380"/>
              </w:tabs>
              <w:suppressAutoHyphens/>
              <w:ind w:left="-152"/>
              <w:jc w:val="right"/>
              <w:rPr>
                <w:rFonts w:eastAsia="Times New Roman" w:hAnsi="Times New Roman"/>
                <w:b/>
                <w:bCs/>
                <w:sz w:val="20"/>
                <w:szCs w:val="20"/>
                <w:lang w:eastAsia="zh-CN"/>
              </w:rPr>
            </w:pPr>
            <w:r w:rsidRPr="00BC2028">
              <w:rPr>
                <w:rFonts w:eastAsia="Times New Roman" w:hAnsi="Times New Roman"/>
                <w:b/>
                <w:bCs/>
                <w:sz w:val="20"/>
                <w:szCs w:val="20"/>
                <w:lang w:eastAsia="zh-CN"/>
              </w:rPr>
              <w:t>ПР</w:t>
            </w:r>
          </w:p>
        </w:tc>
        <w:tc>
          <w:tcPr>
            <w:tcW w:w="1311" w:type="dxa"/>
            <w:vMerge w:val="restart"/>
            <w:noWrap/>
          </w:tcPr>
          <w:p w:rsidR="00BC2028" w:rsidRPr="00BC2028" w:rsidRDefault="00BC2028" w:rsidP="00BC2028">
            <w:pPr>
              <w:tabs>
                <w:tab w:val="left" w:pos="7380"/>
              </w:tabs>
              <w:suppressAutoHyphens/>
              <w:rPr>
                <w:rFonts w:eastAsia="Times New Roman" w:hAnsi="Times New Roman"/>
                <w:b/>
                <w:bCs/>
                <w:sz w:val="20"/>
                <w:szCs w:val="20"/>
                <w:lang w:eastAsia="zh-CN"/>
              </w:rPr>
            </w:pPr>
          </w:p>
          <w:p w:rsidR="00BC2028" w:rsidRPr="00BC2028" w:rsidRDefault="00BC2028" w:rsidP="00BC2028">
            <w:pPr>
              <w:tabs>
                <w:tab w:val="left" w:pos="7380"/>
              </w:tabs>
              <w:suppressAutoHyphens/>
              <w:rPr>
                <w:rFonts w:eastAsia="Times New Roman" w:hAnsi="Times New Roman"/>
                <w:b/>
                <w:bCs/>
                <w:sz w:val="20"/>
                <w:szCs w:val="20"/>
                <w:lang w:eastAsia="zh-CN"/>
              </w:rPr>
            </w:pPr>
          </w:p>
          <w:p w:rsidR="00BC2028" w:rsidRPr="00BC2028" w:rsidRDefault="00BC2028" w:rsidP="00BC2028">
            <w:pPr>
              <w:tabs>
                <w:tab w:val="left" w:pos="7380"/>
              </w:tabs>
              <w:suppressAutoHyphens/>
              <w:rPr>
                <w:rFonts w:eastAsia="Times New Roman" w:hAnsi="Times New Roman"/>
                <w:b/>
                <w:bCs/>
                <w:sz w:val="20"/>
                <w:szCs w:val="20"/>
                <w:lang w:eastAsia="zh-CN"/>
              </w:rPr>
            </w:pPr>
            <w:r w:rsidRPr="00BC2028">
              <w:rPr>
                <w:rFonts w:eastAsia="Times New Roman" w:hAnsi="Times New Roman"/>
                <w:b/>
                <w:bCs/>
                <w:sz w:val="20"/>
                <w:szCs w:val="20"/>
                <w:lang w:eastAsia="zh-CN"/>
              </w:rPr>
              <w:t>ЦСР</w:t>
            </w:r>
          </w:p>
        </w:tc>
        <w:tc>
          <w:tcPr>
            <w:tcW w:w="552" w:type="dxa"/>
            <w:vMerge w:val="restart"/>
            <w:noWrap/>
          </w:tcPr>
          <w:p w:rsidR="00BC2028" w:rsidRPr="00BC2028" w:rsidRDefault="00BC2028" w:rsidP="00BC2028">
            <w:pPr>
              <w:tabs>
                <w:tab w:val="left" w:pos="7380"/>
              </w:tabs>
              <w:suppressAutoHyphens/>
              <w:rPr>
                <w:rFonts w:eastAsia="Times New Roman" w:hAnsi="Times New Roman"/>
                <w:b/>
                <w:bCs/>
                <w:sz w:val="20"/>
                <w:szCs w:val="20"/>
                <w:lang w:eastAsia="zh-CN"/>
              </w:rPr>
            </w:pPr>
          </w:p>
          <w:p w:rsidR="00BC2028" w:rsidRPr="00BC2028" w:rsidRDefault="00BC2028" w:rsidP="00BC2028">
            <w:pPr>
              <w:tabs>
                <w:tab w:val="left" w:pos="7380"/>
              </w:tabs>
              <w:suppressAutoHyphens/>
              <w:rPr>
                <w:rFonts w:eastAsia="Times New Roman" w:hAnsi="Times New Roman"/>
                <w:b/>
                <w:bCs/>
                <w:sz w:val="20"/>
                <w:szCs w:val="20"/>
                <w:lang w:eastAsia="zh-CN"/>
              </w:rPr>
            </w:pPr>
          </w:p>
          <w:p w:rsidR="00BC2028" w:rsidRPr="00BC2028" w:rsidRDefault="00BC2028" w:rsidP="00BC2028">
            <w:pPr>
              <w:tabs>
                <w:tab w:val="left" w:pos="7380"/>
              </w:tabs>
              <w:suppressAutoHyphens/>
              <w:rPr>
                <w:rFonts w:eastAsia="Times New Roman" w:hAnsi="Times New Roman"/>
                <w:b/>
                <w:bCs/>
                <w:sz w:val="20"/>
                <w:szCs w:val="20"/>
                <w:lang w:eastAsia="zh-CN"/>
              </w:rPr>
            </w:pPr>
            <w:r w:rsidRPr="00BC2028">
              <w:rPr>
                <w:rFonts w:eastAsia="Times New Roman" w:hAnsi="Times New Roman"/>
                <w:b/>
                <w:bCs/>
                <w:sz w:val="20"/>
                <w:szCs w:val="20"/>
                <w:lang w:eastAsia="zh-CN"/>
              </w:rPr>
              <w:t>ВР</w:t>
            </w:r>
          </w:p>
        </w:tc>
        <w:tc>
          <w:tcPr>
            <w:tcW w:w="3291" w:type="dxa"/>
            <w:gridSpan w:val="3"/>
            <w:noWrap/>
            <w:hideMark/>
          </w:tcPr>
          <w:p w:rsidR="00BC2028" w:rsidRPr="00BC2028" w:rsidRDefault="00BC2028" w:rsidP="00BC2028">
            <w:pPr>
              <w:tabs>
                <w:tab w:val="left" w:pos="1213"/>
                <w:tab w:val="left" w:pos="7380"/>
              </w:tabs>
              <w:suppressAutoHyphens/>
              <w:ind w:right="1332"/>
              <w:jc w:val="center"/>
              <w:rPr>
                <w:rFonts w:eastAsia="Times New Roman" w:hAnsi="Times New Roman"/>
                <w:sz w:val="20"/>
                <w:szCs w:val="20"/>
                <w:lang w:eastAsia="zh-CN"/>
              </w:rPr>
            </w:pPr>
            <w:r w:rsidRPr="00BC2028">
              <w:rPr>
                <w:rFonts w:eastAsia="Times New Roman" w:hAnsi="Times New Roman"/>
                <w:b/>
                <w:bCs/>
                <w:sz w:val="20"/>
                <w:szCs w:val="20"/>
                <w:lang w:eastAsia="zh-CN"/>
              </w:rPr>
              <w:t>(тыс. рублей)</w:t>
            </w:r>
          </w:p>
        </w:tc>
      </w:tr>
      <w:tr w:rsidR="00BC2028" w:rsidRPr="00BC2028" w:rsidTr="00564F14">
        <w:trPr>
          <w:trHeight w:val="604"/>
        </w:trPr>
        <w:tc>
          <w:tcPr>
            <w:tcW w:w="3936" w:type="dxa"/>
            <w:vMerge/>
            <w:vAlign w:val="center"/>
            <w:hideMark/>
          </w:tcPr>
          <w:p w:rsidR="00BC2028" w:rsidRPr="00BC2028" w:rsidRDefault="00BC2028" w:rsidP="00BC2028">
            <w:pPr>
              <w:suppressAutoHyphens/>
              <w:rPr>
                <w:rFonts w:eastAsia="Times New Roman" w:hAnsi="Times New Roman"/>
                <w:b/>
                <w:bCs/>
                <w:sz w:val="20"/>
                <w:szCs w:val="20"/>
                <w:lang w:eastAsia="zh-CN"/>
              </w:rPr>
            </w:pPr>
          </w:p>
        </w:tc>
        <w:tc>
          <w:tcPr>
            <w:tcW w:w="567" w:type="dxa"/>
            <w:vMerge/>
          </w:tcPr>
          <w:p w:rsidR="00BC2028" w:rsidRPr="00BC2028" w:rsidRDefault="00BC2028" w:rsidP="00BC2028">
            <w:pPr>
              <w:suppressAutoHyphens/>
              <w:rPr>
                <w:rFonts w:eastAsia="Times New Roman" w:hAnsi="Times New Roman"/>
                <w:b/>
                <w:bCs/>
                <w:sz w:val="20"/>
                <w:szCs w:val="20"/>
                <w:lang w:eastAsia="zh-CN"/>
              </w:rPr>
            </w:pPr>
          </w:p>
        </w:tc>
        <w:tc>
          <w:tcPr>
            <w:tcW w:w="425" w:type="dxa"/>
            <w:vMerge/>
            <w:vAlign w:val="center"/>
            <w:hideMark/>
          </w:tcPr>
          <w:p w:rsidR="00BC2028" w:rsidRPr="00BC2028" w:rsidRDefault="00BC2028" w:rsidP="00BC2028">
            <w:pPr>
              <w:suppressAutoHyphens/>
              <w:rPr>
                <w:rFonts w:eastAsia="Times New Roman" w:hAnsi="Times New Roman"/>
                <w:b/>
                <w:bCs/>
                <w:sz w:val="20"/>
                <w:szCs w:val="20"/>
                <w:lang w:eastAsia="zh-CN"/>
              </w:rPr>
            </w:pPr>
          </w:p>
        </w:tc>
        <w:tc>
          <w:tcPr>
            <w:tcW w:w="543" w:type="dxa"/>
            <w:vMerge/>
            <w:vAlign w:val="center"/>
            <w:hideMark/>
          </w:tcPr>
          <w:p w:rsidR="00BC2028" w:rsidRPr="00BC2028" w:rsidRDefault="00BC2028" w:rsidP="00BC2028">
            <w:pPr>
              <w:suppressAutoHyphens/>
              <w:rPr>
                <w:rFonts w:eastAsia="Times New Roman" w:hAnsi="Times New Roman"/>
                <w:b/>
                <w:bCs/>
                <w:sz w:val="20"/>
                <w:szCs w:val="20"/>
                <w:lang w:eastAsia="zh-CN"/>
              </w:rPr>
            </w:pPr>
          </w:p>
        </w:tc>
        <w:tc>
          <w:tcPr>
            <w:tcW w:w="1311" w:type="dxa"/>
            <w:vMerge/>
            <w:vAlign w:val="center"/>
            <w:hideMark/>
          </w:tcPr>
          <w:p w:rsidR="00BC2028" w:rsidRPr="00BC2028" w:rsidRDefault="00BC2028" w:rsidP="00BC2028">
            <w:pPr>
              <w:suppressAutoHyphens/>
              <w:rPr>
                <w:rFonts w:eastAsia="Times New Roman" w:hAnsi="Times New Roman"/>
                <w:b/>
                <w:bCs/>
                <w:sz w:val="20"/>
                <w:szCs w:val="20"/>
                <w:lang w:eastAsia="zh-CN"/>
              </w:rPr>
            </w:pPr>
          </w:p>
        </w:tc>
        <w:tc>
          <w:tcPr>
            <w:tcW w:w="552" w:type="dxa"/>
            <w:vMerge/>
            <w:vAlign w:val="center"/>
            <w:hideMark/>
          </w:tcPr>
          <w:p w:rsidR="00BC2028" w:rsidRPr="00BC2028" w:rsidRDefault="00BC2028" w:rsidP="00BC2028">
            <w:pPr>
              <w:suppressAutoHyphens/>
              <w:rPr>
                <w:rFonts w:eastAsia="Times New Roman" w:hAnsi="Times New Roman"/>
                <w:b/>
                <w:bCs/>
                <w:sz w:val="20"/>
                <w:szCs w:val="20"/>
                <w:lang w:eastAsia="zh-CN"/>
              </w:rPr>
            </w:pPr>
          </w:p>
        </w:tc>
        <w:tc>
          <w:tcPr>
            <w:tcW w:w="996" w:type="dxa"/>
            <w:noWrap/>
          </w:tcPr>
          <w:p w:rsidR="00BC2028" w:rsidRPr="00BC2028" w:rsidRDefault="00BC2028" w:rsidP="00BC2028">
            <w:pPr>
              <w:tabs>
                <w:tab w:val="left" w:pos="7380"/>
              </w:tabs>
              <w:suppressAutoHyphens/>
              <w:jc w:val="center"/>
              <w:rPr>
                <w:rFonts w:eastAsia="Times New Roman" w:hAnsi="Times New Roman"/>
                <w:b/>
                <w:bCs/>
                <w:sz w:val="20"/>
                <w:szCs w:val="20"/>
                <w:lang w:eastAsia="zh-CN"/>
              </w:rPr>
            </w:pPr>
          </w:p>
          <w:p w:rsidR="00BC2028" w:rsidRPr="00BC2028" w:rsidRDefault="00BC2028" w:rsidP="00BC2028">
            <w:pPr>
              <w:tabs>
                <w:tab w:val="left" w:pos="7380"/>
              </w:tabs>
              <w:suppressAutoHyphens/>
              <w:jc w:val="center"/>
              <w:rPr>
                <w:rFonts w:eastAsia="Times New Roman" w:hAnsi="Times New Roman"/>
                <w:b/>
                <w:bCs/>
                <w:sz w:val="20"/>
                <w:szCs w:val="20"/>
                <w:lang w:eastAsia="zh-CN"/>
              </w:rPr>
            </w:pPr>
            <w:r w:rsidRPr="00BC2028">
              <w:rPr>
                <w:rFonts w:eastAsia="Times New Roman" w:hAnsi="Times New Roman"/>
                <w:b/>
                <w:bCs/>
                <w:sz w:val="20"/>
                <w:szCs w:val="20"/>
                <w:lang w:eastAsia="zh-CN"/>
              </w:rPr>
              <w:t>2023г.</w:t>
            </w:r>
          </w:p>
        </w:tc>
        <w:tc>
          <w:tcPr>
            <w:tcW w:w="1219" w:type="dxa"/>
            <w:noWrap/>
          </w:tcPr>
          <w:p w:rsidR="00BC2028" w:rsidRPr="00BC2028" w:rsidRDefault="00BC2028" w:rsidP="00BC2028">
            <w:pPr>
              <w:tabs>
                <w:tab w:val="left" w:pos="7380"/>
              </w:tabs>
              <w:suppressAutoHyphens/>
              <w:jc w:val="center"/>
              <w:rPr>
                <w:rFonts w:eastAsia="Times New Roman" w:hAnsi="Times New Roman"/>
                <w:b/>
                <w:bCs/>
                <w:sz w:val="20"/>
                <w:szCs w:val="20"/>
                <w:lang w:eastAsia="zh-CN"/>
              </w:rPr>
            </w:pPr>
          </w:p>
          <w:p w:rsidR="00BC2028" w:rsidRPr="00BC2028" w:rsidRDefault="00BC2028" w:rsidP="00BC2028">
            <w:pPr>
              <w:tabs>
                <w:tab w:val="left" w:pos="7380"/>
              </w:tabs>
              <w:suppressAutoHyphens/>
              <w:jc w:val="center"/>
              <w:rPr>
                <w:rFonts w:eastAsia="Times New Roman" w:hAnsi="Times New Roman"/>
                <w:b/>
                <w:bCs/>
                <w:sz w:val="20"/>
                <w:szCs w:val="20"/>
                <w:lang w:eastAsia="zh-CN"/>
              </w:rPr>
            </w:pPr>
            <w:r w:rsidRPr="00BC2028">
              <w:rPr>
                <w:rFonts w:eastAsia="Times New Roman" w:hAnsi="Times New Roman"/>
                <w:b/>
                <w:bCs/>
                <w:sz w:val="20"/>
                <w:szCs w:val="20"/>
                <w:lang w:eastAsia="zh-CN"/>
              </w:rPr>
              <w:t>2024г.</w:t>
            </w:r>
          </w:p>
        </w:tc>
        <w:tc>
          <w:tcPr>
            <w:tcW w:w="1076" w:type="dxa"/>
            <w:noWrap/>
          </w:tcPr>
          <w:p w:rsidR="00BC2028" w:rsidRPr="00BC2028" w:rsidRDefault="00BC2028" w:rsidP="00BC2028">
            <w:pPr>
              <w:tabs>
                <w:tab w:val="left" w:pos="7380"/>
              </w:tabs>
              <w:suppressAutoHyphens/>
              <w:jc w:val="center"/>
              <w:rPr>
                <w:rFonts w:eastAsia="Times New Roman" w:hAnsi="Times New Roman"/>
                <w:b/>
                <w:bCs/>
                <w:sz w:val="20"/>
                <w:szCs w:val="20"/>
                <w:lang w:eastAsia="zh-CN"/>
              </w:rPr>
            </w:pPr>
          </w:p>
          <w:p w:rsidR="00BC2028" w:rsidRPr="00BC2028" w:rsidRDefault="00BC2028" w:rsidP="00BC2028">
            <w:pPr>
              <w:tabs>
                <w:tab w:val="left" w:pos="7380"/>
              </w:tabs>
              <w:suppressAutoHyphens/>
              <w:jc w:val="center"/>
              <w:rPr>
                <w:rFonts w:eastAsia="Times New Roman" w:hAnsi="Times New Roman"/>
                <w:b/>
                <w:bCs/>
                <w:sz w:val="20"/>
                <w:szCs w:val="20"/>
                <w:lang w:eastAsia="zh-CN"/>
              </w:rPr>
            </w:pPr>
            <w:r w:rsidRPr="00BC2028">
              <w:rPr>
                <w:rFonts w:eastAsia="Times New Roman" w:hAnsi="Times New Roman"/>
                <w:b/>
                <w:bCs/>
                <w:sz w:val="20"/>
                <w:szCs w:val="20"/>
                <w:lang w:eastAsia="zh-CN"/>
              </w:rPr>
              <w:t>2025г.</w:t>
            </w:r>
          </w:p>
        </w:tc>
      </w:tr>
      <w:tr w:rsidR="00BC2028" w:rsidRPr="00BC2028" w:rsidTr="00564F14">
        <w:trPr>
          <w:trHeight w:val="5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Общегосударственные вопросы</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43"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bCs/>
                <w:sz w:val="20"/>
                <w:szCs w:val="20"/>
                <w:lang w:eastAsia="zh-CN"/>
              </w:rPr>
            </w:pPr>
            <w:r w:rsidRPr="00BC2028">
              <w:rPr>
                <w:rFonts w:eastAsia="Times New Roman" w:hAnsi="Times New Roman"/>
                <w:b/>
                <w:bCs/>
                <w:sz w:val="20"/>
                <w:szCs w:val="20"/>
                <w:lang w:eastAsia="zh-CN"/>
              </w:rPr>
              <w:t>6909,3</w:t>
            </w:r>
          </w:p>
        </w:tc>
        <w:tc>
          <w:tcPr>
            <w:tcW w:w="1219" w:type="dxa"/>
            <w:noWrap/>
            <w:hideMark/>
          </w:tcPr>
          <w:p w:rsidR="00BC2028" w:rsidRPr="00BC2028" w:rsidRDefault="00BC2028" w:rsidP="00BC2028">
            <w:pPr>
              <w:tabs>
                <w:tab w:val="left" w:pos="7380"/>
              </w:tabs>
              <w:suppressAutoHyphens/>
              <w:jc w:val="right"/>
              <w:rPr>
                <w:rFonts w:eastAsia="Times New Roman" w:hAnsi="Times New Roman"/>
                <w:b/>
                <w:bCs/>
                <w:color w:val="000000"/>
                <w:sz w:val="20"/>
                <w:szCs w:val="20"/>
                <w:lang w:eastAsia="zh-CN"/>
              </w:rPr>
            </w:pPr>
            <w:r w:rsidRPr="00BC2028">
              <w:rPr>
                <w:rFonts w:eastAsia="Times New Roman" w:hAnsi="Times New Roman"/>
                <w:b/>
                <w:bCs/>
                <w:color w:val="000000"/>
                <w:sz w:val="20"/>
                <w:szCs w:val="20"/>
                <w:lang w:eastAsia="zh-CN"/>
              </w:rPr>
              <w:t>6354,8</w:t>
            </w:r>
          </w:p>
        </w:tc>
        <w:tc>
          <w:tcPr>
            <w:tcW w:w="1076" w:type="dxa"/>
            <w:noWrap/>
            <w:hideMark/>
          </w:tcPr>
          <w:p w:rsidR="00BC2028" w:rsidRPr="00BC2028" w:rsidRDefault="00BC2028" w:rsidP="00BC2028">
            <w:pPr>
              <w:tabs>
                <w:tab w:val="left" w:pos="7380"/>
              </w:tabs>
              <w:suppressAutoHyphens/>
              <w:jc w:val="right"/>
              <w:rPr>
                <w:rFonts w:eastAsia="Times New Roman" w:hAnsi="Times New Roman"/>
                <w:b/>
                <w:bCs/>
                <w:color w:val="000000"/>
                <w:sz w:val="20"/>
                <w:szCs w:val="20"/>
                <w:lang w:eastAsia="zh-CN"/>
              </w:rPr>
            </w:pPr>
            <w:r w:rsidRPr="00BC2028">
              <w:rPr>
                <w:rFonts w:eastAsia="Times New Roman" w:hAnsi="Times New Roman"/>
                <w:b/>
                <w:bCs/>
                <w:color w:val="000000"/>
                <w:sz w:val="20"/>
                <w:szCs w:val="20"/>
                <w:lang w:eastAsia="zh-CN"/>
              </w:rPr>
              <w:t>6774,8</w:t>
            </w:r>
          </w:p>
        </w:tc>
      </w:tr>
      <w:tr w:rsidR="00BC2028" w:rsidRPr="00BC2028" w:rsidTr="00564F14">
        <w:trPr>
          <w:trHeight w:val="1030"/>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Функционирование высшего должностного лица субъекта Российской Федерации и муниципального образования</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02</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bCs/>
                <w:sz w:val="20"/>
                <w:szCs w:val="20"/>
                <w:lang w:eastAsia="zh-CN"/>
              </w:rPr>
            </w:pPr>
            <w:r w:rsidRPr="00BC2028">
              <w:rPr>
                <w:rFonts w:eastAsia="Times New Roman" w:hAnsi="Times New Roman"/>
                <w:b/>
                <w:bCs/>
                <w:sz w:val="20"/>
                <w:szCs w:val="20"/>
                <w:lang w:eastAsia="zh-CN"/>
              </w:rPr>
              <w:t>987,7</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bCs/>
                <w:sz w:val="20"/>
                <w:szCs w:val="20"/>
                <w:lang w:eastAsia="zh-CN"/>
              </w:rPr>
              <w:t>978,0</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bCs/>
                <w:sz w:val="20"/>
                <w:szCs w:val="20"/>
                <w:lang w:eastAsia="zh-CN"/>
              </w:rPr>
              <w:t>978,0</w:t>
            </w:r>
          </w:p>
        </w:tc>
      </w:tr>
      <w:tr w:rsidR="00BC2028" w:rsidRPr="00BC2028" w:rsidTr="00564F14">
        <w:trPr>
          <w:trHeight w:val="300"/>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Глава муниципального образования</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9000010020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Cs/>
                <w:sz w:val="20"/>
                <w:szCs w:val="20"/>
                <w:lang w:eastAsia="zh-CN"/>
              </w:rPr>
              <w:t>987,7</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Cs/>
                <w:sz w:val="20"/>
                <w:szCs w:val="20"/>
                <w:lang w:eastAsia="zh-CN"/>
              </w:rPr>
              <w:t>978,0</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Cs/>
                <w:sz w:val="20"/>
                <w:szCs w:val="20"/>
                <w:lang w:eastAsia="zh-CN"/>
              </w:rPr>
              <w:t>978,0</w:t>
            </w:r>
          </w:p>
        </w:tc>
      </w:tr>
      <w:tr w:rsidR="00BC2028" w:rsidRPr="00BC2028" w:rsidTr="00564F14">
        <w:trPr>
          <w:trHeight w:val="300"/>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Расходы на выплаты персоналу государственных (муниципальных) органов</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9000010020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120</w:t>
            </w: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Cs/>
                <w:sz w:val="20"/>
                <w:szCs w:val="20"/>
                <w:lang w:eastAsia="zh-CN"/>
              </w:rPr>
              <w:t>987,7</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Cs/>
                <w:sz w:val="20"/>
                <w:szCs w:val="20"/>
                <w:lang w:eastAsia="zh-CN"/>
              </w:rPr>
              <w:t>978,0</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Cs/>
                <w:sz w:val="20"/>
                <w:szCs w:val="20"/>
                <w:lang w:eastAsia="zh-CN"/>
              </w:rPr>
              <w:t>978,0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5456,8</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4876,1</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4876,1</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Расходы на обеспечение функций органов местного самоуправления</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9000010040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5145,3</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46</w:t>
            </w:r>
            <w:r w:rsidRPr="00BC2028">
              <w:rPr>
                <w:rFonts w:eastAsia="Times New Roman" w:hAnsi="Times New Roman"/>
                <w:sz w:val="20"/>
                <w:szCs w:val="20"/>
                <w:lang w:val="en-US" w:eastAsia="zh-CN"/>
              </w:rPr>
              <w:t>81</w:t>
            </w:r>
            <w:r w:rsidRPr="00BC2028">
              <w:rPr>
                <w:rFonts w:eastAsia="Times New Roman" w:hAnsi="Times New Roman"/>
                <w:sz w:val="20"/>
                <w:szCs w:val="20"/>
                <w:lang w:eastAsia="zh-CN"/>
              </w:rPr>
              <w:t>,2</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46</w:t>
            </w:r>
            <w:r w:rsidRPr="00BC2028">
              <w:rPr>
                <w:rFonts w:eastAsia="Times New Roman" w:hAnsi="Times New Roman"/>
                <w:sz w:val="20"/>
                <w:szCs w:val="20"/>
                <w:lang w:val="en-US" w:eastAsia="zh-CN"/>
              </w:rPr>
              <w:t>81</w:t>
            </w:r>
            <w:r w:rsidRPr="00BC2028">
              <w:rPr>
                <w:rFonts w:eastAsia="Times New Roman" w:hAnsi="Times New Roman"/>
                <w:sz w:val="20"/>
                <w:szCs w:val="20"/>
                <w:lang w:eastAsia="zh-CN"/>
              </w:rPr>
              <w:t>,2</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Расходы на выплаты персоналу государственных (муниципальных) органов</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9000010040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120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4520,8</w:t>
            </w:r>
          </w:p>
          <w:p w:rsidR="00BC2028" w:rsidRPr="00BC2028" w:rsidRDefault="00BC2028" w:rsidP="00BC2028">
            <w:pPr>
              <w:tabs>
                <w:tab w:val="left" w:pos="7380"/>
              </w:tabs>
              <w:suppressAutoHyphens/>
              <w:jc w:val="right"/>
              <w:rPr>
                <w:rFonts w:eastAsia="Times New Roman" w:hAnsi="Times New Roman"/>
                <w:sz w:val="20"/>
                <w:szCs w:val="20"/>
                <w:lang w:eastAsia="zh-CN"/>
              </w:rPr>
            </w:pP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4523,4</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4523,4</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hideMark/>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9000010040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595,9</w:t>
            </w:r>
          </w:p>
          <w:p w:rsidR="00BC2028" w:rsidRPr="00BC2028" w:rsidRDefault="00BC2028" w:rsidP="00BC2028">
            <w:pPr>
              <w:tabs>
                <w:tab w:val="left" w:pos="7380"/>
              </w:tabs>
              <w:suppressAutoHyphens/>
              <w:jc w:val="right"/>
              <w:rPr>
                <w:rFonts w:eastAsia="Times New Roman" w:hAnsi="Times New Roman"/>
                <w:sz w:val="20"/>
                <w:szCs w:val="20"/>
                <w:lang w:eastAsia="zh-CN"/>
              </w:rPr>
            </w:pPr>
          </w:p>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 xml:space="preserve">                                     </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val="en-US" w:eastAsia="zh-CN"/>
              </w:rPr>
              <w:t>151</w:t>
            </w:r>
            <w:r w:rsidRPr="00BC2028">
              <w:rPr>
                <w:rFonts w:eastAsia="Times New Roman" w:hAnsi="Times New Roman"/>
                <w:sz w:val="20"/>
                <w:szCs w:val="20"/>
                <w:lang w:eastAsia="zh-CN"/>
              </w:rPr>
              <w:t>,8</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151,8</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Уплата налогов, сборов и иных платежей</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hideMark/>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9000010040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850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28,6</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6,0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6,0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 xml:space="preserve">Переданные отдельные государственные полномочия по организации деятельности по сбору (в том числе раздельному сбору) и транспортированию твердых коммунальных отходов осуществляется в соответствии с областным законом Новгородской области от 31.12.2008 </w:t>
            </w:r>
            <w:r w:rsidRPr="00BC2028">
              <w:rPr>
                <w:rFonts w:eastAsia="Times New Roman" w:hAnsi="Times New Roman"/>
                <w:b/>
                <w:sz w:val="20"/>
                <w:szCs w:val="20"/>
                <w:lang w:val="en-US" w:eastAsia="zh-CN"/>
              </w:rPr>
              <w:t>N</w:t>
            </w:r>
            <w:r w:rsidRPr="00BC2028">
              <w:rPr>
                <w:rFonts w:eastAsia="Times New Roman" w:hAnsi="Times New Roman"/>
                <w:b/>
                <w:sz w:val="20"/>
                <w:szCs w:val="20"/>
                <w:lang w:eastAsia="zh-CN"/>
              </w:rPr>
              <w:t>461-ОЗ «О расчете субвенции бюджетам муниципальных образований на возмещение затрат по содержанию штатных единиц, осуществляющих переданные отдельные государственные полномочия области».</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suppressAutoHyphens/>
              <w:jc w:val="center"/>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43" w:type="dxa"/>
            <w:noWrap/>
            <w:hideMark/>
          </w:tcPr>
          <w:p w:rsidR="00BC2028" w:rsidRPr="00BC2028" w:rsidRDefault="00BC2028" w:rsidP="00BC2028">
            <w:pPr>
              <w:suppressAutoHyphens/>
              <w:jc w:val="center"/>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1311" w:type="dxa"/>
            <w:noWrap/>
            <w:hideMark/>
          </w:tcPr>
          <w:p w:rsidR="00BC2028" w:rsidRPr="00BC2028" w:rsidRDefault="00BC2028" w:rsidP="00BC2028">
            <w:pPr>
              <w:suppressAutoHyphens/>
              <w:rPr>
                <w:rFonts w:eastAsia="Times New Roman" w:hAnsi="Times New Roman"/>
                <w:b/>
                <w:sz w:val="20"/>
                <w:szCs w:val="20"/>
                <w:lang w:eastAsia="zh-CN"/>
              </w:rPr>
            </w:pPr>
            <w:r w:rsidRPr="00BC2028">
              <w:rPr>
                <w:rFonts w:eastAsia="Times New Roman" w:hAnsi="Times New Roman"/>
                <w:b/>
                <w:sz w:val="20"/>
                <w:szCs w:val="20"/>
                <w:lang w:eastAsia="zh-CN"/>
              </w:rPr>
              <w:t>90001 70280</w:t>
            </w:r>
          </w:p>
        </w:tc>
        <w:tc>
          <w:tcPr>
            <w:tcW w:w="552" w:type="dxa"/>
            <w:noWrap/>
          </w:tcPr>
          <w:p w:rsidR="00BC2028" w:rsidRPr="00BC2028" w:rsidRDefault="00BC2028" w:rsidP="00BC2028">
            <w:pPr>
              <w:suppressAutoHyphens/>
              <w:jc w:val="center"/>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111,6</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111,6</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111,6</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sz w:val="20"/>
                <w:szCs w:val="20"/>
                <w:lang w:eastAsia="zh-CN"/>
              </w:rPr>
              <w:t>Расходы на выплаты персоналу государственных (муниципальных) органов</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hideMark/>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9000170280</w:t>
            </w:r>
          </w:p>
        </w:tc>
        <w:tc>
          <w:tcPr>
            <w:tcW w:w="552" w:type="dxa"/>
            <w:noWrap/>
            <w:hideMark/>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120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110,5</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108,6</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108,6</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sz w:val="20"/>
                <w:szCs w:val="20"/>
                <w:lang w:eastAsia="zh-CN"/>
              </w:rPr>
              <w:t>Прочая закупка товаров, работ и услуг для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hideMark/>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9000170280</w:t>
            </w:r>
          </w:p>
        </w:tc>
        <w:tc>
          <w:tcPr>
            <w:tcW w:w="552" w:type="dxa"/>
            <w:noWrap/>
            <w:hideMark/>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1,1</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3,0</w:t>
            </w:r>
          </w:p>
        </w:tc>
      </w:tr>
    </w:tbl>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67"/>
        <w:gridCol w:w="425"/>
        <w:gridCol w:w="543"/>
        <w:gridCol w:w="1311"/>
        <w:gridCol w:w="552"/>
        <w:gridCol w:w="996"/>
        <w:gridCol w:w="1219"/>
        <w:gridCol w:w="1076"/>
      </w:tblGrid>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«Повышение эффективности бюджетных расходов Великосельского сельского поселения на 2022-2025 годы»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1311"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0700010040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45,4</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41,3</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41,3</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0700010040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45,4</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41,3</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41,3</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«Развитие системы муниципальной службы и деятельности Администрации Великосельского сельского поселения и ее должностных лиц на 2022-2025 годы»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0900000000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5,9</w:t>
            </w:r>
          </w:p>
        </w:tc>
        <w:tc>
          <w:tcPr>
            <w:tcW w:w="1219" w:type="dxa"/>
            <w:noWrap/>
            <w:hideMark/>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2,0</w:t>
            </w:r>
          </w:p>
        </w:tc>
        <w:tc>
          <w:tcPr>
            <w:tcW w:w="1076" w:type="dxa"/>
            <w:noWrap/>
            <w:hideMark/>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895"/>
                <w:tab w:val="left" w:pos="7380"/>
              </w:tabs>
              <w:suppressAutoHyphens/>
              <w:ind w:left="-2758"/>
              <w:jc w:val="right"/>
              <w:rPr>
                <w:rFonts w:eastAsia="Times New Roman" w:hAnsi="Times New Roman"/>
                <w:b/>
                <w:bCs/>
                <w:sz w:val="20"/>
                <w:szCs w:val="20"/>
                <w:lang w:eastAsia="zh-CN"/>
              </w:rPr>
            </w:pPr>
          </w:p>
          <w:p w:rsidR="00BC2028" w:rsidRPr="00BC2028" w:rsidRDefault="00BC2028" w:rsidP="00BC2028">
            <w:pPr>
              <w:tabs>
                <w:tab w:val="left" w:pos="895"/>
                <w:tab w:val="left" w:pos="7380"/>
              </w:tabs>
              <w:suppressAutoHyphens/>
              <w:ind w:left="-2758"/>
              <w:jc w:val="right"/>
              <w:rPr>
                <w:rFonts w:eastAsia="Times New Roman" w:hAnsi="Times New Roman"/>
                <w:b/>
                <w:bCs/>
                <w:sz w:val="20"/>
                <w:szCs w:val="20"/>
                <w:lang w:eastAsia="zh-CN"/>
              </w:rPr>
            </w:pPr>
          </w:p>
          <w:p w:rsidR="00BC2028" w:rsidRPr="00BC2028" w:rsidRDefault="00BC2028" w:rsidP="00BC2028">
            <w:pPr>
              <w:tabs>
                <w:tab w:val="left" w:pos="895"/>
                <w:tab w:val="left" w:pos="7380"/>
              </w:tabs>
              <w:suppressAutoHyphens/>
              <w:ind w:left="-2758"/>
              <w:jc w:val="right"/>
              <w:rPr>
                <w:rFonts w:eastAsia="Times New Roman" w:hAnsi="Times New Roman"/>
                <w:b/>
                <w:bCs/>
                <w:sz w:val="20"/>
                <w:szCs w:val="20"/>
                <w:lang w:eastAsia="zh-CN"/>
              </w:rPr>
            </w:pPr>
            <w:r w:rsidRPr="00BC2028">
              <w:rPr>
                <w:rFonts w:eastAsia="Times New Roman" w:hAnsi="Times New Roman"/>
                <w:b/>
                <w:bCs/>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0900042460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5,9</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2,0</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2,0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«Развитие информационного общества Великосельского сельского поселения на 2022-2025 годы»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1000010040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148,6</w:t>
            </w:r>
          </w:p>
        </w:tc>
        <w:tc>
          <w:tcPr>
            <w:tcW w:w="1219"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40,0</w:t>
            </w:r>
          </w:p>
        </w:tc>
        <w:tc>
          <w:tcPr>
            <w:tcW w:w="107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40,0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1000010040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148,6</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40,0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40,0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Обеспечение деятельности финансовых, налоговых и таможенных органов и органов финансового (финансово-бюджетного) надзора</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06</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31,7</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31,7</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31,7</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Иные межбюджетные трансферты на осуществление части полномочий по решению вопросов местного значения по внешнему финансовому контролю на 2023 год и на плановый период </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06</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9000000050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31,7</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31,7</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31,7</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межбюджетные трансферты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06</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9000000050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540</w:t>
            </w: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31,7</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31,7</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31,7</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Другие общегосударственные вопросы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13</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433,1</w:t>
            </w:r>
          </w:p>
        </w:tc>
        <w:tc>
          <w:tcPr>
            <w:tcW w:w="1219"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469,0</w:t>
            </w:r>
          </w:p>
        </w:tc>
        <w:tc>
          <w:tcPr>
            <w:tcW w:w="107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889,0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Возмещение компенсационных расходов старостам</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9000040100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54,0</w:t>
            </w:r>
          </w:p>
          <w:p w:rsidR="00BC2028" w:rsidRPr="00BC2028" w:rsidRDefault="00BC2028" w:rsidP="00BC2028">
            <w:pPr>
              <w:tabs>
                <w:tab w:val="left" w:pos="7380"/>
              </w:tabs>
              <w:suppressAutoHyphens/>
              <w:jc w:val="right"/>
              <w:rPr>
                <w:rFonts w:eastAsia="Times New Roman" w:hAnsi="Times New Roman"/>
                <w:sz w:val="20"/>
                <w:szCs w:val="20"/>
                <w:lang w:eastAsia="zh-CN"/>
              </w:rPr>
            </w:pP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54,0</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54,0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выплаты населению</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9000040100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val="en-US" w:eastAsia="zh-CN"/>
              </w:rPr>
            </w:pPr>
            <w:r w:rsidRPr="00BC2028">
              <w:rPr>
                <w:rFonts w:eastAsia="Times New Roman" w:hAnsi="Times New Roman"/>
                <w:sz w:val="20"/>
                <w:szCs w:val="20"/>
                <w:lang w:val="en-US" w:eastAsia="zh-CN"/>
              </w:rPr>
              <w:t>360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54,0</w:t>
            </w:r>
          </w:p>
          <w:p w:rsidR="00BC2028" w:rsidRPr="00BC2028" w:rsidRDefault="00BC2028" w:rsidP="00BC2028">
            <w:pPr>
              <w:tabs>
                <w:tab w:val="left" w:pos="7380"/>
              </w:tabs>
              <w:suppressAutoHyphens/>
              <w:jc w:val="right"/>
              <w:rPr>
                <w:rFonts w:eastAsia="Times New Roman" w:hAnsi="Times New Roman"/>
                <w:sz w:val="20"/>
                <w:szCs w:val="20"/>
                <w:lang w:eastAsia="zh-CN"/>
              </w:rPr>
            </w:pP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54,0</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54,0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Выполнение других обязательств государства</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9000040110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2,0</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9000040110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2,0</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w:t>
            </w:r>
          </w:p>
        </w:tc>
      </w:tr>
      <w:tr w:rsidR="00BC2028" w:rsidRPr="00BC2028" w:rsidTr="00564F14">
        <w:trPr>
          <w:trHeight w:val="285"/>
        </w:trPr>
        <w:tc>
          <w:tcPr>
            <w:tcW w:w="3936" w:type="dxa"/>
            <w:vAlign w:val="bottom"/>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Условно утвержденные расходы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vAlign w:val="bottom"/>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vAlign w:val="bottom"/>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vAlign w:val="bottom"/>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9990000000</w:t>
            </w:r>
          </w:p>
        </w:tc>
        <w:tc>
          <w:tcPr>
            <w:tcW w:w="552" w:type="dxa"/>
            <w:noWrap/>
            <w:vAlign w:val="bottom"/>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400,0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820,0</w:t>
            </w:r>
          </w:p>
        </w:tc>
      </w:tr>
      <w:tr w:rsidR="00BC2028" w:rsidRPr="00BC2028" w:rsidTr="00564F14">
        <w:trPr>
          <w:trHeight w:val="285"/>
        </w:trPr>
        <w:tc>
          <w:tcPr>
            <w:tcW w:w="3936" w:type="dxa"/>
            <w:vAlign w:val="bottom"/>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Резервные средства</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vAlign w:val="bottom"/>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vAlign w:val="bottom"/>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vAlign w:val="bottom"/>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9990000000</w:t>
            </w:r>
          </w:p>
        </w:tc>
        <w:tc>
          <w:tcPr>
            <w:tcW w:w="552" w:type="dxa"/>
            <w:noWrap/>
            <w:vAlign w:val="bottom"/>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870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400,0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820,0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«Управление муниципальным имуществом , использование и охрана земель Великосельского сельского поселения на 2022-2025 годы»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13</w:t>
            </w:r>
          </w:p>
        </w:tc>
        <w:tc>
          <w:tcPr>
            <w:tcW w:w="1311"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0600000000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377,1</w:t>
            </w:r>
          </w:p>
        </w:tc>
        <w:tc>
          <w:tcPr>
            <w:tcW w:w="1219"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10,0</w:t>
            </w:r>
          </w:p>
        </w:tc>
        <w:tc>
          <w:tcPr>
            <w:tcW w:w="107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10,0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0600040000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81,0</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06000</w:t>
            </w:r>
            <w:r w:rsidRPr="00BC2028">
              <w:rPr>
                <w:rFonts w:eastAsia="Times New Roman" w:hAnsi="Times New Roman"/>
                <w:sz w:val="20"/>
                <w:szCs w:val="20"/>
                <w:lang w:val="en-US" w:eastAsia="zh-CN"/>
              </w:rPr>
              <w:t>L599</w:t>
            </w:r>
            <w:r w:rsidRPr="00BC2028">
              <w:rPr>
                <w:rFonts w:eastAsia="Times New Roman" w:hAnsi="Times New Roman"/>
                <w:sz w:val="20"/>
                <w:szCs w:val="20"/>
                <w:lang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val="en-US" w:eastAsia="zh-CN"/>
              </w:rPr>
              <w:t>296,1</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Национальная оборона</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02</w:t>
            </w:r>
          </w:p>
        </w:tc>
        <w:tc>
          <w:tcPr>
            <w:tcW w:w="543"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115,1</w:t>
            </w:r>
          </w:p>
        </w:tc>
        <w:tc>
          <w:tcPr>
            <w:tcW w:w="1219" w:type="dxa"/>
            <w:noWrap/>
            <w:hideMark/>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120,2</w:t>
            </w:r>
          </w:p>
        </w:tc>
        <w:tc>
          <w:tcPr>
            <w:tcW w:w="1076" w:type="dxa"/>
            <w:noWrap/>
            <w:hideMark/>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124,4</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Мобилизационная и вневойсковая подготовка</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115,1</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120,2</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124,4</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Осуществление первичного воинского учета на территориях, где отсутствуют военные комиссариаты</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9000051180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115,1</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120,2</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124,4</w:t>
            </w:r>
          </w:p>
        </w:tc>
      </w:tr>
    </w:tbl>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67"/>
        <w:gridCol w:w="425"/>
        <w:gridCol w:w="543"/>
        <w:gridCol w:w="1311"/>
        <w:gridCol w:w="552"/>
        <w:gridCol w:w="996"/>
        <w:gridCol w:w="1219"/>
        <w:gridCol w:w="1076"/>
      </w:tblGrid>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Расходы на выплату персоналу государственных (муниципальных) органов</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9000051180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120</w:t>
            </w: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115,1</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120,2</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124,4</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Национальная безопасность и правоохранительная деятельность</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543"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78,6</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82,3</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82,3</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Обеспечение пожарной безопасности</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10</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78,6</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82,3</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82,3</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«Обеспечение первичных мер пожарной безопасности на территории Великосельского сельского поселения  на 2022 -2025 годы»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10</w:t>
            </w:r>
          </w:p>
        </w:tc>
        <w:tc>
          <w:tcPr>
            <w:tcW w:w="1311"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0200040140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78,6</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82,3</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82,3</w:t>
            </w:r>
          </w:p>
        </w:tc>
      </w:tr>
      <w:tr w:rsidR="00BC2028" w:rsidRPr="00BC2028" w:rsidTr="00564F14">
        <w:trPr>
          <w:trHeight w:val="761"/>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10</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0200040140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78,6</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82,3</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82,3</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Национальная экономика</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543"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spacing w:line="276" w:lineRule="auto"/>
              <w:jc w:val="right"/>
              <w:rPr>
                <w:rFonts w:eastAsia="Times New Roman" w:hAnsi="Times New Roman"/>
                <w:b/>
                <w:sz w:val="20"/>
                <w:szCs w:val="20"/>
                <w:lang w:eastAsia="zh-CN"/>
              </w:rPr>
            </w:pPr>
            <w:r w:rsidRPr="00BC2028">
              <w:rPr>
                <w:rFonts w:eastAsia="Times New Roman" w:hAnsi="Times New Roman"/>
                <w:b/>
                <w:sz w:val="20"/>
                <w:szCs w:val="20"/>
                <w:lang w:eastAsia="zh-CN"/>
              </w:rPr>
              <w:t>9184,8</w:t>
            </w:r>
          </w:p>
        </w:tc>
        <w:tc>
          <w:tcPr>
            <w:tcW w:w="1219" w:type="dxa"/>
            <w:noWrap/>
            <w:hideMark/>
          </w:tcPr>
          <w:p w:rsidR="00BC2028" w:rsidRPr="00BC2028" w:rsidRDefault="00BC2028" w:rsidP="00BC2028">
            <w:pPr>
              <w:tabs>
                <w:tab w:val="left" w:pos="7380"/>
              </w:tabs>
              <w:suppressAutoHyphens/>
              <w:spacing w:line="276" w:lineRule="auto"/>
              <w:jc w:val="right"/>
              <w:rPr>
                <w:rFonts w:eastAsia="Times New Roman" w:hAnsi="Times New Roman"/>
                <w:b/>
                <w:sz w:val="20"/>
                <w:szCs w:val="20"/>
                <w:lang w:eastAsia="zh-CN"/>
              </w:rPr>
            </w:pPr>
            <w:r w:rsidRPr="00BC2028">
              <w:rPr>
                <w:rFonts w:eastAsia="Times New Roman" w:hAnsi="Times New Roman"/>
                <w:b/>
                <w:sz w:val="20"/>
                <w:szCs w:val="20"/>
                <w:lang w:eastAsia="zh-CN"/>
              </w:rPr>
              <w:t>4535,4</w:t>
            </w:r>
          </w:p>
        </w:tc>
        <w:tc>
          <w:tcPr>
            <w:tcW w:w="1076" w:type="dxa"/>
            <w:noWrap/>
            <w:hideMark/>
          </w:tcPr>
          <w:p w:rsidR="00BC2028" w:rsidRPr="00BC2028" w:rsidRDefault="00BC2028" w:rsidP="00BC2028">
            <w:pPr>
              <w:tabs>
                <w:tab w:val="left" w:pos="7380"/>
              </w:tabs>
              <w:suppressAutoHyphens/>
              <w:spacing w:line="276" w:lineRule="auto"/>
              <w:jc w:val="right"/>
              <w:rPr>
                <w:rFonts w:eastAsia="Times New Roman" w:hAnsi="Times New Roman"/>
                <w:b/>
                <w:sz w:val="20"/>
                <w:szCs w:val="20"/>
                <w:lang w:eastAsia="zh-CN"/>
              </w:rPr>
            </w:pPr>
            <w:r w:rsidRPr="00BC2028">
              <w:rPr>
                <w:rFonts w:eastAsia="Times New Roman" w:hAnsi="Times New Roman"/>
                <w:b/>
                <w:sz w:val="20"/>
                <w:szCs w:val="20"/>
                <w:lang w:eastAsia="zh-CN"/>
              </w:rPr>
              <w:t>4685,5</w:t>
            </w:r>
          </w:p>
        </w:tc>
      </w:tr>
      <w:tr w:rsidR="00BC2028" w:rsidRPr="00BC2028" w:rsidTr="00564F14">
        <w:trPr>
          <w:trHeight w:val="53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Дорожное хозяйство (дорожные фонды)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9184,3</w:t>
            </w:r>
          </w:p>
        </w:tc>
        <w:tc>
          <w:tcPr>
            <w:tcW w:w="1219"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4534,9</w:t>
            </w:r>
          </w:p>
        </w:tc>
        <w:tc>
          <w:tcPr>
            <w:tcW w:w="1076"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4685,0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«Совершенствование и содержание автомобильных дорог общего пользования местного значения на территории Великосельского сельского поселения на 2022-2025 годы»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09</w:t>
            </w:r>
          </w:p>
        </w:tc>
        <w:tc>
          <w:tcPr>
            <w:tcW w:w="1311"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0500000000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spacing w:line="276" w:lineRule="auto"/>
              <w:jc w:val="right"/>
              <w:rPr>
                <w:rFonts w:eastAsia="Times New Roman" w:hAnsi="Times New Roman"/>
                <w:b/>
                <w:sz w:val="20"/>
                <w:szCs w:val="20"/>
                <w:lang w:eastAsia="zh-CN"/>
              </w:rPr>
            </w:pPr>
            <w:r w:rsidRPr="00BC2028">
              <w:rPr>
                <w:rFonts w:eastAsia="Times New Roman" w:hAnsi="Times New Roman"/>
                <w:sz w:val="20"/>
                <w:szCs w:val="20"/>
                <w:lang w:eastAsia="zh-CN"/>
              </w:rPr>
              <w:t>9184,3</w:t>
            </w:r>
          </w:p>
        </w:tc>
        <w:tc>
          <w:tcPr>
            <w:tcW w:w="1219" w:type="dxa"/>
            <w:noWrap/>
            <w:hideMark/>
          </w:tcPr>
          <w:p w:rsidR="00BC2028" w:rsidRPr="00BC2028" w:rsidRDefault="00BC2028" w:rsidP="00BC2028">
            <w:pPr>
              <w:tabs>
                <w:tab w:val="left" w:pos="7380"/>
              </w:tabs>
              <w:suppressAutoHyphens/>
              <w:spacing w:line="276" w:lineRule="auto"/>
              <w:jc w:val="right"/>
              <w:rPr>
                <w:rFonts w:eastAsia="Times New Roman" w:hAnsi="Times New Roman"/>
                <w:b/>
                <w:sz w:val="20"/>
                <w:szCs w:val="20"/>
                <w:lang w:eastAsia="zh-CN"/>
              </w:rPr>
            </w:pPr>
            <w:r w:rsidRPr="00BC2028">
              <w:rPr>
                <w:rFonts w:eastAsia="Times New Roman" w:hAnsi="Times New Roman"/>
                <w:b/>
                <w:sz w:val="20"/>
                <w:szCs w:val="20"/>
                <w:lang w:eastAsia="zh-CN"/>
              </w:rPr>
              <w:t>4534,9</w:t>
            </w:r>
          </w:p>
        </w:tc>
        <w:tc>
          <w:tcPr>
            <w:tcW w:w="1076" w:type="dxa"/>
            <w:noWrap/>
            <w:hideMark/>
          </w:tcPr>
          <w:p w:rsidR="00BC2028" w:rsidRPr="00BC2028" w:rsidRDefault="00BC2028" w:rsidP="00BC2028">
            <w:pPr>
              <w:tabs>
                <w:tab w:val="left" w:pos="7380"/>
              </w:tabs>
              <w:suppressAutoHyphens/>
              <w:spacing w:line="276" w:lineRule="auto"/>
              <w:jc w:val="right"/>
              <w:rPr>
                <w:rFonts w:eastAsia="Times New Roman" w:hAnsi="Times New Roman"/>
                <w:b/>
                <w:sz w:val="20"/>
                <w:szCs w:val="20"/>
                <w:lang w:eastAsia="zh-CN"/>
              </w:rPr>
            </w:pPr>
            <w:r w:rsidRPr="00BC2028">
              <w:rPr>
                <w:rFonts w:eastAsia="Times New Roman" w:hAnsi="Times New Roman"/>
                <w:b/>
                <w:sz w:val="20"/>
                <w:szCs w:val="20"/>
                <w:lang w:eastAsia="zh-CN"/>
              </w:rPr>
              <w:t>4685,0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2022-2025 годы» </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0510071500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7138,0</w:t>
            </w:r>
          </w:p>
        </w:tc>
        <w:tc>
          <w:tcPr>
            <w:tcW w:w="1219"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2585,0</w:t>
            </w:r>
          </w:p>
        </w:tc>
        <w:tc>
          <w:tcPr>
            <w:tcW w:w="1076"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2585,0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0510071500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7138,0</w:t>
            </w:r>
          </w:p>
        </w:tc>
        <w:tc>
          <w:tcPr>
            <w:tcW w:w="1219"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2585,0</w:t>
            </w:r>
          </w:p>
        </w:tc>
        <w:tc>
          <w:tcPr>
            <w:tcW w:w="1076"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2585,0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2022-2025 годы» </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0510041500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422,6</w:t>
            </w:r>
          </w:p>
        </w:tc>
        <w:tc>
          <w:tcPr>
            <w:tcW w:w="1219"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136,1</w:t>
            </w:r>
          </w:p>
        </w:tc>
        <w:tc>
          <w:tcPr>
            <w:tcW w:w="1076"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136,1</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0510041500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422,6</w:t>
            </w:r>
          </w:p>
        </w:tc>
        <w:tc>
          <w:tcPr>
            <w:tcW w:w="1219"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136,1</w:t>
            </w:r>
          </w:p>
        </w:tc>
        <w:tc>
          <w:tcPr>
            <w:tcW w:w="1076"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136,1</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2022-2025 годы» </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0510040220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712,5</w:t>
            </w:r>
          </w:p>
        </w:tc>
        <w:tc>
          <w:tcPr>
            <w:tcW w:w="1219"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1313,8</w:t>
            </w:r>
          </w:p>
        </w:tc>
        <w:tc>
          <w:tcPr>
            <w:tcW w:w="1076" w:type="dxa"/>
            <w:noWrap/>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1463,9</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0510040220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712,5</w:t>
            </w:r>
          </w:p>
        </w:tc>
        <w:tc>
          <w:tcPr>
            <w:tcW w:w="1219"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1313,8</w:t>
            </w:r>
          </w:p>
        </w:tc>
        <w:tc>
          <w:tcPr>
            <w:tcW w:w="1076" w:type="dxa"/>
            <w:noWrap/>
            <w:hideMark/>
          </w:tcPr>
          <w:p w:rsidR="00BC2028" w:rsidRPr="00BC2028" w:rsidRDefault="00BC2028" w:rsidP="00BC2028">
            <w:pPr>
              <w:tabs>
                <w:tab w:val="left" w:pos="7380"/>
              </w:tabs>
              <w:suppressAutoHyphens/>
              <w:spacing w:line="276" w:lineRule="auto"/>
              <w:jc w:val="right"/>
              <w:rPr>
                <w:rFonts w:eastAsia="Times New Roman" w:hAnsi="Times New Roman"/>
                <w:sz w:val="20"/>
                <w:szCs w:val="20"/>
                <w:lang w:eastAsia="zh-CN"/>
              </w:rPr>
            </w:pPr>
            <w:r w:rsidRPr="00BC2028">
              <w:rPr>
                <w:rFonts w:eastAsia="Times New Roman" w:hAnsi="Times New Roman"/>
                <w:sz w:val="20"/>
                <w:szCs w:val="20"/>
                <w:lang w:eastAsia="zh-CN"/>
              </w:rPr>
              <w:t>1463,9</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Подпрограмма «Содержание автомобильных дорог общего пользования на территории Великосельского сельского поселения»</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0520040230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911,2</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500,0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500,0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09</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0520040230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911,2</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500,0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500,0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«Развитие малого и среднего предпринимательства в Великосельском сельском поселении на 2022-2025 годы»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12</w:t>
            </w:r>
          </w:p>
        </w:tc>
        <w:tc>
          <w:tcPr>
            <w:tcW w:w="1311"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0800040000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1219"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107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0,5</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12</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0800040000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0,5</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0,5</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0,5</w:t>
            </w:r>
          </w:p>
        </w:tc>
      </w:tr>
    </w:tbl>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67"/>
        <w:gridCol w:w="425"/>
        <w:gridCol w:w="543"/>
        <w:gridCol w:w="1311"/>
        <w:gridCol w:w="552"/>
        <w:gridCol w:w="996"/>
        <w:gridCol w:w="1219"/>
        <w:gridCol w:w="1076"/>
      </w:tblGrid>
      <w:tr w:rsidR="00BC2028" w:rsidRPr="00BC2028" w:rsidTr="00564F14">
        <w:trPr>
          <w:trHeight w:val="359"/>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Жилищно-коммунальное хозяйс</w:t>
            </w:r>
          </w:p>
          <w:p w:rsidR="00BC2028" w:rsidRPr="00BC2028" w:rsidRDefault="00BC2028" w:rsidP="00BC2028">
            <w:pPr>
              <w:tabs>
                <w:tab w:val="left" w:pos="7380"/>
              </w:tabs>
              <w:suppressAutoHyphens/>
              <w:rPr>
                <w:rFonts w:eastAsia="Times New Roman" w:hAnsi="Times New Roman"/>
                <w:b/>
                <w:sz w:val="20"/>
                <w:szCs w:val="20"/>
                <w:lang w:eastAsia="zh-CN"/>
              </w:rPr>
            </w:pPr>
          </w:p>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тво</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43"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5221,6</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2391,9</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2232,0</w:t>
            </w:r>
          </w:p>
        </w:tc>
      </w:tr>
      <w:tr w:rsidR="00BC2028" w:rsidRPr="00BC2028" w:rsidTr="00564F14">
        <w:trPr>
          <w:trHeight w:val="388"/>
        </w:trPr>
        <w:tc>
          <w:tcPr>
            <w:tcW w:w="3936" w:type="dxa"/>
            <w:hideMark/>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Реализация мероприятий по осуществлению части полномочий по решению вопроса местного значения(водоснабжение)</w:t>
            </w:r>
          </w:p>
          <w:p w:rsidR="00BC2028" w:rsidRPr="00BC2028" w:rsidRDefault="00BC2028" w:rsidP="00BC2028">
            <w:pPr>
              <w:tabs>
                <w:tab w:val="left" w:pos="7380"/>
              </w:tabs>
              <w:suppressAutoHyphens/>
              <w:rPr>
                <w:rFonts w:eastAsia="Times New Roman" w:hAnsi="Times New Roman"/>
                <w:sz w:val="20"/>
                <w:szCs w:val="20"/>
                <w:lang w:eastAsia="zh-CN"/>
              </w:rPr>
            </w:pP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9000040440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100,0</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388"/>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02</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9000040440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100,0</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388"/>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Благоустройство</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5121,6</w:t>
            </w:r>
          </w:p>
        </w:tc>
        <w:tc>
          <w:tcPr>
            <w:tcW w:w="1219"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2391,9</w:t>
            </w:r>
          </w:p>
        </w:tc>
        <w:tc>
          <w:tcPr>
            <w:tcW w:w="107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2232,0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«Организация благоустройства территории и содержания объектов внешнего благоустройства на территории Великосельского сельского поселения на 2022-2025 годы»</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0400000000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5090,5</w:t>
            </w:r>
          </w:p>
        </w:tc>
        <w:tc>
          <w:tcPr>
            <w:tcW w:w="1219"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2383,9</w:t>
            </w:r>
          </w:p>
        </w:tc>
        <w:tc>
          <w:tcPr>
            <w:tcW w:w="107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2224,0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Подпрограмма «Освещение улиц на территории Великосельского сельского поселения на 2022-2025 годы»</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0410040510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1222,7</w:t>
            </w:r>
          </w:p>
        </w:tc>
        <w:tc>
          <w:tcPr>
            <w:tcW w:w="1219"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1583,3</w:t>
            </w:r>
          </w:p>
        </w:tc>
        <w:tc>
          <w:tcPr>
            <w:tcW w:w="107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1583,3</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0410040510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1222,7</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1583,3</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1583,3</w:t>
            </w:r>
          </w:p>
        </w:tc>
      </w:tr>
      <w:tr w:rsidR="00BC2028" w:rsidRPr="00BC2028" w:rsidTr="00564F14">
        <w:trPr>
          <w:trHeight w:val="790"/>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Подпрограмма «Благоустройство территории Великосельского сельского поселения на 2022-2025 годы»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0420040590</w:t>
            </w:r>
          </w:p>
        </w:tc>
        <w:tc>
          <w:tcPr>
            <w:tcW w:w="552" w:type="dxa"/>
            <w:noWrap/>
          </w:tcPr>
          <w:p w:rsidR="00BC2028" w:rsidRPr="00BC2028" w:rsidRDefault="00BC2028" w:rsidP="00BC2028">
            <w:pPr>
              <w:tabs>
                <w:tab w:val="left" w:pos="7380"/>
              </w:tabs>
              <w:suppressAutoHyphens/>
              <w:rPr>
                <w:rFonts w:eastAsia="Times New Roman" w:hAnsi="Times New Roman"/>
                <w:color w:val="FF0000"/>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2224,8</w:t>
            </w:r>
          </w:p>
        </w:tc>
        <w:tc>
          <w:tcPr>
            <w:tcW w:w="1219"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537,7</w:t>
            </w:r>
          </w:p>
        </w:tc>
        <w:tc>
          <w:tcPr>
            <w:tcW w:w="107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637,7</w:t>
            </w:r>
          </w:p>
          <w:p w:rsidR="00BC2028" w:rsidRPr="00BC2028" w:rsidRDefault="00BC2028" w:rsidP="00BC2028">
            <w:pPr>
              <w:tabs>
                <w:tab w:val="left" w:pos="7380"/>
              </w:tabs>
              <w:suppressAutoHyphens/>
              <w:jc w:val="right"/>
              <w:rPr>
                <w:rFonts w:eastAsia="Times New Roman" w:hAnsi="Times New Roman"/>
                <w:b/>
                <w:sz w:val="20"/>
                <w:szCs w:val="20"/>
                <w:lang w:eastAsia="zh-CN"/>
              </w:rPr>
            </w:pP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0420040590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707,8</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537,7</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637,7</w:t>
            </w:r>
          </w:p>
          <w:p w:rsidR="00BC2028" w:rsidRPr="00BC2028" w:rsidRDefault="00BC2028" w:rsidP="00BC2028">
            <w:pPr>
              <w:tabs>
                <w:tab w:val="left" w:pos="7380"/>
              </w:tabs>
              <w:suppressAutoHyphens/>
              <w:jc w:val="right"/>
              <w:rPr>
                <w:rFonts w:eastAsia="Times New Roman" w:hAnsi="Times New Roman"/>
                <w:sz w:val="20"/>
                <w:szCs w:val="20"/>
                <w:lang w:eastAsia="zh-CN"/>
              </w:rPr>
            </w:pPr>
          </w:p>
        </w:tc>
      </w:tr>
      <w:tr w:rsidR="00BC2028" w:rsidRPr="00BC2028" w:rsidTr="00564F14">
        <w:trPr>
          <w:trHeight w:val="285"/>
        </w:trPr>
        <w:tc>
          <w:tcPr>
            <w:tcW w:w="393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Реализация ППМИ «Благоустройство гражданского кладбища д.Косино» </w:t>
            </w:r>
          </w:p>
        </w:tc>
        <w:tc>
          <w:tcPr>
            <w:tcW w:w="567" w:type="dxa"/>
          </w:tcPr>
          <w:p w:rsidR="00BC2028" w:rsidRPr="00BC2028" w:rsidRDefault="00BC2028" w:rsidP="00BC2028">
            <w:pPr>
              <w:tabs>
                <w:tab w:val="left" w:pos="7380"/>
              </w:tabs>
              <w:suppressAutoHyphens/>
              <w:rPr>
                <w:rFonts w:eastAsia="Times New Roman" w:hAnsi="Times New Roman"/>
                <w:sz w:val="20"/>
                <w:szCs w:val="20"/>
                <w:lang w:val="en-US" w:eastAsia="zh-CN"/>
              </w:rPr>
            </w:pPr>
            <w:r w:rsidRPr="00BC2028">
              <w:rPr>
                <w:rFonts w:eastAsia="Times New Roman" w:hAnsi="Times New Roman"/>
                <w:sz w:val="20"/>
                <w:szCs w:val="20"/>
                <w:lang w:val="en-US" w:eastAsia="zh-CN"/>
              </w:rPr>
              <w:t>334</w:t>
            </w:r>
          </w:p>
        </w:tc>
        <w:tc>
          <w:tcPr>
            <w:tcW w:w="425"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04200 05260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1125,0</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w:t>
            </w:r>
            <w:r w:rsidRPr="00BC2028">
              <w:rPr>
                <w:rFonts w:eastAsia="Times New Roman" w:hAnsi="Times New Roman"/>
                <w:sz w:val="20"/>
                <w:szCs w:val="20"/>
                <w:lang w:val="en-US" w:eastAsia="zh-CN"/>
              </w:rPr>
              <w:t xml:space="preserve">00 </w:t>
            </w:r>
            <w:r w:rsidRPr="00BC2028">
              <w:rPr>
                <w:rFonts w:eastAsia="Times New Roman" w:hAnsi="Times New Roman"/>
                <w:sz w:val="20"/>
                <w:szCs w:val="20"/>
                <w:lang w:eastAsia="zh-CN"/>
              </w:rPr>
              <w:t>S526</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425,0</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w:t>
            </w:r>
            <w:r w:rsidRPr="00BC2028">
              <w:rPr>
                <w:rFonts w:eastAsia="Times New Roman" w:hAnsi="Times New Roman"/>
                <w:sz w:val="20"/>
                <w:szCs w:val="20"/>
                <w:lang w:val="en-US" w:eastAsia="zh-CN"/>
              </w:rPr>
              <w:t xml:space="preserve">00 </w:t>
            </w:r>
            <w:r w:rsidRPr="00BC2028">
              <w:rPr>
                <w:rFonts w:eastAsia="Times New Roman" w:hAnsi="Times New Roman"/>
                <w:sz w:val="20"/>
                <w:szCs w:val="20"/>
                <w:lang w:eastAsia="zh-CN"/>
              </w:rPr>
              <w:t>7526</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700,0</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Реализация мероприятий по уничтожению борщевика Сосновского </w:t>
            </w:r>
          </w:p>
        </w:tc>
        <w:tc>
          <w:tcPr>
            <w:tcW w:w="567" w:type="dxa"/>
          </w:tcPr>
          <w:p w:rsidR="00BC2028" w:rsidRPr="00BC2028" w:rsidRDefault="00BC2028" w:rsidP="00BC2028">
            <w:pPr>
              <w:tabs>
                <w:tab w:val="left" w:pos="7380"/>
              </w:tabs>
              <w:suppressAutoHyphens/>
              <w:rPr>
                <w:rFonts w:eastAsia="Times New Roman" w:hAnsi="Times New Roman"/>
                <w:sz w:val="20"/>
                <w:szCs w:val="20"/>
                <w:lang w:val="en-US" w:eastAsia="zh-CN"/>
              </w:rPr>
            </w:pPr>
            <w:r w:rsidRPr="00BC2028">
              <w:rPr>
                <w:rFonts w:eastAsia="Times New Roman" w:hAnsi="Times New Roman"/>
                <w:sz w:val="20"/>
                <w:szCs w:val="20"/>
                <w:lang w:val="en-US" w:eastAsia="zh-CN"/>
              </w:rPr>
              <w:t>334</w:t>
            </w:r>
          </w:p>
        </w:tc>
        <w:tc>
          <w:tcPr>
            <w:tcW w:w="425"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04200 05430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180,0</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r>
      <w:tr w:rsidR="00BC2028" w:rsidRPr="00BC2028" w:rsidTr="00564F14">
        <w:trPr>
          <w:trHeight w:val="285"/>
        </w:trPr>
        <w:tc>
          <w:tcPr>
            <w:tcW w:w="393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w:t>
            </w:r>
            <w:r w:rsidRPr="00BC2028">
              <w:rPr>
                <w:rFonts w:eastAsia="Times New Roman" w:hAnsi="Times New Roman"/>
                <w:sz w:val="20"/>
                <w:szCs w:val="20"/>
                <w:lang w:val="en-US" w:eastAsia="zh-CN"/>
              </w:rPr>
              <w:t>00 S</w:t>
            </w:r>
            <w:r w:rsidRPr="00BC2028">
              <w:rPr>
                <w:rFonts w:eastAsia="Times New Roman" w:hAnsi="Times New Roman"/>
                <w:sz w:val="20"/>
                <w:szCs w:val="20"/>
                <w:lang w:eastAsia="zh-CN"/>
              </w:rPr>
              <w:t>543</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54,0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w:t>
            </w:r>
            <w:r w:rsidRPr="00BC2028">
              <w:rPr>
                <w:rFonts w:eastAsia="Times New Roman" w:hAnsi="Times New Roman"/>
                <w:sz w:val="20"/>
                <w:szCs w:val="20"/>
                <w:lang w:val="en-US" w:eastAsia="zh-CN"/>
              </w:rPr>
              <w:t xml:space="preserve">00 </w:t>
            </w:r>
            <w:r w:rsidRPr="00BC2028">
              <w:rPr>
                <w:rFonts w:eastAsia="Times New Roman" w:hAnsi="Times New Roman"/>
                <w:sz w:val="20"/>
                <w:szCs w:val="20"/>
                <w:lang w:eastAsia="zh-CN"/>
              </w:rPr>
              <w:t>7543</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126,0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Уничтожение борщевика Сосновского на территории ТОС «Тулебля»</w:t>
            </w:r>
          </w:p>
        </w:tc>
        <w:tc>
          <w:tcPr>
            <w:tcW w:w="567" w:type="dxa"/>
          </w:tcPr>
          <w:p w:rsidR="00BC2028" w:rsidRPr="00BC2028" w:rsidRDefault="00BC2028" w:rsidP="00BC2028">
            <w:pPr>
              <w:tabs>
                <w:tab w:val="left" w:pos="7380"/>
              </w:tabs>
              <w:suppressAutoHyphens/>
              <w:rPr>
                <w:rFonts w:eastAsia="Times New Roman" w:hAnsi="Times New Roman"/>
                <w:sz w:val="20"/>
                <w:szCs w:val="20"/>
                <w:lang w:val="en-US" w:eastAsia="zh-CN"/>
              </w:rPr>
            </w:pPr>
            <w:r w:rsidRPr="00BC2028">
              <w:rPr>
                <w:rFonts w:eastAsia="Times New Roman" w:hAnsi="Times New Roman"/>
                <w:sz w:val="20"/>
                <w:szCs w:val="20"/>
                <w:lang w:val="en-US" w:eastAsia="zh-CN"/>
              </w:rPr>
              <w:t>334</w:t>
            </w:r>
          </w:p>
        </w:tc>
        <w:tc>
          <w:tcPr>
            <w:tcW w:w="425"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w:t>
            </w:r>
            <w:r w:rsidRPr="00BC2028">
              <w:rPr>
                <w:rFonts w:eastAsia="Times New Roman" w:hAnsi="Times New Roman"/>
                <w:sz w:val="20"/>
                <w:szCs w:val="20"/>
                <w:lang w:val="en-US" w:eastAsia="zh-CN"/>
              </w:rPr>
              <w:t xml:space="preserve">00 </w:t>
            </w:r>
            <w:r w:rsidRPr="00BC2028">
              <w:rPr>
                <w:rFonts w:eastAsia="Times New Roman" w:hAnsi="Times New Roman"/>
                <w:sz w:val="20"/>
                <w:szCs w:val="20"/>
                <w:lang w:eastAsia="zh-CN"/>
              </w:rPr>
              <w:t>0209</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212,0</w:t>
            </w:r>
          </w:p>
        </w:tc>
        <w:tc>
          <w:tcPr>
            <w:tcW w:w="1219"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r>
      <w:tr w:rsidR="00BC2028" w:rsidRPr="00BC2028" w:rsidTr="00564F14">
        <w:trPr>
          <w:trHeight w:val="285"/>
        </w:trPr>
        <w:tc>
          <w:tcPr>
            <w:tcW w:w="393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val="en-US" w:eastAsia="zh-CN"/>
              </w:rPr>
            </w:pPr>
            <w:r w:rsidRPr="00BC2028">
              <w:rPr>
                <w:rFonts w:eastAsia="Times New Roman" w:hAnsi="Times New Roman"/>
                <w:sz w:val="20"/>
                <w:szCs w:val="20"/>
                <w:lang w:val="en-US" w:eastAsia="zh-CN"/>
              </w:rPr>
              <w:t>334</w:t>
            </w:r>
          </w:p>
        </w:tc>
        <w:tc>
          <w:tcPr>
            <w:tcW w:w="425"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w:t>
            </w:r>
            <w:r w:rsidRPr="00BC2028">
              <w:rPr>
                <w:rFonts w:eastAsia="Times New Roman" w:hAnsi="Times New Roman"/>
                <w:sz w:val="20"/>
                <w:szCs w:val="20"/>
                <w:lang w:val="en-US" w:eastAsia="zh-CN"/>
              </w:rPr>
              <w:t>00 S</w:t>
            </w:r>
            <w:r w:rsidRPr="00BC2028">
              <w:rPr>
                <w:rFonts w:eastAsia="Times New Roman" w:hAnsi="Times New Roman"/>
                <w:sz w:val="20"/>
                <w:szCs w:val="20"/>
                <w:lang w:eastAsia="zh-CN"/>
              </w:rPr>
              <w:t>209</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62,0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val="en-US" w:eastAsia="zh-CN"/>
              </w:rPr>
            </w:pPr>
            <w:r w:rsidRPr="00BC2028">
              <w:rPr>
                <w:rFonts w:eastAsia="Times New Roman" w:hAnsi="Times New Roman"/>
                <w:sz w:val="20"/>
                <w:szCs w:val="20"/>
                <w:lang w:val="en-US" w:eastAsia="zh-CN"/>
              </w:rPr>
              <w:t>334</w:t>
            </w:r>
          </w:p>
        </w:tc>
        <w:tc>
          <w:tcPr>
            <w:tcW w:w="425"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042</w:t>
            </w:r>
            <w:r w:rsidRPr="00BC2028">
              <w:rPr>
                <w:rFonts w:eastAsia="Times New Roman" w:hAnsi="Times New Roman"/>
                <w:sz w:val="20"/>
                <w:szCs w:val="20"/>
                <w:lang w:val="en-US" w:eastAsia="zh-CN"/>
              </w:rPr>
              <w:t xml:space="preserve">00 </w:t>
            </w:r>
            <w:r w:rsidRPr="00BC2028">
              <w:rPr>
                <w:rFonts w:eastAsia="Times New Roman" w:hAnsi="Times New Roman"/>
                <w:sz w:val="20"/>
                <w:szCs w:val="20"/>
                <w:lang w:eastAsia="zh-CN"/>
              </w:rPr>
              <w:t>7209</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150,0</w:t>
            </w:r>
          </w:p>
        </w:tc>
        <w:tc>
          <w:tcPr>
            <w:tcW w:w="1219"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tcPr>
          <w:p w:rsidR="00BC2028" w:rsidRPr="00BC2028" w:rsidRDefault="00BC2028" w:rsidP="00BC2028">
            <w:pPr>
              <w:suppressAutoHyphens/>
              <w:rPr>
                <w:rFonts w:eastAsia="Times New Roman" w:hAnsi="Times New Roman"/>
                <w:b/>
                <w:sz w:val="20"/>
                <w:szCs w:val="20"/>
                <w:lang w:eastAsia="zh-CN"/>
              </w:rPr>
            </w:pPr>
            <w:r w:rsidRPr="00BC2028">
              <w:rPr>
                <w:rFonts w:eastAsia="Times New Roman" w:hAnsi="Times New Roman"/>
                <w:b/>
                <w:sz w:val="20"/>
                <w:szCs w:val="20"/>
                <w:lang w:eastAsia="zh-CN"/>
              </w:rPr>
              <w:t>Подпрограмма «Комплексное развитие территории Великосельского сельского поселения на 2022-2025 годы»</w:t>
            </w:r>
          </w:p>
        </w:tc>
        <w:tc>
          <w:tcPr>
            <w:tcW w:w="567" w:type="dxa"/>
          </w:tcPr>
          <w:p w:rsidR="00BC2028" w:rsidRPr="00BC2028" w:rsidRDefault="00BC2028" w:rsidP="00BC2028">
            <w:pPr>
              <w:tabs>
                <w:tab w:val="left" w:pos="7380"/>
              </w:tabs>
              <w:suppressAutoHyphens/>
              <w:rPr>
                <w:rFonts w:eastAsia="Times New Roman" w:hAnsi="Times New Roman"/>
                <w:sz w:val="20"/>
                <w:szCs w:val="20"/>
                <w:lang w:val="en-US" w:eastAsia="zh-CN"/>
              </w:rPr>
            </w:pPr>
            <w:r w:rsidRPr="00BC2028">
              <w:rPr>
                <w:rFonts w:eastAsia="Times New Roman" w:hAnsi="Times New Roman"/>
                <w:sz w:val="20"/>
                <w:szCs w:val="20"/>
                <w:lang w:val="en-US" w:eastAsia="zh-CN"/>
              </w:rPr>
              <w:t>334</w:t>
            </w:r>
          </w:p>
        </w:tc>
        <w:tc>
          <w:tcPr>
            <w:tcW w:w="425" w:type="dxa"/>
            <w:noWrap/>
          </w:tcPr>
          <w:p w:rsidR="00BC2028" w:rsidRPr="00BC2028" w:rsidRDefault="00BC2028" w:rsidP="00BC2028">
            <w:pPr>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43" w:type="dxa"/>
            <w:noWrap/>
          </w:tcPr>
          <w:p w:rsidR="00BC2028" w:rsidRPr="00BC2028" w:rsidRDefault="00BC2028" w:rsidP="00BC2028">
            <w:pPr>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1311" w:type="dxa"/>
            <w:noWrap/>
          </w:tcPr>
          <w:p w:rsidR="00BC2028" w:rsidRPr="00BC2028" w:rsidRDefault="00BC2028" w:rsidP="00BC2028">
            <w:pPr>
              <w:suppressAutoHyphens/>
              <w:rPr>
                <w:rFonts w:eastAsia="Times New Roman" w:hAnsi="Times New Roman"/>
                <w:b/>
                <w:sz w:val="20"/>
                <w:szCs w:val="20"/>
                <w:lang w:eastAsia="zh-CN"/>
              </w:rPr>
            </w:pPr>
            <w:r w:rsidRPr="00BC2028">
              <w:rPr>
                <w:rFonts w:eastAsia="Times New Roman" w:hAnsi="Times New Roman"/>
                <w:b/>
                <w:sz w:val="20"/>
                <w:szCs w:val="20"/>
                <w:lang w:eastAsia="zh-CN"/>
              </w:rPr>
              <w:t>04</w:t>
            </w:r>
            <w:r w:rsidRPr="00BC2028">
              <w:rPr>
                <w:rFonts w:eastAsia="Times New Roman" w:hAnsi="Times New Roman"/>
                <w:b/>
                <w:sz w:val="20"/>
                <w:szCs w:val="20"/>
                <w:lang w:val="en-US" w:eastAsia="zh-CN"/>
              </w:rPr>
              <w:t>3</w:t>
            </w:r>
            <w:r w:rsidRPr="00BC2028">
              <w:rPr>
                <w:rFonts w:eastAsia="Times New Roman" w:hAnsi="Times New Roman"/>
                <w:b/>
                <w:sz w:val="20"/>
                <w:szCs w:val="20"/>
                <w:lang w:eastAsia="zh-CN"/>
              </w:rPr>
              <w:t>00L5764</w:t>
            </w:r>
          </w:p>
        </w:tc>
        <w:tc>
          <w:tcPr>
            <w:tcW w:w="552" w:type="dxa"/>
            <w:noWrap/>
          </w:tcPr>
          <w:p w:rsidR="00BC2028" w:rsidRPr="00BC2028" w:rsidRDefault="00BC2028" w:rsidP="00BC2028">
            <w:pPr>
              <w:suppressAutoHyphens/>
              <w:rPr>
                <w:rFonts w:eastAsia="Times New Roman" w:hAnsi="Times New Roman"/>
                <w:b/>
                <w:sz w:val="20"/>
                <w:szCs w:val="20"/>
                <w:lang w:eastAsia="zh-CN"/>
              </w:rPr>
            </w:pPr>
          </w:p>
        </w:tc>
        <w:tc>
          <w:tcPr>
            <w:tcW w:w="99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c>
          <w:tcPr>
            <w:tcW w:w="1219"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100,0</w:t>
            </w:r>
          </w:p>
        </w:tc>
        <w:tc>
          <w:tcPr>
            <w:tcW w:w="107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r>
      <w:tr w:rsidR="00BC2028" w:rsidRPr="00BC2028" w:rsidTr="00564F14">
        <w:trPr>
          <w:trHeight w:val="285"/>
        </w:trPr>
        <w:tc>
          <w:tcPr>
            <w:tcW w:w="3936"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Обустройство дорожки и площадки в Ст.Тулебля</w:t>
            </w:r>
          </w:p>
        </w:tc>
        <w:tc>
          <w:tcPr>
            <w:tcW w:w="567" w:type="dxa"/>
          </w:tcPr>
          <w:p w:rsidR="00BC2028" w:rsidRPr="00BC2028" w:rsidRDefault="00BC2028" w:rsidP="00BC2028">
            <w:pPr>
              <w:tabs>
                <w:tab w:val="left" w:pos="7380"/>
              </w:tabs>
              <w:suppressAutoHyphens/>
              <w:rPr>
                <w:rFonts w:eastAsia="Times New Roman" w:hAnsi="Times New Roman"/>
                <w:sz w:val="20"/>
                <w:szCs w:val="20"/>
                <w:lang w:val="en-US" w:eastAsia="zh-CN"/>
              </w:rPr>
            </w:pPr>
            <w:r w:rsidRPr="00BC2028">
              <w:rPr>
                <w:rFonts w:eastAsia="Times New Roman" w:hAnsi="Times New Roman"/>
                <w:sz w:val="20"/>
                <w:szCs w:val="20"/>
                <w:lang w:val="en-US" w:eastAsia="zh-CN"/>
              </w:rPr>
              <w:t>334</w:t>
            </w:r>
          </w:p>
        </w:tc>
        <w:tc>
          <w:tcPr>
            <w:tcW w:w="425"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04</w:t>
            </w:r>
            <w:r w:rsidRPr="00BC2028">
              <w:rPr>
                <w:rFonts w:eastAsia="Times New Roman" w:hAnsi="Times New Roman"/>
                <w:sz w:val="20"/>
                <w:szCs w:val="20"/>
                <w:lang w:val="en-US" w:eastAsia="zh-CN"/>
              </w:rPr>
              <w:t>3</w:t>
            </w:r>
            <w:r w:rsidRPr="00BC2028">
              <w:rPr>
                <w:rFonts w:eastAsia="Times New Roman" w:hAnsi="Times New Roman"/>
                <w:sz w:val="20"/>
                <w:szCs w:val="20"/>
                <w:lang w:eastAsia="zh-CN"/>
              </w:rPr>
              <w:t>00L5764</w:t>
            </w:r>
          </w:p>
        </w:tc>
        <w:tc>
          <w:tcPr>
            <w:tcW w:w="552" w:type="dxa"/>
            <w:noWrap/>
          </w:tcPr>
          <w:p w:rsidR="00BC2028" w:rsidRPr="00BC2028" w:rsidRDefault="00BC2028" w:rsidP="00BC2028">
            <w:pPr>
              <w:suppressAutoHyphens/>
              <w:rPr>
                <w:rFonts w:eastAsia="Times New Roman" w:hAnsi="Times New Roman"/>
                <w:sz w:val="20"/>
                <w:szCs w:val="20"/>
                <w:lang w:eastAsia="zh-CN"/>
              </w:rPr>
            </w:pP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val="en-US" w:eastAsia="zh-CN"/>
              </w:rPr>
            </w:pPr>
            <w:r w:rsidRPr="00BC2028">
              <w:rPr>
                <w:rFonts w:eastAsia="Times New Roman" w:hAnsi="Times New Roman"/>
                <w:sz w:val="20"/>
                <w:szCs w:val="20"/>
                <w:lang w:val="en-US" w:eastAsia="zh-CN"/>
              </w:rPr>
              <w:t>334</w:t>
            </w:r>
          </w:p>
        </w:tc>
        <w:tc>
          <w:tcPr>
            <w:tcW w:w="425"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04</w:t>
            </w:r>
            <w:r w:rsidRPr="00BC2028">
              <w:rPr>
                <w:rFonts w:eastAsia="Times New Roman" w:hAnsi="Times New Roman"/>
                <w:sz w:val="20"/>
                <w:szCs w:val="20"/>
                <w:lang w:val="en-US" w:eastAsia="zh-CN"/>
              </w:rPr>
              <w:t>3</w:t>
            </w:r>
            <w:r w:rsidRPr="00BC2028">
              <w:rPr>
                <w:rFonts w:eastAsia="Times New Roman" w:hAnsi="Times New Roman"/>
                <w:sz w:val="20"/>
                <w:szCs w:val="20"/>
                <w:lang w:eastAsia="zh-CN"/>
              </w:rPr>
              <w:t>00L5764</w:t>
            </w:r>
          </w:p>
        </w:tc>
        <w:tc>
          <w:tcPr>
            <w:tcW w:w="552"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219"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bl>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67"/>
        <w:gridCol w:w="425"/>
        <w:gridCol w:w="543"/>
        <w:gridCol w:w="1311"/>
        <w:gridCol w:w="552"/>
        <w:gridCol w:w="996"/>
        <w:gridCol w:w="1219"/>
        <w:gridCol w:w="1076"/>
      </w:tblGrid>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Подпрограмма «Обустройство контейнерных площадок для накопления твёрдых коммунальных отходов на территории Великосельского сельского поселения на 2022-2025 годы»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0440000000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215,9</w:t>
            </w:r>
          </w:p>
        </w:tc>
        <w:tc>
          <w:tcPr>
            <w:tcW w:w="1219"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3,0</w:t>
            </w:r>
          </w:p>
        </w:tc>
        <w:tc>
          <w:tcPr>
            <w:tcW w:w="107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val="en-US" w:eastAsia="zh-CN"/>
              </w:rPr>
            </w:pPr>
            <w:r w:rsidRPr="00BC2028">
              <w:rPr>
                <w:rFonts w:eastAsia="Times New Roman" w:hAnsi="Times New Roman"/>
                <w:sz w:val="20"/>
                <w:szCs w:val="20"/>
                <w:lang w:val="en-US"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sz w:val="20"/>
                <w:szCs w:val="20"/>
                <w:lang w:eastAsia="zh-CN"/>
              </w:rPr>
              <w:t>0440040500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3,9</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color w:val="FF0000"/>
                <w:sz w:val="20"/>
                <w:szCs w:val="20"/>
                <w:lang w:eastAsia="zh-CN"/>
              </w:rPr>
            </w:pPr>
            <w:r w:rsidRPr="00BC2028">
              <w:rPr>
                <w:rFonts w:eastAsia="Times New Roman" w:hAnsi="Times New Roman"/>
                <w:sz w:val="20"/>
                <w:szCs w:val="20"/>
                <w:lang w:eastAsia="zh-CN"/>
              </w:rPr>
              <w:t>Обустройство контейнерной площадки для накопления твёрдых коммунальных отходов на территории ТОС «Великое Село»</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044</w:t>
            </w:r>
            <w:r w:rsidRPr="00BC2028">
              <w:rPr>
                <w:rFonts w:eastAsia="Times New Roman" w:hAnsi="Times New Roman"/>
                <w:sz w:val="20"/>
                <w:szCs w:val="20"/>
                <w:lang w:val="en-US" w:eastAsia="zh-CN"/>
              </w:rPr>
              <w:t xml:space="preserve">00 </w:t>
            </w:r>
            <w:r w:rsidRPr="00BC2028">
              <w:rPr>
                <w:rFonts w:eastAsia="Times New Roman" w:hAnsi="Times New Roman"/>
                <w:sz w:val="20"/>
                <w:szCs w:val="20"/>
                <w:lang w:eastAsia="zh-CN"/>
              </w:rPr>
              <w:t>0209</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212,0</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val="en-US" w:eastAsia="zh-CN"/>
              </w:rPr>
            </w:pPr>
            <w:r w:rsidRPr="00BC2028">
              <w:rPr>
                <w:rFonts w:eastAsia="Times New Roman" w:hAnsi="Times New Roman"/>
                <w:sz w:val="20"/>
                <w:szCs w:val="20"/>
                <w:lang w:val="en-US"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044</w:t>
            </w:r>
            <w:r w:rsidRPr="00BC2028">
              <w:rPr>
                <w:rFonts w:eastAsia="Times New Roman" w:hAnsi="Times New Roman"/>
                <w:sz w:val="20"/>
                <w:szCs w:val="20"/>
                <w:lang w:val="en-US" w:eastAsia="zh-CN"/>
              </w:rPr>
              <w:t>00 S</w:t>
            </w:r>
            <w:r w:rsidRPr="00BC2028">
              <w:rPr>
                <w:rFonts w:eastAsia="Times New Roman" w:hAnsi="Times New Roman"/>
                <w:sz w:val="20"/>
                <w:szCs w:val="20"/>
                <w:lang w:eastAsia="zh-CN"/>
              </w:rPr>
              <w:t>209</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62,0</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3,0</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val="en-US" w:eastAsia="zh-CN"/>
              </w:rPr>
            </w:pPr>
            <w:r w:rsidRPr="00BC2028">
              <w:rPr>
                <w:rFonts w:eastAsia="Times New Roman" w:hAnsi="Times New Roman"/>
                <w:sz w:val="20"/>
                <w:szCs w:val="20"/>
                <w:lang w:val="en-US"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044</w:t>
            </w:r>
            <w:r w:rsidRPr="00BC2028">
              <w:rPr>
                <w:rFonts w:eastAsia="Times New Roman" w:hAnsi="Times New Roman"/>
                <w:sz w:val="20"/>
                <w:szCs w:val="20"/>
                <w:lang w:val="en-US" w:eastAsia="zh-CN"/>
              </w:rPr>
              <w:t xml:space="preserve">00 </w:t>
            </w:r>
            <w:r w:rsidRPr="00BC2028">
              <w:rPr>
                <w:rFonts w:eastAsia="Times New Roman" w:hAnsi="Times New Roman"/>
                <w:sz w:val="20"/>
                <w:szCs w:val="20"/>
                <w:lang w:eastAsia="zh-CN"/>
              </w:rPr>
              <w:t>7209</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150,0</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3,0</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Подпрограмма «Обустройство   и восстановление воинских захоронений на территории Великосельского сельского поселения на 2023-2025 годы»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04500</w:t>
            </w:r>
            <w:r w:rsidRPr="00BC2028">
              <w:rPr>
                <w:rFonts w:eastAsia="Times New Roman" w:hAnsi="Times New Roman"/>
                <w:b/>
                <w:sz w:val="20"/>
                <w:szCs w:val="20"/>
                <w:lang w:val="en-US" w:eastAsia="zh-CN"/>
              </w:rPr>
              <w:t>L299</w:t>
            </w:r>
            <w:r w:rsidRPr="00BC2028">
              <w:rPr>
                <w:rFonts w:eastAsia="Times New Roman" w:hAnsi="Times New Roman"/>
                <w:b/>
                <w:sz w:val="20"/>
                <w:szCs w:val="20"/>
                <w:lang w:eastAsia="zh-CN"/>
              </w:rPr>
              <w:t>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1427,1</w:t>
            </w:r>
          </w:p>
        </w:tc>
        <w:tc>
          <w:tcPr>
            <w:tcW w:w="1219"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159,9</w:t>
            </w:r>
          </w:p>
        </w:tc>
        <w:tc>
          <w:tcPr>
            <w:tcW w:w="107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sz w:val="20"/>
                <w:szCs w:val="20"/>
                <w:lang w:eastAsia="zh-CN"/>
              </w:rPr>
              <w:t>04500</w:t>
            </w:r>
            <w:r w:rsidRPr="00BC2028">
              <w:rPr>
                <w:rFonts w:eastAsia="Times New Roman" w:hAnsi="Times New Roman"/>
                <w:sz w:val="20"/>
                <w:szCs w:val="20"/>
                <w:lang w:val="en-US" w:eastAsia="zh-CN"/>
              </w:rPr>
              <w:t>L299</w:t>
            </w:r>
            <w:r w:rsidRPr="00BC2028">
              <w:rPr>
                <w:rFonts w:eastAsia="Times New Roman" w:hAnsi="Times New Roman"/>
                <w:sz w:val="20"/>
                <w:szCs w:val="20"/>
                <w:lang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1427,1</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«Энергосбережение и повышение энергетической эффективности на территории Великосельского сельского поселения на 2022-2025 годы»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0300040410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31,1</w:t>
            </w:r>
          </w:p>
        </w:tc>
        <w:tc>
          <w:tcPr>
            <w:tcW w:w="1219"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8,0</w:t>
            </w:r>
          </w:p>
        </w:tc>
        <w:tc>
          <w:tcPr>
            <w:tcW w:w="107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8,0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05</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0300040410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31,1</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8,0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Образование</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07</w:t>
            </w:r>
          </w:p>
        </w:tc>
        <w:tc>
          <w:tcPr>
            <w:tcW w:w="543"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1219"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3,5</w:t>
            </w:r>
          </w:p>
        </w:tc>
        <w:tc>
          <w:tcPr>
            <w:tcW w:w="107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3,5</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Молодежная политика и оздоровление детей</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07</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07</w:t>
            </w: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0,4</w:t>
            </w:r>
          </w:p>
        </w:tc>
        <w:tc>
          <w:tcPr>
            <w:tcW w:w="1219"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3,5</w:t>
            </w:r>
          </w:p>
        </w:tc>
        <w:tc>
          <w:tcPr>
            <w:tcW w:w="107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3,5</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sz w:val="20"/>
                <w:szCs w:val="20"/>
                <w:lang w:eastAsia="zh-CN"/>
              </w:rPr>
              <w:t>Проведение мероприятий для детей и молодежи</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07</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07</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9000040070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0,4</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3,5</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3,5</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07</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07</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9000040070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0,4</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3,5</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3,5</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Культура и кинематография</w:t>
            </w:r>
          </w:p>
        </w:tc>
        <w:tc>
          <w:tcPr>
            <w:tcW w:w="567" w:type="dxa"/>
          </w:tcPr>
          <w:p w:rsidR="00BC2028" w:rsidRPr="00BC2028" w:rsidRDefault="00BC2028" w:rsidP="00BC2028">
            <w:pPr>
              <w:tabs>
                <w:tab w:val="left" w:pos="7380"/>
              </w:tabs>
              <w:suppressAutoHyphens/>
              <w:rPr>
                <w:rFonts w:eastAsia="Times New Roman" w:hAnsi="Times New Roman"/>
                <w:b/>
                <w:bCs/>
                <w:sz w:val="20"/>
                <w:szCs w:val="20"/>
                <w:lang w:eastAsia="zh-CN"/>
              </w:rPr>
            </w:pP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08</w:t>
            </w:r>
          </w:p>
        </w:tc>
        <w:tc>
          <w:tcPr>
            <w:tcW w:w="543"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9673,1</w:t>
            </w:r>
          </w:p>
        </w:tc>
        <w:tc>
          <w:tcPr>
            <w:tcW w:w="1219" w:type="dxa"/>
            <w:noWrap/>
            <w:hideMark/>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5106,2</w:t>
            </w:r>
          </w:p>
        </w:tc>
        <w:tc>
          <w:tcPr>
            <w:tcW w:w="107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4913,2</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Культура</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9673,1</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5106,2</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4913,2</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Муниципальная программа «Развитие культуры на территории Великосельского сельского поселения на 2022-2025 годы»</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08</w:t>
            </w:r>
          </w:p>
        </w:tc>
        <w:tc>
          <w:tcPr>
            <w:tcW w:w="543"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w:t>
            </w:r>
          </w:p>
        </w:tc>
        <w:tc>
          <w:tcPr>
            <w:tcW w:w="1311"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0100020060</w:t>
            </w: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b/>
                <w:sz w:val="20"/>
                <w:szCs w:val="20"/>
                <w:lang w:eastAsia="zh-CN"/>
              </w:rPr>
              <w:t>9673,1</w:t>
            </w:r>
          </w:p>
        </w:tc>
        <w:tc>
          <w:tcPr>
            <w:tcW w:w="1219" w:type="dxa"/>
            <w:noWrap/>
            <w:hideMark/>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5106,2</w:t>
            </w:r>
          </w:p>
        </w:tc>
        <w:tc>
          <w:tcPr>
            <w:tcW w:w="1076" w:type="dxa"/>
            <w:noWrap/>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4913,2</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Субсидии автономным учреждениям на выполнение муниципального задания</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w:t>
            </w:r>
            <w:r w:rsidRPr="00BC2028">
              <w:rPr>
                <w:rFonts w:eastAsia="Times New Roman" w:hAnsi="Times New Roman"/>
                <w:sz w:val="20"/>
                <w:szCs w:val="20"/>
                <w:lang w:val="en-US" w:eastAsia="zh-CN"/>
              </w:rPr>
              <w:t>1000</w:t>
            </w:r>
            <w:r w:rsidRPr="00BC2028">
              <w:rPr>
                <w:rFonts w:eastAsia="Times New Roman" w:hAnsi="Times New Roman"/>
                <w:sz w:val="20"/>
                <w:szCs w:val="20"/>
                <w:lang w:eastAsia="zh-CN"/>
              </w:rPr>
              <w:t>2006</w:t>
            </w:r>
            <w:r w:rsidRPr="00BC2028">
              <w:rPr>
                <w:rFonts w:eastAsia="Times New Roman" w:hAnsi="Times New Roman"/>
                <w:sz w:val="20"/>
                <w:szCs w:val="20"/>
                <w:lang w:val="en-US" w:eastAsia="zh-CN"/>
              </w:rPr>
              <w:t>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7965,0</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4743,0</w:t>
            </w:r>
          </w:p>
        </w:tc>
        <w:tc>
          <w:tcPr>
            <w:tcW w:w="1076" w:type="dxa"/>
            <w:noWrap/>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4551,2</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Субсидии автономным учреждениям на выполнение муниципального задания</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w:t>
            </w:r>
            <w:r w:rsidRPr="00BC2028">
              <w:rPr>
                <w:rFonts w:eastAsia="Times New Roman" w:hAnsi="Times New Roman"/>
                <w:sz w:val="20"/>
                <w:szCs w:val="20"/>
                <w:lang w:val="en-US" w:eastAsia="zh-CN"/>
              </w:rPr>
              <w:t>100020060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620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7965,0</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4743,0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4551,2</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Субсидии автономным учреждениям на выполнение муниципального задания</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w:t>
            </w:r>
            <w:r w:rsidRPr="00BC2028">
              <w:rPr>
                <w:rFonts w:eastAsia="Times New Roman" w:hAnsi="Times New Roman"/>
                <w:sz w:val="20"/>
                <w:szCs w:val="20"/>
                <w:lang w:val="en-US" w:eastAsia="zh-CN"/>
              </w:rPr>
              <w:t>1000</w:t>
            </w:r>
            <w:r w:rsidRPr="00BC2028">
              <w:rPr>
                <w:rFonts w:eastAsia="Times New Roman" w:hAnsi="Times New Roman"/>
                <w:sz w:val="20"/>
                <w:szCs w:val="20"/>
                <w:lang w:eastAsia="zh-CN"/>
              </w:rPr>
              <w:t>7142</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1315,8</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color w:val="000000"/>
                <w:sz w:val="20"/>
                <w:szCs w:val="20"/>
                <w:lang w:eastAsia="zh-CN"/>
              </w:rPr>
              <w:t>Межбюджетные трансферты городским и сельским поселениям области на частичную компенсацию дополнительных расходов на повышение оплаты труда работников бюджетной сферы</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w:t>
            </w:r>
            <w:r w:rsidRPr="00BC2028">
              <w:rPr>
                <w:rFonts w:eastAsia="Times New Roman" w:hAnsi="Times New Roman"/>
                <w:sz w:val="20"/>
                <w:szCs w:val="20"/>
                <w:lang w:val="en-US" w:eastAsia="zh-CN"/>
              </w:rPr>
              <w:t>1000</w:t>
            </w:r>
            <w:r w:rsidRPr="00BC2028">
              <w:rPr>
                <w:rFonts w:eastAsia="Times New Roman" w:hAnsi="Times New Roman"/>
                <w:sz w:val="20"/>
                <w:szCs w:val="20"/>
                <w:lang w:eastAsia="zh-CN"/>
              </w:rPr>
              <w:t>7142</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620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1315,8</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Субсидии автономным учреждениям на иные цели</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01000 </w:t>
            </w:r>
            <w:r w:rsidRPr="00BC2028">
              <w:rPr>
                <w:rFonts w:eastAsia="Times New Roman" w:hAnsi="Times New Roman"/>
                <w:sz w:val="20"/>
                <w:szCs w:val="20"/>
                <w:lang w:val="en-US" w:eastAsia="zh-CN"/>
              </w:rPr>
              <w:t>L</w:t>
            </w:r>
            <w:r w:rsidRPr="00BC2028">
              <w:rPr>
                <w:rFonts w:eastAsia="Times New Roman" w:hAnsi="Times New Roman"/>
                <w:sz w:val="20"/>
                <w:szCs w:val="20"/>
                <w:lang w:eastAsia="zh-CN"/>
              </w:rPr>
              <w:t>4670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382,3</w:t>
            </w:r>
          </w:p>
        </w:tc>
        <w:tc>
          <w:tcPr>
            <w:tcW w:w="1219" w:type="dxa"/>
            <w:noWrap/>
            <w:hideMark/>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363,2</w:t>
            </w:r>
          </w:p>
        </w:tc>
        <w:tc>
          <w:tcPr>
            <w:tcW w:w="1076" w:type="dxa"/>
            <w:noWrap/>
            <w:hideMark/>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362,0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Субсидии автономным учреждениям на иные цели (МТБ)</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w:t>
            </w:r>
            <w:r w:rsidRPr="00BC2028">
              <w:rPr>
                <w:rFonts w:eastAsia="Times New Roman" w:hAnsi="Times New Roman"/>
                <w:sz w:val="20"/>
                <w:szCs w:val="20"/>
                <w:lang w:val="en-US" w:eastAsia="zh-CN"/>
              </w:rPr>
              <w:t>1000 L</w:t>
            </w:r>
            <w:r w:rsidRPr="00BC2028">
              <w:rPr>
                <w:rFonts w:eastAsia="Times New Roman" w:hAnsi="Times New Roman"/>
                <w:sz w:val="20"/>
                <w:szCs w:val="20"/>
                <w:lang w:eastAsia="zh-CN"/>
              </w:rPr>
              <w:t>467</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620</w:t>
            </w: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382,3</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363,2</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362,0</w:t>
            </w:r>
          </w:p>
        </w:tc>
      </w:tr>
    </w:tbl>
    <w:p w:rsidR="00BC2028" w:rsidRDefault="00BC2028">
      <w:pPr>
        <w:rPr>
          <w:rFonts w:eastAsia="Times New Roman" w:hAnsi="Times New Roman"/>
          <w:lang w:eastAsia="ar-SA"/>
        </w:rPr>
      </w:pPr>
    </w:p>
    <w:p w:rsidR="00BC2028" w:rsidRDefault="00BC2028">
      <w:pPr>
        <w:rPr>
          <w:rFonts w:eastAsia="Times New Roman" w:hAnsi="Times New Roman"/>
          <w:lang w:eastAsia="ar-SA"/>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67"/>
        <w:gridCol w:w="425"/>
        <w:gridCol w:w="543"/>
        <w:gridCol w:w="1311"/>
        <w:gridCol w:w="552"/>
        <w:gridCol w:w="996"/>
        <w:gridCol w:w="1219"/>
        <w:gridCol w:w="1076"/>
      </w:tblGrid>
      <w:tr w:rsidR="00BC2028" w:rsidRPr="00BC2028" w:rsidTr="00564F14">
        <w:trPr>
          <w:trHeight w:val="285"/>
        </w:trPr>
        <w:tc>
          <w:tcPr>
            <w:tcW w:w="3936" w:type="dxa"/>
            <w:hideMark/>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Субсидии автономным учреждениям на иные цели</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w:t>
            </w:r>
            <w:r w:rsidRPr="00BC2028">
              <w:rPr>
                <w:rFonts w:eastAsia="Times New Roman" w:hAnsi="Times New Roman"/>
                <w:sz w:val="20"/>
                <w:szCs w:val="20"/>
                <w:lang w:val="en-US" w:eastAsia="zh-CN"/>
              </w:rPr>
              <w:t>1000</w:t>
            </w:r>
            <w:r w:rsidRPr="00BC2028">
              <w:rPr>
                <w:rFonts w:eastAsia="Times New Roman" w:hAnsi="Times New Roman"/>
                <w:sz w:val="20"/>
                <w:szCs w:val="20"/>
                <w:lang w:eastAsia="zh-CN"/>
              </w:rPr>
              <w:t>4007</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hideMark/>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Субсидии автономным учреждениям на иные цели</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08</w:t>
            </w:r>
          </w:p>
        </w:tc>
        <w:tc>
          <w:tcPr>
            <w:tcW w:w="543"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w:t>
            </w:r>
            <w:r w:rsidRPr="00BC2028">
              <w:rPr>
                <w:rFonts w:eastAsia="Times New Roman" w:hAnsi="Times New Roman"/>
                <w:sz w:val="20"/>
                <w:szCs w:val="20"/>
                <w:lang w:val="en-US" w:eastAsia="zh-CN"/>
              </w:rPr>
              <w:t>1000</w:t>
            </w:r>
            <w:r w:rsidRPr="00BC2028">
              <w:rPr>
                <w:rFonts w:eastAsia="Times New Roman" w:hAnsi="Times New Roman"/>
                <w:sz w:val="20"/>
                <w:szCs w:val="20"/>
                <w:lang w:eastAsia="zh-CN"/>
              </w:rPr>
              <w:t>4007</w:t>
            </w:r>
            <w:r w:rsidRPr="00BC2028">
              <w:rPr>
                <w:rFonts w:eastAsia="Times New Roman" w:hAnsi="Times New Roman"/>
                <w:sz w:val="20"/>
                <w:szCs w:val="20"/>
                <w:lang w:val="en-US" w:eastAsia="zh-CN"/>
              </w:rPr>
              <w:t>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620</w:t>
            </w:r>
          </w:p>
        </w:tc>
        <w:tc>
          <w:tcPr>
            <w:tcW w:w="99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10,0</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564F14">
        <w:trPr>
          <w:trHeight w:val="285"/>
        </w:trPr>
        <w:tc>
          <w:tcPr>
            <w:tcW w:w="3936" w:type="dxa"/>
            <w:hideMark/>
          </w:tcPr>
          <w:p w:rsidR="00BC2028" w:rsidRPr="00BC2028" w:rsidRDefault="00BC2028" w:rsidP="00BC2028">
            <w:pPr>
              <w:suppressAutoHyphens/>
              <w:rPr>
                <w:rFonts w:eastAsia="Times New Roman" w:hAnsi="Times New Roman"/>
                <w:b/>
                <w:sz w:val="20"/>
                <w:szCs w:val="20"/>
                <w:lang w:eastAsia="zh-CN"/>
              </w:rPr>
            </w:pPr>
            <w:r w:rsidRPr="00BC2028">
              <w:rPr>
                <w:rFonts w:eastAsia="Times New Roman" w:hAnsi="Times New Roman"/>
                <w:b/>
                <w:sz w:val="20"/>
                <w:szCs w:val="20"/>
                <w:lang w:eastAsia="zh-CN"/>
              </w:rPr>
              <w:t>Социальная политика</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suppressAutoHyphens/>
              <w:jc w:val="center"/>
              <w:rPr>
                <w:rFonts w:eastAsia="Times New Roman" w:hAnsi="Times New Roman"/>
                <w:b/>
                <w:sz w:val="20"/>
                <w:szCs w:val="20"/>
                <w:lang w:eastAsia="zh-CN"/>
              </w:rPr>
            </w:pPr>
            <w:r w:rsidRPr="00BC2028">
              <w:rPr>
                <w:rFonts w:eastAsia="Times New Roman" w:hAnsi="Times New Roman"/>
                <w:b/>
                <w:sz w:val="20"/>
                <w:szCs w:val="20"/>
                <w:lang w:eastAsia="zh-CN"/>
              </w:rPr>
              <w:t>10</w:t>
            </w:r>
          </w:p>
        </w:tc>
        <w:tc>
          <w:tcPr>
            <w:tcW w:w="543" w:type="dxa"/>
            <w:noWrap/>
          </w:tcPr>
          <w:p w:rsidR="00BC2028" w:rsidRPr="00BC2028" w:rsidRDefault="00BC2028" w:rsidP="00BC2028">
            <w:pPr>
              <w:suppressAutoHyphens/>
              <w:jc w:val="center"/>
              <w:rPr>
                <w:rFonts w:eastAsia="Times New Roman" w:hAnsi="Times New Roman"/>
                <w:b/>
                <w:sz w:val="20"/>
                <w:szCs w:val="20"/>
                <w:lang w:eastAsia="zh-CN"/>
              </w:rPr>
            </w:pPr>
          </w:p>
        </w:tc>
        <w:tc>
          <w:tcPr>
            <w:tcW w:w="1311" w:type="dxa"/>
            <w:noWrap/>
          </w:tcPr>
          <w:p w:rsidR="00BC2028" w:rsidRPr="00BC2028" w:rsidRDefault="00BC2028" w:rsidP="00BC2028">
            <w:pPr>
              <w:suppressAutoHyphens/>
              <w:jc w:val="center"/>
              <w:rPr>
                <w:rFonts w:eastAsia="Times New Roman" w:hAnsi="Times New Roman"/>
                <w:b/>
                <w:sz w:val="20"/>
                <w:szCs w:val="20"/>
                <w:lang w:eastAsia="zh-CN"/>
              </w:rPr>
            </w:pPr>
          </w:p>
        </w:tc>
        <w:tc>
          <w:tcPr>
            <w:tcW w:w="552" w:type="dxa"/>
            <w:noWrap/>
          </w:tcPr>
          <w:p w:rsidR="00BC2028" w:rsidRPr="00BC2028" w:rsidRDefault="00BC2028" w:rsidP="00BC2028">
            <w:pPr>
              <w:suppressAutoHyphens/>
              <w:jc w:val="center"/>
              <w:rPr>
                <w:rFonts w:eastAsia="Times New Roman" w:hAnsi="Times New Roman"/>
                <w:b/>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719,7</w:t>
            </w:r>
          </w:p>
        </w:tc>
        <w:tc>
          <w:tcPr>
            <w:tcW w:w="1219" w:type="dxa"/>
            <w:noWrap/>
            <w:hideMark/>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719,7</w:t>
            </w:r>
          </w:p>
        </w:tc>
        <w:tc>
          <w:tcPr>
            <w:tcW w:w="1076" w:type="dxa"/>
            <w:noWrap/>
            <w:hideMark/>
          </w:tcPr>
          <w:p w:rsidR="00BC2028" w:rsidRPr="00BC2028" w:rsidRDefault="00BC2028" w:rsidP="00BC2028">
            <w:pPr>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719,7</w:t>
            </w:r>
          </w:p>
        </w:tc>
      </w:tr>
      <w:tr w:rsidR="00BC2028" w:rsidRPr="00BC2028" w:rsidTr="00564F14">
        <w:trPr>
          <w:trHeight w:val="285"/>
        </w:trPr>
        <w:tc>
          <w:tcPr>
            <w:tcW w:w="3936" w:type="dxa"/>
            <w:hideMark/>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Социальное обеспечение населения</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10</w:t>
            </w:r>
          </w:p>
        </w:tc>
        <w:tc>
          <w:tcPr>
            <w:tcW w:w="543" w:type="dxa"/>
            <w:noWrap/>
            <w:hideMark/>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suppressAutoHyphens/>
              <w:jc w:val="center"/>
              <w:rPr>
                <w:rFonts w:eastAsia="Times New Roman" w:hAnsi="Times New Roman"/>
                <w:sz w:val="20"/>
                <w:szCs w:val="20"/>
                <w:lang w:eastAsia="zh-CN"/>
              </w:rPr>
            </w:pPr>
          </w:p>
        </w:tc>
        <w:tc>
          <w:tcPr>
            <w:tcW w:w="552" w:type="dxa"/>
            <w:noWrap/>
          </w:tcPr>
          <w:p w:rsidR="00BC2028" w:rsidRPr="00BC2028" w:rsidRDefault="00BC2028" w:rsidP="00BC2028">
            <w:pPr>
              <w:suppressAutoHyphens/>
              <w:jc w:val="center"/>
              <w:rPr>
                <w:rFonts w:eastAsia="Times New Roman" w:hAnsi="Times New Roman"/>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r>
      <w:tr w:rsidR="00BC2028" w:rsidRPr="00BC2028" w:rsidTr="00564F14">
        <w:trPr>
          <w:trHeight w:val="285"/>
        </w:trPr>
        <w:tc>
          <w:tcPr>
            <w:tcW w:w="3936" w:type="dxa"/>
            <w:hideMark/>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Мероприятия в области социальной политики</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10</w:t>
            </w:r>
          </w:p>
        </w:tc>
        <w:tc>
          <w:tcPr>
            <w:tcW w:w="543" w:type="dxa"/>
            <w:noWrap/>
            <w:hideMark/>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hideMark/>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9000080000</w:t>
            </w:r>
          </w:p>
        </w:tc>
        <w:tc>
          <w:tcPr>
            <w:tcW w:w="552" w:type="dxa"/>
            <w:noWrap/>
          </w:tcPr>
          <w:p w:rsidR="00BC2028" w:rsidRPr="00BC2028" w:rsidRDefault="00BC2028" w:rsidP="00BC2028">
            <w:pPr>
              <w:suppressAutoHyphens/>
              <w:jc w:val="center"/>
              <w:rPr>
                <w:rFonts w:eastAsia="Times New Roman" w:hAnsi="Times New Roman"/>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r>
      <w:tr w:rsidR="00BC2028" w:rsidRPr="00BC2028" w:rsidTr="00564F14">
        <w:trPr>
          <w:trHeight w:val="285"/>
        </w:trPr>
        <w:tc>
          <w:tcPr>
            <w:tcW w:w="3936" w:type="dxa"/>
            <w:hideMark/>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Публичные нормативные социальные выплаты гражданам</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10</w:t>
            </w:r>
          </w:p>
        </w:tc>
        <w:tc>
          <w:tcPr>
            <w:tcW w:w="543" w:type="dxa"/>
            <w:noWrap/>
            <w:hideMark/>
          </w:tcPr>
          <w:p w:rsidR="00BC2028" w:rsidRPr="00BC2028" w:rsidRDefault="00BC2028" w:rsidP="00BC2028">
            <w:pPr>
              <w:suppressAutoHyphens/>
              <w:jc w:val="center"/>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hideMark/>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9000080000</w:t>
            </w:r>
          </w:p>
        </w:tc>
        <w:tc>
          <w:tcPr>
            <w:tcW w:w="552" w:type="dxa"/>
            <w:noWrap/>
            <w:hideMark/>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310</w:t>
            </w: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c>
          <w:tcPr>
            <w:tcW w:w="1219"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c>
          <w:tcPr>
            <w:tcW w:w="107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719,7</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Физическая культура и спорт</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11</w:t>
            </w:r>
          </w:p>
        </w:tc>
        <w:tc>
          <w:tcPr>
            <w:tcW w:w="543"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12,9</w:t>
            </w:r>
          </w:p>
        </w:tc>
        <w:tc>
          <w:tcPr>
            <w:tcW w:w="1219"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9,0</w:t>
            </w:r>
          </w:p>
        </w:tc>
        <w:tc>
          <w:tcPr>
            <w:tcW w:w="1076" w:type="dxa"/>
            <w:noWrap/>
            <w:hideMark/>
          </w:tcPr>
          <w:p w:rsidR="00BC2028" w:rsidRPr="00BC2028" w:rsidRDefault="00BC2028" w:rsidP="00BC2028">
            <w:pPr>
              <w:tabs>
                <w:tab w:val="left" w:pos="7380"/>
              </w:tabs>
              <w:suppressAutoHyphens/>
              <w:jc w:val="right"/>
              <w:rPr>
                <w:rFonts w:eastAsia="Times New Roman" w:hAnsi="Times New Roman"/>
                <w:b/>
                <w:sz w:val="20"/>
                <w:szCs w:val="20"/>
                <w:lang w:eastAsia="zh-CN"/>
              </w:rPr>
            </w:pPr>
            <w:r w:rsidRPr="00BC2028">
              <w:rPr>
                <w:rFonts w:eastAsia="Times New Roman" w:hAnsi="Times New Roman"/>
                <w:b/>
                <w:sz w:val="20"/>
                <w:szCs w:val="20"/>
                <w:lang w:eastAsia="zh-CN"/>
              </w:rPr>
              <w:t>9,0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Физическая культура</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12,9</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Мероприятия в сфере физической культуры </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9000040080</w:t>
            </w:r>
          </w:p>
        </w:tc>
        <w:tc>
          <w:tcPr>
            <w:tcW w:w="552" w:type="dxa"/>
            <w:noWrap/>
          </w:tcPr>
          <w:p w:rsidR="00BC2028" w:rsidRPr="00BC2028" w:rsidRDefault="00BC2028" w:rsidP="00BC2028">
            <w:pPr>
              <w:tabs>
                <w:tab w:val="left" w:pos="7380"/>
              </w:tabs>
              <w:suppressAutoHyphens/>
              <w:rPr>
                <w:rFonts w:eastAsia="Times New Roman" w:hAnsi="Times New Roman"/>
                <w:sz w:val="20"/>
                <w:szCs w:val="20"/>
                <w:lang w:eastAsia="zh-CN"/>
              </w:rPr>
            </w:pP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12,9</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9,0</w:t>
            </w:r>
          </w:p>
        </w:tc>
      </w:tr>
      <w:tr w:rsidR="00BC2028" w:rsidRPr="00BC2028" w:rsidTr="00564F14">
        <w:trPr>
          <w:trHeight w:val="753"/>
        </w:trPr>
        <w:tc>
          <w:tcPr>
            <w:tcW w:w="3936" w:type="dxa"/>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334</w:t>
            </w:r>
          </w:p>
        </w:tc>
        <w:tc>
          <w:tcPr>
            <w:tcW w:w="425"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11</w:t>
            </w:r>
          </w:p>
        </w:tc>
        <w:tc>
          <w:tcPr>
            <w:tcW w:w="543"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01</w:t>
            </w:r>
          </w:p>
        </w:tc>
        <w:tc>
          <w:tcPr>
            <w:tcW w:w="1311"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9000040080</w:t>
            </w:r>
          </w:p>
        </w:tc>
        <w:tc>
          <w:tcPr>
            <w:tcW w:w="552" w:type="dxa"/>
            <w:noWrap/>
            <w:hideMark/>
          </w:tcPr>
          <w:p w:rsidR="00BC2028" w:rsidRPr="00BC2028" w:rsidRDefault="00BC2028" w:rsidP="00BC2028">
            <w:pPr>
              <w:tabs>
                <w:tab w:val="left" w:pos="7380"/>
              </w:tabs>
              <w:suppressAutoHyphens/>
              <w:rPr>
                <w:rFonts w:eastAsia="Times New Roman" w:hAnsi="Times New Roman"/>
                <w:sz w:val="20"/>
                <w:szCs w:val="20"/>
                <w:lang w:eastAsia="zh-CN"/>
              </w:rPr>
            </w:pPr>
            <w:r w:rsidRPr="00BC2028">
              <w:rPr>
                <w:rFonts w:eastAsia="Times New Roman" w:hAnsi="Times New Roman"/>
                <w:sz w:val="20"/>
                <w:szCs w:val="20"/>
                <w:lang w:eastAsia="zh-CN"/>
              </w:rPr>
              <w:t>240</w:t>
            </w:r>
          </w:p>
        </w:tc>
        <w:tc>
          <w:tcPr>
            <w:tcW w:w="996" w:type="dxa"/>
            <w:noWrap/>
            <w:hideMark/>
          </w:tcPr>
          <w:p w:rsidR="00BC2028" w:rsidRPr="00BC2028" w:rsidRDefault="00BC2028" w:rsidP="00BC2028">
            <w:pPr>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12,9</w:t>
            </w:r>
          </w:p>
        </w:tc>
        <w:tc>
          <w:tcPr>
            <w:tcW w:w="1219"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9,0</w:t>
            </w:r>
          </w:p>
        </w:tc>
        <w:tc>
          <w:tcPr>
            <w:tcW w:w="1076" w:type="dxa"/>
            <w:noWrap/>
            <w:hideMark/>
          </w:tcPr>
          <w:p w:rsidR="00BC2028" w:rsidRPr="00BC2028" w:rsidRDefault="00BC2028" w:rsidP="00BC2028">
            <w:pPr>
              <w:tabs>
                <w:tab w:val="left" w:pos="7380"/>
              </w:tabs>
              <w:suppressAutoHyphens/>
              <w:jc w:val="right"/>
              <w:rPr>
                <w:rFonts w:eastAsia="Times New Roman" w:hAnsi="Times New Roman"/>
                <w:sz w:val="20"/>
                <w:szCs w:val="20"/>
                <w:lang w:eastAsia="zh-CN"/>
              </w:rPr>
            </w:pPr>
            <w:r w:rsidRPr="00BC2028">
              <w:rPr>
                <w:rFonts w:eastAsia="Times New Roman" w:hAnsi="Times New Roman"/>
                <w:sz w:val="20"/>
                <w:szCs w:val="20"/>
                <w:lang w:eastAsia="zh-CN"/>
              </w:rPr>
              <w:t>9,0</w:t>
            </w:r>
          </w:p>
        </w:tc>
      </w:tr>
      <w:tr w:rsidR="00BC2028" w:rsidRPr="00BC2028" w:rsidTr="00564F14">
        <w:trPr>
          <w:trHeight w:val="285"/>
        </w:trPr>
        <w:tc>
          <w:tcPr>
            <w:tcW w:w="3936" w:type="dxa"/>
            <w:hideMark/>
          </w:tcPr>
          <w:p w:rsidR="00BC2028" w:rsidRPr="00BC2028" w:rsidRDefault="00BC2028" w:rsidP="00BC2028">
            <w:pPr>
              <w:tabs>
                <w:tab w:val="left" w:pos="7380"/>
              </w:tabs>
              <w:suppressAutoHyphens/>
              <w:rPr>
                <w:rFonts w:eastAsia="Times New Roman" w:hAnsi="Times New Roman"/>
                <w:b/>
                <w:sz w:val="20"/>
                <w:szCs w:val="20"/>
                <w:lang w:eastAsia="zh-CN"/>
              </w:rPr>
            </w:pPr>
            <w:r w:rsidRPr="00BC2028">
              <w:rPr>
                <w:rFonts w:eastAsia="Times New Roman" w:hAnsi="Times New Roman"/>
                <w:b/>
                <w:sz w:val="20"/>
                <w:szCs w:val="20"/>
                <w:lang w:eastAsia="zh-CN"/>
              </w:rPr>
              <w:t>ВСЕГО РАСХОДОВ</w:t>
            </w:r>
          </w:p>
        </w:tc>
        <w:tc>
          <w:tcPr>
            <w:tcW w:w="567" w:type="dxa"/>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425"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43"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1311"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552" w:type="dxa"/>
            <w:noWrap/>
          </w:tcPr>
          <w:p w:rsidR="00BC2028" w:rsidRPr="00BC2028" w:rsidRDefault="00BC2028" w:rsidP="00BC2028">
            <w:pPr>
              <w:tabs>
                <w:tab w:val="left" w:pos="7380"/>
              </w:tabs>
              <w:suppressAutoHyphens/>
              <w:rPr>
                <w:rFonts w:eastAsia="Times New Roman" w:hAnsi="Times New Roman"/>
                <w:b/>
                <w:sz w:val="20"/>
                <w:szCs w:val="20"/>
                <w:lang w:eastAsia="zh-CN"/>
              </w:rPr>
            </w:pPr>
          </w:p>
        </w:tc>
        <w:tc>
          <w:tcPr>
            <w:tcW w:w="996" w:type="dxa"/>
            <w:noWrap/>
            <w:hideMark/>
          </w:tcPr>
          <w:p w:rsidR="00BC2028" w:rsidRPr="00BC2028" w:rsidRDefault="00BC2028" w:rsidP="00BC2028">
            <w:pPr>
              <w:tabs>
                <w:tab w:val="left" w:pos="7380"/>
              </w:tabs>
              <w:suppressAutoHyphens/>
              <w:spacing w:line="276" w:lineRule="auto"/>
              <w:jc w:val="right"/>
              <w:rPr>
                <w:rFonts w:eastAsia="Times New Roman" w:hAnsi="Times New Roman"/>
                <w:b/>
                <w:sz w:val="20"/>
                <w:szCs w:val="20"/>
                <w:lang w:eastAsia="zh-CN"/>
              </w:rPr>
            </w:pPr>
            <w:r w:rsidRPr="00BC2028">
              <w:rPr>
                <w:rFonts w:eastAsia="Times New Roman" w:hAnsi="Times New Roman"/>
                <w:b/>
                <w:sz w:val="22"/>
                <w:szCs w:val="22"/>
                <w:lang w:eastAsia="zh-CN"/>
              </w:rPr>
              <w:t>31915,5</w:t>
            </w:r>
          </w:p>
        </w:tc>
        <w:tc>
          <w:tcPr>
            <w:tcW w:w="1219" w:type="dxa"/>
            <w:noWrap/>
            <w:hideMark/>
          </w:tcPr>
          <w:p w:rsidR="00BC2028" w:rsidRPr="00BC2028" w:rsidRDefault="00BC2028" w:rsidP="00BC2028">
            <w:pPr>
              <w:suppressAutoHyphens/>
              <w:spacing w:line="276" w:lineRule="auto"/>
              <w:jc w:val="right"/>
              <w:rPr>
                <w:rFonts w:eastAsia="Times New Roman" w:hAnsi="Times New Roman"/>
                <w:b/>
                <w:sz w:val="20"/>
                <w:szCs w:val="20"/>
                <w:lang w:eastAsia="zh-CN"/>
              </w:rPr>
            </w:pPr>
            <w:r w:rsidRPr="00BC2028">
              <w:rPr>
                <w:rFonts w:eastAsia="Times New Roman" w:hAnsi="Times New Roman"/>
                <w:b/>
                <w:sz w:val="22"/>
                <w:szCs w:val="22"/>
                <w:lang w:eastAsia="zh-CN"/>
              </w:rPr>
              <w:t>19323,0</w:t>
            </w:r>
          </w:p>
        </w:tc>
        <w:tc>
          <w:tcPr>
            <w:tcW w:w="1076" w:type="dxa"/>
            <w:noWrap/>
            <w:hideMark/>
          </w:tcPr>
          <w:p w:rsidR="00BC2028" w:rsidRPr="00BC2028" w:rsidRDefault="00BC2028" w:rsidP="00BC2028">
            <w:pPr>
              <w:suppressAutoHyphens/>
              <w:spacing w:line="276" w:lineRule="auto"/>
              <w:jc w:val="right"/>
              <w:rPr>
                <w:rFonts w:eastAsia="Times New Roman" w:hAnsi="Times New Roman"/>
                <w:b/>
                <w:sz w:val="20"/>
                <w:szCs w:val="20"/>
                <w:lang w:eastAsia="zh-CN"/>
              </w:rPr>
            </w:pPr>
            <w:r w:rsidRPr="00BC2028">
              <w:rPr>
                <w:rFonts w:eastAsia="Times New Roman" w:hAnsi="Times New Roman"/>
                <w:b/>
                <w:sz w:val="22"/>
                <w:szCs w:val="22"/>
                <w:lang w:eastAsia="zh-CN"/>
              </w:rPr>
              <w:t>19544,4</w:t>
            </w:r>
          </w:p>
        </w:tc>
      </w:tr>
    </w:tbl>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Default="00BC2028">
      <w:pPr>
        <w:rPr>
          <w:rFonts w:eastAsia="Times New Roman" w:hAnsi="Times New Roman"/>
          <w:lang w:eastAsia="ar-SA"/>
        </w:rPr>
      </w:pPr>
    </w:p>
    <w:p w:rsidR="00BC2028" w:rsidRPr="00BC2028" w:rsidRDefault="00BC2028" w:rsidP="00BC2028">
      <w:pPr>
        <w:suppressAutoHyphens/>
        <w:jc w:val="right"/>
        <w:rPr>
          <w:rFonts w:eastAsia="Times New Roman" w:hAnsi="Times New Roman"/>
          <w:b/>
          <w:sz w:val="22"/>
          <w:szCs w:val="22"/>
          <w:lang w:eastAsia="zh-CN"/>
        </w:rPr>
      </w:pPr>
      <w:r w:rsidRPr="00BC2028">
        <w:rPr>
          <w:rFonts w:eastAsia="Times New Roman" w:hAnsi="Times New Roman"/>
          <w:b/>
          <w:sz w:val="22"/>
          <w:szCs w:val="22"/>
          <w:lang w:eastAsia="zh-CN"/>
        </w:rPr>
        <w:t>Приложение 8</w:t>
      </w:r>
    </w:p>
    <w:p w:rsidR="00BC2028" w:rsidRPr="00BC2028" w:rsidRDefault="00BC2028" w:rsidP="00BC2028">
      <w:pPr>
        <w:suppressAutoHyphens/>
        <w:jc w:val="right"/>
        <w:rPr>
          <w:rFonts w:eastAsia="Times New Roman" w:hAnsi="Times New Roman"/>
          <w:b/>
          <w:sz w:val="22"/>
          <w:szCs w:val="22"/>
          <w:lang w:eastAsia="zh-CN"/>
        </w:rPr>
      </w:pPr>
      <w:r w:rsidRPr="00BC2028">
        <w:rPr>
          <w:rFonts w:eastAsia="Times New Roman" w:hAnsi="Times New Roman"/>
          <w:b/>
          <w:sz w:val="22"/>
          <w:szCs w:val="22"/>
          <w:lang w:eastAsia="zh-CN"/>
        </w:rPr>
        <w:t>к решению</w:t>
      </w:r>
      <w:r w:rsidRPr="00BC2028">
        <w:rPr>
          <w:rFonts w:eastAsia="Times New Roman" w:hAnsi="Times New Roman"/>
          <w:sz w:val="20"/>
          <w:szCs w:val="20"/>
          <w:lang w:eastAsia="zh-CN"/>
        </w:rPr>
        <w:t xml:space="preserve"> </w:t>
      </w:r>
      <w:r w:rsidRPr="00BC2028">
        <w:rPr>
          <w:rFonts w:eastAsia="Times New Roman" w:hAnsi="Times New Roman"/>
          <w:b/>
          <w:sz w:val="22"/>
          <w:szCs w:val="22"/>
          <w:lang w:eastAsia="zh-CN"/>
        </w:rPr>
        <w:t>Совета депутатов</w:t>
      </w:r>
    </w:p>
    <w:p w:rsidR="00BC2028" w:rsidRPr="00BC2028" w:rsidRDefault="00BC2028" w:rsidP="00BC2028">
      <w:pPr>
        <w:suppressAutoHyphens/>
        <w:jc w:val="right"/>
        <w:rPr>
          <w:rFonts w:eastAsia="Times New Roman" w:hAnsi="Times New Roman"/>
          <w:b/>
          <w:sz w:val="22"/>
          <w:szCs w:val="22"/>
          <w:lang w:eastAsia="zh-CN"/>
        </w:rPr>
      </w:pPr>
      <w:r w:rsidRPr="00BC2028">
        <w:rPr>
          <w:rFonts w:eastAsia="Times New Roman" w:hAnsi="Times New Roman"/>
          <w:b/>
          <w:sz w:val="22"/>
          <w:szCs w:val="22"/>
          <w:lang w:eastAsia="zh-CN"/>
        </w:rPr>
        <w:t>сельского поселения</w:t>
      </w:r>
    </w:p>
    <w:p w:rsidR="00BC2028" w:rsidRPr="00BC2028" w:rsidRDefault="00BC2028" w:rsidP="00BC2028">
      <w:pPr>
        <w:suppressAutoHyphens/>
        <w:jc w:val="right"/>
        <w:rPr>
          <w:rFonts w:eastAsia="Times New Roman" w:hAnsi="Times New Roman"/>
          <w:b/>
          <w:sz w:val="22"/>
          <w:szCs w:val="22"/>
          <w:lang w:eastAsia="zh-CN"/>
        </w:rPr>
      </w:pPr>
      <w:r w:rsidRPr="00BC2028">
        <w:rPr>
          <w:rFonts w:eastAsia="Times New Roman" w:hAnsi="Times New Roman"/>
          <w:b/>
          <w:sz w:val="22"/>
          <w:szCs w:val="22"/>
          <w:lang w:eastAsia="zh-CN"/>
        </w:rPr>
        <w:t xml:space="preserve">«О бюджете Великосельского </w:t>
      </w:r>
    </w:p>
    <w:p w:rsidR="00BC2028" w:rsidRPr="00BC2028" w:rsidRDefault="00BC2028" w:rsidP="00BC2028">
      <w:pPr>
        <w:suppressAutoHyphens/>
        <w:jc w:val="right"/>
        <w:rPr>
          <w:rFonts w:eastAsia="Times New Roman" w:hAnsi="Times New Roman"/>
          <w:b/>
          <w:sz w:val="22"/>
          <w:szCs w:val="22"/>
          <w:lang w:eastAsia="zh-CN"/>
        </w:rPr>
      </w:pPr>
      <w:r w:rsidRPr="00BC2028">
        <w:rPr>
          <w:rFonts w:eastAsia="Times New Roman" w:hAnsi="Times New Roman"/>
          <w:b/>
          <w:sz w:val="22"/>
          <w:szCs w:val="22"/>
          <w:lang w:eastAsia="zh-CN"/>
        </w:rPr>
        <w:t>сельского поселения</w:t>
      </w:r>
    </w:p>
    <w:p w:rsidR="00BC2028" w:rsidRPr="00BC2028" w:rsidRDefault="00BC2028" w:rsidP="00BC2028">
      <w:pPr>
        <w:suppressAutoHyphens/>
        <w:jc w:val="right"/>
        <w:rPr>
          <w:rFonts w:eastAsia="Times New Roman" w:hAnsi="Times New Roman"/>
          <w:b/>
          <w:sz w:val="22"/>
          <w:szCs w:val="22"/>
          <w:lang w:eastAsia="zh-CN"/>
        </w:rPr>
      </w:pPr>
      <w:r w:rsidRPr="00BC2028">
        <w:rPr>
          <w:rFonts w:eastAsia="Times New Roman" w:hAnsi="Times New Roman"/>
          <w:b/>
          <w:sz w:val="22"/>
          <w:szCs w:val="22"/>
          <w:lang w:eastAsia="zh-CN"/>
        </w:rPr>
        <w:t xml:space="preserve">                                                                                                                               на 2023 год и плановый       </w:t>
      </w:r>
    </w:p>
    <w:p w:rsidR="00BC2028" w:rsidRPr="00BC2028" w:rsidRDefault="00BC2028" w:rsidP="00BC2028">
      <w:pPr>
        <w:suppressAutoHyphens/>
        <w:jc w:val="right"/>
        <w:rPr>
          <w:rFonts w:eastAsia="Times New Roman" w:hAnsi="Times New Roman"/>
          <w:sz w:val="28"/>
          <w:szCs w:val="28"/>
          <w:lang w:eastAsia="zh-CN"/>
        </w:rPr>
      </w:pPr>
      <w:r w:rsidRPr="00BC2028">
        <w:rPr>
          <w:rFonts w:eastAsia="Times New Roman" w:hAnsi="Times New Roman"/>
          <w:b/>
          <w:sz w:val="22"/>
          <w:szCs w:val="22"/>
          <w:lang w:eastAsia="zh-CN"/>
        </w:rPr>
        <w:t xml:space="preserve">                                                                                                                           период 2024 и 2025 годов»</w:t>
      </w:r>
    </w:p>
    <w:p w:rsidR="00BC2028" w:rsidRPr="00BC2028" w:rsidRDefault="00BC2028" w:rsidP="00BC2028">
      <w:pPr>
        <w:tabs>
          <w:tab w:val="left" w:pos="6285"/>
        </w:tabs>
        <w:suppressAutoHyphens/>
        <w:jc w:val="right"/>
        <w:rPr>
          <w:rFonts w:eastAsia="Times New Roman" w:hAnsi="Times New Roman"/>
          <w:sz w:val="28"/>
          <w:szCs w:val="28"/>
          <w:lang w:eastAsia="zh-CN"/>
        </w:rPr>
      </w:pPr>
    </w:p>
    <w:p w:rsidR="00BC2028" w:rsidRPr="00BC2028" w:rsidRDefault="00BC2028" w:rsidP="00BC2028">
      <w:pPr>
        <w:tabs>
          <w:tab w:val="left" w:pos="6285"/>
        </w:tabs>
        <w:suppressAutoHyphens/>
        <w:rPr>
          <w:rFonts w:eastAsia="Times New Roman" w:hAnsi="Times New Roman"/>
          <w:sz w:val="28"/>
          <w:szCs w:val="28"/>
          <w:lang w:eastAsia="zh-CN"/>
        </w:rPr>
      </w:pPr>
    </w:p>
    <w:p w:rsidR="00BC2028" w:rsidRPr="00BC2028" w:rsidRDefault="00BC2028" w:rsidP="00BC2028">
      <w:pPr>
        <w:tabs>
          <w:tab w:val="left" w:pos="6285"/>
        </w:tabs>
        <w:suppressAutoHyphens/>
        <w:rPr>
          <w:rFonts w:eastAsia="Times New Roman" w:hAnsi="Times New Roman"/>
          <w:sz w:val="28"/>
          <w:szCs w:val="28"/>
          <w:lang w:eastAsia="zh-CN"/>
        </w:rPr>
      </w:pPr>
      <w:r w:rsidRPr="00BC2028">
        <w:rPr>
          <w:rFonts w:eastAsia="Times New Roman" w:hAnsi="Times New Roman"/>
          <w:sz w:val="28"/>
          <w:szCs w:val="28"/>
          <w:lang w:eastAsia="zh-CN"/>
        </w:rPr>
        <w:t xml:space="preserve">                             </w:t>
      </w:r>
      <w:r w:rsidRPr="00BC2028">
        <w:rPr>
          <w:rFonts w:eastAsia="Times New Roman" w:hAnsi="Times New Roman"/>
          <w:b/>
          <w:sz w:val="28"/>
          <w:szCs w:val="28"/>
          <w:lang w:eastAsia="zh-CN"/>
        </w:rPr>
        <w:t xml:space="preserve">Источники внутреннего финансирования </w:t>
      </w:r>
      <w:r w:rsidRPr="00BC2028">
        <w:rPr>
          <w:rFonts w:eastAsia="Times New Roman" w:hAnsi="Times New Roman"/>
          <w:sz w:val="28"/>
          <w:szCs w:val="28"/>
          <w:lang w:eastAsia="zh-CN"/>
        </w:rPr>
        <w:t xml:space="preserve">                                                                                                             </w:t>
      </w:r>
    </w:p>
    <w:p w:rsidR="00BC2028" w:rsidRPr="00BC2028" w:rsidRDefault="00BC2028" w:rsidP="00BC2028">
      <w:pPr>
        <w:suppressAutoHyphens/>
        <w:jc w:val="center"/>
        <w:rPr>
          <w:rFonts w:eastAsia="Times New Roman" w:hAnsi="Times New Roman"/>
          <w:b/>
          <w:sz w:val="28"/>
          <w:szCs w:val="28"/>
          <w:lang w:eastAsia="zh-CN"/>
        </w:rPr>
      </w:pPr>
      <w:r w:rsidRPr="00BC2028">
        <w:rPr>
          <w:rFonts w:eastAsia="Times New Roman" w:hAnsi="Times New Roman"/>
          <w:b/>
          <w:sz w:val="28"/>
          <w:szCs w:val="28"/>
          <w:lang w:eastAsia="zh-CN"/>
        </w:rPr>
        <w:t>дефицита бюджета Великосельского сельского поселения на 2023 год и плановый период 2024 и 2025 годов</w:t>
      </w:r>
    </w:p>
    <w:p w:rsidR="00BC2028" w:rsidRPr="00BC2028" w:rsidRDefault="00BC2028" w:rsidP="00BC2028">
      <w:pPr>
        <w:suppressAutoHyphens/>
        <w:rPr>
          <w:rFonts w:eastAsia="Times New Roman" w:hAnsi="Times New Roman"/>
          <w:sz w:val="28"/>
          <w:szCs w:val="28"/>
          <w:lang w:eastAsia="zh-CN"/>
        </w:rPr>
      </w:pPr>
    </w:p>
    <w:p w:rsidR="00BC2028" w:rsidRPr="00BC2028" w:rsidRDefault="00BC2028" w:rsidP="00BC2028">
      <w:pPr>
        <w:suppressAutoHyphens/>
        <w:rPr>
          <w:rFonts w:eastAsia="Times New Roman" w:hAnsi="Times New Roman"/>
          <w:sz w:val="28"/>
          <w:szCs w:val="28"/>
          <w:lang w:eastAsia="zh-CN"/>
        </w:rPr>
      </w:pPr>
      <w:r w:rsidRPr="00BC2028">
        <w:rPr>
          <w:rFonts w:eastAsia="Times New Roman" w:hAnsi="Times New Roman"/>
          <w:sz w:val="28"/>
          <w:szCs w:val="28"/>
          <w:lang w:eastAsia="zh-CN"/>
        </w:rPr>
        <w:t xml:space="preserve">                                                                                                            </w:t>
      </w:r>
      <w:r w:rsidRPr="00BC2028">
        <w:rPr>
          <w:rFonts w:eastAsia="Times New Roman" w:hAnsi="Times New Roman"/>
          <w:sz w:val="20"/>
          <w:szCs w:val="20"/>
          <w:lang w:eastAsia="zh-CN"/>
        </w:rPr>
        <w:t>( тыс. рублей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237"/>
        <w:gridCol w:w="2590"/>
        <w:gridCol w:w="1419"/>
        <w:gridCol w:w="876"/>
        <w:gridCol w:w="532"/>
        <w:gridCol w:w="258"/>
        <w:gridCol w:w="832"/>
      </w:tblGrid>
      <w:tr w:rsidR="00BC2028" w:rsidRPr="00BC2028" w:rsidTr="00F50D8C">
        <w:tc>
          <w:tcPr>
            <w:tcW w:w="3064" w:type="dxa"/>
            <w:gridSpan w:val="2"/>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Наименование источника внутреннего финансирования дефицита бюджета </w:t>
            </w:r>
          </w:p>
        </w:tc>
        <w:tc>
          <w:tcPr>
            <w:tcW w:w="4009" w:type="dxa"/>
            <w:gridSpan w:val="2"/>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Код группы, подгруппы, статьи и вида источников</w:t>
            </w:r>
          </w:p>
        </w:tc>
        <w:tc>
          <w:tcPr>
            <w:tcW w:w="876"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        2023</w:t>
            </w:r>
          </w:p>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год</w:t>
            </w:r>
          </w:p>
          <w:p w:rsidR="00BC2028" w:rsidRPr="00BC2028" w:rsidRDefault="00BC2028" w:rsidP="00BC2028">
            <w:pPr>
              <w:suppressAutoHyphens/>
              <w:rPr>
                <w:rFonts w:eastAsia="Times New Roman" w:hAnsi="Times New Roman"/>
                <w:sz w:val="20"/>
                <w:szCs w:val="20"/>
                <w:lang w:eastAsia="zh-CN"/>
              </w:rPr>
            </w:pPr>
          </w:p>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  </w:t>
            </w:r>
          </w:p>
        </w:tc>
        <w:tc>
          <w:tcPr>
            <w:tcW w:w="790" w:type="dxa"/>
            <w:gridSpan w:val="2"/>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        2024</w:t>
            </w:r>
          </w:p>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год</w:t>
            </w:r>
          </w:p>
          <w:p w:rsidR="00BC2028" w:rsidRPr="00BC2028" w:rsidRDefault="00BC2028" w:rsidP="00BC2028">
            <w:pPr>
              <w:suppressAutoHyphens/>
              <w:rPr>
                <w:rFonts w:eastAsia="Times New Roman" w:hAnsi="Times New Roman"/>
                <w:sz w:val="20"/>
                <w:szCs w:val="20"/>
                <w:lang w:eastAsia="zh-CN"/>
              </w:rPr>
            </w:pPr>
          </w:p>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  </w:t>
            </w:r>
          </w:p>
        </w:tc>
        <w:tc>
          <w:tcPr>
            <w:tcW w:w="832"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        2025</w:t>
            </w:r>
          </w:p>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год</w:t>
            </w:r>
          </w:p>
          <w:p w:rsidR="00BC2028" w:rsidRPr="00BC2028" w:rsidRDefault="00BC2028" w:rsidP="00BC2028">
            <w:pPr>
              <w:suppressAutoHyphens/>
              <w:rPr>
                <w:rFonts w:eastAsia="Times New Roman" w:hAnsi="Times New Roman"/>
                <w:sz w:val="20"/>
                <w:szCs w:val="20"/>
                <w:lang w:eastAsia="zh-CN"/>
              </w:rPr>
            </w:pPr>
          </w:p>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  </w:t>
            </w:r>
          </w:p>
        </w:tc>
      </w:tr>
      <w:tr w:rsidR="00BC2028" w:rsidRPr="00BC2028" w:rsidTr="00F50D8C">
        <w:tc>
          <w:tcPr>
            <w:tcW w:w="3064" w:type="dxa"/>
            <w:gridSpan w:val="2"/>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Всего источников внутреннего финансирования дефицита бюджета сельского поселения</w:t>
            </w:r>
          </w:p>
        </w:tc>
        <w:tc>
          <w:tcPr>
            <w:tcW w:w="4009" w:type="dxa"/>
            <w:gridSpan w:val="2"/>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000 01 00 00 00 00 0000 000</w:t>
            </w:r>
          </w:p>
        </w:tc>
        <w:tc>
          <w:tcPr>
            <w:tcW w:w="876"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45,8</w:t>
            </w:r>
          </w:p>
        </w:tc>
        <w:tc>
          <w:tcPr>
            <w:tcW w:w="790" w:type="dxa"/>
            <w:gridSpan w:val="2"/>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0,0</w:t>
            </w:r>
          </w:p>
        </w:tc>
        <w:tc>
          <w:tcPr>
            <w:tcW w:w="832"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F50D8C">
        <w:tc>
          <w:tcPr>
            <w:tcW w:w="3064" w:type="dxa"/>
            <w:gridSpan w:val="2"/>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 xml:space="preserve">Изменение остатков средств на счетах по учету средств бюджета </w:t>
            </w:r>
          </w:p>
        </w:tc>
        <w:tc>
          <w:tcPr>
            <w:tcW w:w="4009" w:type="dxa"/>
            <w:gridSpan w:val="2"/>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000 01 05 00 00 00 0000 000</w:t>
            </w:r>
          </w:p>
        </w:tc>
        <w:tc>
          <w:tcPr>
            <w:tcW w:w="876"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45,8</w:t>
            </w:r>
          </w:p>
        </w:tc>
        <w:tc>
          <w:tcPr>
            <w:tcW w:w="790" w:type="dxa"/>
            <w:gridSpan w:val="2"/>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0,0</w:t>
            </w:r>
          </w:p>
        </w:tc>
        <w:tc>
          <w:tcPr>
            <w:tcW w:w="832"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0,0</w:t>
            </w:r>
          </w:p>
        </w:tc>
      </w:tr>
      <w:tr w:rsidR="00BC2028" w:rsidRPr="00BC2028" w:rsidTr="00F50D8C">
        <w:tc>
          <w:tcPr>
            <w:tcW w:w="3064" w:type="dxa"/>
            <w:gridSpan w:val="2"/>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Изменения прочих остатков средств бюджета сельского поселения</w:t>
            </w:r>
          </w:p>
        </w:tc>
        <w:tc>
          <w:tcPr>
            <w:tcW w:w="4009" w:type="dxa"/>
            <w:gridSpan w:val="2"/>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000 01 05 02 01 10 0000 000</w:t>
            </w:r>
          </w:p>
        </w:tc>
        <w:tc>
          <w:tcPr>
            <w:tcW w:w="876"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45,8</w:t>
            </w:r>
          </w:p>
        </w:tc>
        <w:tc>
          <w:tcPr>
            <w:tcW w:w="790" w:type="dxa"/>
            <w:gridSpan w:val="2"/>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0,0</w:t>
            </w:r>
          </w:p>
        </w:tc>
        <w:tc>
          <w:tcPr>
            <w:tcW w:w="832" w:type="dxa"/>
          </w:tcPr>
          <w:p w:rsidR="00BC2028" w:rsidRPr="00BC2028" w:rsidRDefault="00BC2028" w:rsidP="00BC2028">
            <w:pPr>
              <w:suppressAutoHyphens/>
              <w:rPr>
                <w:rFonts w:eastAsia="Times New Roman" w:hAnsi="Times New Roman"/>
                <w:sz w:val="20"/>
                <w:szCs w:val="20"/>
                <w:lang w:eastAsia="zh-CN"/>
              </w:rPr>
            </w:pPr>
            <w:r w:rsidRPr="00BC2028">
              <w:rPr>
                <w:rFonts w:eastAsia="Times New Roman" w:hAnsi="Times New Roman"/>
                <w:sz w:val="20"/>
                <w:szCs w:val="20"/>
                <w:lang w:eastAsia="zh-CN"/>
              </w:rPr>
              <w:t>0,0</w:t>
            </w:r>
          </w:p>
        </w:tc>
      </w:tr>
      <w:tr w:rsidR="00F50D8C" w:rsidRPr="00F50D8C" w:rsidTr="00F50D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2"/>
          <w:wAfter w:w="1090" w:type="dxa"/>
          <w:trHeight w:val="90"/>
        </w:trPr>
        <w:tc>
          <w:tcPr>
            <w:tcW w:w="8481" w:type="dxa"/>
            <w:gridSpan w:val="6"/>
          </w:tcPr>
          <w:p w:rsidR="00F50D8C" w:rsidRPr="00F50D8C" w:rsidRDefault="00BD02CA" w:rsidP="00F50D8C">
            <w:pPr>
              <w:jc w:val="center"/>
              <w:rPr>
                <w:rFonts w:eastAsia="Times New Roman" w:hAnsi="Times New Roman"/>
                <w:sz w:val="28"/>
                <w:szCs w:val="28"/>
              </w:rPr>
            </w:pPr>
            <w:r>
              <w:rPr>
                <w:rFonts w:eastAsia="Times New Roman" w:hAnsi="Times New Roman"/>
                <w:noProof/>
                <w:sz w:val="28"/>
                <w:szCs w:val="28"/>
              </w:rPr>
              <w:drawing>
                <wp:inline distT="0" distB="0" distL="0" distR="0">
                  <wp:extent cx="981075" cy="88582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lum contrast="48000"/>
                          </a:blip>
                          <a:srcRect/>
                          <a:stretch>
                            <a:fillRect/>
                          </a:stretch>
                        </pic:blipFill>
                        <pic:spPr bwMode="auto">
                          <a:xfrm>
                            <a:off x="0" y="0"/>
                            <a:ext cx="981075" cy="885825"/>
                          </a:xfrm>
                          <a:prstGeom prst="rect">
                            <a:avLst/>
                          </a:prstGeom>
                          <a:solidFill>
                            <a:srgbClr val="FFFFFF"/>
                          </a:solidFill>
                          <a:ln w="9525">
                            <a:noFill/>
                            <a:miter lim="800000"/>
                            <a:headEnd/>
                            <a:tailEnd/>
                          </a:ln>
                        </pic:spPr>
                      </pic:pic>
                    </a:graphicData>
                  </a:graphic>
                </wp:inline>
              </w:drawing>
            </w:r>
          </w:p>
          <w:p w:rsidR="00F50D8C" w:rsidRPr="00F50D8C" w:rsidRDefault="00F50D8C" w:rsidP="00F50D8C">
            <w:pPr>
              <w:spacing w:line="276" w:lineRule="auto"/>
              <w:jc w:val="center"/>
              <w:rPr>
                <w:rFonts w:eastAsia="Times New Roman" w:hAnsi="Times New Roman"/>
                <w:sz w:val="28"/>
                <w:szCs w:val="28"/>
              </w:rPr>
            </w:pPr>
            <w:r w:rsidRPr="00F50D8C">
              <w:rPr>
                <w:rFonts w:eastAsia="Times New Roman" w:hAnsi="Times New Roman"/>
                <w:b/>
                <w:bCs/>
                <w:color w:val="000000"/>
                <w:sz w:val="28"/>
                <w:szCs w:val="28"/>
              </w:rPr>
              <w:t>Российская Федерация</w:t>
            </w:r>
          </w:p>
          <w:p w:rsidR="00F50D8C" w:rsidRPr="00F50D8C" w:rsidRDefault="00F50D8C" w:rsidP="00F50D8C">
            <w:pPr>
              <w:shd w:val="clear" w:color="auto" w:fill="FFFFFF"/>
              <w:spacing w:line="276" w:lineRule="auto"/>
              <w:jc w:val="center"/>
              <w:rPr>
                <w:rFonts w:eastAsia="Times New Roman" w:hAnsi="Times New Roman"/>
                <w:color w:val="000000"/>
                <w:sz w:val="28"/>
                <w:szCs w:val="28"/>
              </w:rPr>
            </w:pPr>
            <w:r w:rsidRPr="00F50D8C">
              <w:rPr>
                <w:rFonts w:eastAsia="Times New Roman" w:hAnsi="Times New Roman"/>
                <w:b/>
                <w:bCs/>
                <w:color w:val="000000"/>
                <w:sz w:val="28"/>
                <w:szCs w:val="28"/>
              </w:rPr>
              <w:t>Новгородская область Старорусский район</w:t>
            </w:r>
          </w:p>
          <w:p w:rsidR="00F50D8C" w:rsidRPr="00F50D8C" w:rsidRDefault="00F50D8C" w:rsidP="00F50D8C">
            <w:pPr>
              <w:shd w:val="clear" w:color="auto" w:fill="FFFFFF"/>
              <w:spacing w:line="276" w:lineRule="auto"/>
              <w:jc w:val="center"/>
              <w:rPr>
                <w:rFonts w:eastAsia="Times New Roman" w:hAnsi="Times New Roman"/>
                <w:b/>
                <w:bCs/>
                <w:sz w:val="28"/>
                <w:szCs w:val="28"/>
              </w:rPr>
            </w:pPr>
            <w:r w:rsidRPr="00F50D8C">
              <w:rPr>
                <w:rFonts w:eastAsia="Times New Roman" w:hAnsi="Times New Roman"/>
                <w:b/>
                <w:bCs/>
                <w:color w:val="000000"/>
                <w:sz w:val="28"/>
                <w:szCs w:val="28"/>
              </w:rPr>
              <w:t>Совет депутатов Великосельского сельского поселения</w:t>
            </w:r>
          </w:p>
          <w:p w:rsidR="00F50D8C" w:rsidRPr="00F50D8C" w:rsidRDefault="00F50D8C" w:rsidP="00F50D8C">
            <w:pPr>
              <w:jc w:val="center"/>
              <w:rPr>
                <w:rFonts w:eastAsia="Times New Roman" w:hAnsi="Times New Roman"/>
                <w:b/>
                <w:sz w:val="28"/>
                <w:szCs w:val="28"/>
              </w:rPr>
            </w:pPr>
            <w:r w:rsidRPr="00F50D8C">
              <w:rPr>
                <w:rFonts w:eastAsia="Times New Roman" w:hAnsi="Times New Roman"/>
                <w:b/>
                <w:sz w:val="28"/>
                <w:szCs w:val="28"/>
              </w:rPr>
              <w:t xml:space="preserve">РЕШЕНИЕ                              </w:t>
            </w:r>
          </w:p>
          <w:p w:rsidR="00F50D8C" w:rsidRPr="00F50D8C" w:rsidRDefault="00F50D8C" w:rsidP="00F50D8C">
            <w:pPr>
              <w:rPr>
                <w:rFonts w:eastAsia="Times New Roman" w:hAnsi="Times New Roman"/>
                <w:sz w:val="28"/>
                <w:szCs w:val="28"/>
              </w:rPr>
            </w:pPr>
          </w:p>
          <w:p w:rsidR="00F50D8C" w:rsidRPr="00F50D8C" w:rsidRDefault="00F50D8C" w:rsidP="00F50D8C">
            <w:pPr>
              <w:jc w:val="right"/>
              <w:rPr>
                <w:rFonts w:eastAsia="Times New Roman" w:hAnsi="Times New Roman"/>
                <w:sz w:val="28"/>
                <w:szCs w:val="28"/>
              </w:rPr>
            </w:pPr>
          </w:p>
          <w:p w:rsidR="00F50D8C" w:rsidRPr="00F50D8C" w:rsidRDefault="00F50D8C" w:rsidP="00F50D8C">
            <w:pPr>
              <w:rPr>
                <w:rFonts w:eastAsia="Times New Roman" w:hAnsi="Times New Roman"/>
                <w:sz w:val="28"/>
                <w:szCs w:val="28"/>
              </w:rPr>
            </w:pPr>
          </w:p>
        </w:tc>
      </w:tr>
      <w:tr w:rsidR="00F50D8C" w:rsidRPr="00F50D8C" w:rsidTr="00F50D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2"/>
          <w:wAfter w:w="1090" w:type="dxa"/>
          <w:trHeight w:val="80"/>
        </w:trPr>
        <w:tc>
          <w:tcPr>
            <w:tcW w:w="2827" w:type="dxa"/>
          </w:tcPr>
          <w:p w:rsidR="00F50D8C" w:rsidRPr="00F50D8C" w:rsidRDefault="00F50D8C" w:rsidP="00F50D8C">
            <w:pPr>
              <w:tabs>
                <w:tab w:val="left" w:pos="3060"/>
              </w:tabs>
              <w:spacing w:line="240" w:lineRule="atLeast"/>
              <w:rPr>
                <w:rFonts w:eastAsia="Times New Roman" w:hAnsi="Times New Roman"/>
                <w:b/>
              </w:rPr>
            </w:pPr>
            <w:r w:rsidRPr="00F50D8C">
              <w:rPr>
                <w:rFonts w:eastAsia="Times New Roman" w:hAnsi="Times New Roman"/>
                <w:b/>
              </w:rPr>
              <w:t>от 27.12.2023  № 161</w:t>
            </w:r>
          </w:p>
          <w:p w:rsidR="00F50D8C" w:rsidRPr="00F50D8C" w:rsidRDefault="00F50D8C" w:rsidP="00F50D8C">
            <w:pPr>
              <w:tabs>
                <w:tab w:val="left" w:pos="3060"/>
              </w:tabs>
              <w:spacing w:line="240" w:lineRule="atLeast"/>
              <w:rPr>
                <w:rFonts w:eastAsia="Times New Roman" w:hAnsi="Times New Roman"/>
              </w:rPr>
            </w:pPr>
            <w:r w:rsidRPr="00F50D8C">
              <w:rPr>
                <w:rFonts w:eastAsia="Times New Roman" w:hAnsi="Times New Roman"/>
              </w:rPr>
              <w:t>д.Сусолово</w:t>
            </w:r>
          </w:p>
        </w:tc>
        <w:tc>
          <w:tcPr>
            <w:tcW w:w="2827" w:type="dxa"/>
            <w:gridSpan w:val="2"/>
            <w:hideMark/>
          </w:tcPr>
          <w:p w:rsidR="00F50D8C" w:rsidRPr="00F50D8C" w:rsidRDefault="00F50D8C" w:rsidP="00F50D8C">
            <w:pPr>
              <w:tabs>
                <w:tab w:val="left" w:pos="3060"/>
              </w:tabs>
              <w:spacing w:line="240" w:lineRule="atLeast"/>
              <w:jc w:val="center"/>
              <w:rPr>
                <w:rFonts w:eastAsia="Times New Roman" w:hAnsi="Times New Roman"/>
                <w:sz w:val="28"/>
                <w:szCs w:val="28"/>
              </w:rPr>
            </w:pPr>
            <w:r w:rsidRPr="00F50D8C">
              <w:rPr>
                <w:rFonts w:eastAsia="Times New Roman" w:hAnsi="Times New Roman"/>
                <w:sz w:val="28"/>
                <w:szCs w:val="28"/>
              </w:rPr>
              <w:t xml:space="preserve">  </w:t>
            </w:r>
          </w:p>
          <w:p w:rsidR="00F50D8C" w:rsidRPr="00F50D8C" w:rsidRDefault="00F50D8C" w:rsidP="00F50D8C">
            <w:pPr>
              <w:tabs>
                <w:tab w:val="left" w:pos="3060"/>
              </w:tabs>
              <w:spacing w:line="240" w:lineRule="atLeast"/>
              <w:jc w:val="center"/>
              <w:rPr>
                <w:rFonts w:eastAsia="Times New Roman" w:hAnsi="Times New Roman"/>
                <w:sz w:val="28"/>
                <w:szCs w:val="28"/>
              </w:rPr>
            </w:pPr>
            <w:r w:rsidRPr="00F50D8C">
              <w:rPr>
                <w:rFonts w:eastAsia="Times New Roman" w:hAnsi="Times New Roman"/>
                <w:sz w:val="28"/>
                <w:szCs w:val="28"/>
              </w:rPr>
              <w:t xml:space="preserve">                           </w:t>
            </w:r>
          </w:p>
        </w:tc>
        <w:tc>
          <w:tcPr>
            <w:tcW w:w="2827" w:type="dxa"/>
            <w:gridSpan w:val="3"/>
            <w:hideMark/>
          </w:tcPr>
          <w:p w:rsidR="00F50D8C" w:rsidRPr="00F50D8C" w:rsidRDefault="00F50D8C" w:rsidP="00F50D8C">
            <w:pPr>
              <w:rPr>
                <w:rFonts w:eastAsia="Times New Roman" w:hAnsi="Times New Roman"/>
                <w:sz w:val="28"/>
                <w:szCs w:val="28"/>
              </w:rPr>
            </w:pPr>
          </w:p>
        </w:tc>
      </w:tr>
    </w:tbl>
    <w:p w:rsidR="00F50D8C" w:rsidRPr="00F50D8C" w:rsidRDefault="00F50D8C" w:rsidP="00F50D8C">
      <w:pPr>
        <w:shd w:val="clear" w:color="auto" w:fill="FFFFFF"/>
        <w:rPr>
          <w:rFonts w:eastAsia="Times New Roman" w:hAnsi="Times New Roman"/>
          <w:b/>
          <w:bCs/>
          <w:spacing w:val="-1"/>
          <w:sz w:val="28"/>
          <w:szCs w:val="28"/>
        </w:rPr>
      </w:pPr>
      <w:r w:rsidRPr="00F50D8C">
        <w:rPr>
          <w:rFonts w:eastAsia="Times New Roman" w:hAnsi="Times New Roman"/>
          <w:b/>
          <w:bCs/>
          <w:spacing w:val="-1"/>
          <w:sz w:val="28"/>
          <w:szCs w:val="28"/>
        </w:rPr>
        <w:t xml:space="preserve">О бюджете  Великосельского </w:t>
      </w:r>
    </w:p>
    <w:p w:rsidR="00F50D8C" w:rsidRPr="00F50D8C" w:rsidRDefault="00F50D8C" w:rsidP="00F50D8C">
      <w:pPr>
        <w:shd w:val="clear" w:color="auto" w:fill="FFFFFF"/>
        <w:rPr>
          <w:rFonts w:eastAsia="Times New Roman" w:hAnsi="Times New Roman"/>
          <w:b/>
          <w:bCs/>
          <w:spacing w:val="-1"/>
          <w:sz w:val="28"/>
          <w:szCs w:val="28"/>
        </w:rPr>
      </w:pPr>
      <w:r w:rsidRPr="00F50D8C">
        <w:rPr>
          <w:rFonts w:eastAsia="Times New Roman" w:hAnsi="Times New Roman"/>
          <w:b/>
          <w:bCs/>
          <w:spacing w:val="-1"/>
          <w:sz w:val="28"/>
          <w:szCs w:val="28"/>
        </w:rPr>
        <w:t>Сельского поселения на 2024 год</w:t>
      </w:r>
    </w:p>
    <w:p w:rsidR="00F50D8C" w:rsidRPr="00F50D8C" w:rsidRDefault="00F50D8C" w:rsidP="00F50D8C">
      <w:pPr>
        <w:shd w:val="clear" w:color="auto" w:fill="FFFFFF"/>
        <w:rPr>
          <w:rFonts w:eastAsia="Times New Roman" w:hAnsi="Times New Roman"/>
          <w:b/>
          <w:bCs/>
          <w:spacing w:val="-1"/>
          <w:sz w:val="32"/>
          <w:szCs w:val="32"/>
        </w:rPr>
      </w:pPr>
      <w:r w:rsidRPr="00F50D8C">
        <w:rPr>
          <w:rFonts w:eastAsia="Times New Roman" w:hAnsi="Times New Roman"/>
          <w:b/>
          <w:bCs/>
          <w:spacing w:val="-1"/>
          <w:sz w:val="28"/>
          <w:szCs w:val="28"/>
        </w:rPr>
        <w:t>и на плановый период 2025 и 2026 годов</w:t>
      </w:r>
    </w:p>
    <w:p w:rsidR="00F50D8C" w:rsidRPr="00F50D8C" w:rsidRDefault="00F50D8C" w:rsidP="00F50D8C">
      <w:pPr>
        <w:shd w:val="clear" w:color="auto" w:fill="FFFFFF"/>
        <w:rPr>
          <w:rFonts w:eastAsia="Times New Roman" w:hAnsi="Times New Roman"/>
          <w:b/>
          <w:bCs/>
          <w:spacing w:val="-1"/>
          <w:sz w:val="28"/>
          <w:szCs w:val="28"/>
        </w:rPr>
      </w:pPr>
    </w:p>
    <w:p w:rsidR="00F50D8C" w:rsidRPr="00F50D8C" w:rsidRDefault="00F50D8C" w:rsidP="00F50D8C">
      <w:pPr>
        <w:shd w:val="clear" w:color="auto" w:fill="FFFFFF"/>
        <w:ind w:right="-3"/>
        <w:jc w:val="center"/>
        <w:rPr>
          <w:rFonts w:eastAsia="Times New Roman" w:hAnsi="Times New Roman"/>
          <w:sz w:val="28"/>
          <w:szCs w:val="28"/>
        </w:rPr>
      </w:pPr>
    </w:p>
    <w:p w:rsidR="00F50D8C" w:rsidRPr="00F50D8C" w:rsidRDefault="00F50D8C" w:rsidP="00F50D8C">
      <w:pPr>
        <w:ind w:firstLine="851"/>
        <w:jc w:val="both"/>
        <w:rPr>
          <w:rFonts w:eastAsia="Times New Roman" w:hAnsi="Times New Roman"/>
          <w:sz w:val="28"/>
          <w:szCs w:val="28"/>
        </w:rPr>
      </w:pPr>
      <w:r w:rsidRPr="00F50D8C">
        <w:rPr>
          <w:rFonts w:eastAsia="Times New Roman" w:hAnsi="Times New Roman"/>
          <w:sz w:val="28"/>
          <w:szCs w:val="28"/>
        </w:rPr>
        <w:t>В соответствии с Бюджетным кодексом Российской Федерации, Уставом  Великосельского сельского поселения, Совет депутатов Великосельского сельского поселения</w:t>
      </w:r>
    </w:p>
    <w:p w:rsidR="00F50D8C" w:rsidRPr="00F50D8C" w:rsidRDefault="00F50D8C" w:rsidP="00F50D8C">
      <w:pPr>
        <w:ind w:firstLine="851"/>
        <w:jc w:val="both"/>
        <w:rPr>
          <w:rFonts w:eastAsia="Times New Roman" w:hAnsi="Times New Roman"/>
          <w:b/>
          <w:bCs/>
          <w:sz w:val="28"/>
          <w:szCs w:val="28"/>
        </w:rPr>
      </w:pPr>
    </w:p>
    <w:p w:rsidR="00F50D8C" w:rsidRPr="00F50D8C" w:rsidRDefault="00F50D8C" w:rsidP="00F50D8C">
      <w:pPr>
        <w:shd w:val="clear" w:color="auto" w:fill="FFFFFF"/>
        <w:ind w:left="335"/>
        <w:jc w:val="both"/>
        <w:rPr>
          <w:rFonts w:eastAsia="Times New Roman" w:hAnsi="Times New Roman"/>
          <w:b/>
          <w:bCs/>
          <w:spacing w:val="-1"/>
          <w:sz w:val="28"/>
          <w:szCs w:val="28"/>
        </w:rPr>
      </w:pPr>
      <w:r w:rsidRPr="00F50D8C">
        <w:rPr>
          <w:rFonts w:eastAsia="Times New Roman" w:hAnsi="Times New Roman"/>
          <w:b/>
          <w:bCs/>
          <w:spacing w:val="-1"/>
          <w:sz w:val="28"/>
          <w:szCs w:val="28"/>
        </w:rPr>
        <w:t>Решил:</w:t>
      </w:r>
    </w:p>
    <w:p w:rsidR="00F50D8C" w:rsidRPr="00F50D8C" w:rsidRDefault="00F50D8C" w:rsidP="00F50D8C">
      <w:pPr>
        <w:shd w:val="clear" w:color="auto" w:fill="FFFFFF"/>
        <w:ind w:left="335"/>
        <w:jc w:val="both"/>
        <w:rPr>
          <w:rFonts w:eastAsia="Times New Roman" w:hAnsi="Times New Roman"/>
          <w:bCs/>
          <w:spacing w:val="-1"/>
          <w:sz w:val="28"/>
          <w:szCs w:val="28"/>
        </w:rPr>
      </w:pPr>
      <w:r w:rsidRPr="00F50D8C">
        <w:rPr>
          <w:rFonts w:eastAsia="Times New Roman" w:hAnsi="Times New Roman"/>
          <w:b/>
          <w:bCs/>
          <w:spacing w:val="-1"/>
          <w:sz w:val="28"/>
          <w:szCs w:val="28"/>
        </w:rPr>
        <w:t xml:space="preserve">    </w:t>
      </w:r>
      <w:r w:rsidRPr="00F50D8C">
        <w:rPr>
          <w:rFonts w:eastAsia="Times New Roman" w:hAnsi="Times New Roman"/>
          <w:bCs/>
          <w:spacing w:val="-1"/>
          <w:sz w:val="28"/>
          <w:szCs w:val="28"/>
        </w:rPr>
        <w:t>1. Утвердить  основные характеристики бюджета Великосельского сельского поселения на 2024 год:</w:t>
      </w:r>
    </w:p>
    <w:p w:rsidR="00F50D8C" w:rsidRPr="00F50D8C" w:rsidRDefault="00F50D8C" w:rsidP="00F50D8C">
      <w:pPr>
        <w:autoSpaceDE w:val="0"/>
        <w:autoSpaceDN w:val="0"/>
        <w:adjustRightInd w:val="0"/>
        <w:ind w:firstLine="567"/>
        <w:jc w:val="both"/>
        <w:rPr>
          <w:rFonts w:eastAsia="Times New Roman" w:hAnsi="Times New Roman" w:cs="Arial"/>
          <w:sz w:val="28"/>
          <w:szCs w:val="28"/>
        </w:rPr>
      </w:pPr>
      <w:r w:rsidRPr="00F50D8C">
        <w:rPr>
          <w:rFonts w:eastAsia="Times New Roman" w:hAnsi="Times New Roman" w:cs="Arial"/>
          <w:sz w:val="28"/>
          <w:szCs w:val="28"/>
        </w:rPr>
        <w:t>1) прогнозируемый общий объем доходов бюджета  Великосельского сельского поселения в сумме 24305,4 тыс. рублей;</w:t>
      </w:r>
    </w:p>
    <w:p w:rsidR="00F50D8C" w:rsidRPr="00F50D8C" w:rsidRDefault="00F50D8C" w:rsidP="00F50D8C">
      <w:pPr>
        <w:autoSpaceDE w:val="0"/>
        <w:autoSpaceDN w:val="0"/>
        <w:adjustRightInd w:val="0"/>
        <w:ind w:firstLine="567"/>
        <w:jc w:val="both"/>
        <w:rPr>
          <w:rFonts w:eastAsia="Times New Roman" w:hAnsi="Times New Roman" w:cs="Arial"/>
          <w:sz w:val="28"/>
          <w:szCs w:val="28"/>
        </w:rPr>
      </w:pPr>
      <w:r w:rsidRPr="00F50D8C">
        <w:rPr>
          <w:rFonts w:eastAsia="Times New Roman" w:hAnsi="Times New Roman" w:cs="Arial"/>
          <w:sz w:val="28"/>
          <w:szCs w:val="28"/>
        </w:rPr>
        <w:t>2) общий объем расходов бюджета Великосельского сельского поселения в сумме  24305,4 тыс. рублей;</w:t>
      </w:r>
    </w:p>
    <w:p w:rsidR="00F50D8C" w:rsidRPr="00F50D8C" w:rsidRDefault="00F50D8C" w:rsidP="00F50D8C">
      <w:pPr>
        <w:autoSpaceDE w:val="0"/>
        <w:autoSpaceDN w:val="0"/>
        <w:adjustRightInd w:val="0"/>
        <w:ind w:firstLine="567"/>
        <w:jc w:val="both"/>
        <w:rPr>
          <w:rFonts w:eastAsia="Times New Roman" w:hAnsi="Times New Roman" w:cs="Arial"/>
          <w:sz w:val="28"/>
          <w:szCs w:val="28"/>
        </w:rPr>
      </w:pPr>
      <w:r w:rsidRPr="00F50D8C">
        <w:rPr>
          <w:rFonts w:eastAsia="Times New Roman" w:hAnsi="Times New Roman"/>
          <w:sz w:val="28"/>
          <w:szCs w:val="28"/>
        </w:rPr>
        <w:t xml:space="preserve">3) </w:t>
      </w:r>
      <w:r w:rsidRPr="00F50D8C">
        <w:rPr>
          <w:rFonts w:eastAsia="Times New Roman" w:hAnsi="Times New Roman" w:cs="Arial"/>
          <w:sz w:val="28"/>
          <w:szCs w:val="28"/>
        </w:rPr>
        <w:t>прогнозируемый</w:t>
      </w:r>
      <w:r w:rsidRPr="00F50D8C">
        <w:rPr>
          <w:rFonts w:eastAsia="Times New Roman" w:hAnsi="Times New Roman"/>
          <w:sz w:val="28"/>
          <w:szCs w:val="28"/>
        </w:rPr>
        <w:t xml:space="preserve"> дефицит бюджета Великосельского сельского поселения на 2024 год в сумме 0,0 тыс. рублей.  </w:t>
      </w:r>
    </w:p>
    <w:p w:rsidR="00F50D8C" w:rsidRPr="00F50D8C" w:rsidRDefault="00F50D8C" w:rsidP="00F50D8C">
      <w:pPr>
        <w:autoSpaceDE w:val="0"/>
        <w:autoSpaceDN w:val="0"/>
        <w:adjustRightInd w:val="0"/>
        <w:spacing w:before="120"/>
        <w:ind w:firstLine="567"/>
        <w:jc w:val="both"/>
        <w:rPr>
          <w:rFonts w:eastAsia="Times New Roman" w:hAnsi="Times New Roman" w:cs="Arial"/>
          <w:sz w:val="28"/>
          <w:szCs w:val="28"/>
        </w:rPr>
      </w:pPr>
      <w:r w:rsidRPr="00F50D8C">
        <w:rPr>
          <w:rFonts w:eastAsia="Times New Roman" w:hAnsi="Times New Roman" w:cs="Arial"/>
          <w:sz w:val="28"/>
          <w:szCs w:val="28"/>
        </w:rPr>
        <w:t>2. Утвердить основные характеристики бюджета Великосельского сельского поселения на плановый период 2025 и 2026 годов:</w:t>
      </w:r>
    </w:p>
    <w:p w:rsidR="00F50D8C" w:rsidRPr="00F50D8C" w:rsidRDefault="00F50D8C" w:rsidP="00F50D8C">
      <w:pPr>
        <w:autoSpaceDE w:val="0"/>
        <w:autoSpaceDN w:val="0"/>
        <w:adjustRightInd w:val="0"/>
        <w:ind w:firstLine="567"/>
        <w:jc w:val="both"/>
        <w:rPr>
          <w:rFonts w:eastAsia="Times New Roman" w:hAnsi="Times New Roman" w:cs="Arial"/>
          <w:sz w:val="28"/>
          <w:szCs w:val="28"/>
        </w:rPr>
      </w:pPr>
      <w:r w:rsidRPr="00F50D8C">
        <w:rPr>
          <w:rFonts w:eastAsia="Times New Roman" w:hAnsi="Times New Roman" w:cs="Arial"/>
          <w:sz w:val="28"/>
          <w:szCs w:val="28"/>
        </w:rPr>
        <w:t>1) прогнозируемый общий объем доходов бюджета Великосельского сельского поселения на 2025 год в сумме 20347,3 тыс. рублей и на 2026 год в сумме 20218,3 тыс. рублей;</w:t>
      </w:r>
    </w:p>
    <w:p w:rsidR="00F50D8C" w:rsidRPr="00F50D8C" w:rsidRDefault="00F50D8C" w:rsidP="00F50D8C">
      <w:pPr>
        <w:autoSpaceDE w:val="0"/>
        <w:autoSpaceDN w:val="0"/>
        <w:adjustRightInd w:val="0"/>
        <w:ind w:firstLine="567"/>
        <w:jc w:val="both"/>
        <w:rPr>
          <w:rFonts w:eastAsia="Times New Roman" w:hAnsi="Times New Roman" w:cs="Arial"/>
          <w:sz w:val="28"/>
          <w:szCs w:val="28"/>
        </w:rPr>
      </w:pPr>
      <w:r w:rsidRPr="00F50D8C">
        <w:rPr>
          <w:rFonts w:eastAsia="Times New Roman" w:hAnsi="Times New Roman" w:cs="Arial"/>
          <w:sz w:val="28"/>
          <w:szCs w:val="28"/>
        </w:rPr>
        <w:t>2) общий объем расходов бюджета Великосельского сельского поселения на 2025 год в сумме 20347,3 тыс. рублей,</w:t>
      </w:r>
      <w:r w:rsidRPr="00F50D8C">
        <w:rPr>
          <w:rFonts w:eastAsia="Times New Roman" w:hAnsi="Times New Roman"/>
          <w:sz w:val="28"/>
          <w:szCs w:val="28"/>
        </w:rPr>
        <w:t xml:space="preserve"> в том числе условно-утвержденные расходы в сумме 437,0 тыс. рублей</w:t>
      </w:r>
      <w:r w:rsidRPr="00F50D8C">
        <w:rPr>
          <w:rFonts w:eastAsia="Times New Roman" w:hAnsi="Times New Roman" w:cs="Arial"/>
          <w:sz w:val="28"/>
          <w:szCs w:val="28"/>
        </w:rPr>
        <w:t xml:space="preserve"> и на 2026 год в сумме 20218,3 тыс. рублей, </w:t>
      </w:r>
      <w:r w:rsidRPr="00F50D8C">
        <w:rPr>
          <w:rFonts w:eastAsia="Times New Roman" w:hAnsi="Times New Roman"/>
          <w:sz w:val="28"/>
          <w:szCs w:val="28"/>
        </w:rPr>
        <w:t>в том числе условно-утвержденные расходы в сумме 867,0 тыс. рублей</w:t>
      </w:r>
      <w:r w:rsidRPr="00F50D8C">
        <w:rPr>
          <w:rFonts w:eastAsia="Times New Roman" w:hAnsi="Times New Roman" w:cs="Arial"/>
          <w:sz w:val="28"/>
          <w:szCs w:val="28"/>
        </w:rPr>
        <w:t>.</w:t>
      </w:r>
    </w:p>
    <w:p w:rsidR="00F50D8C" w:rsidRPr="00F50D8C" w:rsidRDefault="00F50D8C" w:rsidP="00F50D8C">
      <w:pPr>
        <w:autoSpaceDE w:val="0"/>
        <w:autoSpaceDN w:val="0"/>
        <w:adjustRightInd w:val="0"/>
        <w:ind w:firstLine="567"/>
        <w:jc w:val="both"/>
        <w:rPr>
          <w:rFonts w:eastAsia="Times New Roman" w:hAnsi="Times New Roman"/>
          <w:sz w:val="28"/>
          <w:szCs w:val="28"/>
        </w:rPr>
      </w:pPr>
      <w:r w:rsidRPr="00F50D8C">
        <w:rPr>
          <w:rFonts w:eastAsia="Times New Roman" w:hAnsi="Times New Roman"/>
          <w:sz w:val="28"/>
          <w:szCs w:val="28"/>
        </w:rPr>
        <w:t xml:space="preserve">3) </w:t>
      </w:r>
      <w:r w:rsidRPr="00F50D8C">
        <w:rPr>
          <w:rFonts w:eastAsia="Times New Roman" w:hAnsi="Times New Roman" w:cs="Arial"/>
          <w:sz w:val="28"/>
          <w:szCs w:val="28"/>
        </w:rPr>
        <w:t>прогнозируемый</w:t>
      </w:r>
      <w:r w:rsidRPr="00F50D8C">
        <w:rPr>
          <w:rFonts w:eastAsia="Times New Roman" w:hAnsi="Times New Roman"/>
          <w:sz w:val="28"/>
          <w:szCs w:val="28"/>
        </w:rPr>
        <w:t xml:space="preserve"> дефицит бюджета Великосельского сельского поселения на 2025 год в сумме 0,0 тыс.рублей, на 2026 год в сумме 0,0 тыс.рублей.</w:t>
      </w:r>
    </w:p>
    <w:p w:rsidR="00F50D8C" w:rsidRPr="00F50D8C" w:rsidRDefault="00F50D8C" w:rsidP="00F50D8C">
      <w:pPr>
        <w:autoSpaceDE w:val="0"/>
        <w:autoSpaceDN w:val="0"/>
        <w:adjustRightInd w:val="0"/>
        <w:ind w:firstLine="567"/>
        <w:jc w:val="both"/>
        <w:rPr>
          <w:rFonts w:eastAsia="Times New Roman" w:hAnsi="Times New Roman" w:cs="Arial"/>
          <w:sz w:val="28"/>
          <w:szCs w:val="28"/>
        </w:rPr>
      </w:pPr>
    </w:p>
    <w:p w:rsidR="00F50D8C" w:rsidRPr="00F50D8C" w:rsidRDefault="00F50D8C" w:rsidP="00F50D8C">
      <w:pPr>
        <w:spacing w:line="360" w:lineRule="atLeast"/>
        <w:jc w:val="both"/>
        <w:rPr>
          <w:rFonts w:eastAsia="Times New Roman" w:hAnsi="Times New Roman"/>
          <w:sz w:val="28"/>
          <w:szCs w:val="28"/>
        </w:rPr>
      </w:pPr>
      <w:r w:rsidRPr="00F50D8C">
        <w:rPr>
          <w:rFonts w:eastAsia="Times New Roman" w:hAnsi="Times New Roman"/>
          <w:sz w:val="28"/>
          <w:szCs w:val="28"/>
        </w:rPr>
        <w:t xml:space="preserve">     </w:t>
      </w:r>
      <w:r w:rsidRPr="00F50D8C">
        <w:rPr>
          <w:rFonts w:eastAsia="Times New Roman" w:hAnsi="Times New Roman"/>
          <w:b/>
          <w:sz w:val="28"/>
          <w:szCs w:val="28"/>
        </w:rPr>
        <w:t xml:space="preserve">  </w:t>
      </w:r>
      <w:r w:rsidRPr="00F50D8C">
        <w:rPr>
          <w:rFonts w:eastAsia="Times New Roman" w:hAnsi="Times New Roman"/>
          <w:sz w:val="28"/>
          <w:szCs w:val="28"/>
        </w:rPr>
        <w:t xml:space="preserve">3.  Утвердить  прогнозируемые поступления доходов в бюджет Великосельского сельского поселения на 2024 год и на плановый период 2025 и 2026 годов согласно приложению 1 к настоящему решению. </w:t>
      </w:r>
    </w:p>
    <w:p w:rsidR="00F50D8C" w:rsidRPr="00F50D8C" w:rsidRDefault="00F50D8C" w:rsidP="00F50D8C">
      <w:pPr>
        <w:spacing w:line="360" w:lineRule="atLeast"/>
        <w:jc w:val="both"/>
        <w:rPr>
          <w:rFonts w:eastAsia="Times New Roman" w:hAnsi="Times New Roman"/>
          <w:sz w:val="28"/>
          <w:szCs w:val="28"/>
        </w:rPr>
      </w:pPr>
    </w:p>
    <w:p w:rsidR="00F50D8C" w:rsidRPr="00F50D8C" w:rsidRDefault="00F50D8C" w:rsidP="00F50D8C">
      <w:pPr>
        <w:autoSpaceDE w:val="0"/>
        <w:autoSpaceDN w:val="0"/>
        <w:adjustRightInd w:val="0"/>
        <w:ind w:firstLine="426"/>
        <w:jc w:val="both"/>
        <w:rPr>
          <w:rFonts w:eastAsia="Times New Roman" w:hAnsi="Times New Roman"/>
          <w:sz w:val="28"/>
          <w:szCs w:val="28"/>
        </w:rPr>
      </w:pPr>
      <w:r w:rsidRPr="00F50D8C">
        <w:rPr>
          <w:rFonts w:eastAsia="Times New Roman" w:hAnsi="Times New Roman" w:cs="Arial"/>
          <w:sz w:val="28"/>
          <w:szCs w:val="28"/>
        </w:rPr>
        <w:t xml:space="preserve">   4. Установить, что остатки средств бюджета Великосельского сельского поселения на 1 января 2024 года, </w:t>
      </w:r>
      <w:r w:rsidRPr="00F50D8C">
        <w:rPr>
          <w:rFonts w:eastAsia="Times New Roman" w:hAnsi="Times New Roman"/>
          <w:sz w:val="28"/>
          <w:szCs w:val="28"/>
        </w:rPr>
        <w:t xml:space="preserve">за исключением остатков неиспользованных средств дорожного фонда Великосельского сельского поселения, межбюджетных трансфертов, полученных из областного бюджета и бюджета  Старорусского муниципального района в форме субсидий, субвенций и иных межбюджетных трансфертов, имеющих целевое назначение, а также утвержденного в составе источников внутреннего финансирования дефицита бюджета сельского поселения снижения остатков средств на счете по учету </w:t>
      </w:r>
    </w:p>
    <w:p w:rsidR="00F50D8C" w:rsidRPr="00F50D8C" w:rsidRDefault="00F50D8C" w:rsidP="00F50D8C">
      <w:pPr>
        <w:autoSpaceDE w:val="0"/>
        <w:autoSpaceDN w:val="0"/>
        <w:adjustRightInd w:val="0"/>
        <w:jc w:val="both"/>
        <w:rPr>
          <w:rFonts w:eastAsia="Times New Roman" w:hAnsi="Times New Roman" w:cs="Arial"/>
          <w:sz w:val="28"/>
          <w:szCs w:val="28"/>
        </w:rPr>
      </w:pPr>
      <w:r w:rsidRPr="00F50D8C">
        <w:rPr>
          <w:rFonts w:eastAsia="Times New Roman" w:hAnsi="Times New Roman"/>
          <w:sz w:val="28"/>
          <w:szCs w:val="28"/>
        </w:rPr>
        <w:t>средств бюджета сельского поселения</w:t>
      </w:r>
      <w:r w:rsidRPr="00F50D8C">
        <w:rPr>
          <w:rFonts w:ascii="Arial" w:hAnsi="Arial" w:cs="Arial"/>
          <w:sz w:val="28"/>
          <w:szCs w:val="28"/>
        </w:rPr>
        <w:t xml:space="preserve">, </w:t>
      </w:r>
      <w:r w:rsidRPr="00F50D8C">
        <w:rPr>
          <w:rFonts w:eastAsia="Times New Roman" w:hAnsi="Times New Roman" w:cs="Arial"/>
          <w:sz w:val="28"/>
          <w:szCs w:val="28"/>
        </w:rPr>
        <w:t xml:space="preserve"> в полном объеме могут направляться на покрытие временных кассовых разрывов, возникающих при исполнении бюджета Великосельского сельского поселения в 2024 году.</w:t>
      </w:r>
    </w:p>
    <w:p w:rsidR="00F50D8C" w:rsidRPr="00F50D8C" w:rsidRDefault="00F50D8C" w:rsidP="00F50D8C">
      <w:pPr>
        <w:spacing w:before="120" w:line="360" w:lineRule="atLeast"/>
        <w:ind w:firstLine="539"/>
        <w:jc w:val="both"/>
        <w:outlineLvl w:val="0"/>
        <w:rPr>
          <w:rFonts w:eastAsia="Times New Roman" w:hAnsi="Times New Roman"/>
          <w:bCs/>
          <w:sz w:val="28"/>
          <w:szCs w:val="28"/>
          <w:lang/>
        </w:rPr>
      </w:pPr>
      <w:r w:rsidRPr="00F50D8C">
        <w:rPr>
          <w:rFonts w:eastAsia="Times New Roman" w:hAnsi="Times New Roman"/>
          <w:bCs/>
          <w:sz w:val="28"/>
          <w:szCs w:val="28"/>
          <w:lang/>
        </w:rPr>
        <w:t xml:space="preserve">  5. </w:t>
      </w:r>
      <w:r w:rsidRPr="00F50D8C">
        <w:rPr>
          <w:rFonts w:eastAsia="Times New Roman" w:hAnsi="Times New Roman"/>
          <w:bCs/>
          <w:sz w:val="28"/>
          <w:szCs w:val="28"/>
          <w:lang w:eastAsia="zh-CN"/>
        </w:rPr>
        <w:t xml:space="preserve">Утвердить распределение бюджетных ассигнований по целевым статьям (муниципальным программам </w:t>
      </w:r>
      <w:r w:rsidRPr="00F50D8C">
        <w:rPr>
          <w:rFonts w:eastAsia="Times New Roman" w:hAnsi="Times New Roman"/>
          <w:bCs/>
          <w:sz w:val="28"/>
          <w:szCs w:val="28"/>
          <w:lang w:eastAsia="zh-CN"/>
        </w:rPr>
        <w:t>Велико</w:t>
      </w:r>
      <w:r w:rsidRPr="00F50D8C">
        <w:rPr>
          <w:rFonts w:eastAsia="Times New Roman" w:hAnsi="Times New Roman"/>
          <w:bCs/>
          <w:sz w:val="28"/>
          <w:szCs w:val="28"/>
          <w:lang w:eastAsia="zh-CN"/>
        </w:rPr>
        <w:t>сельского</w:t>
      </w:r>
      <w:r w:rsidRPr="00F50D8C">
        <w:rPr>
          <w:rFonts w:eastAsia="Times New Roman" w:hAnsi="Times New Roman"/>
          <w:bCs/>
          <w:sz w:val="28"/>
          <w:szCs w:val="28"/>
          <w:lang w:eastAsia="zh-CN"/>
        </w:rPr>
        <w:t xml:space="preserve"> </w:t>
      </w:r>
      <w:r w:rsidRPr="00F50D8C">
        <w:rPr>
          <w:rFonts w:eastAsia="Times New Roman" w:hAnsi="Times New Roman"/>
          <w:bCs/>
          <w:sz w:val="28"/>
          <w:szCs w:val="28"/>
          <w:lang w:eastAsia="zh-CN"/>
        </w:rPr>
        <w:t xml:space="preserve">сельского поселения и непрограммным направлениям деятельности), группам и подгруппам видов расходов классификации расходов бюджета </w:t>
      </w:r>
      <w:r w:rsidRPr="00F50D8C">
        <w:rPr>
          <w:rFonts w:eastAsia="Times New Roman" w:hAnsi="Times New Roman"/>
          <w:bCs/>
          <w:sz w:val="28"/>
          <w:szCs w:val="28"/>
          <w:lang w:eastAsia="zh-CN"/>
        </w:rPr>
        <w:t>Велико</w:t>
      </w:r>
      <w:r w:rsidRPr="00F50D8C">
        <w:rPr>
          <w:rFonts w:eastAsia="Times New Roman" w:hAnsi="Times New Roman"/>
          <w:bCs/>
          <w:sz w:val="28"/>
          <w:szCs w:val="28"/>
          <w:lang w:eastAsia="zh-CN"/>
        </w:rPr>
        <w:t>сельского</w:t>
      </w:r>
      <w:r w:rsidRPr="00F50D8C">
        <w:rPr>
          <w:rFonts w:eastAsia="Times New Roman" w:hAnsi="Times New Roman"/>
          <w:bCs/>
          <w:sz w:val="28"/>
          <w:szCs w:val="28"/>
          <w:lang w:eastAsia="zh-CN"/>
        </w:rPr>
        <w:t xml:space="preserve"> </w:t>
      </w:r>
      <w:r w:rsidRPr="00F50D8C">
        <w:rPr>
          <w:rFonts w:eastAsia="Times New Roman" w:hAnsi="Times New Roman"/>
          <w:bCs/>
          <w:sz w:val="28"/>
          <w:szCs w:val="28"/>
          <w:lang w:eastAsia="zh-CN"/>
        </w:rPr>
        <w:t xml:space="preserve">сельского поселения на 2024 год и на плановый период 2025 и 2026 годов согласно приложению </w:t>
      </w:r>
      <w:r w:rsidRPr="00F50D8C">
        <w:rPr>
          <w:rFonts w:eastAsia="Times New Roman" w:hAnsi="Times New Roman"/>
          <w:bCs/>
          <w:sz w:val="28"/>
          <w:szCs w:val="28"/>
          <w:lang w:eastAsia="zh-CN"/>
        </w:rPr>
        <w:t>4</w:t>
      </w:r>
      <w:r w:rsidRPr="00F50D8C">
        <w:rPr>
          <w:rFonts w:eastAsia="Times New Roman" w:hAnsi="Times New Roman"/>
          <w:bCs/>
          <w:sz w:val="28"/>
          <w:szCs w:val="28"/>
          <w:lang w:eastAsia="zh-CN"/>
        </w:rPr>
        <w:t xml:space="preserve"> к настоящему решению.</w:t>
      </w:r>
    </w:p>
    <w:p w:rsidR="00F50D8C" w:rsidRPr="00F50D8C" w:rsidRDefault="00F50D8C" w:rsidP="00F50D8C">
      <w:pPr>
        <w:widowControl w:val="0"/>
        <w:spacing w:before="120"/>
        <w:ind w:firstLine="709"/>
        <w:jc w:val="both"/>
        <w:rPr>
          <w:rFonts w:eastAsia="Times New Roman" w:hAnsi="Times New Roman"/>
          <w:sz w:val="28"/>
          <w:szCs w:val="28"/>
          <w:lang/>
        </w:rPr>
      </w:pPr>
      <w:r w:rsidRPr="00F50D8C">
        <w:rPr>
          <w:rFonts w:eastAsia="Times New Roman" w:hAnsi="Times New Roman"/>
          <w:sz w:val="28"/>
          <w:szCs w:val="28"/>
          <w:lang/>
        </w:rPr>
        <w:t xml:space="preserve">6. В соответствии с пунктом 2 статьи 184 </w:t>
      </w:r>
      <w:r w:rsidRPr="00F50D8C">
        <w:rPr>
          <w:rFonts w:eastAsia="Times New Roman" w:hAnsi="Times New Roman"/>
          <w:sz w:val="28"/>
          <w:szCs w:val="28"/>
          <w:vertAlign w:val="superscript"/>
          <w:lang/>
        </w:rPr>
        <w:t xml:space="preserve">1   </w:t>
      </w:r>
      <w:r w:rsidRPr="00F50D8C">
        <w:rPr>
          <w:rFonts w:eastAsia="Times New Roman" w:hAnsi="Times New Roman"/>
          <w:sz w:val="28"/>
          <w:szCs w:val="28"/>
          <w:lang/>
        </w:rPr>
        <w:t xml:space="preserve">Бюджетного кодекса Российской Федерации утвердить нормативы отчислений доходов в бюджет Великосельского сельского поселения на </w:t>
      </w:r>
      <w:r w:rsidRPr="00F50D8C">
        <w:rPr>
          <w:rFonts w:eastAsia="Times New Roman" w:hAnsi="Times New Roman"/>
          <w:bCs/>
          <w:sz w:val="28"/>
          <w:szCs w:val="28"/>
          <w:lang/>
        </w:rPr>
        <w:t>202</w:t>
      </w:r>
      <w:r w:rsidRPr="00F50D8C">
        <w:rPr>
          <w:rFonts w:eastAsia="Times New Roman" w:hAnsi="Times New Roman"/>
          <w:bCs/>
          <w:sz w:val="28"/>
          <w:szCs w:val="28"/>
          <w:lang/>
        </w:rPr>
        <w:t>4</w:t>
      </w:r>
      <w:r w:rsidRPr="00F50D8C">
        <w:rPr>
          <w:rFonts w:eastAsia="Times New Roman" w:hAnsi="Times New Roman"/>
          <w:bCs/>
          <w:sz w:val="28"/>
          <w:szCs w:val="28"/>
          <w:lang/>
        </w:rPr>
        <w:t xml:space="preserve"> год и на плановый период  202</w:t>
      </w:r>
      <w:r w:rsidRPr="00F50D8C">
        <w:rPr>
          <w:rFonts w:eastAsia="Times New Roman" w:hAnsi="Times New Roman"/>
          <w:bCs/>
          <w:sz w:val="28"/>
          <w:szCs w:val="28"/>
          <w:lang/>
        </w:rPr>
        <w:t>5</w:t>
      </w:r>
      <w:r w:rsidRPr="00F50D8C">
        <w:rPr>
          <w:rFonts w:eastAsia="Times New Roman" w:hAnsi="Times New Roman"/>
          <w:bCs/>
          <w:sz w:val="28"/>
          <w:szCs w:val="28"/>
          <w:lang/>
        </w:rPr>
        <w:t xml:space="preserve"> и 202</w:t>
      </w:r>
      <w:r w:rsidRPr="00F50D8C">
        <w:rPr>
          <w:rFonts w:eastAsia="Times New Roman" w:hAnsi="Times New Roman"/>
          <w:bCs/>
          <w:sz w:val="28"/>
          <w:szCs w:val="28"/>
          <w:lang/>
        </w:rPr>
        <w:t xml:space="preserve">6 </w:t>
      </w:r>
      <w:r w:rsidRPr="00F50D8C">
        <w:rPr>
          <w:rFonts w:eastAsia="Times New Roman" w:hAnsi="Times New Roman"/>
          <w:bCs/>
          <w:sz w:val="28"/>
          <w:szCs w:val="28"/>
          <w:lang/>
        </w:rPr>
        <w:t>годов</w:t>
      </w:r>
      <w:r w:rsidRPr="00F50D8C">
        <w:rPr>
          <w:rFonts w:eastAsia="Times New Roman" w:hAnsi="Times New Roman"/>
          <w:sz w:val="28"/>
          <w:szCs w:val="28"/>
          <w:lang/>
        </w:rPr>
        <w:t xml:space="preserve"> согласно приложению  3 к настоящему решению.</w:t>
      </w:r>
    </w:p>
    <w:p w:rsidR="00F50D8C" w:rsidRPr="00F50D8C" w:rsidRDefault="00F50D8C" w:rsidP="00F50D8C">
      <w:pPr>
        <w:widowControl w:val="0"/>
        <w:spacing w:before="120"/>
        <w:ind w:firstLine="709"/>
        <w:jc w:val="both"/>
        <w:rPr>
          <w:rFonts w:eastAsia="Times New Roman" w:hAnsi="Times New Roman"/>
          <w:sz w:val="28"/>
          <w:szCs w:val="28"/>
          <w:lang/>
        </w:rPr>
      </w:pPr>
      <w:r w:rsidRPr="00F50D8C">
        <w:rPr>
          <w:rFonts w:eastAsia="Times New Roman" w:hAnsi="Times New Roman"/>
          <w:sz w:val="28"/>
          <w:szCs w:val="28"/>
          <w:lang/>
        </w:rPr>
        <w:t>7. Утвердить объем межбюджетных трансфертов, получаемых из других бюджетов бюджетной системы Российской Федерации на 202</w:t>
      </w:r>
      <w:r w:rsidRPr="00F50D8C">
        <w:rPr>
          <w:rFonts w:eastAsia="Times New Roman" w:hAnsi="Times New Roman"/>
          <w:sz w:val="28"/>
          <w:szCs w:val="28"/>
          <w:lang/>
        </w:rPr>
        <w:t>4</w:t>
      </w:r>
      <w:r w:rsidRPr="00F50D8C">
        <w:rPr>
          <w:rFonts w:eastAsia="Times New Roman" w:hAnsi="Times New Roman"/>
          <w:sz w:val="28"/>
          <w:szCs w:val="28"/>
          <w:lang/>
        </w:rPr>
        <w:t xml:space="preserve"> год в сумме  </w:t>
      </w:r>
      <w:r w:rsidRPr="00F50D8C">
        <w:rPr>
          <w:rFonts w:eastAsia="Times New Roman" w:hAnsi="Times New Roman"/>
          <w:sz w:val="28"/>
          <w:szCs w:val="28"/>
          <w:lang/>
        </w:rPr>
        <w:t>18275,5</w:t>
      </w:r>
      <w:r w:rsidRPr="00F50D8C">
        <w:rPr>
          <w:rFonts w:eastAsia="Times New Roman" w:hAnsi="Times New Roman"/>
          <w:sz w:val="28"/>
          <w:szCs w:val="28"/>
          <w:lang/>
        </w:rPr>
        <w:t xml:space="preserve"> тыс. рублей</w:t>
      </w:r>
      <w:r w:rsidRPr="00F50D8C">
        <w:rPr>
          <w:rFonts w:eastAsia="Times New Roman" w:hAnsi="Times New Roman"/>
          <w:sz w:val="28"/>
          <w:szCs w:val="28"/>
          <w:lang/>
        </w:rPr>
        <w:t xml:space="preserve">, </w:t>
      </w:r>
      <w:r w:rsidRPr="00F50D8C">
        <w:rPr>
          <w:rFonts w:eastAsia="Times New Roman" w:hAnsi="Times New Roman"/>
          <w:sz w:val="28"/>
          <w:szCs w:val="28"/>
          <w:lang/>
        </w:rPr>
        <w:t>на 202</w:t>
      </w:r>
      <w:r w:rsidRPr="00F50D8C">
        <w:rPr>
          <w:rFonts w:eastAsia="Times New Roman" w:hAnsi="Times New Roman"/>
          <w:sz w:val="28"/>
          <w:szCs w:val="28"/>
          <w:lang/>
        </w:rPr>
        <w:t>5</w:t>
      </w:r>
      <w:r w:rsidRPr="00F50D8C">
        <w:rPr>
          <w:rFonts w:eastAsia="Times New Roman" w:hAnsi="Times New Roman"/>
          <w:sz w:val="28"/>
          <w:szCs w:val="28"/>
          <w:lang/>
        </w:rPr>
        <w:t xml:space="preserve"> год в сумме  </w:t>
      </w:r>
      <w:r w:rsidRPr="00F50D8C">
        <w:rPr>
          <w:rFonts w:eastAsia="Times New Roman" w:hAnsi="Times New Roman"/>
          <w:sz w:val="28"/>
          <w:szCs w:val="28"/>
          <w:lang/>
        </w:rPr>
        <w:t>14094,1</w:t>
      </w:r>
      <w:r w:rsidRPr="00F50D8C">
        <w:rPr>
          <w:rFonts w:eastAsia="Times New Roman" w:hAnsi="Times New Roman"/>
          <w:sz w:val="28"/>
          <w:szCs w:val="28"/>
          <w:lang/>
        </w:rPr>
        <w:t xml:space="preserve"> тыс. рублей</w:t>
      </w:r>
      <w:r w:rsidRPr="00F50D8C">
        <w:rPr>
          <w:rFonts w:eastAsia="Times New Roman" w:hAnsi="Times New Roman"/>
          <w:sz w:val="28"/>
          <w:szCs w:val="28"/>
          <w:lang/>
        </w:rPr>
        <w:t>,</w:t>
      </w:r>
      <w:r w:rsidRPr="00F50D8C">
        <w:rPr>
          <w:rFonts w:eastAsia="Times New Roman" w:hAnsi="Times New Roman"/>
          <w:sz w:val="28"/>
          <w:szCs w:val="28"/>
          <w:lang/>
        </w:rPr>
        <w:t xml:space="preserve"> на 202</w:t>
      </w:r>
      <w:r w:rsidRPr="00F50D8C">
        <w:rPr>
          <w:rFonts w:eastAsia="Times New Roman" w:hAnsi="Times New Roman"/>
          <w:sz w:val="28"/>
          <w:szCs w:val="28"/>
          <w:lang/>
        </w:rPr>
        <w:t>6</w:t>
      </w:r>
      <w:r w:rsidRPr="00F50D8C">
        <w:rPr>
          <w:rFonts w:eastAsia="Times New Roman" w:hAnsi="Times New Roman"/>
          <w:sz w:val="28"/>
          <w:szCs w:val="28"/>
          <w:lang/>
        </w:rPr>
        <w:t xml:space="preserve"> год в сумме  </w:t>
      </w:r>
      <w:r w:rsidRPr="00F50D8C">
        <w:rPr>
          <w:rFonts w:eastAsia="Times New Roman" w:hAnsi="Times New Roman"/>
          <w:sz w:val="28"/>
          <w:szCs w:val="28"/>
          <w:lang/>
        </w:rPr>
        <w:t>13793,8</w:t>
      </w:r>
      <w:r w:rsidRPr="00F50D8C">
        <w:rPr>
          <w:rFonts w:eastAsia="Times New Roman" w:hAnsi="Times New Roman"/>
          <w:sz w:val="28"/>
          <w:szCs w:val="28"/>
          <w:lang/>
        </w:rPr>
        <w:t xml:space="preserve">  тыс. рублей.</w:t>
      </w:r>
    </w:p>
    <w:p w:rsidR="00F50D8C" w:rsidRPr="00F50D8C" w:rsidRDefault="00F50D8C" w:rsidP="00F50D8C">
      <w:pPr>
        <w:widowControl w:val="0"/>
        <w:spacing w:before="120"/>
        <w:ind w:firstLine="709"/>
        <w:jc w:val="both"/>
        <w:rPr>
          <w:rFonts w:eastAsia="Times New Roman" w:hAnsi="Times New Roman"/>
          <w:sz w:val="28"/>
          <w:szCs w:val="28"/>
          <w:lang/>
        </w:rPr>
      </w:pPr>
      <w:r w:rsidRPr="00F50D8C">
        <w:rPr>
          <w:rFonts w:eastAsia="Times New Roman" w:hAnsi="Times New Roman"/>
          <w:sz w:val="28"/>
          <w:szCs w:val="28"/>
          <w:lang/>
        </w:rPr>
        <w:t>8. Операции со средствами, поступающими во временное распоряжение получателей средств  бюджета Великосельского сельского поселения в соответствии нормативными правовыми актами Российской Федерации, нормативными правовыми актами Великосельского сельского поселения, в соответствии с заключенным Соглашением учитываются на лицевых счетах, открытых им в управлении Федерального казначейства по Новгородской области.</w:t>
      </w:r>
    </w:p>
    <w:p w:rsidR="00F50D8C" w:rsidRPr="00F50D8C" w:rsidRDefault="00F50D8C" w:rsidP="00F50D8C">
      <w:pPr>
        <w:widowControl w:val="0"/>
        <w:spacing w:before="120"/>
        <w:ind w:firstLine="709"/>
        <w:jc w:val="both"/>
        <w:rPr>
          <w:rFonts w:eastAsia="Times New Roman" w:hAnsi="Times New Roman"/>
          <w:sz w:val="28"/>
          <w:szCs w:val="28"/>
          <w:lang/>
        </w:rPr>
      </w:pPr>
      <w:r w:rsidRPr="00F50D8C">
        <w:rPr>
          <w:rFonts w:eastAsia="Times New Roman" w:hAnsi="Times New Roman"/>
          <w:sz w:val="28"/>
          <w:szCs w:val="28"/>
          <w:lang/>
        </w:rPr>
        <w:t xml:space="preserve"> 9.</w:t>
      </w:r>
      <w:r w:rsidRPr="00F50D8C">
        <w:rPr>
          <w:rFonts w:eastAsia="Times New Roman" w:hAnsi="Times New Roman"/>
          <w:sz w:val="28"/>
          <w:szCs w:val="28"/>
          <w:lang/>
        </w:rPr>
        <w:t xml:space="preserve"> </w:t>
      </w:r>
      <w:r w:rsidRPr="00F50D8C">
        <w:rPr>
          <w:rFonts w:eastAsia="Times New Roman" w:hAnsi="Times New Roman"/>
          <w:sz w:val="28"/>
          <w:szCs w:val="28"/>
          <w:lang/>
        </w:rPr>
        <w:t>Утвердить распределение бюджетных ассигнований по разделам и подразделам, целевым статьям (муниципальным программам Великосельского сельского поселения и непрограммным направлениям деятельности) и видам расходов классификации расходов бюджета на 2024 год и на плановый период 2025 и 2026 годов согласно приложению 5 к настоящему решению.</w:t>
      </w:r>
    </w:p>
    <w:p w:rsidR="00F50D8C" w:rsidRPr="00F50D8C" w:rsidRDefault="00F50D8C" w:rsidP="00F50D8C">
      <w:pPr>
        <w:autoSpaceDE w:val="0"/>
        <w:autoSpaceDN w:val="0"/>
        <w:adjustRightInd w:val="0"/>
        <w:spacing w:line="360" w:lineRule="atLeast"/>
        <w:ind w:firstLine="851"/>
        <w:jc w:val="both"/>
        <w:rPr>
          <w:rFonts w:eastAsia="Times New Roman" w:hAnsi="Times New Roman"/>
          <w:spacing w:val="-2"/>
          <w:sz w:val="28"/>
          <w:szCs w:val="28"/>
        </w:rPr>
      </w:pPr>
    </w:p>
    <w:p w:rsidR="00F50D8C" w:rsidRPr="00F50D8C" w:rsidRDefault="00F50D8C" w:rsidP="00F50D8C">
      <w:pPr>
        <w:autoSpaceDE w:val="0"/>
        <w:autoSpaceDN w:val="0"/>
        <w:adjustRightInd w:val="0"/>
        <w:spacing w:line="360" w:lineRule="atLeast"/>
        <w:ind w:firstLine="851"/>
        <w:jc w:val="both"/>
        <w:rPr>
          <w:rFonts w:eastAsia="Times New Roman" w:hAnsi="Times New Roman"/>
          <w:sz w:val="28"/>
          <w:szCs w:val="28"/>
        </w:rPr>
      </w:pPr>
      <w:r w:rsidRPr="00F50D8C">
        <w:rPr>
          <w:rFonts w:eastAsia="Times New Roman" w:hAnsi="Times New Roman" w:cs="Arial"/>
          <w:sz w:val="28"/>
          <w:szCs w:val="28"/>
        </w:rPr>
        <w:t xml:space="preserve">10. </w:t>
      </w:r>
      <w:r w:rsidRPr="00F50D8C">
        <w:rPr>
          <w:rFonts w:eastAsia="Times New Roman" w:hAnsi="Times New Roman"/>
          <w:sz w:val="28"/>
          <w:szCs w:val="28"/>
        </w:rPr>
        <w:t xml:space="preserve"> Утвердить ведомственную структуру расходов  бюджета Великосельского сельского поселения на 2024 год и на плановый период 2025 и 2026 годов согласно приложению 6 к настоящему решению.</w:t>
      </w:r>
    </w:p>
    <w:p w:rsidR="00F50D8C" w:rsidRPr="00F50D8C" w:rsidRDefault="00F50D8C" w:rsidP="00F50D8C">
      <w:pPr>
        <w:spacing w:line="360" w:lineRule="atLeast"/>
        <w:jc w:val="both"/>
        <w:rPr>
          <w:rFonts w:eastAsia="Times New Roman" w:hAnsi="Times New Roman"/>
          <w:sz w:val="28"/>
          <w:szCs w:val="28"/>
        </w:rPr>
      </w:pPr>
      <w:r w:rsidRPr="00F50D8C">
        <w:rPr>
          <w:rFonts w:eastAsia="Times New Roman" w:hAnsi="Times New Roman"/>
          <w:sz w:val="28"/>
          <w:szCs w:val="28"/>
        </w:rPr>
        <w:t xml:space="preserve">          </w:t>
      </w:r>
    </w:p>
    <w:p w:rsidR="00F50D8C" w:rsidRPr="00F50D8C" w:rsidRDefault="00F50D8C" w:rsidP="00F50D8C">
      <w:pPr>
        <w:tabs>
          <w:tab w:val="left" w:pos="720"/>
        </w:tabs>
        <w:jc w:val="both"/>
        <w:rPr>
          <w:rFonts w:eastAsia="Times New Roman" w:hAnsi="Times New Roman"/>
          <w:sz w:val="28"/>
          <w:szCs w:val="28"/>
        </w:rPr>
      </w:pPr>
      <w:r w:rsidRPr="00F50D8C">
        <w:rPr>
          <w:rFonts w:eastAsia="Times New Roman" w:hAnsi="Times New Roman"/>
          <w:sz w:val="28"/>
          <w:szCs w:val="28"/>
        </w:rPr>
        <w:tab/>
      </w:r>
      <w:r w:rsidRPr="00F50D8C">
        <w:rPr>
          <w:rFonts w:eastAsia="Times New Roman" w:hAnsi="Times New Roman"/>
          <w:snapToGrid w:val="0"/>
          <w:sz w:val="28"/>
          <w:szCs w:val="28"/>
        </w:rPr>
        <w:t xml:space="preserve"> 11.</w:t>
      </w:r>
      <w:r w:rsidRPr="00F50D8C">
        <w:rPr>
          <w:rFonts w:eastAsia="Times New Roman" w:hAnsi="Times New Roman"/>
          <w:sz w:val="28"/>
          <w:szCs w:val="28"/>
        </w:rPr>
        <w:t xml:space="preserve"> </w:t>
      </w:r>
      <w:r w:rsidRPr="00F50D8C">
        <w:rPr>
          <w:rFonts w:eastAsia="Times New Roman" w:hAnsi="Times New Roman"/>
          <w:snapToGrid w:val="0"/>
          <w:sz w:val="28"/>
          <w:szCs w:val="28"/>
        </w:rPr>
        <w:t xml:space="preserve">Утвердить объем </w:t>
      </w:r>
      <w:r w:rsidRPr="00F50D8C">
        <w:rPr>
          <w:rFonts w:eastAsia="Times New Roman" w:hAnsi="Times New Roman"/>
          <w:sz w:val="28"/>
          <w:szCs w:val="28"/>
        </w:rPr>
        <w:t>межбюджетных трансфертов, передаваемых бюджету Старорусского муниципального района согласно приложению 3 к настоящему решению.</w:t>
      </w:r>
    </w:p>
    <w:p w:rsidR="00F50D8C" w:rsidRPr="00F50D8C" w:rsidRDefault="00F50D8C" w:rsidP="00F50D8C">
      <w:pPr>
        <w:spacing w:before="120"/>
        <w:rPr>
          <w:rFonts w:eastAsia="Times New Roman" w:hAnsi="Times New Roman"/>
          <w:snapToGrid w:val="0"/>
          <w:sz w:val="28"/>
          <w:szCs w:val="28"/>
        </w:rPr>
      </w:pPr>
      <w:r w:rsidRPr="00F50D8C">
        <w:rPr>
          <w:rFonts w:eastAsia="Times New Roman" w:hAnsi="Times New Roman"/>
          <w:sz w:val="28"/>
          <w:szCs w:val="28"/>
        </w:rPr>
        <w:t xml:space="preserve">           12.  </w:t>
      </w:r>
      <w:r w:rsidRPr="00F50D8C">
        <w:rPr>
          <w:rFonts w:eastAsia="Times New Roman" w:hAnsi="Times New Roman"/>
          <w:snapToGrid w:val="0"/>
          <w:sz w:val="28"/>
          <w:szCs w:val="28"/>
        </w:rPr>
        <w:t xml:space="preserve">Установить, что получатель средств бюджета сельского поселения при заключении договоров (контрактов) на поставку товаров, выполнение работ, оказания услуг вправе предусматривать авансовые платежи </w:t>
      </w:r>
      <w:r w:rsidRPr="00F50D8C">
        <w:rPr>
          <w:rFonts w:eastAsia="Times New Roman" w:hAnsi="Times New Roman"/>
          <w:sz w:val="28"/>
          <w:szCs w:val="28"/>
        </w:rPr>
        <w:t xml:space="preserve">в соответствии с порядком исполнения бюджета </w:t>
      </w:r>
      <w:r w:rsidRPr="00F50D8C">
        <w:rPr>
          <w:rFonts w:eastAsia="Times New Roman" w:hAnsi="Times New Roman"/>
          <w:sz w:val="28"/>
          <w:szCs w:val="28"/>
          <w:lang w:eastAsia="zh-CN"/>
        </w:rPr>
        <w:t>Великосельского</w:t>
      </w:r>
      <w:r w:rsidRPr="00F50D8C">
        <w:rPr>
          <w:rFonts w:eastAsia="Times New Roman" w:hAnsi="Times New Roman"/>
          <w:sz w:val="28"/>
          <w:szCs w:val="28"/>
        </w:rPr>
        <w:t xml:space="preserve"> сельского поселения по расходам и санкционирования оплаты денежных обязательств получателей средств бюджета Великосельского сельского поселения, установленном Администрацией сельского поселения</w:t>
      </w:r>
      <w:r w:rsidRPr="00F50D8C">
        <w:rPr>
          <w:rFonts w:eastAsia="Times New Roman" w:hAnsi="Times New Roman"/>
          <w:snapToGrid w:val="0"/>
          <w:sz w:val="28"/>
          <w:szCs w:val="28"/>
        </w:rPr>
        <w:t>, если иной размер авансовых платежей не установлен законодательством Российской Федерации.</w:t>
      </w:r>
    </w:p>
    <w:p w:rsidR="00F50D8C" w:rsidRPr="00F50D8C" w:rsidRDefault="00F50D8C" w:rsidP="00F50D8C">
      <w:pPr>
        <w:tabs>
          <w:tab w:val="left" w:pos="720"/>
        </w:tabs>
        <w:jc w:val="both"/>
        <w:rPr>
          <w:rFonts w:eastAsia="Times New Roman" w:hAnsi="Times New Roman"/>
          <w:snapToGrid w:val="0"/>
          <w:sz w:val="28"/>
          <w:szCs w:val="28"/>
        </w:rPr>
      </w:pPr>
    </w:p>
    <w:p w:rsidR="00F50D8C" w:rsidRPr="00F50D8C" w:rsidRDefault="00F50D8C" w:rsidP="00F50D8C">
      <w:pPr>
        <w:widowControl w:val="0"/>
        <w:autoSpaceDE w:val="0"/>
        <w:spacing w:line="360" w:lineRule="atLeast"/>
        <w:ind w:firstLine="539"/>
        <w:jc w:val="both"/>
        <w:rPr>
          <w:rFonts w:eastAsia="Times New Roman" w:hAnsi="Times New Roman"/>
          <w:sz w:val="28"/>
          <w:szCs w:val="28"/>
        </w:rPr>
      </w:pPr>
      <w:r w:rsidRPr="00F50D8C">
        <w:rPr>
          <w:rFonts w:eastAsia="Times New Roman" w:hAnsi="Times New Roman"/>
          <w:b/>
          <w:sz w:val="28"/>
          <w:szCs w:val="28"/>
        </w:rPr>
        <w:t xml:space="preserve">    </w:t>
      </w:r>
      <w:r w:rsidRPr="00F50D8C">
        <w:rPr>
          <w:rFonts w:eastAsia="Times New Roman" w:hAnsi="Times New Roman"/>
          <w:sz w:val="28"/>
          <w:szCs w:val="28"/>
        </w:rPr>
        <w:t>13.  Утвердить нормативные расходы на организацию благоустройства территории поселения (включая озеленение территории,  установку указателей с наименованиями улиц и номерами домов, размещение и содержание малых архитектурных форм), организацию сбора и вывоза бытовых отходов и мусора,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организацию ритуальных услуг и содержание мест захоронения на 2024 – 2026 годы на одного жителя  в сумме 526 рублей.</w:t>
      </w:r>
    </w:p>
    <w:p w:rsidR="00F50D8C" w:rsidRPr="00F50D8C" w:rsidRDefault="00F50D8C" w:rsidP="00F50D8C">
      <w:pPr>
        <w:widowControl w:val="0"/>
        <w:autoSpaceDE w:val="0"/>
        <w:spacing w:line="360" w:lineRule="atLeast"/>
        <w:ind w:firstLine="539"/>
        <w:jc w:val="both"/>
        <w:rPr>
          <w:rFonts w:eastAsia="Times New Roman" w:hAnsi="Times New Roman"/>
          <w:sz w:val="28"/>
          <w:szCs w:val="28"/>
        </w:rPr>
      </w:pPr>
    </w:p>
    <w:p w:rsidR="00F50D8C" w:rsidRPr="00F50D8C" w:rsidRDefault="00F50D8C" w:rsidP="00F50D8C">
      <w:pPr>
        <w:suppressAutoHyphens/>
        <w:autoSpaceDE w:val="0"/>
        <w:spacing w:line="360" w:lineRule="atLeast"/>
        <w:jc w:val="both"/>
        <w:rPr>
          <w:rFonts w:eastAsia="Times New Roman" w:hAnsi="Times New Roman"/>
          <w:sz w:val="28"/>
          <w:szCs w:val="28"/>
          <w:lang w:eastAsia="zh-CN"/>
        </w:rPr>
      </w:pPr>
      <w:r w:rsidRPr="00F50D8C">
        <w:rPr>
          <w:rFonts w:eastAsia="Times New Roman" w:hAnsi="Times New Roman"/>
          <w:snapToGrid w:val="0"/>
          <w:sz w:val="28"/>
          <w:szCs w:val="28"/>
        </w:rPr>
        <w:t xml:space="preserve">         14</w:t>
      </w:r>
      <w:r w:rsidRPr="00F50D8C">
        <w:rPr>
          <w:rFonts w:eastAsia="Times New Roman" w:hAnsi="Times New Roman"/>
          <w:sz w:val="28"/>
          <w:szCs w:val="28"/>
        </w:rPr>
        <w:t xml:space="preserve">. </w:t>
      </w:r>
      <w:r w:rsidRPr="00F50D8C">
        <w:rPr>
          <w:rFonts w:eastAsia="Times New Roman" w:hAnsi="Times New Roman"/>
          <w:color w:val="000000"/>
          <w:sz w:val="28"/>
          <w:szCs w:val="28"/>
        </w:rPr>
        <w:t>Установить на 2024 год и на плановый период 2025 и 2026 годов размер единовременной компенсационной выплаты на лечение (оздоровление) лицам, занимающим муниципальные должности и должности муниципальной службы в администрации поселения, в сумме 40100 рублей,</w:t>
      </w:r>
      <w:r w:rsidRPr="00F50D8C">
        <w:rPr>
          <w:rFonts w:eastAsia="Times New Roman" w:hAnsi="Times New Roman"/>
          <w:sz w:val="28"/>
          <w:szCs w:val="28"/>
          <w:lang w:eastAsia="zh-CN"/>
        </w:rPr>
        <w:t xml:space="preserve"> размер единовременной компенсационной выплаты при предоставлении ежегодного оплачиваемого отпуска на 2024 год и на плановый период 2025 и 2026 годов для служащих органов местного самоуправления  администрации в сумме 20000 рублей.</w:t>
      </w:r>
    </w:p>
    <w:p w:rsidR="00F50D8C" w:rsidRPr="00F50D8C" w:rsidRDefault="00F50D8C" w:rsidP="00F50D8C">
      <w:pPr>
        <w:tabs>
          <w:tab w:val="left" w:pos="1260"/>
        </w:tabs>
        <w:autoSpaceDE w:val="0"/>
        <w:jc w:val="both"/>
        <w:rPr>
          <w:rFonts w:eastAsia="Times New Roman" w:hAnsi="Times New Roman"/>
          <w:sz w:val="28"/>
          <w:szCs w:val="28"/>
        </w:rPr>
      </w:pPr>
    </w:p>
    <w:p w:rsidR="00F50D8C" w:rsidRPr="00F50D8C" w:rsidRDefault="00F50D8C" w:rsidP="00F50D8C">
      <w:pPr>
        <w:rPr>
          <w:rFonts w:eastAsia="Times New Roman" w:hAnsi="Times New Roman"/>
          <w:sz w:val="28"/>
          <w:szCs w:val="28"/>
        </w:rPr>
      </w:pPr>
      <w:r w:rsidRPr="00F50D8C">
        <w:rPr>
          <w:rFonts w:eastAsia="Times New Roman" w:hAnsi="Times New Roman"/>
          <w:sz w:val="28"/>
          <w:szCs w:val="28"/>
        </w:rPr>
        <w:t xml:space="preserve">         15. Принять за основу расчет нормативных расходов на финансирование жилищно-коммунального хозяйства области, учитываемый при формировании показателей межбюджетных отношений с бюджетами поселений и муниципальных районов согласно приложению 7 к настоящему решению.</w:t>
      </w:r>
    </w:p>
    <w:p w:rsidR="00F50D8C" w:rsidRPr="00F50D8C" w:rsidRDefault="00F50D8C" w:rsidP="00F50D8C">
      <w:pPr>
        <w:rPr>
          <w:rFonts w:eastAsia="Times New Roman" w:hAnsi="Times New Roman"/>
          <w:sz w:val="28"/>
          <w:szCs w:val="28"/>
        </w:rPr>
      </w:pPr>
    </w:p>
    <w:p w:rsidR="00F50D8C" w:rsidRPr="00F50D8C" w:rsidRDefault="00F50D8C" w:rsidP="00F50D8C">
      <w:pPr>
        <w:spacing w:line="360" w:lineRule="atLeast"/>
        <w:jc w:val="both"/>
        <w:rPr>
          <w:rFonts w:eastAsia="Times New Roman" w:hAnsi="Times New Roman"/>
          <w:spacing w:val="-2"/>
          <w:sz w:val="28"/>
          <w:szCs w:val="28"/>
        </w:rPr>
      </w:pPr>
      <w:r w:rsidRPr="00F50D8C">
        <w:rPr>
          <w:rFonts w:eastAsia="Times New Roman" w:hAnsi="Times New Roman"/>
          <w:sz w:val="28"/>
          <w:szCs w:val="28"/>
        </w:rPr>
        <w:t xml:space="preserve">         16</w:t>
      </w:r>
      <w:r w:rsidRPr="00F50D8C">
        <w:rPr>
          <w:rFonts w:eastAsia="Times New Roman" w:hAnsi="Times New Roman"/>
          <w:spacing w:val="-2"/>
          <w:sz w:val="28"/>
          <w:szCs w:val="28"/>
        </w:rPr>
        <w:t>. Утвердить объем бюджетных ассигнований муниципального дорожного фонда Великосельского сельского поселения на 2024 год в сумме 6026,1  тыс. рублей, на 2025 год в сумме 4843,6 тыс. рублей, на 2026 год в сумме 4899,8 тыс. рублей.</w:t>
      </w:r>
    </w:p>
    <w:p w:rsidR="00F50D8C" w:rsidRPr="00F50D8C" w:rsidRDefault="00F50D8C" w:rsidP="00F50D8C">
      <w:pPr>
        <w:spacing w:line="360" w:lineRule="atLeast"/>
        <w:jc w:val="both"/>
        <w:rPr>
          <w:rFonts w:eastAsia="Times New Roman" w:hAnsi="Times New Roman"/>
          <w:spacing w:val="-2"/>
          <w:sz w:val="28"/>
          <w:szCs w:val="28"/>
        </w:rPr>
      </w:pPr>
    </w:p>
    <w:p w:rsidR="00F50D8C" w:rsidRPr="00F50D8C" w:rsidRDefault="00F50D8C" w:rsidP="00F50D8C">
      <w:pPr>
        <w:spacing w:line="360" w:lineRule="atLeast"/>
        <w:jc w:val="both"/>
        <w:rPr>
          <w:rFonts w:eastAsia="Times New Roman" w:hAnsi="Times New Roman"/>
          <w:color w:val="252525"/>
          <w:sz w:val="28"/>
          <w:szCs w:val="28"/>
        </w:rPr>
      </w:pPr>
      <w:r w:rsidRPr="00F50D8C">
        <w:rPr>
          <w:rFonts w:eastAsia="Times New Roman" w:hAnsi="Times New Roman"/>
          <w:spacing w:val="-2"/>
          <w:sz w:val="28"/>
          <w:szCs w:val="28"/>
        </w:rPr>
        <w:t xml:space="preserve">        17.</w:t>
      </w:r>
      <w:r w:rsidRPr="00F50D8C">
        <w:rPr>
          <w:rFonts w:ascii="Arial" w:hAnsi="Arial" w:cs="Arial"/>
          <w:color w:val="252525"/>
          <w:sz w:val="28"/>
          <w:szCs w:val="28"/>
        </w:rPr>
        <w:t xml:space="preserve"> </w:t>
      </w:r>
      <w:r w:rsidRPr="00F50D8C">
        <w:rPr>
          <w:rFonts w:eastAsia="Times New Roman" w:hAnsi="Times New Roman"/>
          <w:color w:val="252525"/>
          <w:sz w:val="28"/>
          <w:szCs w:val="28"/>
        </w:rPr>
        <w:t>Утвердить общий объем бюджетных ассигнований на исполнение публичных нормативных обязательств на 2024 год в сумме 828,0 тыс. рублей, и на плановый период  2025 года в сумме 828,0 тыс. рублей и 2026 год в сумме 828,0 тыс. рублей.</w:t>
      </w:r>
    </w:p>
    <w:p w:rsidR="00F50D8C" w:rsidRPr="00F50D8C" w:rsidRDefault="00F50D8C" w:rsidP="00F50D8C">
      <w:pPr>
        <w:spacing w:line="360" w:lineRule="atLeast"/>
        <w:jc w:val="both"/>
        <w:rPr>
          <w:rFonts w:eastAsia="Times New Roman" w:hAnsi="Times New Roman"/>
          <w:spacing w:val="-2"/>
          <w:sz w:val="28"/>
          <w:szCs w:val="28"/>
        </w:rPr>
      </w:pPr>
    </w:p>
    <w:p w:rsidR="00F50D8C" w:rsidRPr="00F50D8C" w:rsidRDefault="00F50D8C" w:rsidP="00F50D8C">
      <w:pPr>
        <w:spacing w:line="360" w:lineRule="atLeast"/>
        <w:jc w:val="both"/>
        <w:outlineLvl w:val="0"/>
        <w:rPr>
          <w:rFonts w:eastAsia="Times New Roman" w:hAnsi="Times New Roman"/>
          <w:bCs/>
          <w:sz w:val="28"/>
          <w:szCs w:val="28"/>
          <w:lang/>
        </w:rPr>
      </w:pPr>
      <w:r w:rsidRPr="00F50D8C">
        <w:rPr>
          <w:rFonts w:eastAsia="Times New Roman" w:hAnsi="Times New Roman"/>
          <w:bCs/>
          <w:sz w:val="28"/>
          <w:szCs w:val="28"/>
          <w:lang/>
        </w:rPr>
        <w:t xml:space="preserve">         18. Установить в 202</w:t>
      </w:r>
      <w:r w:rsidRPr="00F50D8C">
        <w:rPr>
          <w:rFonts w:eastAsia="Times New Roman" w:hAnsi="Times New Roman"/>
          <w:bCs/>
          <w:sz w:val="28"/>
          <w:szCs w:val="28"/>
          <w:lang/>
        </w:rPr>
        <w:t>4</w:t>
      </w:r>
      <w:r w:rsidRPr="00F50D8C">
        <w:rPr>
          <w:rFonts w:eastAsia="Times New Roman" w:hAnsi="Times New Roman"/>
          <w:bCs/>
          <w:sz w:val="28"/>
          <w:szCs w:val="28"/>
          <w:lang/>
        </w:rPr>
        <w:t>-202</w:t>
      </w:r>
      <w:r w:rsidRPr="00F50D8C">
        <w:rPr>
          <w:rFonts w:eastAsia="Times New Roman" w:hAnsi="Times New Roman"/>
          <w:bCs/>
          <w:sz w:val="28"/>
          <w:szCs w:val="28"/>
          <w:lang/>
        </w:rPr>
        <w:t>6</w:t>
      </w:r>
      <w:r w:rsidRPr="00F50D8C">
        <w:rPr>
          <w:rFonts w:eastAsia="Times New Roman" w:hAnsi="Times New Roman"/>
          <w:bCs/>
          <w:sz w:val="28"/>
          <w:szCs w:val="28"/>
          <w:lang/>
        </w:rPr>
        <w:t xml:space="preserve"> годах для расчета средств по возмещению транспортных расходов, связанных с оплатой проезда работников администрации, в связи с исполнением служебных обязанностей. По возмещению расходов, связанных со служебными командировками на территории Российской Федерации, органам местного самоуправления Великосельского сельского поселения и организациям, финансируемым за счет средств бюджета муниципального района, размер суточных за каждый день нахождения в служебной командировке в городах Москва и Санкт-Петербург - 700 рублей, в прочих населенных пунктах - 350 рублей.</w:t>
      </w:r>
    </w:p>
    <w:p w:rsidR="00F50D8C" w:rsidRPr="00F50D8C" w:rsidRDefault="00F50D8C" w:rsidP="00F50D8C">
      <w:pPr>
        <w:spacing w:line="360" w:lineRule="atLeast"/>
        <w:jc w:val="both"/>
        <w:outlineLvl w:val="0"/>
        <w:rPr>
          <w:rFonts w:eastAsia="Times New Roman" w:hAnsi="Times New Roman"/>
          <w:bCs/>
          <w:sz w:val="28"/>
          <w:szCs w:val="28"/>
          <w:lang/>
        </w:rPr>
      </w:pPr>
    </w:p>
    <w:p w:rsidR="00F50D8C" w:rsidRPr="00F50D8C" w:rsidRDefault="00F50D8C" w:rsidP="00F50D8C">
      <w:pPr>
        <w:suppressAutoHyphens/>
        <w:autoSpaceDE w:val="0"/>
        <w:spacing w:line="320" w:lineRule="exact"/>
        <w:jc w:val="both"/>
        <w:rPr>
          <w:rFonts w:eastAsia="Times New Roman" w:hAnsi="Times New Roman"/>
          <w:sz w:val="28"/>
          <w:szCs w:val="28"/>
          <w:lang w:eastAsia="zh-CN"/>
        </w:rPr>
      </w:pPr>
      <w:r w:rsidRPr="00F50D8C">
        <w:rPr>
          <w:rFonts w:eastAsia="Times New Roman" w:hAnsi="Times New Roman"/>
          <w:sz w:val="28"/>
          <w:szCs w:val="28"/>
        </w:rPr>
        <w:t xml:space="preserve">        19.</w:t>
      </w:r>
      <w:r w:rsidRPr="00F50D8C">
        <w:rPr>
          <w:rFonts w:eastAsia="Times New Roman" w:hAnsi="Times New Roman"/>
          <w:sz w:val="28"/>
          <w:szCs w:val="28"/>
          <w:lang w:eastAsia="zh-CN"/>
        </w:rPr>
        <w:t xml:space="preserve"> Утвердить верхний предел муниципального внутреннего долга Великосельского сельского поселения на 1 января 2025 года в сумме 0,0 тыс. рублей, на 1 января 2026 года в сумме 0,0 тыс. рублей и на 1 января 2027 года в сумме 0,0 тыс. рублей.</w:t>
      </w:r>
    </w:p>
    <w:p w:rsidR="00F50D8C" w:rsidRPr="00F50D8C" w:rsidRDefault="00F50D8C" w:rsidP="00F50D8C">
      <w:pPr>
        <w:suppressAutoHyphens/>
        <w:autoSpaceDE w:val="0"/>
        <w:spacing w:line="320" w:lineRule="exact"/>
        <w:jc w:val="both"/>
        <w:rPr>
          <w:rFonts w:eastAsia="Times New Roman" w:hAnsi="Times New Roman"/>
          <w:sz w:val="28"/>
          <w:szCs w:val="28"/>
          <w:lang w:eastAsia="zh-CN"/>
        </w:rPr>
      </w:pPr>
    </w:p>
    <w:p w:rsidR="00F50D8C" w:rsidRPr="00F50D8C" w:rsidRDefault="00F50D8C" w:rsidP="00F50D8C">
      <w:pPr>
        <w:suppressAutoHyphens/>
        <w:spacing w:line="360" w:lineRule="atLeast"/>
        <w:jc w:val="both"/>
        <w:rPr>
          <w:rFonts w:eastAsia="Times New Roman" w:hAnsi="Times New Roman"/>
          <w:bCs/>
          <w:color w:val="000000"/>
          <w:spacing w:val="-1"/>
          <w:sz w:val="28"/>
          <w:szCs w:val="28"/>
        </w:rPr>
      </w:pPr>
      <w:r w:rsidRPr="00F50D8C">
        <w:rPr>
          <w:rFonts w:eastAsia="Times New Roman" w:hAnsi="Times New Roman"/>
          <w:szCs w:val="28"/>
        </w:rPr>
        <w:t xml:space="preserve">         </w:t>
      </w:r>
      <w:r w:rsidRPr="00F50D8C">
        <w:rPr>
          <w:rFonts w:eastAsia="Times New Roman" w:hAnsi="Times New Roman"/>
          <w:sz w:val="28"/>
          <w:szCs w:val="28"/>
        </w:rPr>
        <w:t>20.</w:t>
      </w:r>
      <w:r w:rsidRPr="00F50D8C">
        <w:rPr>
          <w:rFonts w:eastAsia="Times New Roman" w:hAnsi="Times New Roman"/>
          <w:bCs/>
          <w:color w:val="000000"/>
          <w:spacing w:val="-1"/>
          <w:sz w:val="28"/>
          <w:szCs w:val="28"/>
        </w:rPr>
        <w:t xml:space="preserve">Установить источники внутреннего финансирования дефицита бюджета сельского поселения на 2024 год и на плановый период 2025 и 2026 </w:t>
      </w:r>
      <w:r w:rsidRPr="00F50D8C">
        <w:rPr>
          <w:rFonts w:eastAsia="Times New Roman" w:hAnsi="Times New Roman"/>
          <w:bCs/>
          <w:spacing w:val="-1"/>
          <w:sz w:val="28"/>
          <w:szCs w:val="28"/>
        </w:rPr>
        <w:t>годов</w:t>
      </w:r>
      <w:r w:rsidRPr="00F50D8C">
        <w:rPr>
          <w:rFonts w:eastAsia="Times New Roman" w:hAnsi="Times New Roman"/>
          <w:bCs/>
          <w:color w:val="000000"/>
          <w:spacing w:val="-1"/>
          <w:sz w:val="28"/>
          <w:szCs w:val="28"/>
        </w:rPr>
        <w:t xml:space="preserve"> согласно приложению 8 к настоящему решению.</w:t>
      </w:r>
    </w:p>
    <w:p w:rsidR="00F50D8C" w:rsidRPr="00F50D8C" w:rsidRDefault="00F50D8C" w:rsidP="00F50D8C">
      <w:pPr>
        <w:suppressAutoHyphens/>
        <w:spacing w:line="360" w:lineRule="atLeast"/>
        <w:jc w:val="both"/>
        <w:rPr>
          <w:rFonts w:eastAsia="Times New Roman" w:hAnsi="Times New Roman"/>
          <w:bCs/>
          <w:color w:val="000000"/>
          <w:spacing w:val="-1"/>
          <w:sz w:val="28"/>
          <w:szCs w:val="28"/>
        </w:rPr>
      </w:pPr>
    </w:p>
    <w:p w:rsidR="00F50D8C" w:rsidRPr="00F50D8C" w:rsidRDefault="00F50D8C" w:rsidP="00F50D8C">
      <w:pPr>
        <w:suppressAutoHyphens/>
        <w:spacing w:line="360" w:lineRule="atLeast"/>
        <w:jc w:val="both"/>
        <w:rPr>
          <w:rFonts w:eastAsia="Times New Roman" w:hAnsi="Times New Roman"/>
          <w:b/>
          <w:sz w:val="28"/>
          <w:szCs w:val="28"/>
          <w:lang w:eastAsia="zh-CN"/>
        </w:rPr>
      </w:pPr>
      <w:r w:rsidRPr="00F50D8C">
        <w:rPr>
          <w:rFonts w:eastAsia="Times New Roman" w:hAnsi="Times New Roman"/>
          <w:bCs/>
          <w:color w:val="000000"/>
          <w:spacing w:val="-1"/>
          <w:sz w:val="28"/>
          <w:szCs w:val="28"/>
        </w:rPr>
        <w:t xml:space="preserve">        21. </w:t>
      </w:r>
      <w:r w:rsidRPr="00F50D8C">
        <w:rPr>
          <w:rFonts w:eastAsia="Times New Roman" w:hAnsi="Times New Roman"/>
          <w:sz w:val="28"/>
          <w:szCs w:val="28"/>
          <w:lang w:eastAsia="zh-CN"/>
        </w:rPr>
        <w:t>Дебиторская задолженность, безнадежная к взысканию, списывается с баланса администрации сельского поселения в порядке, установленном Администрацией сельского поселения.</w:t>
      </w:r>
    </w:p>
    <w:p w:rsidR="00F50D8C" w:rsidRPr="00F50D8C" w:rsidRDefault="00F50D8C" w:rsidP="00F50D8C">
      <w:pPr>
        <w:spacing w:line="360" w:lineRule="atLeast"/>
        <w:jc w:val="both"/>
        <w:outlineLvl w:val="0"/>
        <w:rPr>
          <w:rFonts w:eastAsia="Times New Roman" w:hAnsi="Times New Roman"/>
          <w:bCs/>
          <w:sz w:val="28"/>
          <w:szCs w:val="28"/>
          <w:lang/>
        </w:rPr>
      </w:pPr>
    </w:p>
    <w:p w:rsidR="00F50D8C" w:rsidRPr="00F50D8C" w:rsidRDefault="00F50D8C" w:rsidP="00F50D8C">
      <w:pPr>
        <w:tabs>
          <w:tab w:val="left" w:pos="720"/>
        </w:tabs>
        <w:jc w:val="both"/>
        <w:rPr>
          <w:rFonts w:eastAsia="Times New Roman" w:hAnsi="Times New Roman"/>
          <w:sz w:val="28"/>
          <w:szCs w:val="28"/>
        </w:rPr>
      </w:pPr>
      <w:r w:rsidRPr="00F50D8C">
        <w:rPr>
          <w:rFonts w:eastAsia="Times New Roman" w:hAnsi="Times New Roman"/>
          <w:sz w:val="28"/>
          <w:szCs w:val="28"/>
        </w:rPr>
        <w:t xml:space="preserve">       22. Настоящее решение вступает в силу с 1 января 2024 года.</w:t>
      </w:r>
    </w:p>
    <w:p w:rsidR="00F50D8C" w:rsidRPr="00F50D8C" w:rsidRDefault="00F50D8C" w:rsidP="00F50D8C">
      <w:pPr>
        <w:tabs>
          <w:tab w:val="left" w:pos="720"/>
        </w:tabs>
        <w:jc w:val="both"/>
        <w:rPr>
          <w:rFonts w:eastAsia="Times New Roman" w:hAnsi="Times New Roman"/>
          <w:sz w:val="28"/>
          <w:szCs w:val="28"/>
        </w:rPr>
      </w:pPr>
    </w:p>
    <w:p w:rsidR="00F50D8C" w:rsidRPr="00F50D8C" w:rsidRDefault="00F50D8C" w:rsidP="00F50D8C">
      <w:pPr>
        <w:tabs>
          <w:tab w:val="left" w:pos="720"/>
        </w:tabs>
        <w:jc w:val="both"/>
        <w:rPr>
          <w:rFonts w:eastAsia="Times New Roman" w:hAnsi="Times New Roman"/>
          <w:sz w:val="28"/>
          <w:szCs w:val="28"/>
        </w:rPr>
      </w:pPr>
      <w:r w:rsidRPr="00F50D8C">
        <w:rPr>
          <w:rFonts w:eastAsia="Times New Roman" w:hAnsi="Times New Roman"/>
          <w:sz w:val="28"/>
          <w:szCs w:val="28"/>
        </w:rPr>
        <w:t xml:space="preserve">       23. Опубликовать настоящее решение в муниципальной газете «Великосельский вестник»</w:t>
      </w:r>
      <w:r w:rsidRPr="00F50D8C">
        <w:rPr>
          <w:rFonts w:hAnsi="Times New Roman"/>
          <w:sz w:val="28"/>
          <w:szCs w:val="28"/>
        </w:rPr>
        <w:t xml:space="preserve"> и разместить на официальном сайте Администрации сельского поселения сети «Интернет»</w:t>
      </w:r>
      <w:r w:rsidRPr="00F50D8C">
        <w:rPr>
          <w:rFonts w:eastAsia="Times New Roman" w:hAnsi="Times New Roman"/>
          <w:sz w:val="28"/>
          <w:szCs w:val="28"/>
        </w:rPr>
        <w:t>.</w:t>
      </w:r>
    </w:p>
    <w:p w:rsidR="00F50D8C" w:rsidRPr="00F50D8C" w:rsidRDefault="00F50D8C" w:rsidP="00F50D8C">
      <w:pPr>
        <w:spacing w:line="240" w:lineRule="exact"/>
        <w:jc w:val="both"/>
        <w:outlineLvl w:val="0"/>
        <w:rPr>
          <w:rFonts w:eastAsia="Times New Roman" w:hAnsi="Times New Roman"/>
          <w:b/>
          <w:sz w:val="28"/>
          <w:szCs w:val="28"/>
        </w:rPr>
      </w:pPr>
    </w:p>
    <w:p w:rsidR="00F50D8C" w:rsidRPr="00F50D8C" w:rsidRDefault="00F50D8C" w:rsidP="00F50D8C">
      <w:pPr>
        <w:shd w:val="clear" w:color="auto" w:fill="FFFFFF"/>
        <w:ind w:left="335"/>
        <w:jc w:val="both"/>
        <w:rPr>
          <w:rFonts w:eastAsia="Times New Roman" w:hAnsi="Times New Roman"/>
          <w:sz w:val="28"/>
          <w:szCs w:val="28"/>
        </w:rPr>
      </w:pPr>
    </w:p>
    <w:p w:rsidR="00F50D8C" w:rsidRPr="00F50D8C" w:rsidRDefault="00F50D8C" w:rsidP="00F50D8C">
      <w:pPr>
        <w:shd w:val="clear" w:color="auto" w:fill="FFFFFF"/>
        <w:ind w:left="335"/>
        <w:jc w:val="both"/>
        <w:rPr>
          <w:rFonts w:eastAsia="Times New Roman" w:hAnsi="Times New Roman"/>
          <w:sz w:val="28"/>
          <w:szCs w:val="28"/>
        </w:rPr>
      </w:pPr>
    </w:p>
    <w:p w:rsidR="00F50D8C" w:rsidRPr="00F50D8C" w:rsidRDefault="00F50D8C" w:rsidP="00F50D8C">
      <w:pPr>
        <w:jc w:val="both"/>
        <w:outlineLvl w:val="0"/>
        <w:rPr>
          <w:rFonts w:eastAsia="Times New Roman" w:hAnsi="Times New Roman"/>
          <w:b/>
          <w:sz w:val="28"/>
          <w:szCs w:val="28"/>
        </w:rPr>
      </w:pPr>
      <w:r w:rsidRPr="00F50D8C">
        <w:rPr>
          <w:rFonts w:eastAsia="Times New Roman" w:hAnsi="Times New Roman"/>
          <w:b/>
          <w:sz w:val="28"/>
          <w:szCs w:val="28"/>
        </w:rPr>
        <w:t>Глава сельского поселения                                                О.А.Петрова</w:t>
      </w:r>
    </w:p>
    <w:p w:rsidR="00F50D8C" w:rsidRPr="00F50D8C" w:rsidRDefault="00F50D8C" w:rsidP="00F50D8C">
      <w:pPr>
        <w:jc w:val="both"/>
        <w:outlineLvl w:val="0"/>
        <w:rPr>
          <w:rFonts w:eastAsia="Times New Roman" w:hAnsi="Times New Roman"/>
          <w:b/>
          <w:sz w:val="28"/>
          <w:szCs w:val="28"/>
        </w:rPr>
      </w:pPr>
    </w:p>
    <w:p w:rsidR="00F50D8C" w:rsidRPr="00F50D8C" w:rsidRDefault="00F50D8C" w:rsidP="00F50D8C">
      <w:pPr>
        <w:jc w:val="both"/>
        <w:outlineLvl w:val="0"/>
        <w:rPr>
          <w:rFonts w:eastAsia="Times New Roman" w:hAnsi="Times New Roman"/>
          <w:b/>
          <w:sz w:val="28"/>
          <w:szCs w:val="28"/>
        </w:rPr>
      </w:pPr>
    </w:p>
    <w:p w:rsidR="00F50D8C" w:rsidRPr="00F50D8C" w:rsidRDefault="00F50D8C" w:rsidP="00F50D8C">
      <w:pPr>
        <w:jc w:val="both"/>
        <w:rPr>
          <w:rFonts w:eastAsia="Times New Roman" w:hAnsi="Times New Roman"/>
          <w:b/>
          <w:sz w:val="28"/>
        </w:rPr>
      </w:pPr>
      <w:r w:rsidRPr="00F50D8C">
        <w:rPr>
          <w:rFonts w:eastAsia="Times New Roman" w:hAnsi="Times New Roman"/>
          <w:b/>
          <w:sz w:val="28"/>
          <w:szCs w:val="28"/>
        </w:rPr>
        <w:t xml:space="preserve">                                               </w:t>
      </w: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tbl>
      <w:tblPr>
        <w:tblpPr w:leftFromText="180" w:rightFromText="180" w:vertAnchor="text" w:horzAnchor="margin" w:tblpXSpec="right" w:tblpY="-60"/>
        <w:tblW w:w="10620" w:type="dxa"/>
        <w:tblLayout w:type="fixed"/>
        <w:tblLook w:val="0000"/>
      </w:tblPr>
      <w:tblGrid>
        <w:gridCol w:w="7380"/>
        <w:gridCol w:w="3240"/>
      </w:tblGrid>
      <w:tr w:rsidR="00F50D8C" w:rsidRPr="00F50D8C" w:rsidTr="002026EE">
        <w:trPr>
          <w:cantSplit/>
          <w:trHeight w:val="375"/>
        </w:trPr>
        <w:tc>
          <w:tcPr>
            <w:tcW w:w="7380" w:type="dxa"/>
            <w:tcBorders>
              <w:top w:val="nil"/>
              <w:left w:val="nil"/>
              <w:bottom w:val="nil"/>
              <w:right w:val="nil"/>
            </w:tcBorders>
            <w:noWrap/>
          </w:tcPr>
          <w:p w:rsidR="00F50D8C" w:rsidRPr="00F50D8C" w:rsidRDefault="00F50D8C" w:rsidP="00F50D8C">
            <w:pPr>
              <w:jc w:val="right"/>
              <w:rPr>
                <w:rFonts w:eastAsia="Times New Roman" w:hAnsi="Times New Roman"/>
                <w:color w:val="000000"/>
              </w:rPr>
            </w:pPr>
          </w:p>
        </w:tc>
        <w:tc>
          <w:tcPr>
            <w:tcW w:w="3240" w:type="dxa"/>
            <w:tcBorders>
              <w:top w:val="nil"/>
              <w:left w:val="nil"/>
              <w:bottom w:val="nil"/>
              <w:right w:val="nil"/>
            </w:tcBorders>
            <w:noWrap/>
            <w:vAlign w:val="bottom"/>
          </w:tcPr>
          <w:p w:rsidR="00F50D8C" w:rsidRPr="00F50D8C" w:rsidRDefault="00F50D8C" w:rsidP="00F50D8C">
            <w:pPr>
              <w:jc w:val="center"/>
              <w:rPr>
                <w:rFonts w:eastAsia="Times New Roman" w:hAnsi="Times New Roman"/>
                <w:color w:val="000000"/>
              </w:rPr>
            </w:pPr>
            <w:r w:rsidRPr="00F50D8C">
              <w:rPr>
                <w:rFonts w:eastAsia="Times New Roman" w:hAnsi="Times New Roman"/>
                <w:color w:val="000000"/>
              </w:rPr>
              <w:t>Приложение 1</w:t>
            </w:r>
          </w:p>
        </w:tc>
      </w:tr>
      <w:tr w:rsidR="00F50D8C" w:rsidRPr="00F50D8C" w:rsidTr="002026EE">
        <w:trPr>
          <w:cantSplit/>
          <w:trHeight w:val="1104"/>
        </w:trPr>
        <w:tc>
          <w:tcPr>
            <w:tcW w:w="7380" w:type="dxa"/>
            <w:tcBorders>
              <w:top w:val="nil"/>
              <w:left w:val="nil"/>
              <w:right w:val="nil"/>
            </w:tcBorders>
            <w:noWrap/>
          </w:tcPr>
          <w:p w:rsidR="00F50D8C" w:rsidRPr="00F50D8C" w:rsidRDefault="00F50D8C" w:rsidP="00F50D8C">
            <w:pPr>
              <w:rPr>
                <w:rFonts w:eastAsia="Times New Roman" w:hAnsi="Times New Roman"/>
                <w:color w:val="000000"/>
              </w:rPr>
            </w:pPr>
          </w:p>
        </w:tc>
        <w:tc>
          <w:tcPr>
            <w:tcW w:w="3240" w:type="dxa"/>
            <w:tcBorders>
              <w:top w:val="nil"/>
              <w:left w:val="nil"/>
              <w:right w:val="nil"/>
            </w:tcBorders>
            <w:vAlign w:val="bottom"/>
          </w:tcPr>
          <w:p w:rsidR="00F50D8C" w:rsidRPr="00F50D8C" w:rsidRDefault="00F50D8C" w:rsidP="00F50D8C">
            <w:pPr>
              <w:rPr>
                <w:rFonts w:eastAsia="Times New Roman" w:hAnsi="Times New Roman"/>
                <w:color w:val="000000"/>
              </w:rPr>
            </w:pPr>
            <w:r w:rsidRPr="00F50D8C">
              <w:rPr>
                <w:rFonts w:eastAsia="Times New Roman" w:hAnsi="Times New Roman"/>
                <w:color w:val="000000"/>
              </w:rPr>
              <w:t>к решению Совета депутатов  «О бюджете Великосельского сельского поселения на 2024 год и на плановый период 2025 и 2026 годов»</w:t>
            </w:r>
          </w:p>
        </w:tc>
      </w:tr>
      <w:tr w:rsidR="00F50D8C" w:rsidRPr="00F50D8C" w:rsidTr="002026EE">
        <w:trPr>
          <w:cantSplit/>
          <w:trHeight w:val="825"/>
        </w:trPr>
        <w:tc>
          <w:tcPr>
            <w:tcW w:w="10620" w:type="dxa"/>
            <w:gridSpan w:val="2"/>
            <w:tcBorders>
              <w:top w:val="nil"/>
              <w:left w:val="nil"/>
              <w:bottom w:val="nil"/>
              <w:right w:val="nil"/>
            </w:tcBorders>
            <w:vAlign w:val="bottom"/>
          </w:tcPr>
          <w:p w:rsidR="00F50D8C" w:rsidRPr="00F50D8C" w:rsidRDefault="00F50D8C" w:rsidP="00F50D8C">
            <w:pPr>
              <w:jc w:val="center"/>
              <w:rPr>
                <w:rFonts w:eastAsia="Times New Roman" w:hAnsi="Times New Roman"/>
                <w:b/>
                <w:bCs/>
                <w:sz w:val="28"/>
                <w:szCs w:val="28"/>
              </w:rPr>
            </w:pPr>
            <w:r w:rsidRPr="00F50D8C">
              <w:rPr>
                <w:rFonts w:eastAsia="Times New Roman" w:hAnsi="Times New Roman"/>
                <w:b/>
                <w:bCs/>
                <w:sz w:val="28"/>
                <w:szCs w:val="28"/>
              </w:rPr>
              <w:t>Прогнозируемые поступления доходов в бюджет Великосельского сельского поселения на 2024 год и на плановый период 2025 и 2026 годов</w:t>
            </w:r>
          </w:p>
        </w:tc>
      </w:tr>
      <w:tr w:rsidR="00F50D8C" w:rsidRPr="00F50D8C" w:rsidTr="002026EE">
        <w:tblPrEx>
          <w:tblLook w:val="04A0"/>
        </w:tblPrEx>
        <w:trPr>
          <w:cantSplit/>
          <w:trHeight w:val="315"/>
        </w:trPr>
        <w:tc>
          <w:tcPr>
            <w:tcW w:w="10620" w:type="dxa"/>
            <w:gridSpan w:val="2"/>
            <w:noWrap/>
            <w:hideMark/>
          </w:tcPr>
          <w:p w:rsidR="00F50D8C" w:rsidRPr="00F50D8C" w:rsidRDefault="00F50D8C" w:rsidP="00F50D8C">
            <w:pPr>
              <w:jc w:val="right"/>
              <w:rPr>
                <w:rFonts w:eastAsia="Times New Roman" w:hAnsi="Times New Roman"/>
              </w:rPr>
            </w:pPr>
            <w:r w:rsidRPr="00F50D8C">
              <w:rPr>
                <w:rFonts w:eastAsia="Times New Roman" w:hAnsi="Times New Roman"/>
              </w:rPr>
              <w:t>Сумма (тыс. рублей)</w:t>
            </w:r>
          </w:p>
        </w:tc>
      </w:tr>
    </w:tbl>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rPr>
          <w:rFonts w:eastAsia="Times New Roman" w:hAnsi="Times New Roman"/>
          <w:sz w:val="2"/>
          <w:szCs w:val="2"/>
        </w:rPr>
      </w:pPr>
    </w:p>
    <w:tbl>
      <w:tblPr>
        <w:tblW w:w="10620" w:type="dxa"/>
        <w:tblInd w:w="-1341" w:type="dxa"/>
        <w:tblLayout w:type="fixed"/>
        <w:tblLook w:val="04A0"/>
      </w:tblPr>
      <w:tblGrid>
        <w:gridCol w:w="4140"/>
        <w:gridCol w:w="2239"/>
        <w:gridCol w:w="1301"/>
        <w:gridCol w:w="1440"/>
        <w:gridCol w:w="1500"/>
      </w:tblGrid>
      <w:tr w:rsidR="00F50D8C" w:rsidRPr="00F50D8C" w:rsidTr="002026EE">
        <w:trPr>
          <w:cantSplit/>
          <w:trHeight w:val="627"/>
          <w:tblHeader/>
        </w:trPr>
        <w:tc>
          <w:tcPr>
            <w:tcW w:w="4140" w:type="dxa"/>
            <w:tcBorders>
              <w:top w:val="single" w:sz="4" w:space="0" w:color="auto"/>
              <w:left w:val="single" w:sz="4" w:space="0" w:color="auto"/>
              <w:bottom w:val="single" w:sz="4" w:space="0" w:color="auto"/>
              <w:right w:val="single" w:sz="4" w:space="0" w:color="auto"/>
            </w:tcBorders>
            <w:hideMark/>
          </w:tcPr>
          <w:p w:rsidR="00F50D8C" w:rsidRPr="00F50D8C" w:rsidRDefault="00F50D8C" w:rsidP="00F50D8C">
            <w:pPr>
              <w:jc w:val="center"/>
              <w:rPr>
                <w:rFonts w:eastAsia="Times New Roman" w:hAnsi="Times New Roman"/>
              </w:rPr>
            </w:pPr>
            <w:r w:rsidRPr="00F50D8C">
              <w:rPr>
                <w:rFonts w:eastAsia="Times New Roman" w:hAnsi="Times New Roman"/>
              </w:rPr>
              <w:t xml:space="preserve"> Наименование </w:t>
            </w:r>
          </w:p>
        </w:tc>
        <w:tc>
          <w:tcPr>
            <w:tcW w:w="2239" w:type="dxa"/>
            <w:tcBorders>
              <w:top w:val="single" w:sz="4" w:space="0" w:color="auto"/>
              <w:left w:val="nil"/>
              <w:bottom w:val="single" w:sz="4" w:space="0" w:color="auto"/>
              <w:right w:val="single" w:sz="4" w:space="0" w:color="auto"/>
            </w:tcBorders>
            <w:hideMark/>
          </w:tcPr>
          <w:p w:rsidR="00F50D8C" w:rsidRPr="00F50D8C" w:rsidRDefault="00F50D8C" w:rsidP="00F50D8C">
            <w:pPr>
              <w:jc w:val="center"/>
              <w:rPr>
                <w:rFonts w:eastAsia="Times New Roman" w:hAnsi="Times New Roman"/>
              </w:rPr>
            </w:pPr>
            <w:r w:rsidRPr="00F50D8C">
              <w:rPr>
                <w:rFonts w:eastAsia="Times New Roman" w:hAnsi="Times New Roman"/>
              </w:rPr>
              <w:t xml:space="preserve">Код бюджетной классификации </w:t>
            </w:r>
          </w:p>
        </w:tc>
        <w:tc>
          <w:tcPr>
            <w:tcW w:w="1301" w:type="dxa"/>
            <w:tcBorders>
              <w:top w:val="single" w:sz="4" w:space="0" w:color="auto"/>
              <w:left w:val="nil"/>
              <w:bottom w:val="single" w:sz="4" w:space="0" w:color="auto"/>
              <w:right w:val="single" w:sz="4" w:space="0" w:color="auto"/>
            </w:tcBorders>
            <w:vAlign w:val="center"/>
            <w:hideMark/>
          </w:tcPr>
          <w:p w:rsidR="00F50D8C" w:rsidRPr="00F50D8C" w:rsidRDefault="00F50D8C" w:rsidP="00F50D8C">
            <w:pPr>
              <w:jc w:val="center"/>
              <w:rPr>
                <w:rFonts w:eastAsia="Times New Roman" w:hAnsi="Times New Roman"/>
              </w:rPr>
            </w:pPr>
            <w:r w:rsidRPr="00F50D8C">
              <w:rPr>
                <w:rFonts w:eastAsia="Times New Roman" w:hAnsi="Times New Roman"/>
              </w:rPr>
              <w:t xml:space="preserve"> 2024 год</w:t>
            </w:r>
          </w:p>
        </w:tc>
        <w:tc>
          <w:tcPr>
            <w:tcW w:w="1440" w:type="dxa"/>
            <w:tcBorders>
              <w:top w:val="single" w:sz="4" w:space="0" w:color="auto"/>
              <w:left w:val="nil"/>
              <w:bottom w:val="single" w:sz="4" w:space="0" w:color="auto"/>
              <w:right w:val="single" w:sz="4" w:space="0" w:color="auto"/>
            </w:tcBorders>
            <w:vAlign w:val="center"/>
            <w:hideMark/>
          </w:tcPr>
          <w:p w:rsidR="00F50D8C" w:rsidRPr="00F50D8C" w:rsidRDefault="00F50D8C" w:rsidP="00F50D8C">
            <w:pPr>
              <w:jc w:val="center"/>
              <w:rPr>
                <w:rFonts w:eastAsia="Times New Roman" w:hAnsi="Times New Roman"/>
              </w:rPr>
            </w:pPr>
            <w:r w:rsidRPr="00F50D8C">
              <w:rPr>
                <w:rFonts w:eastAsia="Times New Roman" w:hAnsi="Times New Roman"/>
              </w:rPr>
              <w:t xml:space="preserve"> 2025 год</w:t>
            </w:r>
          </w:p>
        </w:tc>
        <w:tc>
          <w:tcPr>
            <w:tcW w:w="1500" w:type="dxa"/>
            <w:tcBorders>
              <w:top w:val="single" w:sz="4" w:space="0" w:color="auto"/>
              <w:left w:val="nil"/>
              <w:bottom w:val="single" w:sz="4" w:space="0" w:color="auto"/>
              <w:right w:val="single" w:sz="4" w:space="0" w:color="auto"/>
            </w:tcBorders>
            <w:vAlign w:val="center"/>
            <w:hideMark/>
          </w:tcPr>
          <w:p w:rsidR="00F50D8C" w:rsidRPr="00F50D8C" w:rsidRDefault="00F50D8C" w:rsidP="00F50D8C">
            <w:pPr>
              <w:jc w:val="center"/>
              <w:rPr>
                <w:rFonts w:eastAsia="Times New Roman" w:hAnsi="Times New Roman"/>
              </w:rPr>
            </w:pPr>
            <w:r w:rsidRPr="00F50D8C">
              <w:rPr>
                <w:rFonts w:eastAsia="Times New Roman" w:hAnsi="Times New Roman"/>
              </w:rPr>
              <w:t xml:space="preserve"> 2026 год</w:t>
            </w:r>
          </w:p>
        </w:tc>
      </w:tr>
      <w:tr w:rsidR="00F50D8C" w:rsidRPr="00F50D8C" w:rsidTr="002026EE">
        <w:trPr>
          <w:cantSplit/>
          <w:trHeight w:val="315"/>
        </w:trPr>
        <w:tc>
          <w:tcPr>
            <w:tcW w:w="4140" w:type="dxa"/>
            <w:tcBorders>
              <w:top w:val="nil"/>
              <w:left w:val="single" w:sz="4" w:space="0" w:color="auto"/>
              <w:bottom w:val="single" w:sz="4" w:space="0" w:color="auto"/>
              <w:right w:val="nil"/>
            </w:tcBorders>
            <w:noWrap/>
            <w:hideMark/>
          </w:tcPr>
          <w:p w:rsidR="00F50D8C" w:rsidRPr="00F50D8C" w:rsidRDefault="00F50D8C" w:rsidP="00F50D8C">
            <w:pPr>
              <w:spacing w:beforeLines="40" w:line="240" w:lineRule="exact"/>
              <w:rPr>
                <w:rFonts w:eastAsia="Times New Roman" w:hAnsi="Times New Roman"/>
                <w:b/>
                <w:bCs/>
              </w:rPr>
            </w:pPr>
            <w:r w:rsidRPr="00F50D8C">
              <w:rPr>
                <w:rFonts w:eastAsia="Times New Roman" w:hAnsi="Times New Roman"/>
                <w:b/>
                <w:bCs/>
              </w:rPr>
              <w:t>ДОХОДЫ, ВСЕГО</w:t>
            </w:r>
          </w:p>
        </w:tc>
        <w:tc>
          <w:tcPr>
            <w:tcW w:w="2239" w:type="dxa"/>
            <w:tcBorders>
              <w:top w:val="single" w:sz="4" w:space="0" w:color="auto"/>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bCs/>
                <w:color w:val="000000"/>
              </w:rPr>
            </w:pPr>
            <w:r w:rsidRPr="00F50D8C">
              <w:rPr>
                <w:rFonts w:eastAsia="Times New Roman" w:hAnsi="Times New Roman"/>
                <w:b/>
                <w:bCs/>
                <w:color w:val="000000"/>
              </w:rPr>
              <w:t xml:space="preserve"> </w:t>
            </w:r>
          </w:p>
        </w:tc>
        <w:tc>
          <w:tcPr>
            <w:tcW w:w="1301" w:type="dxa"/>
            <w:tcBorders>
              <w:top w:val="nil"/>
              <w:left w:val="nil"/>
              <w:bottom w:val="single" w:sz="4" w:space="0" w:color="auto"/>
              <w:right w:val="single" w:sz="4" w:space="0" w:color="auto"/>
            </w:tcBorders>
            <w:noWrap/>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24305,4</w:t>
            </w:r>
          </w:p>
        </w:tc>
        <w:tc>
          <w:tcPr>
            <w:tcW w:w="1440" w:type="dxa"/>
            <w:tcBorders>
              <w:top w:val="nil"/>
              <w:left w:val="nil"/>
              <w:bottom w:val="single" w:sz="4" w:space="0" w:color="auto"/>
              <w:right w:val="single" w:sz="4" w:space="0" w:color="auto"/>
            </w:tcBorders>
            <w:noWrap/>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20347,3</w:t>
            </w:r>
          </w:p>
        </w:tc>
        <w:tc>
          <w:tcPr>
            <w:tcW w:w="1500" w:type="dxa"/>
            <w:tcBorders>
              <w:top w:val="nil"/>
              <w:left w:val="nil"/>
              <w:bottom w:val="single" w:sz="4" w:space="0" w:color="auto"/>
              <w:right w:val="single" w:sz="4" w:space="0" w:color="auto"/>
            </w:tcBorders>
            <w:noWrap/>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20218,3</w:t>
            </w:r>
          </w:p>
        </w:tc>
      </w:tr>
      <w:tr w:rsidR="00F50D8C" w:rsidRPr="00F50D8C" w:rsidTr="002026EE">
        <w:trPr>
          <w:cantSplit/>
          <w:trHeight w:val="330"/>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
                <w:bCs/>
              </w:rPr>
            </w:pPr>
            <w:r w:rsidRPr="00F50D8C">
              <w:rPr>
                <w:rFonts w:eastAsia="Times New Roman" w:hAnsi="Times New Roman"/>
                <w:b/>
                <w:bCs/>
              </w:rPr>
              <w:t>Налоговые и неналоговые доходы</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bCs/>
                <w:color w:val="000000"/>
                <w:sz w:val="22"/>
                <w:szCs w:val="22"/>
              </w:rPr>
            </w:pPr>
            <w:r w:rsidRPr="00F50D8C">
              <w:rPr>
                <w:rFonts w:eastAsia="Times New Roman" w:hAnsi="Times New Roman"/>
                <w:b/>
                <w:bCs/>
                <w:color w:val="000000"/>
                <w:sz w:val="22"/>
                <w:szCs w:val="22"/>
              </w:rPr>
              <w:t>10000000000000000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6029,9</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6253,2</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color w:val="000000"/>
                <w:sz w:val="22"/>
                <w:szCs w:val="22"/>
              </w:rPr>
            </w:pPr>
            <w:r w:rsidRPr="00F50D8C">
              <w:rPr>
                <w:rFonts w:eastAsia="Times New Roman" w:hAnsi="Times New Roman"/>
                <w:b/>
                <w:bCs/>
                <w:color w:val="000000"/>
                <w:sz w:val="22"/>
                <w:szCs w:val="22"/>
              </w:rPr>
              <w:t>6424,5</w:t>
            </w:r>
          </w:p>
        </w:tc>
      </w:tr>
      <w:tr w:rsidR="00F50D8C" w:rsidRPr="00F50D8C" w:rsidTr="002026EE">
        <w:trPr>
          <w:cantSplit/>
          <w:trHeight w:val="330"/>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
                <w:bCs/>
              </w:rPr>
            </w:pPr>
            <w:r w:rsidRPr="00F50D8C">
              <w:rPr>
                <w:rFonts w:eastAsia="Times New Roman" w:hAnsi="Times New Roman"/>
                <w:b/>
                <w:bCs/>
              </w:rPr>
              <w:t>Налоговые доходы</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color w:val="000000"/>
                <w:sz w:val="22"/>
                <w:szCs w:val="22"/>
              </w:rPr>
            </w:pPr>
            <w:r w:rsidRPr="00F50D8C">
              <w:rPr>
                <w:rFonts w:eastAsia="Times New Roman" w:hAnsi="Times New Roman"/>
                <w:color w:val="000000"/>
                <w:sz w:val="22"/>
                <w:szCs w:val="22"/>
              </w:rPr>
              <w:t xml:space="preserve"> </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6029,9</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6253,2</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color w:val="000000"/>
                <w:sz w:val="22"/>
                <w:szCs w:val="22"/>
              </w:rPr>
            </w:pPr>
            <w:r w:rsidRPr="00F50D8C">
              <w:rPr>
                <w:rFonts w:eastAsia="Times New Roman" w:hAnsi="Times New Roman"/>
                <w:b/>
                <w:bCs/>
                <w:color w:val="000000"/>
                <w:sz w:val="22"/>
                <w:szCs w:val="22"/>
              </w:rPr>
              <w:t>6424,5</w:t>
            </w:r>
          </w:p>
        </w:tc>
      </w:tr>
      <w:tr w:rsidR="00F50D8C" w:rsidRPr="00F50D8C" w:rsidTr="002026EE">
        <w:trPr>
          <w:cantSplit/>
          <w:trHeight w:val="330"/>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
                <w:bCs/>
              </w:rPr>
            </w:pPr>
            <w:r w:rsidRPr="00F50D8C">
              <w:rPr>
                <w:rFonts w:eastAsia="Times New Roman" w:hAnsi="Times New Roman"/>
                <w:b/>
                <w:bCs/>
              </w:rPr>
              <w:t>Налоги на прибыль, доходы</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bCs/>
                <w:color w:val="000000"/>
                <w:sz w:val="22"/>
                <w:szCs w:val="22"/>
              </w:rPr>
            </w:pPr>
            <w:r w:rsidRPr="00F50D8C">
              <w:rPr>
                <w:rFonts w:eastAsia="Times New Roman" w:hAnsi="Times New Roman"/>
                <w:b/>
                <w:bCs/>
                <w:color w:val="000000"/>
                <w:sz w:val="22"/>
                <w:szCs w:val="22"/>
              </w:rPr>
              <w:t>10100000000000000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color w:val="000000"/>
                <w:sz w:val="22"/>
                <w:szCs w:val="22"/>
              </w:rPr>
            </w:pPr>
            <w:r w:rsidRPr="00F50D8C">
              <w:rPr>
                <w:rFonts w:eastAsia="Times New Roman" w:hAnsi="Times New Roman"/>
                <w:b/>
                <w:bCs/>
                <w:color w:val="000000"/>
                <w:sz w:val="22"/>
                <w:szCs w:val="22"/>
              </w:rPr>
              <w:t>145,4</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color w:val="000000"/>
                <w:sz w:val="22"/>
                <w:szCs w:val="22"/>
              </w:rPr>
            </w:pPr>
            <w:r w:rsidRPr="00F50D8C">
              <w:rPr>
                <w:rFonts w:eastAsia="Times New Roman" w:hAnsi="Times New Roman"/>
                <w:b/>
                <w:sz w:val="22"/>
                <w:szCs w:val="22"/>
              </w:rPr>
              <w:t>145,9</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color w:val="000000"/>
                <w:sz w:val="22"/>
                <w:szCs w:val="22"/>
              </w:rPr>
            </w:pPr>
            <w:r w:rsidRPr="00F50D8C">
              <w:rPr>
                <w:rFonts w:eastAsia="Times New Roman" w:hAnsi="Times New Roman"/>
                <w:b/>
                <w:bCs/>
                <w:color w:val="000000"/>
                <w:sz w:val="22"/>
                <w:szCs w:val="22"/>
              </w:rPr>
              <w:t>147,7</w:t>
            </w:r>
          </w:p>
        </w:tc>
      </w:tr>
      <w:tr w:rsidR="00F50D8C" w:rsidRPr="00F50D8C" w:rsidTr="002026EE">
        <w:trPr>
          <w:cantSplit/>
          <w:trHeight w:val="330"/>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
                <w:bCs/>
              </w:rPr>
            </w:pPr>
            <w:r w:rsidRPr="00F50D8C">
              <w:rPr>
                <w:rFonts w:eastAsia="Times New Roman" w:hAnsi="Times New Roman"/>
                <w:b/>
                <w:bCs/>
              </w:rPr>
              <w:t>Налог на доходы физических лиц</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bCs/>
                <w:color w:val="000000"/>
                <w:sz w:val="22"/>
                <w:szCs w:val="22"/>
              </w:rPr>
            </w:pPr>
            <w:r w:rsidRPr="00F50D8C">
              <w:rPr>
                <w:rFonts w:eastAsia="Times New Roman" w:hAnsi="Times New Roman"/>
                <w:b/>
                <w:bCs/>
                <w:color w:val="000000"/>
                <w:sz w:val="22"/>
                <w:szCs w:val="22"/>
              </w:rPr>
              <w:t>10102000010000110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color w:val="000000"/>
                <w:sz w:val="22"/>
                <w:szCs w:val="22"/>
              </w:rPr>
            </w:pPr>
            <w:r w:rsidRPr="00F50D8C">
              <w:rPr>
                <w:rFonts w:eastAsia="Times New Roman" w:hAnsi="Times New Roman"/>
                <w:b/>
                <w:bCs/>
                <w:color w:val="000000"/>
                <w:sz w:val="22"/>
                <w:szCs w:val="22"/>
              </w:rPr>
              <w:t>145,4</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color w:val="000000"/>
                <w:sz w:val="22"/>
                <w:szCs w:val="22"/>
              </w:rPr>
            </w:pPr>
            <w:r w:rsidRPr="00F50D8C">
              <w:rPr>
                <w:rFonts w:eastAsia="Times New Roman" w:hAnsi="Times New Roman"/>
                <w:b/>
                <w:sz w:val="22"/>
                <w:szCs w:val="22"/>
              </w:rPr>
              <w:t>145,9</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color w:val="000000"/>
                <w:sz w:val="22"/>
                <w:szCs w:val="22"/>
              </w:rPr>
            </w:pPr>
            <w:r w:rsidRPr="00F50D8C">
              <w:rPr>
                <w:rFonts w:eastAsia="Times New Roman" w:hAnsi="Times New Roman"/>
                <w:b/>
                <w:bCs/>
                <w:color w:val="000000"/>
                <w:sz w:val="22"/>
                <w:szCs w:val="22"/>
              </w:rPr>
              <w:t>147,7</w:t>
            </w:r>
          </w:p>
        </w:tc>
      </w:tr>
      <w:tr w:rsidR="00F50D8C" w:rsidRPr="00F50D8C" w:rsidTr="002026EE">
        <w:trPr>
          <w:cantSplit/>
          <w:trHeight w:val="1920"/>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rPr>
            </w:pPr>
            <w:r w:rsidRPr="00F50D8C">
              <w:rPr>
                <w:rFonts w:eastAsia="Times New Roman" w:hAnsi="Times New Roman"/>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color w:val="000000"/>
                <w:sz w:val="22"/>
                <w:szCs w:val="22"/>
              </w:rPr>
            </w:pPr>
            <w:r w:rsidRPr="00F50D8C">
              <w:rPr>
                <w:rFonts w:eastAsia="Times New Roman" w:hAnsi="Times New Roman"/>
                <w:color w:val="000000"/>
                <w:sz w:val="22"/>
                <w:szCs w:val="22"/>
              </w:rPr>
              <w:t>10102010010000110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color w:val="000000"/>
                <w:sz w:val="22"/>
                <w:szCs w:val="22"/>
              </w:rPr>
            </w:pPr>
            <w:r w:rsidRPr="00F50D8C">
              <w:rPr>
                <w:rFonts w:eastAsia="Times New Roman" w:hAnsi="Times New Roman"/>
                <w:bCs/>
                <w:color w:val="000000"/>
                <w:sz w:val="22"/>
                <w:szCs w:val="22"/>
              </w:rPr>
              <w:t>145,0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color w:val="000000"/>
                <w:sz w:val="22"/>
                <w:szCs w:val="22"/>
              </w:rPr>
            </w:pPr>
            <w:r w:rsidRPr="00F50D8C">
              <w:rPr>
                <w:rFonts w:eastAsia="Times New Roman" w:hAnsi="Times New Roman"/>
                <w:sz w:val="22"/>
                <w:szCs w:val="22"/>
              </w:rPr>
              <w:t>145,9</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color w:val="000000"/>
                <w:sz w:val="22"/>
                <w:szCs w:val="22"/>
              </w:rPr>
            </w:pPr>
            <w:r w:rsidRPr="00F50D8C">
              <w:rPr>
                <w:rFonts w:eastAsia="Times New Roman" w:hAnsi="Times New Roman"/>
                <w:bCs/>
                <w:color w:val="000000"/>
                <w:sz w:val="22"/>
                <w:szCs w:val="22"/>
              </w:rPr>
              <w:t>147,7</w:t>
            </w:r>
          </w:p>
        </w:tc>
      </w:tr>
      <w:tr w:rsidR="00F50D8C" w:rsidRPr="00F50D8C" w:rsidTr="002026EE">
        <w:trPr>
          <w:cantSplit/>
          <w:trHeight w:val="2580"/>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rPr>
            </w:pPr>
            <w:r w:rsidRPr="00F50D8C">
              <w:rPr>
                <w:rFonts w:eastAsia="Times New Roman" w:hAnsi="Times New Roman"/>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color w:val="000000"/>
                <w:sz w:val="22"/>
                <w:szCs w:val="22"/>
              </w:rPr>
            </w:pPr>
            <w:r w:rsidRPr="00F50D8C">
              <w:rPr>
                <w:rFonts w:eastAsia="Times New Roman" w:hAnsi="Times New Roman"/>
                <w:color w:val="000000"/>
                <w:sz w:val="22"/>
                <w:szCs w:val="22"/>
              </w:rPr>
              <w:t>10102020010000110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0,1</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0,0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0,0</w:t>
            </w:r>
          </w:p>
        </w:tc>
      </w:tr>
      <w:tr w:rsidR="00F50D8C" w:rsidRPr="00F50D8C" w:rsidTr="002026EE">
        <w:trPr>
          <w:cantSplit/>
          <w:trHeight w:val="1615"/>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rPr>
            </w:pPr>
            <w:r w:rsidRPr="00F50D8C">
              <w:rPr>
                <w:rFonts w:eastAsia="Times New Roman" w:hAnsi="Times New Roman"/>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color w:val="000000"/>
                <w:sz w:val="22"/>
                <w:szCs w:val="22"/>
              </w:rPr>
            </w:pPr>
            <w:r w:rsidRPr="00F50D8C">
              <w:rPr>
                <w:rFonts w:eastAsia="Times New Roman" w:hAnsi="Times New Roman"/>
                <w:color w:val="000000"/>
                <w:sz w:val="22"/>
                <w:szCs w:val="22"/>
              </w:rPr>
              <w:t>10102030010000110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0,3</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0,0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0,0</w:t>
            </w:r>
          </w:p>
        </w:tc>
      </w:tr>
      <w:tr w:rsidR="00F50D8C" w:rsidRPr="00F50D8C" w:rsidTr="002026EE">
        <w:trPr>
          <w:cantSplit/>
          <w:trHeight w:val="918"/>
        </w:trPr>
        <w:tc>
          <w:tcPr>
            <w:tcW w:w="4140" w:type="dxa"/>
            <w:tcBorders>
              <w:top w:val="nil"/>
              <w:left w:val="single" w:sz="4" w:space="0" w:color="auto"/>
              <w:bottom w:val="single" w:sz="4" w:space="0" w:color="auto"/>
              <w:right w:val="nil"/>
            </w:tcBorders>
            <w:hideMark/>
          </w:tcPr>
          <w:p w:rsidR="00F50D8C" w:rsidRPr="00F50D8C" w:rsidRDefault="00F50D8C" w:rsidP="00F50D8C">
            <w:pPr>
              <w:jc w:val="both"/>
              <w:rPr>
                <w:rFonts w:eastAsia="Times New Roman" w:hAnsi="Times New Roman"/>
                <w:b/>
                <w:sz w:val="18"/>
                <w:szCs w:val="18"/>
              </w:rPr>
            </w:pPr>
            <w:r w:rsidRPr="00F50D8C">
              <w:rPr>
                <w:rFonts w:eastAsia="Times New Roman" w:hAnsi="Times New Roman"/>
                <w:b/>
                <w:sz w:val="18"/>
                <w:szCs w:val="18"/>
              </w:rPr>
              <w:t>НАЛОГИ НА ТОВАРЫ (РАБОТЫ, УСЛУГИ), РЕАЛИЗУЕМЫЕ НА ТЕРРИТОРИИ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color w:val="000000"/>
                <w:sz w:val="22"/>
                <w:szCs w:val="22"/>
              </w:rPr>
            </w:pPr>
            <w:r w:rsidRPr="00F50D8C">
              <w:rPr>
                <w:rFonts w:eastAsia="Times New Roman" w:hAnsi="Times New Roman"/>
                <w:b/>
                <w:color w:val="000000"/>
                <w:sz w:val="22"/>
                <w:szCs w:val="22"/>
              </w:rPr>
              <w:t>10300000000000000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2149,1</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2258,6</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2314,8</w:t>
            </w:r>
          </w:p>
        </w:tc>
      </w:tr>
      <w:tr w:rsidR="00F50D8C" w:rsidRPr="00F50D8C" w:rsidTr="002026EE">
        <w:trPr>
          <w:cantSplit/>
          <w:trHeight w:val="918"/>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96" w:line="240" w:lineRule="exact"/>
              <w:rPr>
                <w:rFonts w:eastAsia="Times New Roman" w:hAnsi="Times New Roman"/>
                <w:b/>
                <w:bCs/>
              </w:rPr>
            </w:pPr>
            <w:r w:rsidRPr="00F50D8C">
              <w:rPr>
                <w:rFonts w:eastAsia="Times New Roman" w:hAnsi="Times New Roman"/>
                <w:b/>
                <w:bCs/>
              </w:rPr>
              <w:t>Акцизы по подакцизным товарам (продукции), производимым на территории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96" w:line="240" w:lineRule="exact"/>
              <w:rPr>
                <w:rFonts w:eastAsia="Times New Roman" w:hAnsi="Times New Roman"/>
                <w:b/>
                <w:bCs/>
                <w:color w:val="000000"/>
                <w:sz w:val="22"/>
                <w:szCs w:val="22"/>
              </w:rPr>
            </w:pPr>
            <w:r w:rsidRPr="00F50D8C">
              <w:rPr>
                <w:rFonts w:eastAsia="Times New Roman" w:hAnsi="Times New Roman"/>
                <w:b/>
                <w:bCs/>
                <w:color w:val="000000"/>
                <w:sz w:val="22"/>
                <w:szCs w:val="22"/>
              </w:rPr>
              <w:t>10302000010000000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2149,1</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2258,6</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2314,8</w:t>
            </w:r>
          </w:p>
        </w:tc>
      </w:tr>
      <w:tr w:rsidR="00F50D8C" w:rsidRPr="00F50D8C" w:rsidTr="002026EE">
        <w:trPr>
          <w:cantSplit/>
          <w:trHeight w:val="1202"/>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rPr>
            </w:pPr>
            <w:r w:rsidRPr="00F50D8C">
              <w:rPr>
                <w:rFonts w:eastAsia="Times New Roman" w:hAnsi="Times New Roman"/>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color w:val="000000"/>
                <w:sz w:val="22"/>
                <w:szCs w:val="22"/>
              </w:rPr>
            </w:pPr>
            <w:r w:rsidRPr="00F50D8C">
              <w:rPr>
                <w:rFonts w:eastAsia="Times New Roman" w:hAnsi="Times New Roman"/>
                <w:color w:val="000000"/>
                <w:sz w:val="22"/>
                <w:szCs w:val="22"/>
              </w:rPr>
              <w:t>10302230010000110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930,3</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1004,3</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1004,3</w:t>
            </w:r>
          </w:p>
        </w:tc>
      </w:tr>
      <w:tr w:rsidR="00F50D8C" w:rsidRPr="00F50D8C" w:rsidTr="002026EE">
        <w:trPr>
          <w:cantSplit/>
          <w:trHeight w:val="1769"/>
        </w:trPr>
        <w:tc>
          <w:tcPr>
            <w:tcW w:w="4140" w:type="dxa"/>
            <w:tcBorders>
              <w:top w:val="nil"/>
              <w:left w:val="single" w:sz="4" w:space="0" w:color="auto"/>
              <w:bottom w:val="single" w:sz="4" w:space="0" w:color="auto"/>
              <w:right w:val="nil"/>
            </w:tcBorders>
            <w:hideMark/>
          </w:tcPr>
          <w:p w:rsidR="00F50D8C" w:rsidRPr="00F50D8C" w:rsidRDefault="00F50D8C" w:rsidP="00F50D8C">
            <w:pPr>
              <w:widowControl w:val="0"/>
              <w:autoSpaceDE w:val="0"/>
              <w:autoSpaceDN w:val="0"/>
              <w:adjustRightInd w:val="0"/>
              <w:jc w:val="both"/>
              <w:rPr>
                <w:rFonts w:eastAsia="Times New Roman" w:hAnsi="Times New Roman"/>
              </w:rPr>
            </w:pPr>
            <w:r w:rsidRPr="00F50D8C">
              <w:rPr>
                <w:rFonts w:eastAsia="Times New Roman" w:hAnsi="Times New Roman"/>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color w:val="000000"/>
                <w:sz w:val="22"/>
                <w:szCs w:val="22"/>
              </w:rPr>
            </w:pPr>
            <w:r w:rsidRPr="00F50D8C">
              <w:rPr>
                <w:rFonts w:eastAsia="Times New Roman" w:hAnsi="Times New Roman"/>
                <w:color w:val="000000"/>
                <w:sz w:val="22"/>
                <w:szCs w:val="22"/>
              </w:rPr>
              <w:t>10302240010000110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6,3</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6,7</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6,7</w:t>
            </w:r>
          </w:p>
        </w:tc>
      </w:tr>
      <w:tr w:rsidR="00F50D8C" w:rsidRPr="00F50D8C" w:rsidTr="002026EE">
        <w:trPr>
          <w:cantSplit/>
          <w:trHeight w:val="1682"/>
        </w:trPr>
        <w:tc>
          <w:tcPr>
            <w:tcW w:w="4140" w:type="dxa"/>
            <w:tcBorders>
              <w:top w:val="nil"/>
              <w:left w:val="single" w:sz="4" w:space="0" w:color="auto"/>
              <w:bottom w:val="single" w:sz="4" w:space="0" w:color="auto"/>
              <w:right w:val="nil"/>
            </w:tcBorders>
            <w:hideMark/>
          </w:tcPr>
          <w:p w:rsidR="00F50D8C" w:rsidRPr="00F50D8C" w:rsidRDefault="00F50D8C" w:rsidP="00F50D8C">
            <w:pPr>
              <w:widowControl w:val="0"/>
              <w:autoSpaceDE w:val="0"/>
              <w:autoSpaceDN w:val="0"/>
              <w:adjustRightInd w:val="0"/>
              <w:jc w:val="both"/>
              <w:rPr>
                <w:rFonts w:eastAsia="Times New Roman" w:hAnsi="Times New Roman"/>
              </w:rPr>
            </w:pPr>
            <w:r w:rsidRPr="00F50D8C">
              <w:rPr>
                <w:rFonts w:eastAsia="Times New Roman" w:hAnsi="Times New Roman"/>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color w:val="000000"/>
                <w:sz w:val="22"/>
                <w:szCs w:val="22"/>
              </w:rPr>
            </w:pPr>
            <w:r w:rsidRPr="00F50D8C">
              <w:rPr>
                <w:rFonts w:eastAsia="Times New Roman" w:hAnsi="Times New Roman"/>
                <w:color w:val="000000"/>
                <w:sz w:val="22"/>
                <w:szCs w:val="22"/>
              </w:rPr>
              <w:t>10302250010000110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1212,5</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1247,6</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1303,8</w:t>
            </w:r>
          </w:p>
        </w:tc>
      </w:tr>
      <w:tr w:rsidR="00F50D8C" w:rsidRPr="00F50D8C" w:rsidTr="002026EE">
        <w:trPr>
          <w:cantSplit/>
          <w:trHeight w:val="1407"/>
        </w:trPr>
        <w:tc>
          <w:tcPr>
            <w:tcW w:w="4140" w:type="dxa"/>
            <w:tcBorders>
              <w:top w:val="nil"/>
              <w:left w:val="single" w:sz="4" w:space="0" w:color="auto"/>
              <w:bottom w:val="single" w:sz="4" w:space="0" w:color="auto"/>
              <w:right w:val="nil"/>
            </w:tcBorders>
            <w:hideMark/>
          </w:tcPr>
          <w:p w:rsidR="00F50D8C" w:rsidRPr="00F50D8C" w:rsidRDefault="00F50D8C" w:rsidP="00F50D8C">
            <w:pPr>
              <w:widowControl w:val="0"/>
              <w:autoSpaceDE w:val="0"/>
              <w:autoSpaceDN w:val="0"/>
              <w:adjustRightInd w:val="0"/>
              <w:jc w:val="both"/>
              <w:rPr>
                <w:rFonts w:eastAsia="Times New Roman" w:hAnsi="Times New Roman"/>
              </w:rPr>
            </w:pPr>
            <w:r w:rsidRPr="00F50D8C">
              <w:rPr>
                <w:rFonts w:eastAsia="Times New Roman" w:hAnsi="Times New Roman"/>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color w:val="000000"/>
                <w:sz w:val="22"/>
                <w:szCs w:val="22"/>
              </w:rPr>
            </w:pPr>
            <w:r w:rsidRPr="00F50D8C">
              <w:rPr>
                <w:rFonts w:eastAsia="Times New Roman" w:hAnsi="Times New Roman"/>
                <w:color w:val="000000"/>
                <w:sz w:val="22"/>
                <w:szCs w:val="22"/>
              </w:rPr>
              <w:t>10302260010000110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0,0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0,0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0,0</w:t>
            </w:r>
          </w:p>
        </w:tc>
      </w:tr>
      <w:tr w:rsidR="00F50D8C" w:rsidRPr="00F50D8C" w:rsidTr="002026EE">
        <w:trPr>
          <w:cantSplit/>
          <w:trHeight w:val="611"/>
        </w:trPr>
        <w:tc>
          <w:tcPr>
            <w:tcW w:w="4140" w:type="dxa"/>
            <w:tcBorders>
              <w:top w:val="nil"/>
              <w:left w:val="single" w:sz="4" w:space="0" w:color="auto"/>
              <w:bottom w:val="single" w:sz="4" w:space="0" w:color="auto"/>
              <w:right w:val="nil"/>
            </w:tcBorders>
            <w:hideMark/>
          </w:tcPr>
          <w:p w:rsidR="00F50D8C" w:rsidRPr="00F50D8C" w:rsidRDefault="00F50D8C" w:rsidP="00F50D8C">
            <w:pPr>
              <w:widowControl w:val="0"/>
              <w:autoSpaceDE w:val="0"/>
              <w:autoSpaceDN w:val="0"/>
              <w:adjustRightInd w:val="0"/>
              <w:jc w:val="both"/>
              <w:rPr>
                <w:rFonts w:eastAsia="Times New Roman" w:hAnsi="Times New Roman"/>
                <w:b/>
              </w:rPr>
            </w:pPr>
            <w:r w:rsidRPr="00F50D8C">
              <w:rPr>
                <w:rFonts w:eastAsia="Times New Roman" w:hAnsi="Times New Roman"/>
                <w:b/>
              </w:rPr>
              <w:t>Налоги на совокупный доход</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color w:val="000000"/>
                <w:sz w:val="22"/>
                <w:szCs w:val="22"/>
              </w:rPr>
            </w:pPr>
            <w:r w:rsidRPr="00F50D8C">
              <w:rPr>
                <w:rFonts w:eastAsia="Times New Roman" w:hAnsi="Times New Roman"/>
                <w:b/>
                <w:color w:val="000000"/>
                <w:sz w:val="22"/>
                <w:szCs w:val="22"/>
              </w:rPr>
              <w:t>10500000000000000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5,4</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5,7</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6,0</w:t>
            </w:r>
          </w:p>
        </w:tc>
      </w:tr>
      <w:tr w:rsidR="00F50D8C" w:rsidRPr="00F50D8C" w:rsidTr="002026EE">
        <w:trPr>
          <w:cantSplit/>
          <w:trHeight w:val="895"/>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
              </w:rPr>
            </w:pPr>
            <w:r w:rsidRPr="00F50D8C">
              <w:rPr>
                <w:rFonts w:eastAsia="Times New Roman" w:hAnsi="Times New Roman"/>
                <w:b/>
              </w:rPr>
              <w:t>Единый сельскохозяйственный налог</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color w:val="000000"/>
                <w:sz w:val="22"/>
                <w:szCs w:val="22"/>
              </w:rPr>
            </w:pPr>
            <w:r w:rsidRPr="00F50D8C">
              <w:rPr>
                <w:rFonts w:eastAsia="Times New Roman" w:hAnsi="Times New Roman"/>
                <w:b/>
                <w:color w:val="000000"/>
                <w:sz w:val="22"/>
                <w:szCs w:val="22"/>
              </w:rPr>
              <w:t>10503000010000110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5,4</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5,7</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6,0</w:t>
            </w:r>
          </w:p>
        </w:tc>
      </w:tr>
      <w:tr w:rsidR="00F50D8C" w:rsidRPr="00F50D8C" w:rsidTr="002026EE">
        <w:trPr>
          <w:cantSplit/>
          <w:trHeight w:val="709"/>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rPr>
            </w:pPr>
            <w:r w:rsidRPr="00F50D8C">
              <w:rPr>
                <w:rFonts w:eastAsia="Times New Roman" w:hAnsi="Times New Roman"/>
              </w:rPr>
              <w:t>Единый сельскохозяйственный налог</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color w:val="000000"/>
                <w:sz w:val="22"/>
                <w:szCs w:val="22"/>
              </w:rPr>
            </w:pPr>
            <w:r w:rsidRPr="00F50D8C">
              <w:rPr>
                <w:rFonts w:eastAsia="Times New Roman" w:hAnsi="Times New Roman"/>
                <w:color w:val="000000"/>
                <w:sz w:val="22"/>
                <w:szCs w:val="22"/>
              </w:rPr>
              <w:t>10503010010000110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5,4</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5,7</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6,0</w:t>
            </w:r>
          </w:p>
        </w:tc>
      </w:tr>
      <w:tr w:rsidR="00F50D8C" w:rsidRPr="00F50D8C" w:rsidTr="002026EE">
        <w:trPr>
          <w:cantSplit/>
          <w:trHeight w:val="960"/>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
              </w:rPr>
            </w:pPr>
            <w:r w:rsidRPr="00F50D8C">
              <w:rPr>
                <w:rFonts w:eastAsia="Times New Roman" w:hAnsi="Times New Roman"/>
                <w:b/>
              </w:rPr>
              <w:t>Налог на имущество</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color w:val="000000"/>
                <w:sz w:val="22"/>
                <w:szCs w:val="22"/>
              </w:rPr>
            </w:pPr>
            <w:r w:rsidRPr="00F50D8C">
              <w:rPr>
                <w:rFonts w:eastAsia="Times New Roman" w:hAnsi="Times New Roman"/>
                <w:b/>
                <w:sz w:val="22"/>
                <w:szCs w:val="22"/>
              </w:rPr>
              <w:t>10600000000000000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3722,0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3835,0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3948,0</w:t>
            </w:r>
          </w:p>
        </w:tc>
      </w:tr>
      <w:tr w:rsidR="00F50D8C" w:rsidRPr="00F50D8C" w:rsidTr="002026EE">
        <w:trPr>
          <w:cantSplit/>
          <w:trHeight w:val="960"/>
        </w:trPr>
        <w:tc>
          <w:tcPr>
            <w:tcW w:w="4140" w:type="dxa"/>
            <w:tcBorders>
              <w:top w:val="nil"/>
              <w:left w:val="single" w:sz="4" w:space="0" w:color="auto"/>
              <w:bottom w:val="single" w:sz="4" w:space="0" w:color="auto"/>
              <w:right w:val="nil"/>
            </w:tcBorders>
            <w:hideMark/>
          </w:tcPr>
          <w:p w:rsidR="00F50D8C" w:rsidRPr="00F50D8C" w:rsidRDefault="00F50D8C" w:rsidP="00F50D8C">
            <w:pPr>
              <w:snapToGrid w:val="0"/>
              <w:rPr>
                <w:rFonts w:eastAsia="Times New Roman" w:hAnsi="Times New Roman"/>
              </w:rPr>
            </w:pPr>
            <w:r w:rsidRPr="00F50D8C">
              <w:rPr>
                <w:rFonts w:eastAsia="Times New Roman" w:hAnsi="Times New Roman"/>
              </w:rPr>
              <w:t>Налог на имущество физических лиц</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color w:val="000000"/>
                <w:sz w:val="22"/>
                <w:szCs w:val="22"/>
              </w:rPr>
            </w:pPr>
            <w:r w:rsidRPr="00F50D8C">
              <w:rPr>
                <w:rFonts w:eastAsia="Times New Roman" w:hAnsi="Times New Roman"/>
                <w:sz w:val="22"/>
                <w:szCs w:val="22"/>
              </w:rPr>
              <w:t>10601000000000110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355,0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360,0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364,0</w:t>
            </w:r>
          </w:p>
        </w:tc>
      </w:tr>
      <w:tr w:rsidR="00F50D8C" w:rsidRPr="00F50D8C" w:rsidTr="002026EE">
        <w:trPr>
          <w:cantSplit/>
          <w:trHeight w:val="960"/>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rPr>
            </w:pPr>
            <w:r w:rsidRPr="00F50D8C">
              <w:rPr>
                <w:rFonts w:eastAsia="Times New Roman" w:hAnsi="Times New Roman"/>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color w:val="000000"/>
                <w:sz w:val="22"/>
                <w:szCs w:val="22"/>
              </w:rPr>
            </w:pPr>
            <w:r w:rsidRPr="00F50D8C">
              <w:rPr>
                <w:rFonts w:eastAsia="Times New Roman" w:hAnsi="Times New Roman"/>
                <w:sz w:val="22"/>
                <w:szCs w:val="22"/>
              </w:rPr>
              <w:t>1060103010 0000110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355,0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360,0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364,0</w:t>
            </w:r>
          </w:p>
        </w:tc>
      </w:tr>
      <w:tr w:rsidR="00F50D8C" w:rsidRPr="00F50D8C" w:rsidTr="002026EE">
        <w:trPr>
          <w:cantSplit/>
          <w:trHeight w:val="960"/>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rPr>
            </w:pPr>
            <w:r w:rsidRPr="00F50D8C">
              <w:rPr>
                <w:rFonts w:eastAsia="Times New Roman" w:hAnsi="Times New Roman"/>
              </w:rPr>
              <w:t>Земельный налог</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sz w:val="22"/>
                <w:szCs w:val="22"/>
              </w:rPr>
            </w:pPr>
            <w:r w:rsidRPr="00F50D8C">
              <w:rPr>
                <w:rFonts w:eastAsia="Times New Roman" w:hAnsi="Times New Roman"/>
                <w:sz w:val="22"/>
                <w:szCs w:val="22"/>
              </w:rPr>
              <w:t>10606000000000110</w:t>
            </w:r>
          </w:p>
        </w:tc>
        <w:tc>
          <w:tcPr>
            <w:tcW w:w="1301" w:type="dxa"/>
            <w:tcBorders>
              <w:top w:val="nil"/>
              <w:left w:val="nil"/>
              <w:bottom w:val="single" w:sz="4" w:space="0" w:color="auto"/>
              <w:right w:val="single" w:sz="4" w:space="0" w:color="auto"/>
            </w:tcBorders>
            <w:vAlign w:val="bottom"/>
          </w:tcPr>
          <w:p w:rsidR="00F50D8C" w:rsidRPr="00F50D8C" w:rsidRDefault="00F50D8C" w:rsidP="00F50D8C">
            <w:pPr>
              <w:spacing w:beforeLines="40" w:line="240" w:lineRule="exact"/>
              <w:jc w:val="right"/>
              <w:rPr>
                <w:rFonts w:eastAsia="Times New Roman" w:hAnsi="Times New Roman"/>
                <w:sz w:val="22"/>
                <w:szCs w:val="22"/>
              </w:rPr>
            </w:pPr>
          </w:p>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3367,0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3475,0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3584,0</w:t>
            </w:r>
          </w:p>
        </w:tc>
      </w:tr>
      <w:tr w:rsidR="00F50D8C" w:rsidRPr="00F50D8C" w:rsidTr="002026EE">
        <w:trPr>
          <w:cantSplit/>
          <w:trHeight w:val="960"/>
        </w:trPr>
        <w:tc>
          <w:tcPr>
            <w:tcW w:w="4140" w:type="dxa"/>
            <w:tcBorders>
              <w:top w:val="nil"/>
              <w:left w:val="single" w:sz="4" w:space="0" w:color="auto"/>
              <w:bottom w:val="single" w:sz="4" w:space="0" w:color="auto"/>
              <w:right w:val="nil"/>
            </w:tcBorders>
          </w:tcPr>
          <w:p w:rsidR="00F50D8C" w:rsidRPr="00F50D8C" w:rsidRDefault="00F50D8C" w:rsidP="00F50D8C">
            <w:pPr>
              <w:jc w:val="both"/>
              <w:rPr>
                <w:rFonts w:eastAsia="Times New Roman" w:hAnsi="Times New Roman"/>
              </w:rPr>
            </w:pPr>
            <w:r w:rsidRPr="00F50D8C">
              <w:rPr>
                <w:rFonts w:eastAsia="Times New Roman" w:hAnsi="Times New Roman"/>
              </w:rPr>
              <w:t>Земельный налог с организаций, обладающих земельным участком, расположенным в границах сельских поселений</w:t>
            </w:r>
          </w:p>
          <w:p w:rsidR="00F50D8C" w:rsidRPr="00F50D8C" w:rsidRDefault="00F50D8C" w:rsidP="00F50D8C">
            <w:pPr>
              <w:snapToGrid w:val="0"/>
              <w:jc w:val="both"/>
              <w:rPr>
                <w:rFonts w:eastAsia="Times New Roman" w:hAnsi="Times New Roman"/>
              </w:rPr>
            </w:pPr>
          </w:p>
        </w:tc>
        <w:tc>
          <w:tcPr>
            <w:tcW w:w="2239" w:type="dxa"/>
            <w:tcBorders>
              <w:top w:val="nil"/>
              <w:left w:val="single" w:sz="4" w:space="0" w:color="auto"/>
              <w:bottom w:val="single" w:sz="4" w:space="0" w:color="auto"/>
              <w:right w:val="single" w:sz="4" w:space="0" w:color="auto"/>
            </w:tcBorders>
            <w:vAlign w:val="bottom"/>
          </w:tcPr>
          <w:p w:rsidR="00F50D8C" w:rsidRPr="00F50D8C" w:rsidRDefault="00F50D8C" w:rsidP="00F50D8C">
            <w:pPr>
              <w:rPr>
                <w:rFonts w:eastAsia="Times New Roman" w:hAnsi="Times New Roman"/>
                <w:sz w:val="22"/>
                <w:szCs w:val="22"/>
              </w:rPr>
            </w:pPr>
            <w:r w:rsidRPr="00F50D8C">
              <w:rPr>
                <w:rFonts w:eastAsia="Times New Roman" w:hAnsi="Times New Roman"/>
                <w:sz w:val="22"/>
                <w:szCs w:val="22"/>
              </w:rPr>
              <w:t>10606033100000110</w:t>
            </w:r>
          </w:p>
          <w:p w:rsidR="00F50D8C" w:rsidRPr="00F50D8C" w:rsidRDefault="00F50D8C" w:rsidP="00F50D8C">
            <w:pPr>
              <w:spacing w:beforeLines="40" w:line="240" w:lineRule="exact"/>
              <w:rPr>
                <w:rFonts w:eastAsia="Times New Roman" w:hAnsi="Times New Roman"/>
                <w:color w:val="000000"/>
                <w:sz w:val="22"/>
                <w:szCs w:val="22"/>
              </w:rPr>
            </w:pP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1554,0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1678,0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1797,0</w:t>
            </w:r>
          </w:p>
        </w:tc>
      </w:tr>
      <w:tr w:rsidR="00F50D8C" w:rsidRPr="00F50D8C" w:rsidTr="002026EE">
        <w:trPr>
          <w:cantSplit/>
          <w:trHeight w:val="960"/>
        </w:trPr>
        <w:tc>
          <w:tcPr>
            <w:tcW w:w="4140" w:type="dxa"/>
            <w:tcBorders>
              <w:top w:val="nil"/>
              <w:left w:val="single" w:sz="4" w:space="0" w:color="auto"/>
              <w:bottom w:val="single" w:sz="4" w:space="0" w:color="auto"/>
              <w:right w:val="nil"/>
            </w:tcBorders>
          </w:tcPr>
          <w:p w:rsidR="00F50D8C" w:rsidRPr="00F50D8C" w:rsidRDefault="00F50D8C" w:rsidP="00F50D8C">
            <w:pPr>
              <w:jc w:val="both"/>
              <w:rPr>
                <w:rFonts w:eastAsia="Times New Roman" w:hAnsi="Times New Roman"/>
              </w:rPr>
            </w:pPr>
            <w:r w:rsidRPr="00F50D8C">
              <w:rPr>
                <w:rFonts w:eastAsia="Times New Roman" w:hAnsi="Times New Roman"/>
              </w:rPr>
              <w:t>Земельный налог с физических лиц, обладающих земельным участком, расположенным в границах сельских поселений</w:t>
            </w:r>
          </w:p>
          <w:p w:rsidR="00F50D8C" w:rsidRPr="00F50D8C" w:rsidRDefault="00F50D8C" w:rsidP="00F50D8C">
            <w:pPr>
              <w:snapToGrid w:val="0"/>
              <w:jc w:val="both"/>
              <w:rPr>
                <w:rFonts w:eastAsia="Times New Roman" w:hAnsi="Times New Roman"/>
              </w:rPr>
            </w:pPr>
          </w:p>
        </w:tc>
        <w:tc>
          <w:tcPr>
            <w:tcW w:w="2239" w:type="dxa"/>
            <w:tcBorders>
              <w:top w:val="nil"/>
              <w:left w:val="single" w:sz="4" w:space="0" w:color="auto"/>
              <w:bottom w:val="single" w:sz="4" w:space="0" w:color="auto"/>
              <w:right w:val="single" w:sz="4" w:space="0" w:color="auto"/>
            </w:tcBorders>
            <w:vAlign w:val="bottom"/>
          </w:tcPr>
          <w:p w:rsidR="00F50D8C" w:rsidRPr="00F50D8C" w:rsidRDefault="00F50D8C" w:rsidP="00F50D8C">
            <w:pPr>
              <w:rPr>
                <w:rFonts w:eastAsia="Times New Roman" w:hAnsi="Times New Roman"/>
                <w:sz w:val="22"/>
                <w:szCs w:val="22"/>
              </w:rPr>
            </w:pPr>
            <w:r w:rsidRPr="00F50D8C">
              <w:rPr>
                <w:rFonts w:eastAsia="Times New Roman" w:hAnsi="Times New Roman"/>
                <w:sz w:val="22"/>
                <w:szCs w:val="22"/>
              </w:rPr>
              <w:t>10606043100000110</w:t>
            </w:r>
          </w:p>
          <w:p w:rsidR="00F50D8C" w:rsidRPr="00F50D8C" w:rsidRDefault="00F50D8C" w:rsidP="00F50D8C">
            <w:pPr>
              <w:spacing w:beforeLines="40" w:line="240" w:lineRule="exact"/>
              <w:rPr>
                <w:rFonts w:eastAsia="Times New Roman" w:hAnsi="Times New Roman"/>
                <w:sz w:val="22"/>
                <w:szCs w:val="22"/>
              </w:rPr>
            </w:pP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1813,0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1797,0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1787,0</w:t>
            </w:r>
          </w:p>
        </w:tc>
      </w:tr>
      <w:tr w:rsidR="00F50D8C" w:rsidRPr="00F50D8C" w:rsidTr="002026EE">
        <w:trPr>
          <w:cantSplit/>
          <w:trHeight w:val="960"/>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
                <w:bCs/>
              </w:rPr>
            </w:pPr>
            <w:r w:rsidRPr="00F50D8C">
              <w:rPr>
                <w:rFonts w:eastAsia="Times New Roman" w:hAnsi="Times New Roman"/>
                <w:b/>
                <w:bCs/>
              </w:rPr>
              <w:t>Государственная пошлина</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bCs/>
                <w:color w:val="000000"/>
                <w:sz w:val="22"/>
                <w:szCs w:val="22"/>
              </w:rPr>
            </w:pPr>
            <w:r w:rsidRPr="00F50D8C">
              <w:rPr>
                <w:rFonts w:eastAsia="Times New Roman" w:hAnsi="Times New Roman"/>
                <w:b/>
                <w:bCs/>
                <w:color w:val="000000"/>
                <w:sz w:val="22"/>
                <w:szCs w:val="22"/>
              </w:rPr>
              <w:t>10800000000000000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color w:val="000000"/>
                <w:sz w:val="22"/>
                <w:szCs w:val="22"/>
              </w:rPr>
            </w:pPr>
            <w:r w:rsidRPr="00F50D8C">
              <w:rPr>
                <w:rFonts w:eastAsia="Times New Roman" w:hAnsi="Times New Roman"/>
                <w:b/>
                <w:bCs/>
                <w:color w:val="000000"/>
                <w:sz w:val="22"/>
                <w:szCs w:val="22"/>
              </w:rPr>
              <w:t>8,0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color w:val="000000"/>
                <w:sz w:val="22"/>
                <w:szCs w:val="22"/>
              </w:rPr>
            </w:pPr>
            <w:r w:rsidRPr="00F50D8C">
              <w:rPr>
                <w:rFonts w:eastAsia="Times New Roman" w:hAnsi="Times New Roman"/>
                <w:b/>
                <w:bCs/>
                <w:color w:val="000000"/>
                <w:sz w:val="22"/>
                <w:szCs w:val="22"/>
              </w:rPr>
              <w:t>8,0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color w:val="000000"/>
                <w:sz w:val="22"/>
                <w:szCs w:val="22"/>
              </w:rPr>
            </w:pPr>
            <w:r w:rsidRPr="00F50D8C">
              <w:rPr>
                <w:rFonts w:eastAsia="Times New Roman" w:hAnsi="Times New Roman"/>
                <w:b/>
                <w:bCs/>
                <w:color w:val="000000"/>
                <w:sz w:val="22"/>
                <w:szCs w:val="22"/>
              </w:rPr>
              <w:t>8,0</w:t>
            </w:r>
          </w:p>
        </w:tc>
      </w:tr>
      <w:tr w:rsidR="00F50D8C" w:rsidRPr="00F50D8C" w:rsidTr="002026EE">
        <w:trPr>
          <w:cantSplit/>
          <w:trHeight w:val="330"/>
        </w:trPr>
        <w:tc>
          <w:tcPr>
            <w:tcW w:w="4140" w:type="dxa"/>
            <w:tcBorders>
              <w:top w:val="nil"/>
              <w:left w:val="single" w:sz="4" w:space="0" w:color="auto"/>
              <w:bottom w:val="single" w:sz="4" w:space="0" w:color="auto"/>
              <w:right w:val="nil"/>
            </w:tcBorders>
            <w:hideMark/>
          </w:tcPr>
          <w:p w:rsidR="00F50D8C" w:rsidRPr="00F50D8C" w:rsidRDefault="00F50D8C" w:rsidP="00F50D8C">
            <w:pPr>
              <w:snapToGrid w:val="0"/>
              <w:jc w:val="both"/>
              <w:rPr>
                <w:rFonts w:eastAsia="Times New Roman" w:hAnsi="Times New Roman"/>
              </w:rPr>
            </w:pPr>
            <w:r w:rsidRPr="00F50D8C">
              <w:rPr>
                <w:rFonts w:eastAsia="Times New Roman" w:hAnsi="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Cs/>
                <w:color w:val="000000"/>
                <w:sz w:val="22"/>
                <w:szCs w:val="22"/>
              </w:rPr>
            </w:pPr>
            <w:r w:rsidRPr="00F50D8C">
              <w:rPr>
                <w:rFonts w:eastAsia="Times New Roman" w:hAnsi="Times New Roman"/>
                <w:bCs/>
                <w:color w:val="000000"/>
                <w:sz w:val="22"/>
                <w:szCs w:val="22"/>
              </w:rPr>
              <w:t>10804020010000110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color w:val="000000"/>
                <w:sz w:val="22"/>
                <w:szCs w:val="22"/>
              </w:rPr>
            </w:pPr>
            <w:r w:rsidRPr="00F50D8C">
              <w:rPr>
                <w:rFonts w:eastAsia="Times New Roman" w:hAnsi="Times New Roman"/>
                <w:bCs/>
                <w:color w:val="000000"/>
                <w:sz w:val="22"/>
                <w:szCs w:val="22"/>
              </w:rPr>
              <w:t>8,0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color w:val="000000"/>
                <w:sz w:val="22"/>
                <w:szCs w:val="22"/>
              </w:rPr>
            </w:pPr>
            <w:r w:rsidRPr="00F50D8C">
              <w:rPr>
                <w:rFonts w:eastAsia="Times New Roman" w:hAnsi="Times New Roman"/>
                <w:bCs/>
                <w:color w:val="000000"/>
                <w:sz w:val="22"/>
                <w:szCs w:val="22"/>
              </w:rPr>
              <w:t>8,0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color w:val="000000"/>
                <w:sz w:val="22"/>
                <w:szCs w:val="22"/>
              </w:rPr>
            </w:pPr>
            <w:r w:rsidRPr="00F50D8C">
              <w:rPr>
                <w:rFonts w:eastAsia="Times New Roman" w:hAnsi="Times New Roman"/>
                <w:bCs/>
                <w:color w:val="000000"/>
                <w:sz w:val="22"/>
                <w:szCs w:val="22"/>
              </w:rPr>
              <w:t>8,0</w:t>
            </w:r>
          </w:p>
        </w:tc>
      </w:tr>
      <w:tr w:rsidR="00F50D8C" w:rsidRPr="00F50D8C" w:rsidTr="002026EE">
        <w:trPr>
          <w:cantSplit/>
          <w:trHeight w:val="1050"/>
        </w:trPr>
        <w:tc>
          <w:tcPr>
            <w:tcW w:w="4140" w:type="dxa"/>
            <w:tcBorders>
              <w:top w:val="nil"/>
              <w:left w:val="single" w:sz="4" w:space="0" w:color="auto"/>
              <w:bottom w:val="single" w:sz="4" w:space="0" w:color="auto"/>
              <w:right w:val="nil"/>
            </w:tcBorders>
            <w:hideMark/>
          </w:tcPr>
          <w:p w:rsidR="00F50D8C" w:rsidRPr="00F50D8C" w:rsidRDefault="00F50D8C" w:rsidP="00F50D8C">
            <w:pPr>
              <w:snapToGrid w:val="0"/>
              <w:jc w:val="both"/>
              <w:rPr>
                <w:rFonts w:eastAsia="Times New Roman" w:hAnsi="Times New Roman"/>
              </w:rPr>
            </w:pPr>
            <w:r w:rsidRPr="00F50D8C">
              <w:rPr>
                <w:rFonts w:eastAsia="Times New Roman" w:hAnsi="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39" w:type="dxa"/>
            <w:tcBorders>
              <w:top w:val="nil"/>
              <w:left w:val="single" w:sz="4" w:space="0" w:color="auto"/>
              <w:bottom w:val="single" w:sz="4" w:space="0" w:color="auto"/>
              <w:right w:val="single" w:sz="4" w:space="0" w:color="auto"/>
            </w:tcBorders>
            <w:vAlign w:val="bottom"/>
          </w:tcPr>
          <w:p w:rsidR="00F50D8C" w:rsidRPr="00F50D8C" w:rsidRDefault="00F50D8C" w:rsidP="00F50D8C">
            <w:pPr>
              <w:rPr>
                <w:rFonts w:ascii="Arial CYR" w:hAnsi="Arial CYR" w:cs="Arial CYR"/>
                <w:b/>
                <w:sz w:val="20"/>
                <w:szCs w:val="20"/>
              </w:rPr>
            </w:pPr>
            <w:r w:rsidRPr="00F50D8C">
              <w:rPr>
                <w:rFonts w:ascii="Arial CYR" w:hAnsi="Arial CYR" w:cs="Arial CYR"/>
                <w:b/>
                <w:sz w:val="20"/>
                <w:szCs w:val="20"/>
              </w:rPr>
              <w:t>1</w:t>
            </w:r>
            <w:r w:rsidRPr="00F50D8C">
              <w:rPr>
                <w:rFonts w:ascii="Arial CYR" w:hAnsi="Arial CYR" w:cs="Arial CYR"/>
                <w:sz w:val="20"/>
                <w:szCs w:val="20"/>
              </w:rPr>
              <w:t>08040200110001100</w:t>
            </w:r>
            <w:r w:rsidRPr="00F50D8C">
              <w:rPr>
                <w:rFonts w:ascii="Arial CYR" w:hAnsi="Arial CYR" w:cs="Arial CYR"/>
                <w:b/>
                <w:sz w:val="20"/>
                <w:szCs w:val="20"/>
              </w:rPr>
              <w:t xml:space="preserve"> </w:t>
            </w:r>
          </w:p>
          <w:p w:rsidR="00F50D8C" w:rsidRPr="00F50D8C" w:rsidRDefault="00F50D8C" w:rsidP="00F50D8C">
            <w:pPr>
              <w:spacing w:beforeLines="40" w:line="240" w:lineRule="exact"/>
              <w:rPr>
                <w:rFonts w:eastAsia="Times New Roman" w:hAnsi="Times New Roman"/>
                <w:b/>
                <w:color w:val="000000"/>
                <w:sz w:val="20"/>
                <w:szCs w:val="20"/>
              </w:rPr>
            </w:pP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color w:val="000000"/>
                <w:sz w:val="22"/>
                <w:szCs w:val="22"/>
              </w:rPr>
            </w:pPr>
            <w:r w:rsidRPr="00F50D8C">
              <w:rPr>
                <w:rFonts w:eastAsia="Times New Roman" w:hAnsi="Times New Roman"/>
                <w:bCs/>
                <w:color w:val="000000"/>
                <w:sz w:val="22"/>
                <w:szCs w:val="22"/>
              </w:rPr>
              <w:t>8,0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color w:val="000000"/>
                <w:sz w:val="22"/>
                <w:szCs w:val="22"/>
              </w:rPr>
            </w:pPr>
            <w:r w:rsidRPr="00F50D8C">
              <w:rPr>
                <w:rFonts w:eastAsia="Times New Roman" w:hAnsi="Times New Roman"/>
                <w:bCs/>
                <w:color w:val="000000"/>
                <w:sz w:val="22"/>
                <w:szCs w:val="22"/>
              </w:rPr>
              <w:t>8,0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color w:val="000000"/>
                <w:sz w:val="22"/>
                <w:szCs w:val="22"/>
              </w:rPr>
            </w:pPr>
            <w:r w:rsidRPr="00F50D8C">
              <w:rPr>
                <w:rFonts w:eastAsia="Times New Roman" w:hAnsi="Times New Roman"/>
                <w:bCs/>
                <w:color w:val="000000"/>
                <w:sz w:val="22"/>
                <w:szCs w:val="22"/>
              </w:rPr>
              <w:t>8,0</w:t>
            </w:r>
          </w:p>
        </w:tc>
      </w:tr>
      <w:tr w:rsidR="00F50D8C" w:rsidRPr="00F50D8C" w:rsidTr="002026EE">
        <w:trPr>
          <w:cantSplit/>
          <w:trHeight w:val="600"/>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
                <w:bCs/>
              </w:rPr>
            </w:pPr>
            <w:r w:rsidRPr="00F50D8C">
              <w:rPr>
                <w:rFonts w:eastAsia="Times New Roman" w:hAnsi="Times New Roman"/>
                <w:b/>
                <w:bCs/>
              </w:rPr>
              <w:t>Безвозмездные поступления</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bCs/>
                <w:color w:val="000000"/>
                <w:sz w:val="22"/>
                <w:szCs w:val="22"/>
              </w:rPr>
            </w:pPr>
            <w:r w:rsidRPr="00F50D8C">
              <w:rPr>
                <w:rFonts w:eastAsia="Times New Roman" w:hAnsi="Times New Roman"/>
                <w:b/>
                <w:bCs/>
                <w:color w:val="000000"/>
                <w:sz w:val="22"/>
                <w:szCs w:val="22"/>
              </w:rPr>
              <w:t>20000000000000000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18275,5</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bCs/>
                <w:sz w:val="22"/>
                <w:szCs w:val="22"/>
              </w:rPr>
              <w:t>14094,1</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bCs/>
                <w:sz w:val="22"/>
                <w:szCs w:val="22"/>
              </w:rPr>
              <w:t>13793,8</w:t>
            </w:r>
          </w:p>
        </w:tc>
      </w:tr>
      <w:tr w:rsidR="00F50D8C" w:rsidRPr="00F50D8C" w:rsidTr="002026EE">
        <w:trPr>
          <w:cantSplit/>
          <w:trHeight w:val="330"/>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
                <w:bCs/>
              </w:rPr>
            </w:pPr>
            <w:r w:rsidRPr="00F50D8C">
              <w:rPr>
                <w:rFonts w:eastAsia="Times New Roman" w:hAnsi="Times New Roman"/>
                <w:b/>
                <w:bCs/>
              </w:rPr>
              <w:t>Безвозмездные поступления от других бюджетов бюджетной системы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bCs/>
                <w:color w:val="000000"/>
                <w:sz w:val="22"/>
                <w:szCs w:val="22"/>
              </w:rPr>
            </w:pPr>
            <w:r w:rsidRPr="00F50D8C">
              <w:rPr>
                <w:rFonts w:eastAsia="Times New Roman" w:hAnsi="Times New Roman"/>
                <w:b/>
                <w:bCs/>
                <w:color w:val="000000"/>
                <w:sz w:val="22"/>
                <w:szCs w:val="22"/>
              </w:rPr>
              <w:t>20200000000000000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18175,5</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bCs/>
                <w:sz w:val="22"/>
                <w:szCs w:val="22"/>
              </w:rPr>
              <w:t>14094,1</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bCs/>
                <w:sz w:val="22"/>
                <w:szCs w:val="22"/>
              </w:rPr>
              <w:t>13793,8</w:t>
            </w:r>
          </w:p>
        </w:tc>
      </w:tr>
      <w:tr w:rsidR="00F50D8C" w:rsidRPr="00F50D8C" w:rsidTr="002026EE">
        <w:trPr>
          <w:cantSplit/>
          <w:trHeight w:val="645"/>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
                <w:bCs/>
              </w:rPr>
            </w:pPr>
            <w:r w:rsidRPr="00F50D8C">
              <w:rPr>
                <w:rFonts w:eastAsia="Times New Roman" w:hAnsi="Times New Roman"/>
                <w:b/>
                <w:bCs/>
              </w:rPr>
              <w:t>Дотации бюджетам субъектов Российской Федерации и муниципальных образований</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bCs/>
                <w:color w:val="000000"/>
                <w:sz w:val="22"/>
                <w:szCs w:val="22"/>
              </w:rPr>
            </w:pPr>
            <w:r w:rsidRPr="00F50D8C">
              <w:rPr>
                <w:rFonts w:eastAsia="Times New Roman" w:hAnsi="Times New Roman"/>
                <w:b/>
                <w:bCs/>
                <w:color w:val="000000"/>
                <w:sz w:val="22"/>
                <w:szCs w:val="22"/>
              </w:rPr>
              <w:t>20210000000000150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jc w:val="right"/>
              <w:rPr>
                <w:rFonts w:eastAsia="Times New Roman" w:hAnsi="Times New Roman"/>
                <w:color w:val="000000"/>
                <w:sz w:val="22"/>
                <w:szCs w:val="22"/>
              </w:rPr>
            </w:pPr>
            <w:r w:rsidRPr="00F50D8C">
              <w:rPr>
                <w:rFonts w:eastAsia="Times New Roman" w:hAnsi="Times New Roman"/>
                <w:color w:val="000000"/>
                <w:sz w:val="22"/>
                <w:szCs w:val="22"/>
              </w:rPr>
              <w:t>13872,7</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jc w:val="right"/>
              <w:rPr>
                <w:rFonts w:eastAsia="Times New Roman" w:hAnsi="Times New Roman"/>
                <w:color w:val="000000"/>
                <w:sz w:val="22"/>
                <w:szCs w:val="22"/>
              </w:rPr>
            </w:pPr>
            <w:r w:rsidRPr="00F50D8C">
              <w:rPr>
                <w:rFonts w:eastAsia="Times New Roman" w:hAnsi="Times New Roman"/>
                <w:color w:val="000000"/>
                <w:sz w:val="22"/>
                <w:szCs w:val="22"/>
              </w:rPr>
              <w:t>11229,4</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jc w:val="right"/>
              <w:rPr>
                <w:rFonts w:eastAsia="Times New Roman" w:hAnsi="Times New Roman"/>
                <w:color w:val="000000"/>
                <w:sz w:val="22"/>
                <w:szCs w:val="22"/>
              </w:rPr>
            </w:pPr>
            <w:r w:rsidRPr="00F50D8C">
              <w:rPr>
                <w:rFonts w:eastAsia="Times New Roman" w:hAnsi="Times New Roman"/>
                <w:color w:val="000000"/>
                <w:sz w:val="22"/>
                <w:szCs w:val="22"/>
              </w:rPr>
              <w:t>10915,0</w:t>
            </w:r>
          </w:p>
        </w:tc>
      </w:tr>
      <w:tr w:rsidR="00F50D8C" w:rsidRPr="00F50D8C" w:rsidTr="002026EE">
        <w:trPr>
          <w:cantSplit/>
          <w:trHeight w:val="985"/>
        </w:trPr>
        <w:tc>
          <w:tcPr>
            <w:tcW w:w="4140" w:type="dxa"/>
            <w:tcBorders>
              <w:top w:val="nil"/>
              <w:left w:val="single" w:sz="4" w:space="0" w:color="auto"/>
              <w:bottom w:val="single" w:sz="4" w:space="0" w:color="auto"/>
              <w:right w:val="nil"/>
            </w:tcBorders>
            <w:hideMark/>
          </w:tcPr>
          <w:p w:rsidR="00F50D8C" w:rsidRPr="00F50D8C" w:rsidRDefault="00F50D8C" w:rsidP="00F50D8C">
            <w:pPr>
              <w:rPr>
                <w:rFonts w:eastAsia="Times New Roman" w:hAnsi="Times New Roman"/>
              </w:rPr>
            </w:pPr>
            <w:r w:rsidRPr="00F50D8C">
              <w:rPr>
                <w:rFonts w:eastAsia="Times New Roman" w:hAnsi="Times New Roman"/>
              </w:rPr>
              <w:t>Дотации бюджетам сельских поселений на выравнивание</w:t>
            </w:r>
          </w:p>
          <w:p w:rsidR="00F50D8C" w:rsidRPr="00F50D8C" w:rsidRDefault="00F50D8C" w:rsidP="00F50D8C">
            <w:pPr>
              <w:rPr>
                <w:rFonts w:eastAsia="Times New Roman" w:hAnsi="Times New Roman"/>
              </w:rPr>
            </w:pPr>
            <w:r w:rsidRPr="00F50D8C">
              <w:rPr>
                <w:rFonts w:eastAsia="Times New Roman" w:hAnsi="Times New Roman"/>
              </w:rPr>
              <w:t xml:space="preserve"> бюджетной обеспеченности из бюджетов муниципальных районов</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color w:val="000000"/>
                <w:sz w:val="22"/>
                <w:szCs w:val="22"/>
              </w:rPr>
            </w:pPr>
            <w:r w:rsidRPr="00F50D8C">
              <w:rPr>
                <w:rFonts w:eastAsia="Times New Roman" w:hAnsi="Times New Roman"/>
                <w:color w:val="000000"/>
                <w:sz w:val="22"/>
                <w:szCs w:val="22"/>
              </w:rPr>
              <w:t>20216001100000150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jc w:val="right"/>
              <w:rPr>
                <w:rFonts w:eastAsia="Times New Roman" w:hAnsi="Times New Roman"/>
                <w:color w:val="000000"/>
                <w:sz w:val="22"/>
                <w:szCs w:val="22"/>
              </w:rPr>
            </w:pPr>
            <w:r w:rsidRPr="00F50D8C">
              <w:rPr>
                <w:rFonts w:eastAsia="Times New Roman" w:hAnsi="Times New Roman"/>
                <w:color w:val="000000"/>
                <w:sz w:val="22"/>
                <w:szCs w:val="22"/>
              </w:rPr>
              <w:t>13872,7</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jc w:val="right"/>
              <w:rPr>
                <w:rFonts w:eastAsia="Times New Roman" w:hAnsi="Times New Roman"/>
                <w:color w:val="000000"/>
                <w:sz w:val="22"/>
                <w:szCs w:val="22"/>
              </w:rPr>
            </w:pPr>
            <w:r w:rsidRPr="00F50D8C">
              <w:rPr>
                <w:rFonts w:eastAsia="Times New Roman" w:hAnsi="Times New Roman"/>
                <w:color w:val="000000"/>
                <w:sz w:val="22"/>
                <w:szCs w:val="22"/>
              </w:rPr>
              <w:t>11229,4</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jc w:val="right"/>
              <w:rPr>
                <w:rFonts w:eastAsia="Times New Roman" w:hAnsi="Times New Roman"/>
                <w:color w:val="000000"/>
                <w:sz w:val="22"/>
                <w:szCs w:val="22"/>
              </w:rPr>
            </w:pPr>
            <w:r w:rsidRPr="00F50D8C">
              <w:rPr>
                <w:rFonts w:eastAsia="Times New Roman" w:hAnsi="Times New Roman"/>
                <w:color w:val="000000"/>
                <w:sz w:val="22"/>
                <w:szCs w:val="22"/>
              </w:rPr>
              <w:t>10915,0</w:t>
            </w:r>
          </w:p>
        </w:tc>
      </w:tr>
      <w:tr w:rsidR="00F50D8C" w:rsidRPr="00F50D8C" w:rsidTr="002026EE">
        <w:trPr>
          <w:cantSplit/>
          <w:trHeight w:val="615"/>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
                <w:bCs/>
              </w:rPr>
            </w:pPr>
            <w:r w:rsidRPr="00F50D8C">
              <w:rPr>
                <w:rFonts w:eastAsia="Times New Roman" w:hAnsi="Times New Roman"/>
                <w:b/>
                <w:bCs/>
              </w:rPr>
              <w:t>Субсидии бюджетам субъектов Российской Федерации и муниципальных образований (межбюджетные субсидии)</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bCs/>
                <w:color w:val="000000"/>
                <w:sz w:val="22"/>
                <w:szCs w:val="22"/>
              </w:rPr>
            </w:pPr>
            <w:r w:rsidRPr="00F50D8C">
              <w:rPr>
                <w:rFonts w:eastAsia="Times New Roman" w:hAnsi="Times New Roman"/>
                <w:b/>
                <w:bCs/>
                <w:color w:val="000000"/>
                <w:sz w:val="22"/>
                <w:szCs w:val="22"/>
              </w:rPr>
              <w:t>20220000000000150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4036,9</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2585,0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2585,0</w:t>
            </w:r>
          </w:p>
        </w:tc>
      </w:tr>
      <w:tr w:rsidR="00F50D8C" w:rsidRPr="00F50D8C" w:rsidTr="002026EE">
        <w:trPr>
          <w:cantSplit/>
          <w:trHeight w:val="615"/>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100" w:beforeAutospacing="1" w:after="100" w:afterAutospacing="1"/>
              <w:jc w:val="both"/>
              <w:rPr>
                <w:rFonts w:ascii="Arial" w:hAnsi="Arial" w:cs="Arial"/>
                <w:color w:val="000000"/>
                <w:sz w:val="23"/>
                <w:szCs w:val="23"/>
              </w:rPr>
            </w:pPr>
            <w:r w:rsidRPr="00F50D8C">
              <w:rPr>
                <w:rFonts w:eastAsia="Times New Roman" w:hAnsi="Times New Roman"/>
              </w:rPr>
              <w:t>Субсидии бюджетам сельских поселений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Cs/>
                <w:color w:val="000000"/>
                <w:sz w:val="22"/>
                <w:szCs w:val="22"/>
              </w:rPr>
            </w:pPr>
            <w:r w:rsidRPr="00F50D8C">
              <w:rPr>
                <w:rFonts w:eastAsia="Times New Roman" w:hAnsi="Times New Roman"/>
                <w:color w:val="000000"/>
                <w:sz w:val="22"/>
                <w:szCs w:val="22"/>
              </w:rPr>
              <w:t>2022</w:t>
            </w:r>
            <w:r w:rsidRPr="00F50D8C">
              <w:rPr>
                <w:rFonts w:eastAsia="Times New Roman" w:hAnsi="Times New Roman"/>
                <w:sz w:val="22"/>
                <w:szCs w:val="22"/>
              </w:rPr>
              <w:t>5299</w:t>
            </w:r>
            <w:r w:rsidRPr="00F50D8C">
              <w:rPr>
                <w:rFonts w:eastAsia="Times New Roman" w:hAnsi="Times New Roman"/>
                <w:color w:val="000000"/>
                <w:sz w:val="22"/>
                <w:szCs w:val="22"/>
              </w:rPr>
              <w:t>100000150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sz w:val="22"/>
                <w:szCs w:val="22"/>
              </w:rPr>
            </w:pPr>
            <w:r w:rsidRPr="00F50D8C">
              <w:rPr>
                <w:rFonts w:eastAsia="Times New Roman" w:hAnsi="Times New Roman"/>
                <w:bCs/>
                <w:sz w:val="22"/>
                <w:szCs w:val="22"/>
              </w:rPr>
              <w:t>159,9</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sz w:val="22"/>
                <w:szCs w:val="22"/>
              </w:rPr>
            </w:pPr>
            <w:r w:rsidRPr="00F50D8C">
              <w:rPr>
                <w:rFonts w:eastAsia="Times New Roman" w:hAnsi="Times New Roman"/>
                <w:bCs/>
                <w:sz w:val="22"/>
                <w:szCs w:val="22"/>
              </w:rPr>
              <w:t>0,0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sz w:val="22"/>
                <w:szCs w:val="22"/>
              </w:rPr>
            </w:pPr>
            <w:r w:rsidRPr="00F50D8C">
              <w:rPr>
                <w:rFonts w:eastAsia="Times New Roman" w:hAnsi="Times New Roman"/>
                <w:bCs/>
                <w:sz w:val="22"/>
                <w:szCs w:val="22"/>
              </w:rPr>
              <w:t>0,0</w:t>
            </w:r>
          </w:p>
        </w:tc>
      </w:tr>
      <w:tr w:rsidR="00F50D8C" w:rsidRPr="00F50D8C" w:rsidTr="002026EE">
        <w:trPr>
          <w:cantSplit/>
          <w:trHeight w:val="615"/>
        </w:trPr>
        <w:tc>
          <w:tcPr>
            <w:tcW w:w="4140" w:type="dxa"/>
            <w:tcBorders>
              <w:top w:val="nil"/>
              <w:left w:val="single" w:sz="4" w:space="0" w:color="auto"/>
              <w:bottom w:val="single" w:sz="4" w:space="0" w:color="auto"/>
              <w:right w:val="nil"/>
            </w:tcBorders>
            <w:vAlign w:val="bottom"/>
            <w:hideMark/>
          </w:tcPr>
          <w:p w:rsidR="00F50D8C" w:rsidRPr="00F50D8C" w:rsidRDefault="00F50D8C" w:rsidP="00F50D8C">
            <w:pPr>
              <w:keepNext/>
              <w:widowControl w:val="0"/>
              <w:spacing w:before="180" w:line="240" w:lineRule="exact"/>
              <w:outlineLvl w:val="0"/>
              <w:rPr>
                <w:rFonts w:eastAsia="Times New Roman" w:hAnsi="Times New Roman"/>
              </w:rPr>
            </w:pPr>
            <w:r w:rsidRPr="00F50D8C">
              <w:rPr>
                <w:rFonts w:eastAsia="Times New Roman" w:hAnsi="Times New Roman"/>
              </w:rPr>
              <w:t>Субсидии бюджетам городских  (сельских) поселений на формирование муниципальных дорожных фондов</w:t>
            </w:r>
          </w:p>
        </w:tc>
        <w:tc>
          <w:tcPr>
            <w:tcW w:w="2239" w:type="dxa"/>
            <w:tcBorders>
              <w:top w:val="nil"/>
              <w:left w:val="single" w:sz="4" w:space="0" w:color="auto"/>
              <w:bottom w:val="single" w:sz="4" w:space="0" w:color="auto"/>
              <w:right w:val="single" w:sz="4" w:space="0" w:color="auto"/>
            </w:tcBorders>
            <w:vAlign w:val="center"/>
            <w:hideMark/>
          </w:tcPr>
          <w:p w:rsidR="00F50D8C" w:rsidRPr="00F50D8C" w:rsidRDefault="00F50D8C" w:rsidP="00F50D8C">
            <w:pPr>
              <w:snapToGrid w:val="0"/>
              <w:spacing w:before="120" w:line="240" w:lineRule="exact"/>
              <w:rPr>
                <w:rFonts w:eastAsia="Times New Roman" w:hAnsi="Times New Roman"/>
                <w:sz w:val="22"/>
                <w:szCs w:val="22"/>
              </w:rPr>
            </w:pPr>
          </w:p>
          <w:p w:rsidR="00F50D8C" w:rsidRPr="00F50D8C" w:rsidRDefault="00F50D8C" w:rsidP="00F50D8C">
            <w:pPr>
              <w:snapToGrid w:val="0"/>
              <w:spacing w:before="120" w:line="240" w:lineRule="exact"/>
              <w:rPr>
                <w:rFonts w:eastAsia="Times New Roman" w:hAnsi="Times New Roman"/>
                <w:sz w:val="22"/>
                <w:szCs w:val="22"/>
              </w:rPr>
            </w:pPr>
            <w:r w:rsidRPr="00F50D8C">
              <w:rPr>
                <w:rFonts w:eastAsia="Times New Roman" w:hAnsi="Times New Roman"/>
                <w:sz w:val="22"/>
                <w:szCs w:val="22"/>
              </w:rPr>
              <w:t>20229999107152150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sz w:val="22"/>
                <w:szCs w:val="22"/>
              </w:rPr>
            </w:pPr>
            <w:r w:rsidRPr="00F50D8C">
              <w:rPr>
                <w:rFonts w:eastAsia="Times New Roman" w:hAnsi="Times New Roman"/>
                <w:bCs/>
                <w:sz w:val="22"/>
                <w:szCs w:val="22"/>
              </w:rPr>
              <w:t>3877,0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sz w:val="22"/>
                <w:szCs w:val="22"/>
              </w:rPr>
            </w:pPr>
            <w:r w:rsidRPr="00F50D8C">
              <w:rPr>
                <w:rFonts w:eastAsia="Times New Roman" w:hAnsi="Times New Roman"/>
                <w:bCs/>
                <w:sz w:val="22"/>
                <w:szCs w:val="22"/>
              </w:rPr>
              <w:t>2585,0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sz w:val="22"/>
                <w:szCs w:val="22"/>
              </w:rPr>
            </w:pPr>
            <w:r w:rsidRPr="00F50D8C">
              <w:rPr>
                <w:rFonts w:eastAsia="Times New Roman" w:hAnsi="Times New Roman"/>
                <w:bCs/>
                <w:sz w:val="22"/>
                <w:szCs w:val="22"/>
              </w:rPr>
              <w:t>2585,0</w:t>
            </w:r>
          </w:p>
        </w:tc>
      </w:tr>
      <w:tr w:rsidR="00F50D8C" w:rsidRPr="00F50D8C" w:rsidTr="002026EE">
        <w:trPr>
          <w:cantSplit/>
          <w:trHeight w:val="615"/>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
                <w:bCs/>
              </w:rPr>
            </w:pPr>
            <w:r w:rsidRPr="00F50D8C">
              <w:rPr>
                <w:rFonts w:eastAsia="Times New Roman" w:hAnsi="Times New Roman"/>
                <w:b/>
                <w:bCs/>
              </w:rPr>
              <w:t xml:space="preserve">Субвенции бюджетам субъектов Российской Федерации и муниципальных образований </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bCs/>
                <w:color w:val="000000"/>
                <w:sz w:val="22"/>
                <w:szCs w:val="22"/>
              </w:rPr>
            </w:pPr>
            <w:r w:rsidRPr="00F50D8C">
              <w:rPr>
                <w:rFonts w:eastAsia="Times New Roman" w:hAnsi="Times New Roman"/>
                <w:b/>
                <w:bCs/>
                <w:color w:val="000000"/>
                <w:sz w:val="22"/>
                <w:szCs w:val="22"/>
              </w:rPr>
              <w:t>20230000000000150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265,9</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279,7</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293,8</w:t>
            </w:r>
          </w:p>
        </w:tc>
      </w:tr>
      <w:tr w:rsidR="00F50D8C" w:rsidRPr="00F50D8C" w:rsidTr="002026EE">
        <w:trPr>
          <w:cantSplit/>
          <w:trHeight w:val="615"/>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Cs/>
              </w:rPr>
            </w:pPr>
            <w:r w:rsidRPr="00F50D8C">
              <w:rPr>
                <w:rFonts w:eastAsia="Times New Roman" w:hAnsi="Times New Roman"/>
                <w:bCs/>
              </w:rPr>
              <w:t>Субвенции</w:t>
            </w:r>
            <w:r w:rsidRPr="00F50D8C">
              <w:rPr>
                <w:rFonts w:eastAsia="Times New Roman" w:hAnsi="Times New Roman"/>
              </w:rPr>
              <w:t xml:space="preserve"> </w:t>
            </w:r>
            <w:r w:rsidRPr="00F50D8C">
              <w:rPr>
                <w:rFonts w:eastAsia="Times New Roman" w:hAnsi="Times New Roman"/>
                <w:bCs/>
              </w:rPr>
              <w:t>бюджетам</w:t>
            </w:r>
            <w:r w:rsidRPr="00F50D8C">
              <w:rPr>
                <w:rFonts w:eastAsia="Times New Roman" w:hAnsi="Times New Roman"/>
              </w:rPr>
              <w:t xml:space="preserve"> сельских </w:t>
            </w:r>
            <w:r w:rsidRPr="00F50D8C">
              <w:rPr>
                <w:rFonts w:eastAsia="Times New Roman" w:hAnsi="Times New Roman"/>
                <w:bCs/>
              </w:rPr>
              <w:t>поселений</w:t>
            </w:r>
            <w:r w:rsidRPr="00F50D8C">
              <w:rPr>
                <w:rFonts w:eastAsia="Times New Roman" w:hAnsi="Times New Roman"/>
              </w:rPr>
              <w:t xml:space="preserve"> </w:t>
            </w:r>
            <w:r w:rsidRPr="00F50D8C">
              <w:rPr>
                <w:rFonts w:eastAsia="Times New Roman" w:hAnsi="Times New Roman"/>
                <w:bCs/>
              </w:rPr>
              <w:t>на</w:t>
            </w:r>
            <w:r w:rsidRPr="00F50D8C">
              <w:rPr>
                <w:rFonts w:eastAsia="Times New Roman" w:hAnsi="Times New Roman"/>
              </w:rPr>
              <w:t xml:space="preserve"> </w:t>
            </w:r>
            <w:r w:rsidRPr="00F50D8C">
              <w:rPr>
                <w:rFonts w:eastAsia="Times New Roman" w:hAnsi="Times New Roman"/>
                <w:bCs/>
              </w:rPr>
              <w:t>выполнение</w:t>
            </w:r>
            <w:r w:rsidRPr="00F50D8C">
              <w:rPr>
                <w:rFonts w:eastAsia="Times New Roman" w:hAnsi="Times New Roman"/>
              </w:rPr>
              <w:t xml:space="preserve"> передаваемых </w:t>
            </w:r>
            <w:r w:rsidRPr="00F50D8C">
              <w:rPr>
                <w:rFonts w:eastAsia="Times New Roman" w:hAnsi="Times New Roman"/>
                <w:bCs/>
              </w:rPr>
              <w:t>полномочий</w:t>
            </w:r>
            <w:r w:rsidRPr="00F50D8C">
              <w:rPr>
                <w:rFonts w:eastAsia="Times New Roman" w:hAnsi="Times New Roman"/>
              </w:rPr>
              <w:t xml:space="preserve"> субъектов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sz w:val="22"/>
                <w:szCs w:val="22"/>
              </w:rPr>
            </w:pPr>
            <w:r w:rsidRPr="00F50D8C">
              <w:rPr>
                <w:rFonts w:eastAsia="Times New Roman" w:hAnsi="Times New Roman"/>
                <w:sz w:val="22"/>
                <w:szCs w:val="22"/>
              </w:rPr>
              <w:t>20230024107028150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sz w:val="22"/>
                <w:szCs w:val="22"/>
              </w:rPr>
            </w:pPr>
            <w:r w:rsidRPr="00F50D8C">
              <w:rPr>
                <w:rFonts w:eastAsia="Times New Roman" w:hAnsi="Times New Roman"/>
                <w:bCs/>
                <w:sz w:val="22"/>
                <w:szCs w:val="22"/>
              </w:rPr>
              <w:t>127,9</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sz w:val="22"/>
                <w:szCs w:val="22"/>
              </w:rPr>
            </w:pPr>
            <w:r w:rsidRPr="00F50D8C">
              <w:rPr>
                <w:rFonts w:eastAsia="Times New Roman" w:hAnsi="Times New Roman"/>
                <w:bCs/>
                <w:sz w:val="22"/>
                <w:szCs w:val="22"/>
              </w:rPr>
              <w:t>127,9</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sz w:val="22"/>
                <w:szCs w:val="22"/>
              </w:rPr>
            </w:pPr>
            <w:r w:rsidRPr="00F50D8C">
              <w:rPr>
                <w:rFonts w:eastAsia="Times New Roman" w:hAnsi="Times New Roman"/>
                <w:bCs/>
                <w:sz w:val="22"/>
                <w:szCs w:val="22"/>
              </w:rPr>
              <w:t>127,9</w:t>
            </w:r>
          </w:p>
        </w:tc>
      </w:tr>
      <w:tr w:rsidR="00F50D8C" w:rsidRPr="00F50D8C" w:rsidTr="002026EE">
        <w:trPr>
          <w:cantSplit/>
          <w:trHeight w:val="615"/>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Cs/>
              </w:rPr>
            </w:pPr>
            <w:r w:rsidRPr="00F50D8C">
              <w:rPr>
                <w:rFonts w:eastAsia="Times New Roman" w:hAnsi="Times New Roman"/>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sz w:val="22"/>
                <w:szCs w:val="22"/>
              </w:rPr>
            </w:pPr>
            <w:r w:rsidRPr="00F50D8C">
              <w:rPr>
                <w:rFonts w:eastAsia="Times New Roman" w:hAnsi="Times New Roman"/>
                <w:color w:val="000000"/>
                <w:sz w:val="22"/>
                <w:szCs w:val="22"/>
              </w:rPr>
              <w:t>20235118100000150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sz w:val="22"/>
                <w:szCs w:val="22"/>
              </w:rPr>
            </w:pPr>
            <w:r w:rsidRPr="00F50D8C">
              <w:rPr>
                <w:rFonts w:eastAsia="Times New Roman" w:hAnsi="Times New Roman"/>
                <w:bCs/>
                <w:sz w:val="22"/>
                <w:szCs w:val="22"/>
              </w:rPr>
              <w:t>138,0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sz w:val="22"/>
                <w:szCs w:val="22"/>
              </w:rPr>
            </w:pPr>
            <w:r w:rsidRPr="00F50D8C">
              <w:rPr>
                <w:rFonts w:eastAsia="Times New Roman" w:hAnsi="Times New Roman"/>
                <w:bCs/>
                <w:sz w:val="22"/>
                <w:szCs w:val="22"/>
              </w:rPr>
              <w:t>151,8</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sz w:val="22"/>
                <w:szCs w:val="22"/>
              </w:rPr>
            </w:pPr>
            <w:r w:rsidRPr="00F50D8C">
              <w:rPr>
                <w:rFonts w:eastAsia="Times New Roman" w:hAnsi="Times New Roman"/>
                <w:bCs/>
                <w:sz w:val="22"/>
                <w:szCs w:val="22"/>
              </w:rPr>
              <w:t>165,9</w:t>
            </w:r>
          </w:p>
        </w:tc>
      </w:tr>
      <w:tr w:rsidR="00F50D8C" w:rsidRPr="00F50D8C" w:rsidTr="002026EE">
        <w:trPr>
          <w:cantSplit/>
          <w:trHeight w:val="615"/>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b/>
              </w:rPr>
            </w:pPr>
            <w:r w:rsidRPr="00F50D8C">
              <w:rPr>
                <w:rFonts w:eastAsia="Times New Roman" w:hAnsi="Times New Roman"/>
                <w:b/>
              </w:rPr>
              <w:t>Иные межбюджетные трансферты</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b/>
                <w:color w:val="000000"/>
                <w:sz w:val="22"/>
                <w:szCs w:val="22"/>
              </w:rPr>
            </w:pPr>
            <w:r w:rsidRPr="00F50D8C">
              <w:rPr>
                <w:rFonts w:eastAsia="Times New Roman" w:hAnsi="Times New Roman"/>
                <w:b/>
                <w:color w:val="000000"/>
                <w:sz w:val="22"/>
                <w:szCs w:val="22"/>
              </w:rPr>
              <w:t>20240000100000150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sz w:val="22"/>
                <w:szCs w:val="22"/>
              </w:rPr>
            </w:pPr>
            <w:r w:rsidRPr="00F50D8C">
              <w:rPr>
                <w:rFonts w:eastAsia="Times New Roman" w:hAnsi="Times New Roman"/>
                <w:b/>
                <w:sz w:val="22"/>
                <w:szCs w:val="22"/>
              </w:rPr>
              <w:t>100,0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0,0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
                <w:bCs/>
                <w:sz w:val="22"/>
                <w:szCs w:val="22"/>
              </w:rPr>
            </w:pPr>
            <w:r w:rsidRPr="00F50D8C">
              <w:rPr>
                <w:rFonts w:eastAsia="Times New Roman" w:hAnsi="Times New Roman"/>
                <w:b/>
                <w:bCs/>
                <w:sz w:val="22"/>
                <w:szCs w:val="22"/>
              </w:rPr>
              <w:t>0,0</w:t>
            </w:r>
          </w:p>
        </w:tc>
      </w:tr>
      <w:tr w:rsidR="00F50D8C" w:rsidRPr="00F50D8C" w:rsidTr="002026EE">
        <w:trPr>
          <w:cantSplit/>
          <w:trHeight w:val="615"/>
        </w:trPr>
        <w:tc>
          <w:tcPr>
            <w:tcW w:w="4140" w:type="dxa"/>
            <w:tcBorders>
              <w:top w:val="nil"/>
              <w:left w:val="single" w:sz="4" w:space="0" w:color="auto"/>
              <w:bottom w:val="single" w:sz="4" w:space="0" w:color="auto"/>
              <w:right w:val="nil"/>
            </w:tcBorders>
            <w:hideMark/>
          </w:tcPr>
          <w:p w:rsidR="00F50D8C" w:rsidRPr="00F50D8C" w:rsidRDefault="00F50D8C" w:rsidP="00F50D8C">
            <w:pPr>
              <w:spacing w:beforeLines="40" w:line="240" w:lineRule="exact"/>
              <w:rPr>
                <w:rFonts w:eastAsia="Times New Roman" w:hAnsi="Times New Roman"/>
              </w:rPr>
            </w:pPr>
            <w:r w:rsidRPr="00F50D8C">
              <w:rPr>
                <w:rFonts w:eastAsia="Times New Roman" w:hAnsi="Times New Roman"/>
              </w:rPr>
              <w:t xml:space="preserve">Иные межбюджетные трансферты бюджетам городских </w:t>
            </w:r>
            <w:r w:rsidRPr="00F50D8C">
              <w:rPr>
                <w:rFonts w:eastAsia="Times New Roman" w:hAnsi="Times New Roman"/>
              </w:rPr>
              <w:br/>
              <w:t xml:space="preserve">и сельских поселений – победителям ежегодного конкурса «Лучшее территориальное общественное самоуправление Старорусского муниципального района» на 2024 год </w:t>
            </w:r>
          </w:p>
        </w:tc>
        <w:tc>
          <w:tcPr>
            <w:tcW w:w="2239" w:type="dxa"/>
            <w:tcBorders>
              <w:top w:val="nil"/>
              <w:left w:val="single" w:sz="4" w:space="0" w:color="auto"/>
              <w:bottom w:val="single" w:sz="4" w:space="0" w:color="auto"/>
              <w:right w:val="single" w:sz="4" w:space="0" w:color="auto"/>
            </w:tcBorders>
            <w:vAlign w:val="bottom"/>
            <w:hideMark/>
          </w:tcPr>
          <w:p w:rsidR="00F50D8C" w:rsidRPr="00F50D8C" w:rsidRDefault="00F50D8C" w:rsidP="00F50D8C">
            <w:pPr>
              <w:spacing w:beforeLines="40" w:line="240" w:lineRule="exact"/>
              <w:rPr>
                <w:rFonts w:eastAsia="Times New Roman" w:hAnsi="Times New Roman"/>
                <w:color w:val="000000"/>
                <w:sz w:val="22"/>
                <w:szCs w:val="22"/>
              </w:rPr>
            </w:pPr>
            <w:r w:rsidRPr="00F50D8C">
              <w:rPr>
                <w:rFonts w:eastAsia="Times New Roman" w:hAnsi="Times New Roman"/>
                <w:color w:val="000000"/>
                <w:sz w:val="22"/>
                <w:szCs w:val="22"/>
              </w:rPr>
              <w:t>20249999104078150</w:t>
            </w:r>
          </w:p>
        </w:tc>
        <w:tc>
          <w:tcPr>
            <w:tcW w:w="1301"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sz w:val="22"/>
                <w:szCs w:val="22"/>
              </w:rPr>
            </w:pPr>
            <w:r w:rsidRPr="00F50D8C">
              <w:rPr>
                <w:rFonts w:eastAsia="Times New Roman" w:hAnsi="Times New Roman"/>
                <w:sz w:val="22"/>
                <w:szCs w:val="22"/>
              </w:rPr>
              <w:t>100,0</w:t>
            </w:r>
          </w:p>
        </w:tc>
        <w:tc>
          <w:tcPr>
            <w:tcW w:w="144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sz w:val="22"/>
                <w:szCs w:val="22"/>
              </w:rPr>
            </w:pPr>
            <w:r w:rsidRPr="00F50D8C">
              <w:rPr>
                <w:rFonts w:eastAsia="Times New Roman" w:hAnsi="Times New Roman"/>
                <w:bCs/>
                <w:sz w:val="22"/>
                <w:szCs w:val="22"/>
              </w:rPr>
              <w:t>0,0</w:t>
            </w:r>
          </w:p>
        </w:tc>
        <w:tc>
          <w:tcPr>
            <w:tcW w:w="1500" w:type="dxa"/>
            <w:tcBorders>
              <w:top w:val="nil"/>
              <w:left w:val="nil"/>
              <w:bottom w:val="single" w:sz="4" w:space="0" w:color="auto"/>
              <w:right w:val="single" w:sz="4" w:space="0" w:color="auto"/>
            </w:tcBorders>
            <w:vAlign w:val="bottom"/>
            <w:hideMark/>
          </w:tcPr>
          <w:p w:rsidR="00F50D8C" w:rsidRPr="00F50D8C" w:rsidRDefault="00F50D8C" w:rsidP="00F50D8C">
            <w:pPr>
              <w:spacing w:beforeLines="40" w:line="240" w:lineRule="exact"/>
              <w:jc w:val="right"/>
              <w:rPr>
                <w:rFonts w:eastAsia="Times New Roman" w:hAnsi="Times New Roman"/>
                <w:bCs/>
                <w:sz w:val="22"/>
                <w:szCs w:val="22"/>
              </w:rPr>
            </w:pPr>
            <w:r w:rsidRPr="00F50D8C">
              <w:rPr>
                <w:rFonts w:eastAsia="Times New Roman" w:hAnsi="Times New Roman"/>
                <w:bCs/>
                <w:sz w:val="22"/>
                <w:szCs w:val="22"/>
              </w:rPr>
              <w:t>0,0</w:t>
            </w:r>
          </w:p>
        </w:tc>
      </w:tr>
    </w:tbl>
    <w:p w:rsidR="00F50D8C" w:rsidRPr="00F50D8C" w:rsidRDefault="00F50D8C" w:rsidP="00F50D8C">
      <w:pPr>
        <w:rPr>
          <w:rFonts w:eastAsia="Times New Roman" w:hAnsi="Times New Roman"/>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jc w:val="right"/>
        <w:rPr>
          <w:rFonts w:eastAsia="Times New Roman" w:hAnsi="Times New Roman"/>
        </w:rPr>
      </w:pPr>
      <w:r w:rsidRPr="00F50D8C">
        <w:rPr>
          <w:rFonts w:eastAsia="Times New Roman" w:hAnsi="Times New Roman"/>
        </w:rPr>
        <w:t>Приложение 2</w:t>
      </w:r>
    </w:p>
    <w:p w:rsidR="00F50D8C" w:rsidRPr="00F50D8C" w:rsidRDefault="00F50D8C" w:rsidP="00F50D8C">
      <w:pPr>
        <w:jc w:val="right"/>
        <w:rPr>
          <w:rFonts w:eastAsia="Times New Roman" w:hAnsi="Times New Roman"/>
        </w:rPr>
      </w:pPr>
      <w:r w:rsidRPr="00F50D8C">
        <w:rPr>
          <w:rFonts w:eastAsia="Times New Roman" w:hAnsi="Times New Roman"/>
        </w:rPr>
        <w:t xml:space="preserve">к </w:t>
      </w:r>
      <w:r w:rsidRPr="00F50D8C">
        <w:rPr>
          <w:rFonts w:eastAsia="Times New Roman" w:hAnsi="Times New Roman"/>
          <w:color w:val="000000"/>
        </w:rPr>
        <w:t xml:space="preserve">проекту решения </w:t>
      </w:r>
      <w:r w:rsidRPr="00F50D8C">
        <w:rPr>
          <w:rFonts w:eastAsia="Times New Roman" w:hAnsi="Times New Roman"/>
        </w:rPr>
        <w:t xml:space="preserve"> Совета депутатов</w:t>
      </w:r>
    </w:p>
    <w:p w:rsidR="00F50D8C" w:rsidRPr="00F50D8C" w:rsidRDefault="00F50D8C" w:rsidP="00F50D8C">
      <w:pPr>
        <w:jc w:val="right"/>
        <w:rPr>
          <w:rFonts w:eastAsia="Times New Roman" w:hAnsi="Times New Roman"/>
        </w:rPr>
      </w:pPr>
      <w:r w:rsidRPr="00F50D8C">
        <w:rPr>
          <w:rFonts w:eastAsia="Times New Roman" w:hAnsi="Times New Roman"/>
        </w:rPr>
        <w:t xml:space="preserve">Великосельского сельского поселения </w:t>
      </w:r>
    </w:p>
    <w:p w:rsidR="00F50D8C" w:rsidRPr="00F50D8C" w:rsidRDefault="00F50D8C" w:rsidP="00F50D8C">
      <w:pPr>
        <w:jc w:val="right"/>
        <w:rPr>
          <w:rFonts w:eastAsia="Times New Roman" w:hAnsi="Times New Roman"/>
        </w:rPr>
      </w:pPr>
      <w:r w:rsidRPr="00F50D8C">
        <w:rPr>
          <w:rFonts w:eastAsia="Times New Roman" w:hAnsi="Times New Roman"/>
        </w:rPr>
        <w:t xml:space="preserve">«О бюджете Великосельского сельского </w:t>
      </w:r>
    </w:p>
    <w:p w:rsidR="00F50D8C" w:rsidRPr="00F50D8C" w:rsidRDefault="00F50D8C" w:rsidP="00F50D8C">
      <w:pPr>
        <w:rPr>
          <w:rFonts w:eastAsia="Times New Roman" w:hAnsi="Times New Roman"/>
        </w:rPr>
      </w:pPr>
      <w:r w:rsidRPr="00F50D8C">
        <w:rPr>
          <w:rFonts w:eastAsia="Times New Roman" w:hAnsi="Times New Roman"/>
        </w:rPr>
        <w:t xml:space="preserve">                                                                                         поселения на 2024 год и на плановый                               </w:t>
      </w:r>
    </w:p>
    <w:p w:rsidR="00F50D8C" w:rsidRPr="00F50D8C" w:rsidRDefault="00F50D8C" w:rsidP="00F50D8C">
      <w:pPr>
        <w:rPr>
          <w:rFonts w:eastAsia="Times New Roman" w:hAnsi="Times New Roman"/>
        </w:rPr>
      </w:pPr>
      <w:r w:rsidRPr="00F50D8C">
        <w:rPr>
          <w:rFonts w:eastAsia="Times New Roman" w:hAnsi="Times New Roman"/>
        </w:rPr>
        <w:t xml:space="preserve">                                                                                         период 2025 и 2026 годов»</w:t>
      </w:r>
    </w:p>
    <w:p w:rsidR="00F50D8C" w:rsidRPr="00F50D8C" w:rsidRDefault="00F50D8C" w:rsidP="00F50D8C">
      <w:pPr>
        <w:jc w:val="center"/>
        <w:rPr>
          <w:rFonts w:eastAsia="Times New Roman" w:hAnsi="Times New Roman"/>
          <w:sz w:val="28"/>
          <w:szCs w:val="28"/>
        </w:rPr>
      </w:pPr>
    </w:p>
    <w:p w:rsidR="00F50D8C" w:rsidRPr="00F50D8C" w:rsidRDefault="00F50D8C" w:rsidP="00F50D8C">
      <w:pPr>
        <w:jc w:val="center"/>
        <w:rPr>
          <w:rFonts w:eastAsia="Times New Roman" w:hAnsi="Times New Roman"/>
          <w:sz w:val="28"/>
          <w:szCs w:val="28"/>
        </w:rPr>
      </w:pPr>
      <w:r w:rsidRPr="00F50D8C">
        <w:rPr>
          <w:rFonts w:eastAsia="Times New Roman" w:hAnsi="Times New Roman"/>
          <w:sz w:val="28"/>
          <w:szCs w:val="28"/>
        </w:rPr>
        <w:t xml:space="preserve">Нормативы отчислений доходов в бюджет </w:t>
      </w:r>
    </w:p>
    <w:p w:rsidR="00F50D8C" w:rsidRPr="00F50D8C" w:rsidRDefault="00F50D8C" w:rsidP="00F50D8C">
      <w:pPr>
        <w:jc w:val="center"/>
        <w:rPr>
          <w:rFonts w:eastAsia="Times New Roman" w:hAnsi="Times New Roman"/>
          <w:sz w:val="28"/>
          <w:szCs w:val="28"/>
        </w:rPr>
      </w:pPr>
      <w:r w:rsidRPr="00F50D8C">
        <w:rPr>
          <w:rFonts w:eastAsia="Times New Roman" w:hAnsi="Times New Roman"/>
          <w:sz w:val="28"/>
          <w:szCs w:val="28"/>
        </w:rPr>
        <w:t>Великосельского сельского поселения на 2024– 2026 годы</w:t>
      </w:r>
    </w:p>
    <w:p w:rsidR="00F50D8C" w:rsidRPr="00F50D8C" w:rsidRDefault="00F50D8C" w:rsidP="00F50D8C">
      <w:pPr>
        <w:jc w:val="center"/>
        <w:rPr>
          <w:rFonts w:eastAsia="Times New Roman" w:hAnsi="Times New Roman"/>
        </w:rPr>
      </w:pP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30"/>
        <w:gridCol w:w="3420"/>
        <w:gridCol w:w="1260"/>
        <w:gridCol w:w="1260"/>
        <w:gridCol w:w="1260"/>
      </w:tblGrid>
      <w:tr w:rsidR="00F50D8C" w:rsidRPr="00F50D8C" w:rsidTr="002026EE">
        <w:trPr>
          <w:trHeight w:val="361"/>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Код бюджетной классификации Российской Федерации</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Наименование дохода</w:t>
            </w:r>
          </w:p>
        </w:tc>
        <w:tc>
          <w:tcPr>
            <w:tcW w:w="3780" w:type="dxa"/>
            <w:gridSpan w:val="3"/>
          </w:tcPr>
          <w:p w:rsidR="00F50D8C" w:rsidRPr="00F50D8C" w:rsidRDefault="00F50D8C" w:rsidP="00F50D8C">
            <w:pPr>
              <w:snapToGrid w:val="0"/>
              <w:jc w:val="both"/>
              <w:rPr>
                <w:rFonts w:eastAsia="Times New Roman" w:hAnsi="Times New Roman"/>
              </w:rPr>
            </w:pPr>
            <w:r w:rsidRPr="00F50D8C">
              <w:rPr>
                <w:rFonts w:eastAsia="Times New Roman" w:hAnsi="Times New Roman"/>
              </w:rPr>
              <w:t>Нормативы отчислений доходов в бюджет поселения (%)</w:t>
            </w:r>
          </w:p>
        </w:tc>
      </w:tr>
      <w:tr w:rsidR="00F50D8C" w:rsidRPr="00F50D8C" w:rsidTr="002026EE">
        <w:trPr>
          <w:trHeight w:val="361"/>
        </w:trPr>
        <w:tc>
          <w:tcPr>
            <w:tcW w:w="3030" w:type="dxa"/>
          </w:tcPr>
          <w:p w:rsidR="00F50D8C" w:rsidRPr="00F50D8C" w:rsidRDefault="00F50D8C" w:rsidP="00F50D8C">
            <w:pPr>
              <w:snapToGrid w:val="0"/>
              <w:jc w:val="center"/>
              <w:rPr>
                <w:rFonts w:eastAsia="Times New Roman" w:hAnsi="Times New Roman"/>
              </w:rPr>
            </w:pPr>
          </w:p>
        </w:tc>
        <w:tc>
          <w:tcPr>
            <w:tcW w:w="3420" w:type="dxa"/>
          </w:tcPr>
          <w:p w:rsidR="00F50D8C" w:rsidRPr="00F50D8C" w:rsidRDefault="00F50D8C" w:rsidP="00F50D8C">
            <w:pPr>
              <w:snapToGrid w:val="0"/>
              <w:jc w:val="both"/>
              <w:rPr>
                <w:rFonts w:eastAsia="Times New Roman" w:hAnsi="Times New Roman"/>
              </w:rPr>
            </w:pP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2024</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2025</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2026</w:t>
            </w:r>
          </w:p>
        </w:tc>
      </w:tr>
      <w:tr w:rsidR="00F50D8C" w:rsidRPr="00F50D8C" w:rsidTr="002026EE">
        <w:trPr>
          <w:trHeight w:val="361"/>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1 01 02000 01 0000 110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Налог на доходы физических лиц</w:t>
            </w:r>
          </w:p>
        </w:tc>
        <w:tc>
          <w:tcPr>
            <w:tcW w:w="1260" w:type="dxa"/>
          </w:tcPr>
          <w:p w:rsidR="00F50D8C" w:rsidRPr="00F50D8C" w:rsidRDefault="00F50D8C" w:rsidP="00F50D8C">
            <w:pPr>
              <w:snapToGrid w:val="0"/>
              <w:jc w:val="center"/>
              <w:rPr>
                <w:rFonts w:eastAsia="Times New Roman" w:hAnsi="Times New Roman"/>
              </w:rPr>
            </w:pPr>
          </w:p>
        </w:tc>
        <w:tc>
          <w:tcPr>
            <w:tcW w:w="1260" w:type="dxa"/>
          </w:tcPr>
          <w:p w:rsidR="00F50D8C" w:rsidRPr="00F50D8C" w:rsidRDefault="00F50D8C" w:rsidP="00F50D8C">
            <w:pPr>
              <w:snapToGrid w:val="0"/>
              <w:jc w:val="center"/>
              <w:rPr>
                <w:rFonts w:eastAsia="Times New Roman" w:hAnsi="Times New Roman"/>
              </w:rPr>
            </w:pPr>
          </w:p>
        </w:tc>
        <w:tc>
          <w:tcPr>
            <w:tcW w:w="1260" w:type="dxa"/>
          </w:tcPr>
          <w:p w:rsidR="00F50D8C" w:rsidRPr="00F50D8C" w:rsidRDefault="00F50D8C" w:rsidP="00F50D8C">
            <w:pPr>
              <w:snapToGrid w:val="0"/>
              <w:jc w:val="center"/>
              <w:rPr>
                <w:rFonts w:eastAsia="Times New Roman" w:hAnsi="Times New Roman"/>
              </w:rPr>
            </w:pPr>
          </w:p>
        </w:tc>
      </w:tr>
      <w:tr w:rsidR="00F50D8C" w:rsidRPr="00F50D8C" w:rsidTr="002026EE">
        <w:trPr>
          <w:trHeight w:val="1619"/>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1 01 02010 01 0000 110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F50D8C">
              <w:rPr>
                <w:rFonts w:eastAsia="Times New Roman" w:hAnsi="Times New Roman"/>
                <w:vertAlign w:val="superscript"/>
              </w:rPr>
              <w:t>1</w:t>
            </w:r>
            <w:r w:rsidRPr="00F50D8C">
              <w:rPr>
                <w:rFonts w:eastAsia="Times New Roman" w:hAnsi="Times New Roman"/>
              </w:rPr>
              <w:t xml:space="preserve"> и 228 Налогового кодекса Российской Федерации</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2,0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2,0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2,0</w:t>
            </w:r>
          </w:p>
        </w:tc>
      </w:tr>
      <w:tr w:rsidR="00F50D8C" w:rsidRPr="00F50D8C" w:rsidTr="002026EE">
        <w:trPr>
          <w:trHeight w:val="1251"/>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1 01 02020 01 0000 110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2,0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2,0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2,0</w:t>
            </w:r>
          </w:p>
        </w:tc>
      </w:tr>
      <w:tr w:rsidR="00F50D8C" w:rsidRPr="00F50D8C" w:rsidTr="002026EE">
        <w:trPr>
          <w:trHeight w:val="956"/>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1 01 02030 01 0000 110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2,0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2,0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2,0</w:t>
            </w:r>
          </w:p>
        </w:tc>
      </w:tr>
      <w:tr w:rsidR="00F50D8C" w:rsidRPr="00F50D8C" w:rsidTr="002026EE">
        <w:trPr>
          <w:trHeight w:val="898"/>
        </w:trPr>
        <w:tc>
          <w:tcPr>
            <w:tcW w:w="10230" w:type="dxa"/>
            <w:gridSpan w:val="5"/>
          </w:tcPr>
          <w:p w:rsidR="00F50D8C" w:rsidRPr="00F50D8C" w:rsidRDefault="00F50D8C" w:rsidP="00F50D8C">
            <w:pPr>
              <w:snapToGrid w:val="0"/>
              <w:jc w:val="center"/>
              <w:rPr>
                <w:rFonts w:eastAsia="Times New Roman" w:hAnsi="Times New Roman"/>
              </w:rPr>
            </w:pPr>
            <w:r w:rsidRPr="00F50D8C">
              <w:rPr>
                <w:rFonts w:eastAsia="Times New Roman" w:hAnsi="Times New Roman"/>
              </w:rPr>
              <w:t>В части погашения задолженности и перерасчетов по отмеченным налогам, сборам и иным налоговым платежам</w:t>
            </w:r>
          </w:p>
        </w:tc>
      </w:tr>
      <w:tr w:rsidR="00F50D8C" w:rsidRPr="00F50D8C" w:rsidTr="002026EE">
        <w:trPr>
          <w:trHeight w:val="709"/>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1 05 03000 01 0000 110</w:t>
            </w:r>
          </w:p>
        </w:tc>
        <w:tc>
          <w:tcPr>
            <w:tcW w:w="7200" w:type="dxa"/>
            <w:gridSpan w:val="4"/>
          </w:tcPr>
          <w:p w:rsidR="00F50D8C" w:rsidRPr="00F50D8C" w:rsidRDefault="00F50D8C" w:rsidP="00F50D8C">
            <w:pPr>
              <w:snapToGrid w:val="0"/>
              <w:jc w:val="both"/>
              <w:rPr>
                <w:rFonts w:eastAsia="Times New Roman" w:hAnsi="Times New Roman"/>
              </w:rPr>
            </w:pPr>
            <w:r w:rsidRPr="00F50D8C">
              <w:rPr>
                <w:rFonts w:eastAsia="Times New Roman" w:hAnsi="Times New Roman"/>
              </w:rPr>
              <w:t>Единый сельскохозяйственный налог 30% все года</w:t>
            </w:r>
          </w:p>
          <w:p w:rsidR="00F50D8C" w:rsidRPr="00F50D8C" w:rsidRDefault="00F50D8C" w:rsidP="00F50D8C">
            <w:pPr>
              <w:jc w:val="center"/>
              <w:rPr>
                <w:rFonts w:eastAsia="Times New Roman" w:hAnsi="Times New Roman"/>
              </w:rPr>
            </w:pPr>
          </w:p>
        </w:tc>
      </w:tr>
      <w:tr w:rsidR="00F50D8C" w:rsidRPr="00F50D8C" w:rsidTr="002026EE">
        <w:trPr>
          <w:trHeight w:val="723"/>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1 09 00000 00 0000 000</w:t>
            </w:r>
          </w:p>
        </w:tc>
        <w:tc>
          <w:tcPr>
            <w:tcW w:w="7200" w:type="dxa"/>
            <w:gridSpan w:val="4"/>
          </w:tcPr>
          <w:p w:rsidR="00F50D8C" w:rsidRPr="00F50D8C" w:rsidRDefault="00F50D8C" w:rsidP="00F50D8C">
            <w:pPr>
              <w:snapToGrid w:val="0"/>
              <w:rPr>
                <w:rFonts w:eastAsia="Times New Roman" w:hAnsi="Times New Roman"/>
              </w:rPr>
            </w:pPr>
            <w:r w:rsidRPr="00F50D8C">
              <w:rPr>
                <w:rFonts w:eastAsia="Times New Roman" w:hAnsi="Times New Roman"/>
              </w:rPr>
              <w:t>Задолженность и перерасчеты по отмеченным налогам, сборам и иным налоговым платежам</w:t>
            </w:r>
          </w:p>
        </w:tc>
      </w:tr>
      <w:tr w:rsidR="00F50D8C" w:rsidRPr="00F50D8C" w:rsidTr="002026EE">
        <w:trPr>
          <w:trHeight w:val="347"/>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1 06 00000 00 0000 000</w:t>
            </w:r>
          </w:p>
        </w:tc>
        <w:tc>
          <w:tcPr>
            <w:tcW w:w="7200" w:type="dxa"/>
            <w:gridSpan w:val="4"/>
          </w:tcPr>
          <w:p w:rsidR="00F50D8C" w:rsidRPr="00F50D8C" w:rsidRDefault="00F50D8C" w:rsidP="00F50D8C">
            <w:pPr>
              <w:snapToGrid w:val="0"/>
              <w:jc w:val="center"/>
              <w:rPr>
                <w:rFonts w:eastAsia="Times New Roman" w:hAnsi="Times New Roman"/>
              </w:rPr>
            </w:pPr>
            <w:r w:rsidRPr="00F50D8C">
              <w:rPr>
                <w:rFonts w:eastAsia="Times New Roman" w:hAnsi="Times New Roman"/>
              </w:rPr>
              <w:t>Налог на имущество</w:t>
            </w:r>
          </w:p>
        </w:tc>
      </w:tr>
      <w:tr w:rsidR="00F50D8C" w:rsidRPr="00F50D8C" w:rsidTr="002026EE">
        <w:trPr>
          <w:trHeight w:val="371"/>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1 06 01000 00 0000 110</w:t>
            </w:r>
          </w:p>
        </w:tc>
        <w:tc>
          <w:tcPr>
            <w:tcW w:w="7200" w:type="dxa"/>
            <w:gridSpan w:val="4"/>
          </w:tcPr>
          <w:p w:rsidR="00F50D8C" w:rsidRPr="00F50D8C" w:rsidRDefault="00F50D8C" w:rsidP="00F50D8C">
            <w:pPr>
              <w:snapToGrid w:val="0"/>
              <w:rPr>
                <w:rFonts w:eastAsia="Times New Roman" w:hAnsi="Times New Roman"/>
              </w:rPr>
            </w:pPr>
            <w:r w:rsidRPr="00F50D8C">
              <w:rPr>
                <w:rFonts w:eastAsia="Times New Roman" w:hAnsi="Times New Roman"/>
              </w:rPr>
              <w:t>Налог на имущество физических лиц</w:t>
            </w:r>
          </w:p>
        </w:tc>
      </w:tr>
      <w:tr w:rsidR="00F50D8C" w:rsidRPr="00F50D8C" w:rsidTr="002026EE">
        <w:trPr>
          <w:trHeight w:val="2546"/>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1 06 01030 10 0000 110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509"/>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1 06 06000 00 0000 110</w:t>
            </w:r>
          </w:p>
        </w:tc>
        <w:tc>
          <w:tcPr>
            <w:tcW w:w="7200" w:type="dxa"/>
            <w:gridSpan w:val="4"/>
          </w:tcPr>
          <w:p w:rsidR="00F50D8C" w:rsidRPr="00F50D8C" w:rsidRDefault="00F50D8C" w:rsidP="00F50D8C">
            <w:pPr>
              <w:snapToGrid w:val="0"/>
              <w:rPr>
                <w:rFonts w:eastAsia="Times New Roman" w:hAnsi="Times New Roman"/>
              </w:rPr>
            </w:pPr>
            <w:r w:rsidRPr="00F50D8C">
              <w:rPr>
                <w:rFonts w:eastAsia="Times New Roman" w:hAnsi="Times New Roman"/>
              </w:rPr>
              <w:t>Земельный налог</w:t>
            </w:r>
          </w:p>
        </w:tc>
      </w:tr>
      <w:tr w:rsidR="00F50D8C" w:rsidRPr="00F50D8C" w:rsidTr="002026EE">
        <w:trPr>
          <w:trHeight w:val="2546"/>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1 06 06010 00 0000 110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Земельный налог, взимаемый по ставкам, установленным в соответствии с подпунктом 1 пункта 1 статьи 394 Налогового кодекса Российской Федерации</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2546"/>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1 06 06033 10 0000 110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2546"/>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1 06 06043 10 0000 110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p w:rsidR="00F50D8C" w:rsidRPr="00F50D8C" w:rsidRDefault="00F50D8C" w:rsidP="00F50D8C">
            <w:pPr>
              <w:rPr>
                <w:rFonts w:eastAsia="Times New Roman" w:hAnsi="Times New Roman"/>
              </w:rPr>
            </w:pP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509"/>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1 08 00000 00 0000 000</w:t>
            </w:r>
          </w:p>
        </w:tc>
        <w:tc>
          <w:tcPr>
            <w:tcW w:w="7200" w:type="dxa"/>
            <w:gridSpan w:val="4"/>
          </w:tcPr>
          <w:p w:rsidR="00F50D8C" w:rsidRPr="00F50D8C" w:rsidRDefault="00F50D8C" w:rsidP="00F50D8C">
            <w:pPr>
              <w:snapToGrid w:val="0"/>
              <w:jc w:val="center"/>
              <w:rPr>
                <w:rFonts w:eastAsia="Times New Roman" w:hAnsi="Times New Roman"/>
              </w:rPr>
            </w:pPr>
            <w:r w:rsidRPr="00F50D8C">
              <w:rPr>
                <w:rFonts w:eastAsia="Times New Roman" w:hAnsi="Times New Roman"/>
              </w:rPr>
              <w:t>ГОСУДАРСТВЕННАЯ ПОШЛИНА</w:t>
            </w:r>
          </w:p>
        </w:tc>
      </w:tr>
      <w:tr w:rsidR="00F50D8C" w:rsidRPr="00F50D8C" w:rsidTr="002026EE">
        <w:trPr>
          <w:trHeight w:val="2546"/>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1 08 04020 01 0000 110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858"/>
        </w:trPr>
        <w:tc>
          <w:tcPr>
            <w:tcW w:w="10230" w:type="dxa"/>
            <w:gridSpan w:val="5"/>
          </w:tcPr>
          <w:p w:rsidR="00F50D8C" w:rsidRPr="00F50D8C" w:rsidRDefault="00F50D8C" w:rsidP="00F50D8C">
            <w:pPr>
              <w:snapToGrid w:val="0"/>
              <w:jc w:val="center"/>
              <w:rPr>
                <w:rFonts w:eastAsia="Times New Roman" w:hAnsi="Times New Roman"/>
              </w:rPr>
            </w:pPr>
            <w:r w:rsidRPr="00F50D8C">
              <w:rPr>
                <w:rFonts w:eastAsia="Times New Roman" w:hAnsi="Times New Roman"/>
              </w:rPr>
              <w:t>Доходы от использования имущества, находящегося в государственной и муниципальной собственности</w:t>
            </w:r>
          </w:p>
        </w:tc>
      </w:tr>
      <w:tr w:rsidR="00F50D8C" w:rsidRPr="00F50D8C" w:rsidTr="002026EE">
        <w:trPr>
          <w:trHeight w:val="541"/>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1 11 02000 00 0000 120</w:t>
            </w:r>
          </w:p>
        </w:tc>
        <w:tc>
          <w:tcPr>
            <w:tcW w:w="7200" w:type="dxa"/>
            <w:gridSpan w:val="4"/>
          </w:tcPr>
          <w:p w:rsidR="00F50D8C" w:rsidRPr="00F50D8C" w:rsidRDefault="00F50D8C" w:rsidP="00F50D8C">
            <w:pPr>
              <w:snapToGrid w:val="0"/>
              <w:rPr>
                <w:rFonts w:eastAsia="Times New Roman" w:hAnsi="Times New Roman"/>
              </w:rPr>
            </w:pPr>
            <w:r w:rsidRPr="00F50D8C">
              <w:rPr>
                <w:rFonts w:eastAsia="Times New Roman" w:hAnsi="Times New Roman"/>
              </w:rPr>
              <w:t>Доходы от размещения средств бюджетов</w:t>
            </w:r>
          </w:p>
        </w:tc>
      </w:tr>
      <w:tr w:rsidR="00F50D8C" w:rsidRPr="00F50D8C" w:rsidTr="002026EE">
        <w:trPr>
          <w:trHeight w:val="715"/>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1 11 02033 10 0000 120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Доходы от размещения временно свободных средств бюджетов поселений</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2158"/>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1 11 05000 00 0000 120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1044"/>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1 11 09035 10 0000 120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Доходы от эксплуатации и использования имущества автомобильных дорог, находящихся в собственности поселений</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1973"/>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1 11 09045 10 0000 120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Прочие поступления от использования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723"/>
        </w:trPr>
        <w:tc>
          <w:tcPr>
            <w:tcW w:w="10230" w:type="dxa"/>
            <w:gridSpan w:val="5"/>
          </w:tcPr>
          <w:p w:rsidR="00F50D8C" w:rsidRPr="00F50D8C" w:rsidRDefault="00F50D8C" w:rsidP="00F50D8C">
            <w:pPr>
              <w:snapToGrid w:val="0"/>
              <w:jc w:val="center"/>
              <w:rPr>
                <w:rFonts w:eastAsia="Times New Roman" w:hAnsi="Times New Roman"/>
              </w:rPr>
            </w:pPr>
            <w:r w:rsidRPr="00F50D8C">
              <w:rPr>
                <w:rFonts w:eastAsia="Times New Roman" w:hAnsi="Times New Roman"/>
              </w:rPr>
              <w:t>В части доходов от оказания платных услуг и компенсации затрат государства</w:t>
            </w:r>
          </w:p>
        </w:tc>
      </w:tr>
      <w:tr w:rsidR="00F50D8C" w:rsidRPr="00F50D8C" w:rsidTr="002026EE">
        <w:trPr>
          <w:trHeight w:val="1257"/>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 xml:space="preserve">1 13 01995 10 0000 130 </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Прочие доходы от оказания платных услуг (работ) получателями средств бюджетов поселений</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1257"/>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 xml:space="preserve">1 13 02995 10 0000 130 </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Прочие доходы от компенсации затрат бюджетов поселений</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711"/>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1 14 00000 00 0000 000</w:t>
            </w:r>
          </w:p>
        </w:tc>
        <w:tc>
          <w:tcPr>
            <w:tcW w:w="7200" w:type="dxa"/>
            <w:gridSpan w:val="4"/>
          </w:tcPr>
          <w:p w:rsidR="00F50D8C" w:rsidRPr="00F50D8C" w:rsidRDefault="00F50D8C" w:rsidP="00F50D8C">
            <w:pPr>
              <w:snapToGrid w:val="0"/>
              <w:jc w:val="center"/>
              <w:rPr>
                <w:rFonts w:eastAsia="Times New Roman" w:hAnsi="Times New Roman"/>
              </w:rPr>
            </w:pPr>
            <w:r w:rsidRPr="00F50D8C">
              <w:rPr>
                <w:rFonts w:eastAsia="Times New Roman" w:hAnsi="Times New Roman"/>
              </w:rPr>
              <w:t>Доходы от продажи материальных и нематериальных активов</w:t>
            </w:r>
          </w:p>
        </w:tc>
      </w:tr>
      <w:tr w:rsidR="00F50D8C" w:rsidRPr="00F50D8C" w:rsidTr="002026EE">
        <w:trPr>
          <w:trHeight w:val="2546"/>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1 14 02050 10 0000 410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Доходы от реализации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260" w:type="dxa"/>
          </w:tcPr>
          <w:p w:rsidR="00F50D8C" w:rsidRPr="00F50D8C" w:rsidRDefault="00F50D8C" w:rsidP="00F50D8C">
            <w:pPr>
              <w:snapToGrid w:val="0"/>
              <w:jc w:val="center"/>
              <w:rPr>
                <w:rFonts w:eastAsia="Times New Roman" w:hAnsi="Times New Roman"/>
              </w:rPr>
            </w:pPr>
          </w:p>
        </w:tc>
        <w:tc>
          <w:tcPr>
            <w:tcW w:w="1260" w:type="dxa"/>
          </w:tcPr>
          <w:p w:rsidR="00F50D8C" w:rsidRPr="00F50D8C" w:rsidRDefault="00F50D8C" w:rsidP="00F50D8C">
            <w:pPr>
              <w:snapToGrid w:val="0"/>
              <w:jc w:val="center"/>
              <w:rPr>
                <w:rFonts w:eastAsia="Times New Roman" w:hAnsi="Times New Roman"/>
              </w:rPr>
            </w:pPr>
          </w:p>
        </w:tc>
        <w:tc>
          <w:tcPr>
            <w:tcW w:w="1260" w:type="dxa"/>
          </w:tcPr>
          <w:p w:rsidR="00F50D8C" w:rsidRPr="00F50D8C" w:rsidRDefault="00F50D8C" w:rsidP="00F50D8C">
            <w:pPr>
              <w:snapToGrid w:val="0"/>
              <w:jc w:val="center"/>
              <w:rPr>
                <w:rFonts w:eastAsia="Times New Roman" w:hAnsi="Times New Roman"/>
              </w:rPr>
            </w:pPr>
          </w:p>
        </w:tc>
      </w:tr>
      <w:tr w:rsidR="00F50D8C" w:rsidRPr="00F50D8C" w:rsidTr="002026EE">
        <w:trPr>
          <w:trHeight w:val="1965"/>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1 14 02052 10 0000 410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Доходы от реализации имущества, находящегося в оперативном управлении учреждений, находящихся в ведении органов управления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c>
          <w:tcPr>
            <w:tcW w:w="1260" w:type="dxa"/>
          </w:tcPr>
          <w:p w:rsidR="00F50D8C" w:rsidRPr="00F50D8C" w:rsidRDefault="00F50D8C" w:rsidP="00F50D8C">
            <w:pPr>
              <w:snapToGrid w:val="0"/>
              <w:jc w:val="center"/>
              <w:rPr>
                <w:rFonts w:eastAsia="Times New Roman" w:hAnsi="Times New Roman"/>
              </w:rPr>
            </w:pPr>
          </w:p>
        </w:tc>
        <w:tc>
          <w:tcPr>
            <w:tcW w:w="1260" w:type="dxa"/>
          </w:tcPr>
          <w:p w:rsidR="00F50D8C" w:rsidRPr="00F50D8C" w:rsidRDefault="00F50D8C" w:rsidP="00F50D8C">
            <w:pPr>
              <w:snapToGrid w:val="0"/>
              <w:jc w:val="center"/>
              <w:rPr>
                <w:rFonts w:eastAsia="Times New Roman" w:hAnsi="Times New Roman"/>
              </w:rPr>
            </w:pPr>
          </w:p>
        </w:tc>
        <w:tc>
          <w:tcPr>
            <w:tcW w:w="1260" w:type="dxa"/>
          </w:tcPr>
          <w:p w:rsidR="00F50D8C" w:rsidRPr="00F50D8C" w:rsidRDefault="00F50D8C" w:rsidP="00F50D8C">
            <w:pPr>
              <w:snapToGrid w:val="0"/>
              <w:jc w:val="center"/>
              <w:rPr>
                <w:rFonts w:eastAsia="Times New Roman" w:hAnsi="Times New Roman"/>
              </w:rPr>
            </w:pPr>
          </w:p>
        </w:tc>
      </w:tr>
      <w:tr w:rsidR="00F50D8C" w:rsidRPr="00F50D8C" w:rsidTr="002026EE">
        <w:trPr>
          <w:trHeight w:val="1965"/>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1 14 02053 10 0000 410</w:t>
            </w:r>
          </w:p>
        </w:tc>
        <w:tc>
          <w:tcPr>
            <w:tcW w:w="3420" w:type="dxa"/>
          </w:tcPr>
          <w:p w:rsidR="00F50D8C" w:rsidRPr="00F50D8C" w:rsidRDefault="00F50D8C" w:rsidP="00F50D8C">
            <w:pPr>
              <w:spacing w:line="276" w:lineRule="auto"/>
              <w:rPr>
                <w:rFonts w:eastAsia="Times New Roman" w:hAnsi="Times New Roman"/>
                <w:color w:val="000000"/>
              </w:rPr>
            </w:pPr>
            <w:r w:rsidRPr="00F50D8C">
              <w:rPr>
                <w:rFonts w:eastAsia="Times New Roman" w:hAnsi="Times New Roman"/>
                <w:color w:val="000000"/>
              </w:rPr>
              <w:t xml:space="preserve"> 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 </w:t>
            </w:r>
          </w:p>
          <w:p w:rsidR="00F50D8C" w:rsidRPr="00F50D8C" w:rsidRDefault="00F50D8C" w:rsidP="00F50D8C">
            <w:pPr>
              <w:snapToGrid w:val="0"/>
              <w:jc w:val="both"/>
              <w:rPr>
                <w:rFonts w:eastAsia="Times New Roman" w:hAnsi="Times New Roman"/>
              </w:rPr>
            </w:pP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1431"/>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1 14 06013 10 0000 430</w:t>
            </w:r>
          </w:p>
        </w:tc>
        <w:tc>
          <w:tcPr>
            <w:tcW w:w="3420" w:type="dxa"/>
          </w:tcPr>
          <w:p w:rsidR="00F50D8C" w:rsidRPr="00F50D8C" w:rsidRDefault="00F50D8C" w:rsidP="00F50D8C">
            <w:pPr>
              <w:jc w:val="both"/>
              <w:rPr>
                <w:rFonts w:eastAsia="Times New Roman" w:hAnsi="Times New Roman"/>
              </w:rPr>
            </w:pPr>
            <w:r w:rsidRPr="00F50D8C">
              <w:rPr>
                <w:rFonts w:eastAsia="Times New Roman" w:hAnsi="Times New Roman"/>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1982"/>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1 14 06033 10 0000 430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Доходы от продажи земельных участков, которые расположены в границах поселений, находятся в федеральной собственности и осуществление полномочий по управлению и распоряжению которыми передано органам государственной власти субъектов Российской Федерации</w:t>
            </w:r>
          </w:p>
        </w:tc>
        <w:tc>
          <w:tcPr>
            <w:tcW w:w="1260" w:type="dxa"/>
          </w:tcPr>
          <w:p w:rsidR="00F50D8C" w:rsidRPr="00F50D8C" w:rsidRDefault="00F50D8C" w:rsidP="00F50D8C">
            <w:pPr>
              <w:snapToGrid w:val="0"/>
              <w:jc w:val="center"/>
              <w:rPr>
                <w:rFonts w:eastAsia="Times New Roman" w:hAnsi="Times New Roman"/>
              </w:rPr>
            </w:pPr>
          </w:p>
        </w:tc>
        <w:tc>
          <w:tcPr>
            <w:tcW w:w="1260" w:type="dxa"/>
          </w:tcPr>
          <w:p w:rsidR="00F50D8C" w:rsidRPr="00F50D8C" w:rsidRDefault="00F50D8C" w:rsidP="00F50D8C">
            <w:pPr>
              <w:snapToGrid w:val="0"/>
              <w:jc w:val="center"/>
              <w:rPr>
                <w:rFonts w:eastAsia="Times New Roman" w:hAnsi="Times New Roman"/>
              </w:rPr>
            </w:pPr>
          </w:p>
        </w:tc>
        <w:tc>
          <w:tcPr>
            <w:tcW w:w="1260" w:type="dxa"/>
          </w:tcPr>
          <w:p w:rsidR="00F50D8C" w:rsidRPr="00F50D8C" w:rsidRDefault="00F50D8C" w:rsidP="00F50D8C">
            <w:pPr>
              <w:snapToGrid w:val="0"/>
              <w:jc w:val="center"/>
              <w:rPr>
                <w:rFonts w:eastAsia="Times New Roman" w:hAnsi="Times New Roman"/>
              </w:rPr>
            </w:pPr>
          </w:p>
        </w:tc>
      </w:tr>
      <w:tr w:rsidR="00F50D8C" w:rsidRPr="00F50D8C" w:rsidTr="002026EE">
        <w:trPr>
          <w:trHeight w:val="1982"/>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1 14 06025 10 0000 430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Доходы от продажи земельных участков, находящихся в собственности поселений (за исключением земельных участков муниципальных бюджетных и автономных учреждений)</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539"/>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1 15 00000 00 0000 000</w:t>
            </w:r>
          </w:p>
        </w:tc>
        <w:tc>
          <w:tcPr>
            <w:tcW w:w="7200" w:type="dxa"/>
            <w:gridSpan w:val="4"/>
          </w:tcPr>
          <w:p w:rsidR="00F50D8C" w:rsidRPr="00F50D8C" w:rsidRDefault="00F50D8C" w:rsidP="00F50D8C">
            <w:pPr>
              <w:snapToGrid w:val="0"/>
              <w:jc w:val="both"/>
              <w:rPr>
                <w:rFonts w:eastAsia="Times New Roman" w:hAnsi="Times New Roman"/>
              </w:rPr>
            </w:pPr>
            <w:r w:rsidRPr="00F50D8C">
              <w:rPr>
                <w:rFonts w:eastAsia="Times New Roman" w:hAnsi="Times New Roman"/>
              </w:rPr>
              <w:t>Административные платежи и сборы</w:t>
            </w:r>
          </w:p>
        </w:tc>
      </w:tr>
      <w:tr w:rsidR="00F50D8C" w:rsidRPr="00F50D8C" w:rsidTr="002026EE">
        <w:trPr>
          <w:trHeight w:val="538"/>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1 15 01000 01 0000 140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Административные сборы</w:t>
            </w:r>
          </w:p>
        </w:tc>
        <w:tc>
          <w:tcPr>
            <w:tcW w:w="1260" w:type="dxa"/>
          </w:tcPr>
          <w:p w:rsidR="00F50D8C" w:rsidRPr="00F50D8C" w:rsidRDefault="00F50D8C" w:rsidP="00F50D8C">
            <w:pPr>
              <w:snapToGrid w:val="0"/>
              <w:jc w:val="both"/>
              <w:rPr>
                <w:rFonts w:eastAsia="Times New Roman" w:hAnsi="Times New Roman"/>
              </w:rPr>
            </w:pPr>
          </w:p>
        </w:tc>
        <w:tc>
          <w:tcPr>
            <w:tcW w:w="1260" w:type="dxa"/>
          </w:tcPr>
          <w:p w:rsidR="00F50D8C" w:rsidRPr="00F50D8C" w:rsidRDefault="00F50D8C" w:rsidP="00F50D8C">
            <w:pPr>
              <w:snapToGrid w:val="0"/>
              <w:jc w:val="both"/>
              <w:rPr>
                <w:rFonts w:eastAsia="Times New Roman" w:hAnsi="Times New Roman"/>
              </w:rPr>
            </w:pPr>
          </w:p>
        </w:tc>
        <w:tc>
          <w:tcPr>
            <w:tcW w:w="1260" w:type="dxa"/>
          </w:tcPr>
          <w:p w:rsidR="00F50D8C" w:rsidRPr="00F50D8C" w:rsidRDefault="00F50D8C" w:rsidP="00F50D8C">
            <w:pPr>
              <w:snapToGrid w:val="0"/>
              <w:jc w:val="both"/>
              <w:rPr>
                <w:rFonts w:eastAsia="Times New Roman" w:hAnsi="Times New Roman"/>
              </w:rPr>
            </w:pPr>
          </w:p>
        </w:tc>
      </w:tr>
      <w:tr w:rsidR="00F50D8C" w:rsidRPr="00F50D8C" w:rsidTr="002026EE">
        <w:trPr>
          <w:trHeight w:val="1085"/>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1 15 02050 10 0000 140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Платежи, взимаемые органами местного самоуправления (организациями) поселений за выполнение определенных функций</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353"/>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1 16 00000 00 0000 000</w:t>
            </w:r>
          </w:p>
        </w:tc>
        <w:tc>
          <w:tcPr>
            <w:tcW w:w="7200" w:type="dxa"/>
            <w:gridSpan w:val="4"/>
          </w:tcPr>
          <w:p w:rsidR="00F50D8C" w:rsidRPr="00F50D8C" w:rsidRDefault="00F50D8C" w:rsidP="00F50D8C">
            <w:pPr>
              <w:snapToGrid w:val="0"/>
              <w:jc w:val="both"/>
              <w:rPr>
                <w:rFonts w:eastAsia="Times New Roman" w:hAnsi="Times New Roman"/>
              </w:rPr>
            </w:pPr>
            <w:r w:rsidRPr="00F50D8C">
              <w:rPr>
                <w:rFonts w:eastAsia="Times New Roman" w:hAnsi="Times New Roman"/>
              </w:rPr>
              <w:t>ШТРАФЫ, САНКЦИИ, ВОЗМЕЩЕНИЕ УЩЕРБА</w:t>
            </w:r>
          </w:p>
        </w:tc>
      </w:tr>
      <w:tr w:rsidR="00F50D8C" w:rsidRPr="00F50D8C" w:rsidTr="002026EE">
        <w:trPr>
          <w:trHeight w:val="1082"/>
        </w:trPr>
        <w:tc>
          <w:tcPr>
            <w:tcW w:w="3030" w:type="dxa"/>
          </w:tcPr>
          <w:p w:rsidR="00F50D8C" w:rsidRPr="00F50D8C" w:rsidRDefault="00F50D8C" w:rsidP="00F50D8C">
            <w:pPr>
              <w:widowControl w:val="0"/>
              <w:autoSpaceDE w:val="0"/>
              <w:autoSpaceDN w:val="0"/>
              <w:adjustRightInd w:val="0"/>
              <w:spacing w:before="120" w:line="240" w:lineRule="exact"/>
              <w:rPr>
                <w:rFonts w:ascii="Times New Roman CYR" w:hAnsi="Times New Roman CYR" w:cs="Times New Roman CYR"/>
              </w:rPr>
            </w:pPr>
            <w:r w:rsidRPr="00F50D8C">
              <w:rPr>
                <w:rFonts w:ascii="Times New Roman CYR" w:hAnsi="Times New Roman CYR" w:cs="Times New Roman CYR"/>
              </w:rPr>
              <w:t>1 16 01157 01 0000 140</w:t>
            </w:r>
          </w:p>
        </w:tc>
        <w:tc>
          <w:tcPr>
            <w:tcW w:w="3420" w:type="dxa"/>
          </w:tcPr>
          <w:p w:rsidR="00F50D8C" w:rsidRPr="00F50D8C" w:rsidRDefault="00F50D8C" w:rsidP="00F50D8C">
            <w:pPr>
              <w:widowControl w:val="0"/>
              <w:autoSpaceDE w:val="0"/>
              <w:autoSpaceDN w:val="0"/>
              <w:adjustRightInd w:val="0"/>
              <w:rPr>
                <w:rFonts w:ascii="Times New Roman CYR" w:hAnsi="Times New Roman CYR" w:cs="Times New Roman CYR"/>
              </w:rPr>
            </w:pPr>
            <w:r w:rsidRPr="00F50D8C">
              <w:rPr>
                <w:rFonts w:ascii="Times New Roman CYR" w:hAnsi="Times New Roman CYR" w:cs="Times New Roman CYR"/>
              </w:rPr>
              <w:t xml:space="preserve"> Административные штрафы, установленные </w:t>
            </w:r>
            <w:hyperlink r:id="rId17" w:history="1">
              <w:r w:rsidRPr="00F50D8C">
                <w:rPr>
                  <w:rFonts w:ascii="Times New Roman CYR" w:hAnsi="Times New Roman CYR" w:cs="Times New Roman CYR"/>
                  <w:color w:val="0000FF"/>
                  <w:u w:val="single"/>
                </w:rPr>
                <w:t>Главой 15</w:t>
              </w:r>
            </w:hyperlink>
            <w:r w:rsidRPr="00F50D8C">
              <w:rPr>
                <w:rFonts w:ascii="Times New Roman CYR" w:hAnsi="Times New Roman CYR" w:cs="Times New Roman CYR"/>
              </w:rPr>
              <w:t xml:space="preserve">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 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муниципального образования</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1082"/>
        </w:trPr>
        <w:tc>
          <w:tcPr>
            <w:tcW w:w="3030" w:type="dxa"/>
            <w:vAlign w:val="center"/>
          </w:tcPr>
          <w:p w:rsidR="00F50D8C" w:rsidRPr="00F50D8C" w:rsidRDefault="00F50D8C" w:rsidP="00F50D8C">
            <w:pPr>
              <w:widowControl w:val="0"/>
              <w:autoSpaceDE w:val="0"/>
              <w:autoSpaceDN w:val="0"/>
              <w:adjustRightInd w:val="0"/>
              <w:rPr>
                <w:rFonts w:ascii="Times New Roman CYR" w:hAnsi="Times New Roman CYR" w:cs="Times New Roman CYR"/>
              </w:rPr>
            </w:pPr>
            <w:r w:rsidRPr="00F50D8C">
              <w:rPr>
                <w:rFonts w:ascii="Times New Roman CYR" w:hAnsi="Times New Roman CYR" w:cs="Times New Roman CYR"/>
              </w:rPr>
              <w:t>1 16 10081 10 0000 140</w:t>
            </w:r>
          </w:p>
        </w:tc>
        <w:tc>
          <w:tcPr>
            <w:tcW w:w="3420" w:type="dxa"/>
            <w:vAlign w:val="center"/>
          </w:tcPr>
          <w:p w:rsidR="00F50D8C" w:rsidRPr="00F50D8C" w:rsidRDefault="00F50D8C" w:rsidP="00F50D8C">
            <w:pPr>
              <w:widowControl w:val="0"/>
              <w:autoSpaceDE w:val="0"/>
              <w:autoSpaceDN w:val="0"/>
              <w:adjustRightInd w:val="0"/>
              <w:jc w:val="both"/>
              <w:rPr>
                <w:rFonts w:ascii="Times New Roman CYR" w:hAnsi="Times New Roman CYR" w:cs="Times New Roman CYR"/>
              </w:rPr>
            </w:pPr>
            <w:r w:rsidRPr="00F50D8C">
              <w:rPr>
                <w:rFonts w:ascii="Times New Roman CYR" w:hAnsi="Times New Roman CYR" w:cs="Times New Roman CYR"/>
              </w:rPr>
              <w:t>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1082"/>
        </w:trPr>
        <w:tc>
          <w:tcPr>
            <w:tcW w:w="3030" w:type="dxa"/>
            <w:vAlign w:val="center"/>
          </w:tcPr>
          <w:p w:rsidR="00F50D8C" w:rsidRPr="00F50D8C" w:rsidRDefault="00F50D8C" w:rsidP="00F50D8C">
            <w:pPr>
              <w:widowControl w:val="0"/>
              <w:autoSpaceDE w:val="0"/>
              <w:autoSpaceDN w:val="0"/>
              <w:adjustRightInd w:val="0"/>
              <w:rPr>
                <w:rFonts w:ascii="Times New Roman CYR" w:hAnsi="Times New Roman CYR" w:cs="Times New Roman CYR"/>
              </w:rPr>
            </w:pPr>
            <w:r w:rsidRPr="00F50D8C">
              <w:rPr>
                <w:rFonts w:ascii="Times New Roman CYR" w:hAnsi="Times New Roman CYR" w:cs="Times New Roman CYR"/>
              </w:rPr>
              <w:t>1 16 10082 10 0000 140</w:t>
            </w:r>
          </w:p>
        </w:tc>
        <w:tc>
          <w:tcPr>
            <w:tcW w:w="3420" w:type="dxa"/>
            <w:vAlign w:val="center"/>
          </w:tcPr>
          <w:p w:rsidR="00F50D8C" w:rsidRPr="00F50D8C" w:rsidRDefault="00F50D8C" w:rsidP="00F50D8C">
            <w:pPr>
              <w:widowControl w:val="0"/>
              <w:autoSpaceDE w:val="0"/>
              <w:autoSpaceDN w:val="0"/>
              <w:adjustRightInd w:val="0"/>
              <w:jc w:val="both"/>
              <w:rPr>
                <w:rFonts w:ascii="Times New Roman CYR" w:hAnsi="Times New Roman CYR" w:cs="Times New Roman CYR"/>
              </w:rPr>
            </w:pPr>
            <w:r w:rsidRPr="00F50D8C">
              <w:rPr>
                <w:rFonts w:ascii="Times New Roman CYR" w:hAnsi="Times New Roman CYR" w:cs="Times New Roman CYR"/>
              </w:rPr>
              <w:t>Платежи в целях возмещения ущерба при расторжении муниципального контракта, финансируемого за счет средств муниципального дорожного фонда сельского поселения, в связи с односторонним отказом исполнителя (подрядчика) от его исполнения</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1082"/>
        </w:trPr>
        <w:tc>
          <w:tcPr>
            <w:tcW w:w="3030" w:type="dxa"/>
            <w:vAlign w:val="center"/>
          </w:tcPr>
          <w:p w:rsidR="00F50D8C" w:rsidRPr="00F50D8C" w:rsidRDefault="00F50D8C" w:rsidP="00F50D8C">
            <w:pPr>
              <w:widowControl w:val="0"/>
              <w:autoSpaceDE w:val="0"/>
              <w:autoSpaceDN w:val="0"/>
              <w:adjustRightInd w:val="0"/>
              <w:ind w:firstLine="720"/>
              <w:jc w:val="center"/>
              <w:rPr>
                <w:rFonts w:eastAsia="Times New Roman" w:hAnsi="Times New Roman"/>
                <w:sz w:val="26"/>
                <w:szCs w:val="26"/>
              </w:rPr>
            </w:pPr>
            <w:r w:rsidRPr="00F50D8C">
              <w:rPr>
                <w:rFonts w:eastAsia="Times New Roman" w:hAnsi="Times New Roman"/>
                <w:sz w:val="26"/>
                <w:szCs w:val="26"/>
              </w:rPr>
              <w:t>1 16 07010 10 0000 140</w:t>
            </w:r>
          </w:p>
        </w:tc>
        <w:tc>
          <w:tcPr>
            <w:tcW w:w="3420" w:type="dxa"/>
            <w:vAlign w:val="center"/>
          </w:tcPr>
          <w:p w:rsidR="00F50D8C" w:rsidRPr="00F50D8C" w:rsidRDefault="00F50D8C" w:rsidP="00F50D8C">
            <w:pPr>
              <w:widowControl w:val="0"/>
              <w:autoSpaceDE w:val="0"/>
              <w:autoSpaceDN w:val="0"/>
              <w:adjustRightInd w:val="0"/>
              <w:ind w:firstLine="720"/>
              <w:jc w:val="both"/>
              <w:rPr>
                <w:rFonts w:eastAsia="Times New Roman" w:hAnsi="Times New Roman"/>
              </w:rPr>
            </w:pPr>
            <w:r w:rsidRPr="00F50D8C">
              <w:rPr>
                <w:rFonts w:eastAsia="Times New Roman" w:hAnsi="Times New Roman"/>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1264"/>
        </w:trPr>
        <w:tc>
          <w:tcPr>
            <w:tcW w:w="3030" w:type="dxa"/>
            <w:vAlign w:val="center"/>
          </w:tcPr>
          <w:p w:rsidR="00F50D8C" w:rsidRPr="00F50D8C" w:rsidRDefault="00F50D8C" w:rsidP="00F50D8C">
            <w:pPr>
              <w:widowControl w:val="0"/>
              <w:autoSpaceDE w:val="0"/>
              <w:autoSpaceDN w:val="0"/>
              <w:adjustRightInd w:val="0"/>
              <w:ind w:firstLine="720"/>
              <w:jc w:val="center"/>
              <w:rPr>
                <w:rFonts w:eastAsia="Times New Roman" w:hAnsi="Times New Roman"/>
                <w:sz w:val="26"/>
                <w:szCs w:val="26"/>
              </w:rPr>
            </w:pPr>
            <w:r w:rsidRPr="00F50D8C">
              <w:rPr>
                <w:rFonts w:eastAsia="Times New Roman" w:hAnsi="Times New Roman"/>
                <w:sz w:val="26"/>
                <w:szCs w:val="26"/>
              </w:rPr>
              <w:t>1 16 07090 10 0000 140</w:t>
            </w:r>
          </w:p>
        </w:tc>
        <w:tc>
          <w:tcPr>
            <w:tcW w:w="3420" w:type="dxa"/>
            <w:vAlign w:val="center"/>
          </w:tcPr>
          <w:p w:rsidR="00F50D8C" w:rsidRPr="00F50D8C" w:rsidRDefault="00F50D8C" w:rsidP="00F50D8C">
            <w:pPr>
              <w:widowControl w:val="0"/>
              <w:autoSpaceDE w:val="0"/>
              <w:autoSpaceDN w:val="0"/>
              <w:adjustRightInd w:val="0"/>
              <w:ind w:firstLine="720"/>
              <w:jc w:val="both"/>
              <w:rPr>
                <w:rFonts w:eastAsia="Times New Roman" w:hAnsi="Times New Roman"/>
              </w:rPr>
            </w:pPr>
            <w:r w:rsidRPr="00F50D8C">
              <w:rPr>
                <w:rFonts w:eastAsia="Times New Roman" w:hAnsi="Times New Roman"/>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519"/>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1 17 00000 00 0000 000</w:t>
            </w:r>
          </w:p>
        </w:tc>
        <w:tc>
          <w:tcPr>
            <w:tcW w:w="7200" w:type="dxa"/>
            <w:gridSpan w:val="4"/>
          </w:tcPr>
          <w:p w:rsidR="00F50D8C" w:rsidRPr="00F50D8C" w:rsidRDefault="00F50D8C" w:rsidP="00F50D8C">
            <w:pPr>
              <w:snapToGrid w:val="0"/>
              <w:jc w:val="both"/>
              <w:rPr>
                <w:rFonts w:eastAsia="Times New Roman" w:hAnsi="Times New Roman"/>
              </w:rPr>
            </w:pPr>
            <w:r w:rsidRPr="00F50D8C">
              <w:rPr>
                <w:rFonts w:eastAsia="Times New Roman" w:hAnsi="Times New Roman"/>
              </w:rPr>
              <w:t>Прочие неналоговые доходы</w:t>
            </w:r>
          </w:p>
        </w:tc>
      </w:tr>
      <w:tr w:rsidR="00F50D8C" w:rsidRPr="00F50D8C" w:rsidTr="002026EE">
        <w:trPr>
          <w:trHeight w:val="375"/>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1 17 01000 00 0000 180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Невыясненные поступления</w:t>
            </w:r>
          </w:p>
        </w:tc>
        <w:tc>
          <w:tcPr>
            <w:tcW w:w="1260" w:type="dxa"/>
          </w:tcPr>
          <w:p w:rsidR="00F50D8C" w:rsidRPr="00F50D8C" w:rsidRDefault="00F50D8C" w:rsidP="00F50D8C">
            <w:pPr>
              <w:snapToGrid w:val="0"/>
              <w:jc w:val="both"/>
              <w:rPr>
                <w:rFonts w:eastAsia="Times New Roman" w:hAnsi="Times New Roman"/>
              </w:rPr>
            </w:pPr>
          </w:p>
        </w:tc>
        <w:tc>
          <w:tcPr>
            <w:tcW w:w="1260" w:type="dxa"/>
          </w:tcPr>
          <w:p w:rsidR="00F50D8C" w:rsidRPr="00F50D8C" w:rsidRDefault="00F50D8C" w:rsidP="00F50D8C">
            <w:pPr>
              <w:snapToGrid w:val="0"/>
              <w:jc w:val="both"/>
              <w:rPr>
                <w:rFonts w:eastAsia="Times New Roman" w:hAnsi="Times New Roman"/>
              </w:rPr>
            </w:pPr>
          </w:p>
        </w:tc>
        <w:tc>
          <w:tcPr>
            <w:tcW w:w="1260" w:type="dxa"/>
          </w:tcPr>
          <w:p w:rsidR="00F50D8C" w:rsidRPr="00F50D8C" w:rsidRDefault="00F50D8C" w:rsidP="00F50D8C">
            <w:pPr>
              <w:snapToGrid w:val="0"/>
              <w:jc w:val="both"/>
              <w:rPr>
                <w:rFonts w:eastAsia="Times New Roman" w:hAnsi="Times New Roman"/>
              </w:rPr>
            </w:pPr>
          </w:p>
        </w:tc>
      </w:tr>
      <w:tr w:rsidR="00F50D8C" w:rsidRPr="00F50D8C" w:rsidTr="002026EE">
        <w:trPr>
          <w:trHeight w:val="1615"/>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1 17 02020 10 0000 180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Возмещение потерь сельскохозяйственного производства, связанных с изъятием сельскохозяйственных угодий, расположенных на территориях поселений (по обязательствам, возникшим до 1 января 2008 года)</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r w:rsidR="00F50D8C" w:rsidRPr="00F50D8C" w:rsidTr="002026EE">
        <w:trPr>
          <w:trHeight w:val="533"/>
        </w:trPr>
        <w:tc>
          <w:tcPr>
            <w:tcW w:w="303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1 17 05050 10 0000 180</w:t>
            </w:r>
          </w:p>
        </w:tc>
        <w:tc>
          <w:tcPr>
            <w:tcW w:w="3420" w:type="dxa"/>
          </w:tcPr>
          <w:p w:rsidR="00F50D8C" w:rsidRPr="00F50D8C" w:rsidRDefault="00F50D8C" w:rsidP="00F50D8C">
            <w:pPr>
              <w:snapToGrid w:val="0"/>
              <w:jc w:val="both"/>
              <w:rPr>
                <w:rFonts w:eastAsia="Times New Roman" w:hAnsi="Times New Roman"/>
              </w:rPr>
            </w:pPr>
            <w:r w:rsidRPr="00F50D8C">
              <w:rPr>
                <w:rFonts w:eastAsia="Times New Roman" w:hAnsi="Times New Roman"/>
              </w:rPr>
              <w:t>Прочие неналоговые доходы бюджетов поселений</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c>
          <w:tcPr>
            <w:tcW w:w="1260"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100,0</w:t>
            </w:r>
          </w:p>
        </w:tc>
      </w:tr>
    </w:tbl>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ind w:left="5100"/>
        <w:jc w:val="right"/>
        <w:rPr>
          <w:rFonts w:eastAsia="Times New Roman" w:hAnsi="Times New Roman"/>
        </w:rPr>
      </w:pPr>
      <w:r w:rsidRPr="00F50D8C">
        <w:rPr>
          <w:rFonts w:eastAsia="Times New Roman" w:hAnsi="Times New Roman"/>
        </w:rPr>
        <w:t xml:space="preserve">           Приложение 3</w:t>
      </w:r>
    </w:p>
    <w:p w:rsidR="00F50D8C" w:rsidRPr="00F50D8C" w:rsidRDefault="00F50D8C" w:rsidP="00F50D8C">
      <w:pPr>
        <w:jc w:val="right"/>
        <w:rPr>
          <w:rFonts w:eastAsia="Times New Roman" w:hAnsi="Times New Roman"/>
        </w:rPr>
      </w:pPr>
      <w:r w:rsidRPr="00F50D8C">
        <w:rPr>
          <w:rFonts w:eastAsia="Times New Roman" w:hAnsi="Times New Roman"/>
        </w:rPr>
        <w:t xml:space="preserve">                                                                                   </w:t>
      </w:r>
      <w:r>
        <w:rPr>
          <w:rFonts w:eastAsia="Times New Roman" w:hAnsi="Times New Roman"/>
        </w:rPr>
        <w:t xml:space="preserve">                                  </w:t>
      </w:r>
      <w:r w:rsidRPr="00F50D8C">
        <w:rPr>
          <w:rFonts w:eastAsia="Times New Roman" w:hAnsi="Times New Roman"/>
        </w:rPr>
        <w:t xml:space="preserve">  к </w:t>
      </w:r>
      <w:r w:rsidRPr="00F50D8C">
        <w:rPr>
          <w:rFonts w:eastAsia="Times New Roman" w:hAnsi="Times New Roman"/>
          <w:color w:val="000000"/>
        </w:rPr>
        <w:t xml:space="preserve">проекту решения </w:t>
      </w:r>
      <w:r w:rsidRPr="00F50D8C">
        <w:rPr>
          <w:rFonts w:eastAsia="Times New Roman" w:hAnsi="Times New Roman"/>
        </w:rPr>
        <w:t xml:space="preserve">Совета депутатов                              Великосельского сельского поселения                                                                           </w:t>
      </w:r>
    </w:p>
    <w:p w:rsidR="00F50D8C" w:rsidRPr="00F50D8C" w:rsidRDefault="00F50D8C" w:rsidP="00F50D8C">
      <w:pPr>
        <w:jc w:val="right"/>
        <w:rPr>
          <w:rFonts w:eastAsia="Times New Roman" w:hAnsi="Times New Roman"/>
        </w:rPr>
      </w:pPr>
      <w:r w:rsidRPr="00F50D8C">
        <w:rPr>
          <w:rFonts w:eastAsia="Times New Roman" w:hAnsi="Times New Roman"/>
        </w:rPr>
        <w:t>«О бюджете</w:t>
      </w:r>
    </w:p>
    <w:p w:rsidR="00F50D8C" w:rsidRPr="00F50D8C" w:rsidRDefault="00F50D8C" w:rsidP="00F50D8C">
      <w:pPr>
        <w:jc w:val="right"/>
        <w:rPr>
          <w:rFonts w:eastAsia="Times New Roman" w:hAnsi="Times New Roman"/>
        </w:rPr>
      </w:pPr>
      <w:r w:rsidRPr="00F50D8C">
        <w:rPr>
          <w:rFonts w:eastAsia="Times New Roman" w:hAnsi="Times New Roman"/>
        </w:rPr>
        <w:t xml:space="preserve">                                                                                    Великосельского сельского поселения </w:t>
      </w:r>
    </w:p>
    <w:p w:rsidR="00F50D8C" w:rsidRPr="00F50D8C" w:rsidRDefault="00F50D8C" w:rsidP="00F50D8C">
      <w:pPr>
        <w:jc w:val="right"/>
        <w:rPr>
          <w:rFonts w:eastAsia="Times New Roman" w:hAnsi="Times New Roman"/>
        </w:rPr>
      </w:pPr>
      <w:r w:rsidRPr="00F50D8C">
        <w:rPr>
          <w:rFonts w:eastAsia="Times New Roman" w:hAnsi="Times New Roman"/>
        </w:rPr>
        <w:t xml:space="preserve">                                                                                     на  2024 год и на плановый период </w:t>
      </w:r>
    </w:p>
    <w:p w:rsidR="00F50D8C" w:rsidRPr="00F50D8C" w:rsidRDefault="00F50D8C" w:rsidP="00F50D8C">
      <w:pPr>
        <w:jc w:val="right"/>
        <w:rPr>
          <w:rFonts w:eastAsia="Times New Roman" w:hAnsi="Times New Roman"/>
        </w:rPr>
      </w:pPr>
      <w:r w:rsidRPr="00F50D8C">
        <w:rPr>
          <w:rFonts w:eastAsia="Times New Roman" w:hAnsi="Times New Roman"/>
        </w:rPr>
        <w:t xml:space="preserve">                                                                                     2025 и 2026 годов»</w:t>
      </w:r>
    </w:p>
    <w:p w:rsidR="00F50D8C" w:rsidRPr="00F50D8C" w:rsidRDefault="00F50D8C" w:rsidP="00F50D8C">
      <w:pPr>
        <w:ind w:left="6240"/>
        <w:rPr>
          <w:rFonts w:eastAsia="Times New Roman" w:hAnsi="Times New Roman"/>
        </w:rPr>
      </w:pPr>
    </w:p>
    <w:p w:rsidR="00F50D8C" w:rsidRPr="00F50D8C" w:rsidRDefault="00F50D8C" w:rsidP="00F50D8C">
      <w:pPr>
        <w:ind w:left="6240"/>
        <w:rPr>
          <w:rFonts w:eastAsia="Times New Roman" w:hAnsi="Times New Roman"/>
        </w:rPr>
      </w:pPr>
      <w:r w:rsidRPr="00F50D8C">
        <w:rPr>
          <w:rFonts w:eastAsia="Times New Roman" w:hAnsi="Times New Roman"/>
        </w:rPr>
        <w:t xml:space="preserve">   </w:t>
      </w:r>
    </w:p>
    <w:p w:rsidR="00F50D8C" w:rsidRPr="00F50D8C" w:rsidRDefault="00F50D8C" w:rsidP="00F50D8C">
      <w:pPr>
        <w:jc w:val="right"/>
        <w:rPr>
          <w:rFonts w:eastAsia="Times New Roman" w:hAnsi="Times New Roman"/>
        </w:rPr>
      </w:pPr>
    </w:p>
    <w:p w:rsidR="00F50D8C" w:rsidRPr="00F50D8C" w:rsidRDefault="00F50D8C" w:rsidP="00F50D8C">
      <w:pPr>
        <w:jc w:val="right"/>
        <w:rPr>
          <w:rFonts w:eastAsia="Times New Roman" w:hAnsi="Times New Roman"/>
        </w:rPr>
      </w:pPr>
    </w:p>
    <w:p w:rsidR="00F50D8C" w:rsidRPr="00F50D8C" w:rsidRDefault="00F50D8C" w:rsidP="00F50D8C">
      <w:pPr>
        <w:jc w:val="center"/>
        <w:rPr>
          <w:rFonts w:eastAsia="Times New Roman" w:hAnsi="Times New Roman"/>
          <w:b/>
        </w:rPr>
      </w:pPr>
      <w:r w:rsidRPr="00F50D8C">
        <w:rPr>
          <w:rFonts w:eastAsia="Times New Roman" w:hAnsi="Times New Roman"/>
          <w:b/>
          <w:snapToGrid w:val="0"/>
        </w:rPr>
        <w:t xml:space="preserve">Объем </w:t>
      </w:r>
      <w:r w:rsidRPr="00F50D8C">
        <w:rPr>
          <w:rFonts w:eastAsia="Times New Roman" w:hAnsi="Times New Roman"/>
          <w:b/>
        </w:rPr>
        <w:t>межбюджетных трансфертов, передаваемых бюджету Старорусского муниципального района на 2024 год и на плановый период 2025 и 2026 годы</w:t>
      </w:r>
    </w:p>
    <w:p w:rsidR="00F50D8C" w:rsidRPr="00F50D8C" w:rsidRDefault="00F50D8C" w:rsidP="00F50D8C">
      <w:pPr>
        <w:jc w:val="right"/>
        <w:rPr>
          <w:rFonts w:eastAsia="Times New Roman" w:hAnsi="Times New Roman"/>
          <w:b/>
          <w:bCs/>
        </w:rPr>
      </w:pPr>
    </w:p>
    <w:p w:rsidR="00F50D8C" w:rsidRPr="00F50D8C" w:rsidRDefault="00F50D8C" w:rsidP="00F50D8C">
      <w:pPr>
        <w:jc w:val="right"/>
        <w:rPr>
          <w:rFonts w:eastAsia="Times New Roman" w:hAnsi="Times New Roman"/>
          <w:b/>
          <w:bCs/>
        </w:rPr>
      </w:pPr>
      <w:r w:rsidRPr="00F50D8C">
        <w:rPr>
          <w:rFonts w:eastAsia="Times New Roman" w:hAnsi="Times New Roman"/>
          <w:b/>
          <w:bCs/>
        </w:rPr>
        <w:t>(тыс. рублей.)</w:t>
      </w:r>
    </w:p>
    <w:tbl>
      <w:tblPr>
        <w:tblW w:w="11455" w:type="dxa"/>
        <w:tblInd w:w="-95" w:type="dxa"/>
        <w:tblLayout w:type="fixed"/>
        <w:tblLook w:val="04A0"/>
      </w:tblPr>
      <w:tblGrid>
        <w:gridCol w:w="5035"/>
        <w:gridCol w:w="1511"/>
        <w:gridCol w:w="1511"/>
        <w:gridCol w:w="1699"/>
        <w:gridCol w:w="1699"/>
      </w:tblGrid>
      <w:tr w:rsidR="00F50D8C" w:rsidRPr="00F50D8C" w:rsidTr="002026EE">
        <w:trPr>
          <w:gridAfter w:val="1"/>
          <w:wAfter w:w="1699" w:type="dxa"/>
          <w:trHeight w:val="310"/>
        </w:trPr>
        <w:tc>
          <w:tcPr>
            <w:tcW w:w="5035" w:type="dxa"/>
            <w:vMerge w:val="restart"/>
            <w:tcBorders>
              <w:top w:val="single" w:sz="4" w:space="0" w:color="000000"/>
              <w:left w:val="single" w:sz="4" w:space="0" w:color="000000"/>
              <w:bottom w:val="single" w:sz="4" w:space="0" w:color="000000"/>
              <w:right w:val="nil"/>
            </w:tcBorders>
            <w:hideMark/>
          </w:tcPr>
          <w:p w:rsidR="00F50D8C" w:rsidRPr="00F50D8C" w:rsidRDefault="00F50D8C" w:rsidP="00F50D8C">
            <w:pPr>
              <w:snapToGrid w:val="0"/>
              <w:jc w:val="center"/>
              <w:rPr>
                <w:rFonts w:eastAsia="Times New Roman" w:hAnsi="Times New Roman"/>
                <w:b/>
              </w:rPr>
            </w:pPr>
            <w:r w:rsidRPr="00F50D8C">
              <w:rPr>
                <w:rFonts w:eastAsia="Times New Roman" w:hAnsi="Times New Roman"/>
                <w:b/>
              </w:rPr>
              <w:t xml:space="preserve">Наименование  </w:t>
            </w:r>
          </w:p>
        </w:tc>
        <w:tc>
          <w:tcPr>
            <w:tcW w:w="4721" w:type="dxa"/>
            <w:gridSpan w:val="3"/>
            <w:tcBorders>
              <w:top w:val="single" w:sz="4" w:space="0" w:color="000000"/>
              <w:left w:val="single" w:sz="4" w:space="0" w:color="000000"/>
              <w:bottom w:val="single" w:sz="4" w:space="0" w:color="000000"/>
              <w:right w:val="single" w:sz="4" w:space="0" w:color="000000"/>
            </w:tcBorders>
            <w:hideMark/>
          </w:tcPr>
          <w:p w:rsidR="00F50D8C" w:rsidRPr="00F50D8C" w:rsidRDefault="00F50D8C" w:rsidP="00F50D8C">
            <w:pPr>
              <w:snapToGrid w:val="0"/>
              <w:jc w:val="center"/>
              <w:rPr>
                <w:rFonts w:eastAsia="Times New Roman" w:hAnsi="Times New Roman"/>
                <w:b/>
              </w:rPr>
            </w:pPr>
            <w:r w:rsidRPr="00F50D8C">
              <w:rPr>
                <w:rFonts w:eastAsia="Times New Roman" w:hAnsi="Times New Roman"/>
                <w:b/>
              </w:rPr>
              <w:t xml:space="preserve"> Сумма</w:t>
            </w:r>
          </w:p>
        </w:tc>
      </w:tr>
      <w:tr w:rsidR="00F50D8C" w:rsidRPr="00F50D8C" w:rsidTr="002026EE">
        <w:trPr>
          <w:gridAfter w:val="1"/>
          <w:wAfter w:w="1699" w:type="dxa"/>
          <w:trHeight w:val="310"/>
        </w:trPr>
        <w:tc>
          <w:tcPr>
            <w:tcW w:w="5035" w:type="dxa"/>
            <w:vMerge/>
            <w:tcBorders>
              <w:top w:val="single" w:sz="4" w:space="0" w:color="000000"/>
              <w:left w:val="single" w:sz="4" w:space="0" w:color="000000"/>
              <w:bottom w:val="single" w:sz="4" w:space="0" w:color="000000"/>
              <w:right w:val="nil"/>
            </w:tcBorders>
            <w:vAlign w:val="center"/>
            <w:hideMark/>
          </w:tcPr>
          <w:p w:rsidR="00F50D8C" w:rsidRPr="00F50D8C" w:rsidRDefault="00F50D8C" w:rsidP="00F50D8C">
            <w:pPr>
              <w:rPr>
                <w:rFonts w:eastAsia="Times New Roman" w:hAnsi="Times New Roman"/>
                <w:b/>
              </w:rPr>
            </w:pPr>
          </w:p>
        </w:tc>
        <w:tc>
          <w:tcPr>
            <w:tcW w:w="1511" w:type="dxa"/>
            <w:tcBorders>
              <w:top w:val="single" w:sz="4" w:space="0" w:color="000000"/>
              <w:left w:val="single" w:sz="4" w:space="0" w:color="000000"/>
              <w:bottom w:val="single" w:sz="4" w:space="0" w:color="000000"/>
              <w:right w:val="nil"/>
            </w:tcBorders>
            <w:hideMark/>
          </w:tcPr>
          <w:p w:rsidR="00F50D8C" w:rsidRPr="00F50D8C" w:rsidRDefault="00F50D8C" w:rsidP="00F50D8C">
            <w:pPr>
              <w:snapToGrid w:val="0"/>
              <w:jc w:val="center"/>
              <w:rPr>
                <w:rFonts w:eastAsia="Times New Roman" w:hAnsi="Times New Roman"/>
                <w:b/>
              </w:rPr>
            </w:pPr>
            <w:r w:rsidRPr="00F50D8C">
              <w:rPr>
                <w:rFonts w:eastAsia="Times New Roman" w:hAnsi="Times New Roman"/>
                <w:b/>
              </w:rPr>
              <w:t>2024 год</w:t>
            </w:r>
          </w:p>
        </w:tc>
        <w:tc>
          <w:tcPr>
            <w:tcW w:w="1511" w:type="dxa"/>
            <w:tcBorders>
              <w:top w:val="single" w:sz="4" w:space="0" w:color="000000"/>
              <w:left w:val="single" w:sz="4" w:space="0" w:color="000000"/>
              <w:bottom w:val="single" w:sz="4" w:space="0" w:color="000000"/>
              <w:right w:val="nil"/>
            </w:tcBorders>
            <w:hideMark/>
          </w:tcPr>
          <w:p w:rsidR="00F50D8C" w:rsidRPr="00F50D8C" w:rsidRDefault="00F50D8C" w:rsidP="00F50D8C">
            <w:pPr>
              <w:snapToGrid w:val="0"/>
              <w:jc w:val="center"/>
              <w:rPr>
                <w:rFonts w:eastAsia="Times New Roman" w:hAnsi="Times New Roman"/>
                <w:b/>
              </w:rPr>
            </w:pPr>
            <w:r w:rsidRPr="00F50D8C">
              <w:rPr>
                <w:rFonts w:eastAsia="Times New Roman" w:hAnsi="Times New Roman"/>
                <w:b/>
              </w:rPr>
              <w:t>2025 год</w:t>
            </w:r>
          </w:p>
        </w:tc>
        <w:tc>
          <w:tcPr>
            <w:tcW w:w="1699" w:type="dxa"/>
            <w:tcBorders>
              <w:top w:val="single" w:sz="4" w:space="0" w:color="000000"/>
              <w:left w:val="single" w:sz="4" w:space="0" w:color="000000"/>
              <w:bottom w:val="single" w:sz="4" w:space="0" w:color="000000"/>
              <w:right w:val="single" w:sz="4" w:space="0" w:color="000000"/>
            </w:tcBorders>
            <w:hideMark/>
          </w:tcPr>
          <w:p w:rsidR="00F50D8C" w:rsidRPr="00F50D8C" w:rsidRDefault="00F50D8C" w:rsidP="00F50D8C">
            <w:pPr>
              <w:snapToGrid w:val="0"/>
              <w:jc w:val="center"/>
              <w:rPr>
                <w:rFonts w:eastAsia="Times New Roman" w:hAnsi="Times New Roman"/>
                <w:b/>
              </w:rPr>
            </w:pPr>
            <w:r w:rsidRPr="00F50D8C">
              <w:rPr>
                <w:rFonts w:eastAsia="Times New Roman" w:hAnsi="Times New Roman"/>
                <w:b/>
              </w:rPr>
              <w:t>2026 год</w:t>
            </w:r>
          </w:p>
        </w:tc>
      </w:tr>
      <w:tr w:rsidR="00F50D8C" w:rsidRPr="00F50D8C" w:rsidTr="002026EE">
        <w:trPr>
          <w:gridAfter w:val="1"/>
          <w:wAfter w:w="1699" w:type="dxa"/>
        </w:trPr>
        <w:tc>
          <w:tcPr>
            <w:tcW w:w="5035" w:type="dxa"/>
            <w:tcBorders>
              <w:top w:val="single" w:sz="4" w:space="0" w:color="000000"/>
              <w:left w:val="single" w:sz="4" w:space="0" w:color="000000"/>
              <w:bottom w:val="single" w:sz="4" w:space="0" w:color="000000"/>
              <w:right w:val="nil"/>
            </w:tcBorders>
            <w:hideMark/>
          </w:tcPr>
          <w:p w:rsidR="00F50D8C" w:rsidRPr="00F50D8C" w:rsidRDefault="00F50D8C" w:rsidP="00F50D8C">
            <w:pPr>
              <w:snapToGrid w:val="0"/>
              <w:jc w:val="both"/>
              <w:rPr>
                <w:rFonts w:eastAsia="Times New Roman" w:hAnsi="Times New Roman"/>
              </w:rPr>
            </w:pPr>
            <w:r w:rsidRPr="00F50D8C">
              <w:rPr>
                <w:rFonts w:eastAsia="Times New Roman" w:hAnsi="Times New Roman"/>
              </w:rPr>
              <w:t>Иные межбюджетные трансферты на осуществление части полномочий по решению вопросов местного значения по внешнему финансовому контролю на 2024 год и на плановый период 2025 и 2026 годы</w:t>
            </w:r>
          </w:p>
        </w:tc>
        <w:tc>
          <w:tcPr>
            <w:tcW w:w="1511" w:type="dxa"/>
            <w:tcBorders>
              <w:top w:val="single" w:sz="4" w:space="0" w:color="000000"/>
              <w:left w:val="single" w:sz="4" w:space="0" w:color="000000"/>
              <w:bottom w:val="single" w:sz="4" w:space="0" w:color="000000"/>
              <w:right w:val="nil"/>
            </w:tcBorders>
            <w:hideMark/>
          </w:tcPr>
          <w:p w:rsidR="00F50D8C" w:rsidRPr="00F50D8C" w:rsidRDefault="00F50D8C" w:rsidP="00F50D8C">
            <w:pPr>
              <w:snapToGrid w:val="0"/>
              <w:jc w:val="center"/>
              <w:rPr>
                <w:rFonts w:eastAsia="Times New Roman" w:hAnsi="Times New Roman"/>
              </w:rPr>
            </w:pPr>
            <w:r w:rsidRPr="00F50D8C">
              <w:rPr>
                <w:rFonts w:eastAsia="Times New Roman" w:hAnsi="Times New Roman"/>
              </w:rPr>
              <w:t>36,1</w:t>
            </w:r>
          </w:p>
        </w:tc>
        <w:tc>
          <w:tcPr>
            <w:tcW w:w="1511" w:type="dxa"/>
            <w:tcBorders>
              <w:top w:val="single" w:sz="4" w:space="0" w:color="000000"/>
              <w:left w:val="single" w:sz="4" w:space="0" w:color="000000"/>
              <w:bottom w:val="single" w:sz="4" w:space="0" w:color="000000"/>
              <w:right w:val="nil"/>
            </w:tcBorders>
            <w:hideMark/>
          </w:tcPr>
          <w:p w:rsidR="00F50D8C" w:rsidRPr="00F50D8C" w:rsidRDefault="00F50D8C" w:rsidP="00F50D8C">
            <w:pPr>
              <w:snapToGrid w:val="0"/>
              <w:jc w:val="center"/>
              <w:rPr>
                <w:rFonts w:eastAsia="Times New Roman" w:hAnsi="Times New Roman"/>
              </w:rPr>
            </w:pPr>
            <w:r w:rsidRPr="00F50D8C">
              <w:rPr>
                <w:rFonts w:eastAsia="Times New Roman" w:hAnsi="Times New Roman"/>
              </w:rPr>
              <w:t>36,1</w:t>
            </w:r>
          </w:p>
        </w:tc>
        <w:tc>
          <w:tcPr>
            <w:tcW w:w="1699" w:type="dxa"/>
            <w:tcBorders>
              <w:top w:val="single" w:sz="4" w:space="0" w:color="000000"/>
              <w:left w:val="single" w:sz="4" w:space="0" w:color="000000"/>
              <w:bottom w:val="single" w:sz="4" w:space="0" w:color="000000"/>
              <w:right w:val="single" w:sz="4" w:space="0" w:color="000000"/>
            </w:tcBorders>
            <w:hideMark/>
          </w:tcPr>
          <w:p w:rsidR="00F50D8C" w:rsidRPr="00F50D8C" w:rsidRDefault="00F50D8C" w:rsidP="00F50D8C">
            <w:pPr>
              <w:snapToGrid w:val="0"/>
              <w:jc w:val="center"/>
              <w:rPr>
                <w:rFonts w:eastAsia="Times New Roman" w:hAnsi="Times New Roman"/>
              </w:rPr>
            </w:pPr>
            <w:r w:rsidRPr="00F50D8C">
              <w:rPr>
                <w:rFonts w:eastAsia="Times New Roman" w:hAnsi="Times New Roman"/>
              </w:rPr>
              <w:t>36,1</w:t>
            </w:r>
          </w:p>
        </w:tc>
      </w:tr>
      <w:tr w:rsidR="00F50D8C" w:rsidRPr="00F50D8C" w:rsidTr="002026EE">
        <w:tc>
          <w:tcPr>
            <w:tcW w:w="5035" w:type="dxa"/>
            <w:tcBorders>
              <w:top w:val="single" w:sz="4" w:space="0" w:color="000000"/>
              <w:left w:val="single" w:sz="4" w:space="0" w:color="000000"/>
              <w:bottom w:val="single" w:sz="4" w:space="0" w:color="000000"/>
              <w:right w:val="nil"/>
            </w:tcBorders>
            <w:hideMark/>
          </w:tcPr>
          <w:p w:rsidR="00F50D8C" w:rsidRPr="00F50D8C" w:rsidRDefault="00F50D8C" w:rsidP="00F50D8C">
            <w:pPr>
              <w:snapToGrid w:val="0"/>
              <w:jc w:val="both"/>
              <w:rPr>
                <w:rFonts w:eastAsia="Times New Roman" w:hAnsi="Times New Roman"/>
                <w:b/>
              </w:rPr>
            </w:pPr>
            <w:r w:rsidRPr="00F50D8C">
              <w:rPr>
                <w:rFonts w:eastAsia="Times New Roman" w:hAnsi="Times New Roman"/>
                <w:b/>
              </w:rPr>
              <w:t>ИТОГО:</w:t>
            </w:r>
          </w:p>
        </w:tc>
        <w:tc>
          <w:tcPr>
            <w:tcW w:w="1511" w:type="dxa"/>
            <w:tcBorders>
              <w:top w:val="single" w:sz="4" w:space="0" w:color="000000"/>
              <w:left w:val="single" w:sz="4" w:space="0" w:color="000000"/>
              <w:bottom w:val="single" w:sz="4" w:space="0" w:color="000000"/>
              <w:right w:val="nil"/>
            </w:tcBorders>
            <w:hideMark/>
          </w:tcPr>
          <w:p w:rsidR="00F50D8C" w:rsidRPr="00F50D8C" w:rsidRDefault="00F50D8C" w:rsidP="00F50D8C">
            <w:pPr>
              <w:snapToGrid w:val="0"/>
              <w:jc w:val="center"/>
              <w:rPr>
                <w:rFonts w:eastAsia="Times New Roman" w:hAnsi="Times New Roman"/>
                <w:b/>
              </w:rPr>
            </w:pPr>
            <w:r w:rsidRPr="00F50D8C">
              <w:rPr>
                <w:rFonts w:eastAsia="Times New Roman" w:hAnsi="Times New Roman"/>
                <w:b/>
              </w:rPr>
              <w:t>36,1</w:t>
            </w:r>
          </w:p>
        </w:tc>
        <w:tc>
          <w:tcPr>
            <w:tcW w:w="1511" w:type="dxa"/>
            <w:tcBorders>
              <w:top w:val="single" w:sz="4" w:space="0" w:color="000000"/>
              <w:left w:val="single" w:sz="4" w:space="0" w:color="000000"/>
              <w:bottom w:val="single" w:sz="4" w:space="0" w:color="000000"/>
              <w:right w:val="nil"/>
            </w:tcBorders>
            <w:hideMark/>
          </w:tcPr>
          <w:p w:rsidR="00F50D8C" w:rsidRPr="00F50D8C" w:rsidRDefault="00F50D8C" w:rsidP="00F50D8C">
            <w:pPr>
              <w:snapToGrid w:val="0"/>
              <w:jc w:val="center"/>
              <w:rPr>
                <w:rFonts w:eastAsia="Times New Roman" w:hAnsi="Times New Roman"/>
                <w:b/>
              </w:rPr>
            </w:pPr>
            <w:r w:rsidRPr="00F50D8C">
              <w:rPr>
                <w:rFonts w:eastAsia="Times New Roman" w:hAnsi="Times New Roman"/>
                <w:b/>
              </w:rPr>
              <w:t>36,1</w:t>
            </w:r>
          </w:p>
        </w:tc>
        <w:tc>
          <w:tcPr>
            <w:tcW w:w="1699" w:type="dxa"/>
            <w:tcBorders>
              <w:top w:val="single" w:sz="4" w:space="0" w:color="000000"/>
              <w:left w:val="single" w:sz="4" w:space="0" w:color="000000"/>
              <w:bottom w:val="single" w:sz="4" w:space="0" w:color="000000"/>
              <w:right w:val="single" w:sz="4" w:space="0" w:color="000000"/>
            </w:tcBorders>
            <w:hideMark/>
          </w:tcPr>
          <w:p w:rsidR="00F50D8C" w:rsidRPr="00F50D8C" w:rsidRDefault="00F50D8C" w:rsidP="00F50D8C">
            <w:pPr>
              <w:snapToGrid w:val="0"/>
              <w:jc w:val="center"/>
              <w:rPr>
                <w:rFonts w:eastAsia="Times New Roman" w:hAnsi="Times New Roman"/>
                <w:b/>
              </w:rPr>
            </w:pPr>
            <w:r w:rsidRPr="00F50D8C">
              <w:rPr>
                <w:rFonts w:eastAsia="Times New Roman" w:hAnsi="Times New Roman"/>
                <w:b/>
              </w:rPr>
              <w:t>36,1</w:t>
            </w:r>
          </w:p>
        </w:tc>
        <w:tc>
          <w:tcPr>
            <w:tcW w:w="1699" w:type="dxa"/>
          </w:tcPr>
          <w:p w:rsidR="00F50D8C" w:rsidRPr="00F50D8C" w:rsidRDefault="00F50D8C" w:rsidP="00F50D8C">
            <w:pPr>
              <w:snapToGrid w:val="0"/>
              <w:jc w:val="center"/>
              <w:rPr>
                <w:rFonts w:eastAsia="Times New Roman" w:hAnsi="Times New Roman"/>
              </w:rPr>
            </w:pPr>
            <w:r w:rsidRPr="00F50D8C">
              <w:rPr>
                <w:rFonts w:eastAsia="Times New Roman" w:hAnsi="Times New Roman"/>
              </w:rPr>
              <w:t>36,1</w:t>
            </w:r>
          </w:p>
        </w:tc>
      </w:tr>
    </w:tbl>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Default="00F50D8C" w:rsidP="00F50D8C">
      <w:pPr>
        <w:ind w:left="5100"/>
        <w:jc w:val="right"/>
        <w:rPr>
          <w:rFonts w:eastAsia="Times New Roman" w:hAnsi="Times New Roman"/>
        </w:rPr>
      </w:pPr>
      <w:r w:rsidRPr="00F50D8C">
        <w:rPr>
          <w:rFonts w:eastAsia="Times New Roman" w:hAnsi="Times New Roman"/>
        </w:rPr>
        <w:t>Приложение 4</w:t>
      </w:r>
    </w:p>
    <w:p w:rsidR="00F50D8C" w:rsidRPr="00F50D8C" w:rsidRDefault="00F50D8C" w:rsidP="00F50D8C">
      <w:pPr>
        <w:ind w:left="5100"/>
        <w:jc w:val="right"/>
        <w:rPr>
          <w:rFonts w:eastAsia="Times New Roman" w:hAnsi="Times New Roman"/>
        </w:rPr>
      </w:pPr>
    </w:p>
    <w:p w:rsidR="00F50D8C" w:rsidRPr="00F50D8C" w:rsidRDefault="00F50D8C" w:rsidP="00F50D8C">
      <w:pPr>
        <w:jc w:val="right"/>
        <w:rPr>
          <w:rFonts w:eastAsia="Times New Roman" w:hAnsi="Times New Roman"/>
        </w:rPr>
      </w:pPr>
      <w:r w:rsidRPr="00F50D8C">
        <w:rPr>
          <w:rFonts w:eastAsia="Times New Roman" w:hAnsi="Times New Roman"/>
        </w:rPr>
        <w:t xml:space="preserve">                                                                                     </w:t>
      </w:r>
      <w:r>
        <w:rPr>
          <w:rFonts w:eastAsia="Times New Roman" w:hAnsi="Times New Roman"/>
        </w:rPr>
        <w:t xml:space="preserve">                                          </w:t>
      </w:r>
      <w:r w:rsidRPr="00F50D8C">
        <w:rPr>
          <w:rFonts w:eastAsia="Times New Roman" w:hAnsi="Times New Roman"/>
        </w:rPr>
        <w:t xml:space="preserve">к </w:t>
      </w:r>
      <w:r w:rsidRPr="00F50D8C">
        <w:rPr>
          <w:rFonts w:eastAsia="Times New Roman" w:hAnsi="Times New Roman"/>
          <w:color w:val="000000"/>
        </w:rPr>
        <w:t xml:space="preserve">решению </w:t>
      </w:r>
      <w:r w:rsidRPr="00F50D8C">
        <w:rPr>
          <w:rFonts w:eastAsia="Times New Roman" w:hAnsi="Times New Roman"/>
        </w:rPr>
        <w:t xml:space="preserve">Совета депутатов                             </w:t>
      </w:r>
      <w:r>
        <w:rPr>
          <w:rFonts w:eastAsia="Times New Roman" w:hAnsi="Times New Roman"/>
        </w:rPr>
        <w:t xml:space="preserve">   </w:t>
      </w:r>
      <w:r w:rsidRPr="00F50D8C">
        <w:rPr>
          <w:rFonts w:eastAsia="Times New Roman" w:hAnsi="Times New Roman"/>
        </w:rPr>
        <w:t xml:space="preserve"> Великосельского сельского поселения                                                                           </w:t>
      </w:r>
    </w:p>
    <w:p w:rsidR="00F50D8C" w:rsidRPr="00F50D8C" w:rsidRDefault="00F50D8C" w:rsidP="00F50D8C">
      <w:pPr>
        <w:jc w:val="right"/>
        <w:rPr>
          <w:rFonts w:eastAsia="Times New Roman" w:hAnsi="Times New Roman"/>
        </w:rPr>
      </w:pPr>
      <w:r w:rsidRPr="00F50D8C">
        <w:rPr>
          <w:rFonts w:eastAsia="Times New Roman" w:hAnsi="Times New Roman"/>
        </w:rPr>
        <w:t>«О бюджете</w:t>
      </w:r>
    </w:p>
    <w:p w:rsidR="00F50D8C" w:rsidRPr="00F50D8C" w:rsidRDefault="00F50D8C" w:rsidP="00F50D8C">
      <w:pPr>
        <w:jc w:val="right"/>
        <w:rPr>
          <w:rFonts w:eastAsia="Times New Roman" w:hAnsi="Times New Roman"/>
        </w:rPr>
      </w:pPr>
      <w:r w:rsidRPr="00F50D8C">
        <w:rPr>
          <w:rFonts w:eastAsia="Times New Roman" w:hAnsi="Times New Roman"/>
        </w:rPr>
        <w:t xml:space="preserve">                                                                                    Великосельского сельского поселения </w:t>
      </w:r>
    </w:p>
    <w:p w:rsidR="00F50D8C" w:rsidRPr="00F50D8C" w:rsidRDefault="00F50D8C" w:rsidP="00F50D8C">
      <w:pPr>
        <w:jc w:val="right"/>
        <w:rPr>
          <w:rFonts w:eastAsia="Times New Roman" w:hAnsi="Times New Roman"/>
        </w:rPr>
      </w:pPr>
      <w:r w:rsidRPr="00F50D8C">
        <w:rPr>
          <w:rFonts w:eastAsia="Times New Roman" w:hAnsi="Times New Roman"/>
        </w:rPr>
        <w:t xml:space="preserve">                                                                                     на  2024 год и на плановый период </w:t>
      </w:r>
    </w:p>
    <w:p w:rsidR="00F50D8C" w:rsidRPr="00F50D8C" w:rsidRDefault="00F50D8C" w:rsidP="00F50D8C">
      <w:pPr>
        <w:jc w:val="right"/>
        <w:rPr>
          <w:rFonts w:eastAsia="Times New Roman" w:hAnsi="Times New Roman"/>
        </w:rPr>
      </w:pPr>
      <w:r w:rsidRPr="00F50D8C">
        <w:rPr>
          <w:rFonts w:eastAsia="Times New Roman" w:hAnsi="Times New Roman"/>
        </w:rPr>
        <w:t xml:space="preserve">                                                                                     2025 и 2026 годов»</w:t>
      </w:r>
    </w:p>
    <w:p w:rsidR="00F50D8C" w:rsidRPr="00F50D8C" w:rsidRDefault="00F50D8C" w:rsidP="00F50D8C">
      <w:pPr>
        <w:ind w:left="6240"/>
        <w:rPr>
          <w:rFonts w:eastAsia="Times New Roman" w:hAnsi="Times New Roman"/>
        </w:rPr>
      </w:pPr>
    </w:p>
    <w:p w:rsidR="00F50D8C" w:rsidRPr="00F50D8C" w:rsidRDefault="00F50D8C" w:rsidP="00F50D8C">
      <w:pPr>
        <w:ind w:left="6240"/>
        <w:rPr>
          <w:rFonts w:eastAsia="Times New Roman" w:hAnsi="Times New Roman"/>
        </w:rPr>
      </w:pPr>
      <w:r w:rsidRPr="00F50D8C">
        <w:rPr>
          <w:rFonts w:eastAsia="Times New Roman" w:hAnsi="Times New Roman"/>
        </w:rPr>
        <w:t xml:space="preserve">   </w:t>
      </w:r>
    </w:p>
    <w:p w:rsidR="00F50D8C" w:rsidRPr="00F50D8C" w:rsidRDefault="00F50D8C" w:rsidP="00F50D8C">
      <w:pPr>
        <w:jc w:val="right"/>
        <w:rPr>
          <w:rFonts w:eastAsia="Times New Roman" w:hAnsi="Times New Roman"/>
        </w:rPr>
      </w:pPr>
    </w:p>
    <w:p w:rsidR="00F50D8C" w:rsidRPr="00F50D8C" w:rsidRDefault="00F50D8C" w:rsidP="00F50D8C">
      <w:pPr>
        <w:jc w:val="right"/>
        <w:rPr>
          <w:rFonts w:eastAsia="Times New Roman" w:hAnsi="Times New Roman"/>
        </w:rPr>
      </w:pPr>
    </w:p>
    <w:p w:rsidR="00F50D8C" w:rsidRPr="00F50D8C" w:rsidRDefault="00F50D8C" w:rsidP="00F50D8C">
      <w:pPr>
        <w:tabs>
          <w:tab w:val="left" w:pos="7380"/>
        </w:tabs>
        <w:ind w:right="-2"/>
        <w:jc w:val="center"/>
        <w:rPr>
          <w:rFonts w:eastAsia="Times New Roman" w:hAnsi="Times New Roman"/>
          <w:b/>
        </w:rPr>
      </w:pPr>
      <w:r w:rsidRPr="00F50D8C">
        <w:rPr>
          <w:rFonts w:eastAsia="Times New Roman" w:hAnsi="Times New Roman"/>
          <w:b/>
        </w:rPr>
        <w:t xml:space="preserve">Распределение бюджетных ассигнований    </w:t>
      </w:r>
    </w:p>
    <w:p w:rsidR="00F50D8C" w:rsidRPr="00F50D8C" w:rsidRDefault="00F50D8C" w:rsidP="00F50D8C">
      <w:pPr>
        <w:tabs>
          <w:tab w:val="left" w:pos="7380"/>
        </w:tabs>
        <w:ind w:right="-2"/>
        <w:jc w:val="center"/>
        <w:rPr>
          <w:rFonts w:eastAsia="Times New Roman" w:hAnsi="Times New Roman"/>
          <w:b/>
        </w:rPr>
      </w:pPr>
      <w:r w:rsidRPr="00F50D8C">
        <w:rPr>
          <w:rFonts w:eastAsia="Times New Roman" w:hAnsi="Times New Roman"/>
          <w:b/>
        </w:rPr>
        <w:t xml:space="preserve"> по целевым статьям (муниципальным программам Великосельского сельского поселения и непрограммным направлениям деятельности), группам и подгруппам видов расходов классификации расходов бюджета Великосельского сельского поселения на 2024 год и на плановый период 2025 и 2026 годов</w:t>
      </w: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24"/>
        <w:gridCol w:w="1311"/>
        <w:gridCol w:w="552"/>
        <w:gridCol w:w="552"/>
        <w:gridCol w:w="552"/>
        <w:gridCol w:w="996"/>
        <w:gridCol w:w="1219"/>
        <w:gridCol w:w="1076"/>
      </w:tblGrid>
      <w:tr w:rsidR="00F50D8C" w:rsidRPr="00F50D8C" w:rsidTr="002026EE">
        <w:trPr>
          <w:trHeight w:val="70"/>
        </w:trPr>
        <w:tc>
          <w:tcPr>
            <w:tcW w:w="4024" w:type="dxa"/>
            <w:vMerge w:val="restart"/>
          </w:tcPr>
          <w:p w:rsidR="00F50D8C" w:rsidRPr="00F50D8C" w:rsidRDefault="00F50D8C" w:rsidP="00F50D8C">
            <w:pPr>
              <w:tabs>
                <w:tab w:val="left" w:pos="7380"/>
              </w:tabs>
              <w:ind w:left="180"/>
              <w:jc w:val="center"/>
              <w:rPr>
                <w:rFonts w:eastAsia="Times New Roman" w:hAnsi="Times New Roman"/>
                <w:b/>
                <w:bCs/>
                <w:sz w:val="20"/>
                <w:szCs w:val="20"/>
              </w:rPr>
            </w:pPr>
          </w:p>
          <w:p w:rsidR="00F50D8C" w:rsidRPr="00F50D8C" w:rsidRDefault="00F50D8C" w:rsidP="00F50D8C">
            <w:pPr>
              <w:tabs>
                <w:tab w:val="left" w:pos="7380"/>
              </w:tabs>
              <w:ind w:left="180"/>
              <w:jc w:val="center"/>
              <w:rPr>
                <w:rFonts w:eastAsia="Times New Roman" w:hAnsi="Times New Roman"/>
                <w:b/>
                <w:bCs/>
                <w:sz w:val="20"/>
                <w:szCs w:val="20"/>
              </w:rPr>
            </w:pPr>
            <w:r w:rsidRPr="00F50D8C">
              <w:rPr>
                <w:rFonts w:eastAsia="Times New Roman" w:hAnsi="Times New Roman"/>
                <w:b/>
                <w:bCs/>
                <w:sz w:val="20"/>
                <w:szCs w:val="20"/>
              </w:rPr>
              <w:t>Наименование</w:t>
            </w:r>
          </w:p>
        </w:tc>
        <w:tc>
          <w:tcPr>
            <w:tcW w:w="1311" w:type="dxa"/>
            <w:vMerge w:val="restart"/>
            <w:noWrap/>
          </w:tcPr>
          <w:p w:rsidR="00F50D8C" w:rsidRPr="00F50D8C" w:rsidRDefault="00F50D8C" w:rsidP="00F50D8C">
            <w:pPr>
              <w:tabs>
                <w:tab w:val="left" w:pos="7380"/>
              </w:tabs>
              <w:rPr>
                <w:rFonts w:eastAsia="Times New Roman" w:hAnsi="Times New Roman"/>
                <w:b/>
                <w:bCs/>
                <w:sz w:val="20"/>
                <w:szCs w:val="20"/>
              </w:rPr>
            </w:pPr>
          </w:p>
          <w:p w:rsidR="00F50D8C" w:rsidRPr="00F50D8C" w:rsidRDefault="00F50D8C" w:rsidP="00F50D8C">
            <w:pPr>
              <w:tabs>
                <w:tab w:val="left" w:pos="7380"/>
              </w:tabs>
              <w:rPr>
                <w:rFonts w:eastAsia="Times New Roman" w:hAnsi="Times New Roman"/>
                <w:b/>
                <w:bCs/>
                <w:sz w:val="20"/>
                <w:szCs w:val="20"/>
              </w:rPr>
            </w:pPr>
          </w:p>
          <w:p w:rsidR="00F50D8C" w:rsidRPr="00F50D8C" w:rsidRDefault="00F50D8C" w:rsidP="00F50D8C">
            <w:pPr>
              <w:tabs>
                <w:tab w:val="left" w:pos="7380"/>
              </w:tabs>
              <w:rPr>
                <w:rFonts w:eastAsia="Times New Roman" w:hAnsi="Times New Roman"/>
                <w:b/>
                <w:bCs/>
                <w:sz w:val="20"/>
                <w:szCs w:val="20"/>
              </w:rPr>
            </w:pPr>
            <w:r w:rsidRPr="00F50D8C">
              <w:rPr>
                <w:rFonts w:eastAsia="Times New Roman" w:hAnsi="Times New Roman"/>
                <w:b/>
                <w:bCs/>
                <w:sz w:val="20"/>
                <w:szCs w:val="20"/>
              </w:rPr>
              <w:t>ЦСР</w:t>
            </w:r>
          </w:p>
        </w:tc>
        <w:tc>
          <w:tcPr>
            <w:tcW w:w="552" w:type="dxa"/>
            <w:vMerge w:val="restart"/>
          </w:tcPr>
          <w:p w:rsidR="00F50D8C" w:rsidRPr="00F50D8C" w:rsidRDefault="00F50D8C" w:rsidP="00F50D8C">
            <w:pPr>
              <w:tabs>
                <w:tab w:val="left" w:pos="895"/>
                <w:tab w:val="left" w:pos="7380"/>
              </w:tabs>
              <w:ind w:left="-2758"/>
              <w:jc w:val="right"/>
              <w:rPr>
                <w:rFonts w:eastAsia="Times New Roman" w:hAnsi="Times New Roman"/>
                <w:b/>
                <w:bCs/>
                <w:sz w:val="20"/>
                <w:szCs w:val="20"/>
              </w:rPr>
            </w:pPr>
          </w:p>
          <w:p w:rsidR="00F50D8C" w:rsidRPr="00F50D8C" w:rsidRDefault="00F50D8C" w:rsidP="00F50D8C">
            <w:pPr>
              <w:tabs>
                <w:tab w:val="left" w:pos="895"/>
                <w:tab w:val="left" w:pos="7380"/>
              </w:tabs>
              <w:ind w:left="-2758"/>
              <w:jc w:val="right"/>
              <w:rPr>
                <w:rFonts w:eastAsia="Times New Roman" w:hAnsi="Times New Roman"/>
                <w:b/>
                <w:bCs/>
                <w:sz w:val="20"/>
                <w:szCs w:val="20"/>
              </w:rPr>
            </w:pPr>
          </w:p>
          <w:p w:rsidR="00F50D8C" w:rsidRPr="00F50D8C" w:rsidRDefault="00F50D8C" w:rsidP="00F50D8C">
            <w:pPr>
              <w:tabs>
                <w:tab w:val="left" w:pos="895"/>
                <w:tab w:val="left" w:pos="7380"/>
              </w:tabs>
              <w:ind w:left="-2758"/>
              <w:jc w:val="right"/>
              <w:rPr>
                <w:rFonts w:eastAsia="Times New Roman" w:hAnsi="Times New Roman"/>
                <w:b/>
                <w:bCs/>
                <w:sz w:val="20"/>
                <w:szCs w:val="20"/>
              </w:rPr>
            </w:pPr>
            <w:r w:rsidRPr="00F50D8C">
              <w:rPr>
                <w:rFonts w:eastAsia="Times New Roman" w:hAnsi="Times New Roman"/>
                <w:b/>
                <w:bCs/>
                <w:sz w:val="20"/>
                <w:szCs w:val="20"/>
              </w:rPr>
              <w:t>РЗ</w:t>
            </w:r>
          </w:p>
        </w:tc>
        <w:tc>
          <w:tcPr>
            <w:tcW w:w="552" w:type="dxa"/>
            <w:vMerge w:val="restart"/>
          </w:tcPr>
          <w:p w:rsidR="00F50D8C" w:rsidRPr="00F50D8C" w:rsidRDefault="00F50D8C" w:rsidP="00F50D8C">
            <w:pPr>
              <w:tabs>
                <w:tab w:val="left" w:pos="7380"/>
              </w:tabs>
              <w:ind w:left="-152"/>
              <w:jc w:val="right"/>
              <w:rPr>
                <w:rFonts w:eastAsia="Times New Roman" w:hAnsi="Times New Roman"/>
                <w:b/>
                <w:bCs/>
                <w:sz w:val="20"/>
                <w:szCs w:val="20"/>
              </w:rPr>
            </w:pPr>
          </w:p>
          <w:p w:rsidR="00F50D8C" w:rsidRPr="00F50D8C" w:rsidRDefault="00F50D8C" w:rsidP="00F50D8C">
            <w:pPr>
              <w:tabs>
                <w:tab w:val="left" w:pos="7380"/>
              </w:tabs>
              <w:ind w:left="-152"/>
              <w:jc w:val="right"/>
              <w:rPr>
                <w:rFonts w:eastAsia="Times New Roman" w:hAnsi="Times New Roman"/>
                <w:b/>
                <w:bCs/>
                <w:sz w:val="20"/>
                <w:szCs w:val="20"/>
              </w:rPr>
            </w:pPr>
          </w:p>
          <w:p w:rsidR="00F50D8C" w:rsidRPr="00F50D8C" w:rsidRDefault="00F50D8C" w:rsidP="00F50D8C">
            <w:pPr>
              <w:tabs>
                <w:tab w:val="left" w:pos="7380"/>
              </w:tabs>
              <w:ind w:left="-152"/>
              <w:jc w:val="right"/>
              <w:rPr>
                <w:rFonts w:eastAsia="Times New Roman" w:hAnsi="Times New Roman"/>
                <w:b/>
                <w:bCs/>
                <w:sz w:val="20"/>
                <w:szCs w:val="20"/>
              </w:rPr>
            </w:pPr>
            <w:r w:rsidRPr="00F50D8C">
              <w:rPr>
                <w:rFonts w:eastAsia="Times New Roman" w:hAnsi="Times New Roman"/>
                <w:b/>
                <w:bCs/>
                <w:sz w:val="20"/>
                <w:szCs w:val="20"/>
              </w:rPr>
              <w:t>ПР</w:t>
            </w:r>
          </w:p>
        </w:tc>
        <w:tc>
          <w:tcPr>
            <w:tcW w:w="552" w:type="dxa"/>
            <w:vMerge w:val="restart"/>
            <w:noWrap/>
          </w:tcPr>
          <w:p w:rsidR="00F50D8C" w:rsidRPr="00F50D8C" w:rsidRDefault="00F50D8C" w:rsidP="00F50D8C">
            <w:pPr>
              <w:tabs>
                <w:tab w:val="left" w:pos="7380"/>
              </w:tabs>
              <w:rPr>
                <w:rFonts w:eastAsia="Times New Roman" w:hAnsi="Times New Roman"/>
                <w:b/>
                <w:bCs/>
                <w:sz w:val="20"/>
                <w:szCs w:val="20"/>
              </w:rPr>
            </w:pPr>
          </w:p>
          <w:p w:rsidR="00F50D8C" w:rsidRPr="00F50D8C" w:rsidRDefault="00F50D8C" w:rsidP="00F50D8C">
            <w:pPr>
              <w:tabs>
                <w:tab w:val="left" w:pos="7380"/>
              </w:tabs>
              <w:rPr>
                <w:rFonts w:eastAsia="Times New Roman" w:hAnsi="Times New Roman"/>
                <w:b/>
                <w:bCs/>
                <w:sz w:val="20"/>
                <w:szCs w:val="20"/>
              </w:rPr>
            </w:pPr>
          </w:p>
          <w:p w:rsidR="00F50D8C" w:rsidRPr="00F50D8C" w:rsidRDefault="00F50D8C" w:rsidP="00F50D8C">
            <w:pPr>
              <w:tabs>
                <w:tab w:val="left" w:pos="7380"/>
              </w:tabs>
              <w:rPr>
                <w:rFonts w:eastAsia="Times New Roman" w:hAnsi="Times New Roman"/>
                <w:b/>
                <w:bCs/>
                <w:sz w:val="20"/>
                <w:szCs w:val="20"/>
              </w:rPr>
            </w:pPr>
            <w:r w:rsidRPr="00F50D8C">
              <w:rPr>
                <w:rFonts w:eastAsia="Times New Roman" w:hAnsi="Times New Roman"/>
                <w:b/>
                <w:bCs/>
                <w:sz w:val="20"/>
                <w:szCs w:val="20"/>
              </w:rPr>
              <w:t>ВР</w:t>
            </w:r>
          </w:p>
        </w:tc>
        <w:tc>
          <w:tcPr>
            <w:tcW w:w="3291" w:type="dxa"/>
            <w:gridSpan w:val="3"/>
            <w:noWrap/>
            <w:hideMark/>
          </w:tcPr>
          <w:p w:rsidR="00F50D8C" w:rsidRPr="00F50D8C" w:rsidRDefault="00F50D8C" w:rsidP="00F50D8C">
            <w:pPr>
              <w:tabs>
                <w:tab w:val="left" w:pos="1213"/>
                <w:tab w:val="left" w:pos="7380"/>
              </w:tabs>
              <w:ind w:right="1332"/>
              <w:jc w:val="center"/>
              <w:rPr>
                <w:rFonts w:eastAsia="Times New Roman" w:hAnsi="Times New Roman"/>
                <w:sz w:val="20"/>
                <w:szCs w:val="20"/>
              </w:rPr>
            </w:pPr>
            <w:r w:rsidRPr="00F50D8C">
              <w:rPr>
                <w:rFonts w:eastAsia="Times New Roman" w:hAnsi="Times New Roman"/>
                <w:b/>
                <w:bCs/>
                <w:sz w:val="20"/>
                <w:szCs w:val="20"/>
              </w:rPr>
              <w:t>(тыс. рублей)</w:t>
            </w:r>
          </w:p>
        </w:tc>
      </w:tr>
      <w:tr w:rsidR="00F50D8C" w:rsidRPr="00F50D8C" w:rsidTr="002026EE">
        <w:trPr>
          <w:trHeight w:val="604"/>
        </w:trPr>
        <w:tc>
          <w:tcPr>
            <w:tcW w:w="4024" w:type="dxa"/>
            <w:vMerge/>
            <w:vAlign w:val="center"/>
            <w:hideMark/>
          </w:tcPr>
          <w:p w:rsidR="00F50D8C" w:rsidRPr="00F50D8C" w:rsidRDefault="00F50D8C" w:rsidP="00F50D8C">
            <w:pPr>
              <w:rPr>
                <w:rFonts w:eastAsia="Times New Roman" w:hAnsi="Times New Roman"/>
                <w:b/>
                <w:bCs/>
                <w:sz w:val="20"/>
                <w:szCs w:val="20"/>
              </w:rPr>
            </w:pPr>
          </w:p>
        </w:tc>
        <w:tc>
          <w:tcPr>
            <w:tcW w:w="1311" w:type="dxa"/>
            <w:vMerge/>
            <w:vAlign w:val="center"/>
            <w:hideMark/>
          </w:tcPr>
          <w:p w:rsidR="00F50D8C" w:rsidRPr="00F50D8C" w:rsidRDefault="00F50D8C" w:rsidP="00F50D8C">
            <w:pPr>
              <w:rPr>
                <w:rFonts w:eastAsia="Times New Roman" w:hAnsi="Times New Roman"/>
                <w:b/>
                <w:bCs/>
                <w:sz w:val="20"/>
                <w:szCs w:val="20"/>
              </w:rPr>
            </w:pPr>
          </w:p>
        </w:tc>
        <w:tc>
          <w:tcPr>
            <w:tcW w:w="552" w:type="dxa"/>
            <w:vMerge/>
            <w:vAlign w:val="center"/>
          </w:tcPr>
          <w:p w:rsidR="00F50D8C" w:rsidRPr="00F50D8C" w:rsidRDefault="00F50D8C" w:rsidP="00F50D8C">
            <w:pPr>
              <w:rPr>
                <w:rFonts w:eastAsia="Times New Roman" w:hAnsi="Times New Roman"/>
                <w:b/>
                <w:bCs/>
                <w:sz w:val="20"/>
                <w:szCs w:val="20"/>
              </w:rPr>
            </w:pPr>
          </w:p>
        </w:tc>
        <w:tc>
          <w:tcPr>
            <w:tcW w:w="552" w:type="dxa"/>
            <w:vMerge/>
            <w:vAlign w:val="center"/>
          </w:tcPr>
          <w:p w:rsidR="00F50D8C" w:rsidRPr="00F50D8C" w:rsidRDefault="00F50D8C" w:rsidP="00F50D8C">
            <w:pPr>
              <w:rPr>
                <w:rFonts w:eastAsia="Times New Roman" w:hAnsi="Times New Roman"/>
                <w:b/>
                <w:bCs/>
                <w:sz w:val="20"/>
                <w:szCs w:val="20"/>
              </w:rPr>
            </w:pPr>
          </w:p>
        </w:tc>
        <w:tc>
          <w:tcPr>
            <w:tcW w:w="552" w:type="dxa"/>
            <w:vMerge/>
            <w:vAlign w:val="center"/>
            <w:hideMark/>
          </w:tcPr>
          <w:p w:rsidR="00F50D8C" w:rsidRPr="00F50D8C" w:rsidRDefault="00F50D8C" w:rsidP="00F50D8C">
            <w:pPr>
              <w:rPr>
                <w:rFonts w:eastAsia="Times New Roman" w:hAnsi="Times New Roman"/>
                <w:b/>
                <w:bCs/>
                <w:sz w:val="20"/>
                <w:szCs w:val="20"/>
              </w:rPr>
            </w:pPr>
          </w:p>
        </w:tc>
        <w:tc>
          <w:tcPr>
            <w:tcW w:w="996" w:type="dxa"/>
            <w:noWrap/>
          </w:tcPr>
          <w:p w:rsidR="00F50D8C" w:rsidRPr="00F50D8C" w:rsidRDefault="00F50D8C" w:rsidP="00F50D8C">
            <w:pPr>
              <w:tabs>
                <w:tab w:val="left" w:pos="7380"/>
              </w:tabs>
              <w:jc w:val="center"/>
              <w:rPr>
                <w:rFonts w:eastAsia="Times New Roman" w:hAnsi="Times New Roman"/>
                <w:b/>
                <w:bCs/>
                <w:sz w:val="20"/>
                <w:szCs w:val="20"/>
              </w:rPr>
            </w:pPr>
          </w:p>
          <w:p w:rsidR="00F50D8C" w:rsidRPr="00F50D8C" w:rsidRDefault="00F50D8C" w:rsidP="00F50D8C">
            <w:pPr>
              <w:tabs>
                <w:tab w:val="left" w:pos="7380"/>
              </w:tabs>
              <w:jc w:val="center"/>
              <w:rPr>
                <w:rFonts w:eastAsia="Times New Roman" w:hAnsi="Times New Roman"/>
                <w:b/>
                <w:bCs/>
                <w:sz w:val="20"/>
                <w:szCs w:val="20"/>
              </w:rPr>
            </w:pPr>
            <w:r w:rsidRPr="00F50D8C">
              <w:rPr>
                <w:rFonts w:eastAsia="Times New Roman" w:hAnsi="Times New Roman"/>
                <w:b/>
                <w:bCs/>
                <w:sz w:val="20"/>
                <w:szCs w:val="20"/>
              </w:rPr>
              <w:t>2024г.</w:t>
            </w:r>
          </w:p>
        </w:tc>
        <w:tc>
          <w:tcPr>
            <w:tcW w:w="1219" w:type="dxa"/>
            <w:noWrap/>
          </w:tcPr>
          <w:p w:rsidR="00F50D8C" w:rsidRPr="00F50D8C" w:rsidRDefault="00F50D8C" w:rsidP="00F50D8C">
            <w:pPr>
              <w:tabs>
                <w:tab w:val="left" w:pos="7380"/>
              </w:tabs>
              <w:jc w:val="center"/>
              <w:rPr>
                <w:rFonts w:eastAsia="Times New Roman" w:hAnsi="Times New Roman"/>
                <w:b/>
                <w:bCs/>
                <w:sz w:val="20"/>
                <w:szCs w:val="20"/>
              </w:rPr>
            </w:pPr>
          </w:p>
          <w:p w:rsidR="00F50D8C" w:rsidRPr="00F50D8C" w:rsidRDefault="00F50D8C" w:rsidP="00F50D8C">
            <w:pPr>
              <w:tabs>
                <w:tab w:val="left" w:pos="7380"/>
              </w:tabs>
              <w:jc w:val="center"/>
              <w:rPr>
                <w:rFonts w:eastAsia="Times New Roman" w:hAnsi="Times New Roman"/>
                <w:b/>
                <w:bCs/>
                <w:sz w:val="20"/>
                <w:szCs w:val="20"/>
              </w:rPr>
            </w:pPr>
            <w:r w:rsidRPr="00F50D8C">
              <w:rPr>
                <w:rFonts w:eastAsia="Times New Roman" w:hAnsi="Times New Roman"/>
                <w:b/>
                <w:bCs/>
                <w:sz w:val="20"/>
                <w:szCs w:val="20"/>
              </w:rPr>
              <w:t>2025г.</w:t>
            </w:r>
          </w:p>
        </w:tc>
        <w:tc>
          <w:tcPr>
            <w:tcW w:w="1076" w:type="dxa"/>
            <w:noWrap/>
          </w:tcPr>
          <w:p w:rsidR="00F50D8C" w:rsidRPr="00F50D8C" w:rsidRDefault="00F50D8C" w:rsidP="00F50D8C">
            <w:pPr>
              <w:tabs>
                <w:tab w:val="left" w:pos="7380"/>
              </w:tabs>
              <w:jc w:val="center"/>
              <w:rPr>
                <w:rFonts w:eastAsia="Times New Roman" w:hAnsi="Times New Roman"/>
                <w:b/>
                <w:bCs/>
                <w:sz w:val="20"/>
                <w:szCs w:val="20"/>
              </w:rPr>
            </w:pPr>
          </w:p>
          <w:p w:rsidR="00F50D8C" w:rsidRPr="00F50D8C" w:rsidRDefault="00F50D8C" w:rsidP="00F50D8C">
            <w:pPr>
              <w:tabs>
                <w:tab w:val="left" w:pos="7380"/>
              </w:tabs>
              <w:jc w:val="center"/>
              <w:rPr>
                <w:rFonts w:eastAsia="Times New Roman" w:hAnsi="Times New Roman"/>
                <w:b/>
                <w:bCs/>
                <w:sz w:val="20"/>
                <w:szCs w:val="20"/>
              </w:rPr>
            </w:pPr>
            <w:r w:rsidRPr="00F50D8C">
              <w:rPr>
                <w:rFonts w:eastAsia="Times New Roman" w:hAnsi="Times New Roman"/>
                <w:b/>
                <w:bCs/>
                <w:sz w:val="20"/>
                <w:szCs w:val="20"/>
              </w:rPr>
              <w:t>2026г.</w:t>
            </w:r>
          </w:p>
        </w:tc>
      </w:tr>
      <w:tr w:rsidR="00F50D8C" w:rsidRPr="00F50D8C" w:rsidTr="002026EE">
        <w:trPr>
          <w:trHeight w:val="300"/>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«Развитие культуры на территории Великосельского сельского поселения на 2022-2027 годы»</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0100020060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08</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9396,5</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6567,0</w:t>
            </w:r>
          </w:p>
        </w:tc>
        <w:tc>
          <w:tcPr>
            <w:tcW w:w="107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5937,7</w:t>
            </w:r>
          </w:p>
        </w:tc>
      </w:tr>
      <w:tr w:rsidR="00F50D8C" w:rsidRPr="00F50D8C" w:rsidTr="002026EE">
        <w:trPr>
          <w:trHeight w:val="300"/>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Субсидии автономным учреждениям на выполнение муниципального задания</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w:t>
            </w:r>
            <w:r w:rsidRPr="00F50D8C">
              <w:rPr>
                <w:rFonts w:eastAsia="Times New Roman" w:hAnsi="Times New Roman"/>
                <w:sz w:val="20"/>
                <w:szCs w:val="20"/>
                <w:lang w:val="en-US"/>
              </w:rPr>
              <w:t>1000</w:t>
            </w:r>
            <w:r w:rsidRPr="00F50D8C">
              <w:rPr>
                <w:rFonts w:eastAsia="Times New Roman" w:hAnsi="Times New Roman"/>
                <w:sz w:val="20"/>
                <w:szCs w:val="20"/>
              </w:rPr>
              <w:t>2006</w:t>
            </w:r>
            <w:r w:rsidRPr="00F50D8C">
              <w:rPr>
                <w:rFonts w:eastAsia="Times New Roman" w:hAnsi="Times New Roman"/>
                <w:sz w:val="20"/>
                <w:szCs w:val="20"/>
                <w:lang w:val="en-US"/>
              </w:rPr>
              <w:t>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08</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noWrap/>
            <w:hideMark/>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9396,5</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6567,0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5937,7</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Субсидии автономным учреждениям на выполнение муниципального задания</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w:t>
            </w:r>
            <w:r w:rsidRPr="00F50D8C">
              <w:rPr>
                <w:rFonts w:eastAsia="Times New Roman" w:hAnsi="Times New Roman"/>
                <w:sz w:val="20"/>
                <w:szCs w:val="20"/>
                <w:lang w:val="en-US"/>
              </w:rPr>
              <w:t>100020060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08</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620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9396,5</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6567,0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5937,7</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«Обеспечение первичных мер пожарной безопасности на территории Великосельского сельского поселения  на 2022 -2027 годы»</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0200040140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10</w:t>
            </w:r>
          </w:p>
        </w:tc>
        <w:tc>
          <w:tcPr>
            <w:tcW w:w="552" w:type="dxa"/>
            <w:noWrap/>
            <w:hideMark/>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67,3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67,3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67,3</w:t>
            </w:r>
          </w:p>
        </w:tc>
      </w:tr>
      <w:tr w:rsidR="00F50D8C" w:rsidRPr="00F50D8C" w:rsidTr="002026EE">
        <w:trPr>
          <w:trHeight w:val="285"/>
        </w:trPr>
        <w:tc>
          <w:tcPr>
            <w:tcW w:w="4024" w:type="dxa"/>
            <w:hideMark/>
          </w:tcPr>
          <w:p w:rsid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Иные закупки товаров, работ и услуг для обеспечения государственных </w:t>
            </w: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(муниципальных) нужд</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0200040140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67,3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67,3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67,3</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«Энергосбережение и повышение энергетической эффективности на территории Великосельского сельского поселения на 2022-2027 годы»</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0300040410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8,0</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8,0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8,0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0300040410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«Организация благоустройства территории и содержания объектов внешнего благоустройства на территории Великосельского сельского поселения на 2022-2027 годы»</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0400000000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552" w:type="dxa"/>
            <w:noWrap/>
            <w:hideMark/>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1381,3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1121,4</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1121,4</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Подпрограмма «Освещение улиц на территории Великосельского сельского поселения на 2022-2027 годы»</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0410040510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981,3</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981,3</w:t>
            </w:r>
          </w:p>
        </w:tc>
        <w:tc>
          <w:tcPr>
            <w:tcW w:w="107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981,3</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0410040510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981,3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981,3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981,3</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Подпрограмма «Благоустройство территории Великосельского сельского поселения на 2022-2027 годы»</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0420040590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552" w:type="dxa"/>
            <w:noWrap/>
          </w:tcPr>
          <w:p w:rsidR="00F50D8C" w:rsidRPr="00F50D8C" w:rsidRDefault="00F50D8C" w:rsidP="00F50D8C">
            <w:pPr>
              <w:tabs>
                <w:tab w:val="left" w:pos="7380"/>
              </w:tabs>
              <w:rPr>
                <w:rFonts w:eastAsia="Times New Roman" w:hAnsi="Times New Roman"/>
                <w:color w:val="FF0000"/>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237,1</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137,1</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137,1</w:t>
            </w:r>
          </w:p>
          <w:p w:rsidR="00F50D8C" w:rsidRPr="00F50D8C" w:rsidRDefault="00F50D8C" w:rsidP="00F50D8C">
            <w:pPr>
              <w:tabs>
                <w:tab w:val="left" w:pos="7380"/>
              </w:tabs>
              <w:jc w:val="right"/>
              <w:rPr>
                <w:rFonts w:eastAsia="Times New Roman" w:hAnsi="Times New Roman"/>
                <w:b/>
                <w:sz w:val="20"/>
                <w:szCs w:val="20"/>
              </w:rPr>
            </w:pPr>
          </w:p>
        </w:tc>
      </w:tr>
    </w:tbl>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jc w:val="both"/>
        <w:outlineLvl w:val="0"/>
        <w:rPr>
          <w:rFonts w:eastAsia="Times New Roman" w:hAnsi="Times New Roman"/>
          <w:b/>
          <w:sz w:val="28"/>
        </w:rPr>
      </w:pPr>
    </w:p>
    <w:p w:rsidR="00F50D8C" w:rsidRPr="00F50D8C" w:rsidRDefault="00F50D8C" w:rsidP="00F50D8C">
      <w:pPr>
        <w:spacing w:line="240" w:lineRule="exact"/>
        <w:ind w:left="360" w:right="-185"/>
        <w:jc w:val="both"/>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24"/>
        <w:gridCol w:w="1311"/>
        <w:gridCol w:w="552"/>
        <w:gridCol w:w="552"/>
        <w:gridCol w:w="552"/>
        <w:gridCol w:w="996"/>
        <w:gridCol w:w="1219"/>
        <w:gridCol w:w="1076"/>
      </w:tblGrid>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0420040590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127,1</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137,1</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137,1</w:t>
            </w:r>
          </w:p>
          <w:p w:rsidR="00F50D8C" w:rsidRPr="00F50D8C" w:rsidRDefault="00F50D8C" w:rsidP="00F50D8C">
            <w:pPr>
              <w:tabs>
                <w:tab w:val="left" w:pos="7380"/>
              </w:tabs>
              <w:jc w:val="right"/>
              <w:rPr>
                <w:rFonts w:eastAsia="Times New Roman" w:hAnsi="Times New Roman"/>
                <w:sz w:val="20"/>
                <w:szCs w:val="20"/>
              </w:rPr>
            </w:pP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Подпрограмма «Обустройство контейнерных площадок для накопления твёрдых коммунальных отходов на территории Великосельского сельского поселения на 2022-2027 годы»</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0440040500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552" w:type="dxa"/>
            <w:noWrap/>
            <w:hideMark/>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3,0</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3,0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3,0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0440040500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Подпрограмма «Обустройство   и восстановление воинских захоронений на территории Великосельского сельского поселения на 2023-2025 годы»</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04500</w:t>
            </w:r>
            <w:r w:rsidRPr="00F50D8C">
              <w:rPr>
                <w:rFonts w:eastAsia="Times New Roman" w:hAnsi="Times New Roman"/>
                <w:b/>
                <w:sz w:val="20"/>
                <w:szCs w:val="20"/>
                <w:lang w:val="en-US"/>
              </w:rPr>
              <w:t>L299</w:t>
            </w:r>
            <w:r w:rsidRPr="00F50D8C">
              <w:rPr>
                <w:rFonts w:eastAsia="Times New Roman" w:hAnsi="Times New Roman"/>
                <w:b/>
                <w:sz w:val="20"/>
                <w:szCs w:val="20"/>
              </w:rPr>
              <w:t>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159,9</w:t>
            </w:r>
          </w:p>
        </w:tc>
        <w:tc>
          <w:tcPr>
            <w:tcW w:w="1219"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c>
          <w:tcPr>
            <w:tcW w:w="107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04500</w:t>
            </w:r>
            <w:r w:rsidRPr="00F50D8C">
              <w:rPr>
                <w:rFonts w:eastAsia="Times New Roman" w:hAnsi="Times New Roman"/>
                <w:sz w:val="20"/>
                <w:szCs w:val="20"/>
                <w:lang w:val="en-US"/>
              </w:rPr>
              <w:t>L299</w:t>
            </w:r>
            <w:r w:rsidRPr="00F50D8C">
              <w:rPr>
                <w:rFonts w:eastAsia="Times New Roman" w:hAnsi="Times New Roman"/>
                <w:sz w:val="20"/>
                <w:szCs w:val="20"/>
              </w:rPr>
              <w:t>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159,9</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lang w:val="en-US"/>
              </w:rPr>
            </w:pPr>
            <w:r w:rsidRPr="00F50D8C">
              <w:rPr>
                <w:rFonts w:eastAsia="Times New Roman" w:hAnsi="Times New Roman"/>
                <w:sz w:val="20"/>
                <w:szCs w:val="20"/>
              </w:rPr>
              <w:t xml:space="preserve">Мероприятия  на территории ТОС </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042</w:t>
            </w:r>
            <w:r w:rsidRPr="00F50D8C">
              <w:rPr>
                <w:rFonts w:eastAsia="Times New Roman" w:hAnsi="Times New Roman"/>
                <w:sz w:val="20"/>
                <w:szCs w:val="20"/>
                <w:lang w:val="en-US"/>
              </w:rPr>
              <w:t>00 S</w:t>
            </w:r>
            <w:r w:rsidRPr="00F50D8C">
              <w:rPr>
                <w:rFonts w:eastAsia="Times New Roman" w:hAnsi="Times New Roman"/>
                <w:sz w:val="20"/>
                <w:szCs w:val="20"/>
              </w:rPr>
              <w:t>209</w:t>
            </w:r>
            <w:r w:rsidRPr="00F50D8C">
              <w:rPr>
                <w:rFonts w:eastAsia="Times New Roman" w:hAnsi="Times New Roman"/>
                <w:sz w:val="20"/>
                <w:szCs w:val="20"/>
                <w:lang w:val="en-US"/>
              </w:rPr>
              <w:t>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110,0</w:t>
            </w:r>
          </w:p>
        </w:tc>
        <w:tc>
          <w:tcPr>
            <w:tcW w:w="1219"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c>
          <w:tcPr>
            <w:tcW w:w="107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042</w:t>
            </w:r>
            <w:r w:rsidRPr="00F50D8C">
              <w:rPr>
                <w:rFonts w:eastAsia="Times New Roman" w:hAnsi="Times New Roman"/>
                <w:sz w:val="20"/>
                <w:szCs w:val="20"/>
                <w:lang w:val="en-US"/>
              </w:rPr>
              <w:t>00 S</w:t>
            </w:r>
            <w:r w:rsidRPr="00F50D8C">
              <w:rPr>
                <w:rFonts w:eastAsia="Times New Roman" w:hAnsi="Times New Roman"/>
                <w:sz w:val="20"/>
                <w:szCs w:val="20"/>
              </w:rPr>
              <w:t>209</w:t>
            </w:r>
            <w:r w:rsidRPr="00F50D8C">
              <w:rPr>
                <w:rFonts w:eastAsia="Times New Roman" w:hAnsi="Times New Roman"/>
                <w:sz w:val="20"/>
                <w:szCs w:val="20"/>
                <w:lang w:val="en-US"/>
              </w:rPr>
              <w:t>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110,0</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«Совершенствование и содержание автомобильных дорог общего пользования местного значения на территории Великосельского сельского поселения на 2022-2027 годы»</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0500000000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09</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6026,1</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4843,6</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4899,8</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0510071520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3877,0</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2585,0</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2585,0</w:t>
            </w:r>
          </w:p>
        </w:tc>
      </w:tr>
      <w:tr w:rsidR="00F50D8C" w:rsidRPr="00F50D8C" w:rsidTr="002026EE">
        <w:trPr>
          <w:trHeight w:val="285"/>
        </w:trPr>
        <w:tc>
          <w:tcPr>
            <w:tcW w:w="4024" w:type="dxa"/>
            <w:hideMark/>
          </w:tcPr>
          <w:p w:rsid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Иные закупки товаров, работ и услуг для обеспечения государственных </w:t>
            </w: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(муниципальных) нужд</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0510071520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3877,0</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2585,0</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2585,0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0510041520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552" w:type="dxa"/>
            <w:noWrap/>
            <w:hideMark/>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204,1</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136,1</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136,1</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0510041520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204,1</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136,1</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136,1</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0510040220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1345,0</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1522,5</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1578,7</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0510040220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1345,0</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1522,5</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1578,7</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Подпрограмма «Содержание автомобильных дорог общего пользования на территории Великосельского сельского поселения»</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0520040230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552" w:type="dxa"/>
            <w:noWrap/>
            <w:hideMark/>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600,0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600,0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600,0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0520040230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600,0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600,0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600,0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«Управление муниципальным имуществом , использование и охрана земель Великосельского сельского поселения на 2022-2027 годы»</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0600040000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13</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10,4</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10,0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10,0</w:t>
            </w:r>
          </w:p>
        </w:tc>
      </w:tr>
    </w:tbl>
    <w:p w:rsidR="00F50D8C" w:rsidRPr="00F50D8C" w:rsidRDefault="00F50D8C" w:rsidP="00F50D8C">
      <w:pPr>
        <w:spacing w:line="240" w:lineRule="exact"/>
        <w:ind w:left="360" w:right="-185"/>
        <w:jc w:val="right"/>
        <w:outlineLvl w:val="0"/>
        <w:rPr>
          <w:rFonts w:eastAsia="Times New Roman" w:hAnsi="Times New Roman"/>
        </w:rPr>
      </w:pP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24"/>
        <w:gridCol w:w="1311"/>
        <w:gridCol w:w="552"/>
        <w:gridCol w:w="552"/>
        <w:gridCol w:w="552"/>
        <w:gridCol w:w="996"/>
        <w:gridCol w:w="1219"/>
        <w:gridCol w:w="1076"/>
      </w:tblGrid>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0600040000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10,4</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10,0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10,0</w:t>
            </w:r>
          </w:p>
        </w:tc>
      </w:tr>
      <w:tr w:rsidR="00F50D8C" w:rsidRPr="00F50D8C" w:rsidTr="002026EE">
        <w:trPr>
          <w:trHeight w:val="761"/>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«Повышение эффективности бюджетных расходов Великосельского сельского поселения на 2022-2027 годы»</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0700010040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552" w:type="dxa"/>
            <w:noWrap/>
            <w:hideMark/>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41,3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41,3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41,3</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0700010040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41,3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41,3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41,3</w:t>
            </w:r>
          </w:p>
        </w:tc>
      </w:tr>
      <w:tr w:rsidR="00F50D8C" w:rsidRPr="00F50D8C" w:rsidTr="002026EE">
        <w:trPr>
          <w:trHeight w:val="53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«Развитие малого и среднего предпринимательства в Великосельском сельском поселении на 2022-2027 годы»</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0800040000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12</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0,5</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0,5</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0,5</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0800040000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12</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0,5</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0,5</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0,5</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«Развитие системы муниципальной службы и деятельности Администрации Великосельского сельского поселения и ее должностных лиц на 2022-2027 годы»</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0900000000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2,0</w:t>
            </w:r>
          </w:p>
        </w:tc>
        <w:tc>
          <w:tcPr>
            <w:tcW w:w="1219" w:type="dxa"/>
            <w:noWrap/>
            <w:hideMark/>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2,0</w:t>
            </w:r>
          </w:p>
        </w:tc>
        <w:tc>
          <w:tcPr>
            <w:tcW w:w="1076" w:type="dxa"/>
            <w:noWrap/>
            <w:hideMark/>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2,0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Реализация мероприятий муниципальной программы «Развитие системы муниципальной службы и деятельности Администрации Великосельского сельского поселения и ее должностных лиц на 2022-2027 годы»</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0900042460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noWrap/>
            <w:hideMark/>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2,0</w:t>
            </w:r>
          </w:p>
        </w:tc>
        <w:tc>
          <w:tcPr>
            <w:tcW w:w="1219" w:type="dxa"/>
            <w:noWrap/>
            <w:hideMark/>
          </w:tcPr>
          <w:p w:rsidR="00F50D8C" w:rsidRPr="00F50D8C" w:rsidRDefault="00F50D8C" w:rsidP="00F50D8C">
            <w:pPr>
              <w:jc w:val="right"/>
              <w:rPr>
                <w:rFonts w:eastAsia="Times New Roman" w:hAnsi="Times New Roman"/>
                <w:sz w:val="20"/>
                <w:szCs w:val="20"/>
              </w:rPr>
            </w:pPr>
            <w:r w:rsidRPr="00F50D8C">
              <w:rPr>
                <w:rFonts w:eastAsia="Times New Roman" w:hAnsi="Times New Roman"/>
                <w:sz w:val="20"/>
                <w:szCs w:val="20"/>
              </w:rPr>
              <w:t>2,0</w:t>
            </w:r>
          </w:p>
        </w:tc>
        <w:tc>
          <w:tcPr>
            <w:tcW w:w="1076" w:type="dxa"/>
            <w:noWrap/>
            <w:hideMark/>
          </w:tcPr>
          <w:p w:rsidR="00F50D8C" w:rsidRPr="00F50D8C" w:rsidRDefault="00F50D8C" w:rsidP="00F50D8C">
            <w:pPr>
              <w:jc w:val="right"/>
              <w:rPr>
                <w:rFonts w:eastAsia="Times New Roman" w:hAnsi="Times New Roman"/>
                <w:sz w:val="20"/>
                <w:szCs w:val="20"/>
              </w:rPr>
            </w:pPr>
            <w:r w:rsidRPr="00F50D8C">
              <w:rPr>
                <w:rFonts w:eastAsia="Times New Roman" w:hAnsi="Times New Roman"/>
                <w:sz w:val="20"/>
                <w:szCs w:val="20"/>
              </w:rPr>
              <w:t>2,0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0900042460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2,0</w:t>
            </w:r>
          </w:p>
        </w:tc>
        <w:tc>
          <w:tcPr>
            <w:tcW w:w="1219" w:type="dxa"/>
            <w:noWrap/>
            <w:hideMark/>
          </w:tcPr>
          <w:p w:rsidR="00F50D8C" w:rsidRPr="00F50D8C" w:rsidRDefault="00F50D8C" w:rsidP="00F50D8C">
            <w:pPr>
              <w:jc w:val="right"/>
              <w:rPr>
                <w:rFonts w:eastAsia="Times New Roman" w:hAnsi="Times New Roman"/>
                <w:sz w:val="20"/>
                <w:szCs w:val="20"/>
              </w:rPr>
            </w:pPr>
            <w:r w:rsidRPr="00F50D8C">
              <w:rPr>
                <w:rFonts w:eastAsia="Times New Roman" w:hAnsi="Times New Roman"/>
                <w:sz w:val="20"/>
                <w:szCs w:val="20"/>
              </w:rPr>
              <w:t>2,0</w:t>
            </w:r>
          </w:p>
        </w:tc>
        <w:tc>
          <w:tcPr>
            <w:tcW w:w="1076" w:type="dxa"/>
            <w:noWrap/>
            <w:hideMark/>
          </w:tcPr>
          <w:p w:rsidR="00F50D8C" w:rsidRPr="00F50D8C" w:rsidRDefault="00F50D8C" w:rsidP="00F50D8C">
            <w:pPr>
              <w:jc w:val="right"/>
              <w:rPr>
                <w:rFonts w:eastAsia="Times New Roman" w:hAnsi="Times New Roman"/>
                <w:sz w:val="20"/>
                <w:szCs w:val="20"/>
              </w:rPr>
            </w:pPr>
            <w:r w:rsidRPr="00F50D8C">
              <w:rPr>
                <w:rFonts w:eastAsia="Times New Roman" w:hAnsi="Times New Roman"/>
                <w:sz w:val="20"/>
                <w:szCs w:val="20"/>
              </w:rPr>
              <w:t>2,0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«Развитие информационного общества Великосельского сельского поселения на 2022-2027 годы»</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1000010040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552" w:type="dxa"/>
            <w:noWrap/>
            <w:hideMark/>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40,0</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40,0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40,0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1000010040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40,0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40,0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40,0</w:t>
            </w:r>
          </w:p>
        </w:tc>
      </w:tr>
      <w:tr w:rsidR="00F50D8C" w:rsidRPr="00F50D8C" w:rsidTr="002026EE">
        <w:trPr>
          <w:trHeight w:val="285"/>
        </w:trPr>
        <w:tc>
          <w:tcPr>
            <w:tcW w:w="4024" w:type="dxa"/>
            <w:vAlign w:val="center"/>
            <w:hideMark/>
          </w:tcPr>
          <w:p w:rsidR="00F50D8C" w:rsidRDefault="00F50D8C" w:rsidP="00F50D8C">
            <w:pPr>
              <w:tabs>
                <w:tab w:val="left" w:pos="7380"/>
              </w:tabs>
              <w:snapToGrid w:val="0"/>
              <w:rPr>
                <w:rFonts w:eastAsia="Times New Roman" w:hAnsi="Times New Roman"/>
                <w:b/>
                <w:bCs/>
                <w:sz w:val="20"/>
                <w:szCs w:val="20"/>
              </w:rPr>
            </w:pPr>
            <w:r w:rsidRPr="00F50D8C">
              <w:rPr>
                <w:rFonts w:eastAsia="Times New Roman" w:hAnsi="Times New Roman"/>
                <w:b/>
                <w:bCs/>
                <w:sz w:val="20"/>
                <w:szCs w:val="20"/>
              </w:rPr>
              <w:t xml:space="preserve">Прочие расходы, не отнесенные к муниципальным программам </w:t>
            </w:r>
          </w:p>
          <w:p w:rsidR="00F50D8C" w:rsidRDefault="00F50D8C" w:rsidP="00F50D8C">
            <w:pPr>
              <w:tabs>
                <w:tab w:val="left" w:pos="7380"/>
              </w:tabs>
              <w:snapToGrid w:val="0"/>
              <w:rPr>
                <w:rFonts w:eastAsia="Times New Roman" w:hAnsi="Times New Roman"/>
                <w:b/>
                <w:bCs/>
                <w:sz w:val="20"/>
                <w:szCs w:val="20"/>
              </w:rPr>
            </w:pPr>
          </w:p>
          <w:p w:rsidR="00F50D8C" w:rsidRDefault="00F50D8C" w:rsidP="00F50D8C">
            <w:pPr>
              <w:tabs>
                <w:tab w:val="left" w:pos="7380"/>
              </w:tabs>
              <w:snapToGrid w:val="0"/>
              <w:rPr>
                <w:rFonts w:eastAsia="Times New Roman" w:hAnsi="Times New Roman"/>
                <w:b/>
                <w:bCs/>
                <w:sz w:val="20"/>
                <w:szCs w:val="20"/>
              </w:rPr>
            </w:pPr>
          </w:p>
          <w:p w:rsidR="00F50D8C" w:rsidRDefault="00F50D8C" w:rsidP="00F50D8C">
            <w:pPr>
              <w:tabs>
                <w:tab w:val="left" w:pos="7380"/>
              </w:tabs>
              <w:snapToGrid w:val="0"/>
              <w:rPr>
                <w:rFonts w:eastAsia="Times New Roman" w:hAnsi="Times New Roman"/>
                <w:b/>
                <w:bCs/>
                <w:sz w:val="20"/>
                <w:szCs w:val="20"/>
              </w:rPr>
            </w:pPr>
          </w:p>
          <w:p w:rsidR="00F50D8C" w:rsidRDefault="00F50D8C" w:rsidP="00F50D8C">
            <w:pPr>
              <w:tabs>
                <w:tab w:val="left" w:pos="7380"/>
              </w:tabs>
              <w:snapToGrid w:val="0"/>
              <w:rPr>
                <w:rFonts w:eastAsia="Times New Roman" w:hAnsi="Times New Roman"/>
                <w:b/>
                <w:bCs/>
                <w:sz w:val="20"/>
                <w:szCs w:val="20"/>
              </w:rPr>
            </w:pPr>
          </w:p>
          <w:p w:rsidR="00F50D8C" w:rsidRDefault="00F50D8C" w:rsidP="00F50D8C">
            <w:pPr>
              <w:tabs>
                <w:tab w:val="left" w:pos="7380"/>
              </w:tabs>
              <w:snapToGrid w:val="0"/>
              <w:rPr>
                <w:rFonts w:eastAsia="Times New Roman" w:hAnsi="Times New Roman"/>
                <w:b/>
                <w:bCs/>
                <w:sz w:val="20"/>
                <w:szCs w:val="20"/>
              </w:rPr>
            </w:pPr>
          </w:p>
          <w:p w:rsidR="00F50D8C" w:rsidRDefault="00F50D8C" w:rsidP="00F50D8C">
            <w:pPr>
              <w:tabs>
                <w:tab w:val="left" w:pos="7380"/>
              </w:tabs>
              <w:snapToGrid w:val="0"/>
              <w:rPr>
                <w:rFonts w:eastAsia="Times New Roman" w:hAnsi="Times New Roman"/>
                <w:b/>
                <w:bCs/>
                <w:sz w:val="20"/>
                <w:szCs w:val="20"/>
              </w:rPr>
            </w:pPr>
          </w:p>
          <w:p w:rsidR="00F50D8C" w:rsidRDefault="00F50D8C" w:rsidP="00F50D8C">
            <w:pPr>
              <w:tabs>
                <w:tab w:val="left" w:pos="7380"/>
              </w:tabs>
              <w:snapToGrid w:val="0"/>
              <w:rPr>
                <w:rFonts w:eastAsia="Times New Roman" w:hAnsi="Times New Roman"/>
                <w:b/>
                <w:bCs/>
                <w:sz w:val="20"/>
                <w:szCs w:val="20"/>
              </w:rPr>
            </w:pPr>
          </w:p>
          <w:p w:rsidR="00F50D8C" w:rsidRDefault="00F50D8C" w:rsidP="00F50D8C">
            <w:pPr>
              <w:tabs>
                <w:tab w:val="left" w:pos="7380"/>
              </w:tabs>
              <w:snapToGrid w:val="0"/>
              <w:rPr>
                <w:rFonts w:eastAsia="Times New Roman" w:hAnsi="Times New Roman"/>
                <w:b/>
                <w:bCs/>
                <w:sz w:val="20"/>
                <w:szCs w:val="20"/>
              </w:rPr>
            </w:pPr>
          </w:p>
          <w:p w:rsidR="00F50D8C" w:rsidRDefault="00F50D8C" w:rsidP="00F50D8C">
            <w:pPr>
              <w:tabs>
                <w:tab w:val="left" w:pos="7380"/>
              </w:tabs>
              <w:snapToGrid w:val="0"/>
              <w:rPr>
                <w:rFonts w:eastAsia="Times New Roman" w:hAnsi="Times New Roman"/>
                <w:b/>
                <w:bCs/>
                <w:sz w:val="20"/>
                <w:szCs w:val="20"/>
              </w:rPr>
            </w:pPr>
          </w:p>
          <w:p w:rsidR="00F50D8C" w:rsidRPr="00F50D8C" w:rsidRDefault="00F50D8C" w:rsidP="00F50D8C">
            <w:pPr>
              <w:tabs>
                <w:tab w:val="left" w:pos="7380"/>
              </w:tabs>
              <w:snapToGrid w:val="0"/>
              <w:rPr>
                <w:rFonts w:eastAsia="Times New Roman" w:hAnsi="Times New Roman"/>
                <w:b/>
                <w:bCs/>
                <w:sz w:val="20"/>
                <w:szCs w:val="20"/>
              </w:rPr>
            </w:pPr>
            <w:r w:rsidRPr="00F50D8C">
              <w:rPr>
                <w:rFonts w:eastAsia="Times New Roman" w:hAnsi="Times New Roman"/>
                <w:b/>
                <w:bCs/>
                <w:sz w:val="20"/>
                <w:szCs w:val="20"/>
              </w:rPr>
              <w:t>Великосельского сельского поселения</w:t>
            </w:r>
          </w:p>
        </w:tc>
        <w:tc>
          <w:tcPr>
            <w:tcW w:w="1311" w:type="dxa"/>
            <w:noWrap/>
            <w:vAlign w:val="center"/>
            <w:hideMark/>
          </w:tcPr>
          <w:p w:rsidR="00F50D8C" w:rsidRPr="00F50D8C" w:rsidRDefault="00F50D8C" w:rsidP="00F50D8C">
            <w:pPr>
              <w:tabs>
                <w:tab w:val="left" w:pos="7380"/>
              </w:tabs>
              <w:snapToGrid w:val="0"/>
              <w:rPr>
                <w:rFonts w:eastAsia="Times New Roman" w:hAnsi="Times New Roman"/>
                <w:b/>
                <w:bCs/>
                <w:sz w:val="20"/>
                <w:szCs w:val="20"/>
              </w:rPr>
            </w:pPr>
            <w:r w:rsidRPr="00F50D8C">
              <w:rPr>
                <w:rFonts w:eastAsia="Times New Roman" w:hAnsi="Times New Roman"/>
                <w:b/>
                <w:bCs/>
                <w:sz w:val="20"/>
                <w:szCs w:val="20"/>
              </w:rPr>
              <w:t>9000000000</w:t>
            </w:r>
          </w:p>
        </w:tc>
        <w:tc>
          <w:tcPr>
            <w:tcW w:w="552" w:type="dxa"/>
          </w:tcPr>
          <w:p w:rsidR="00F50D8C" w:rsidRPr="00F50D8C" w:rsidRDefault="00F50D8C" w:rsidP="00F50D8C">
            <w:pPr>
              <w:tabs>
                <w:tab w:val="left" w:pos="7380"/>
              </w:tabs>
              <w:rPr>
                <w:rFonts w:eastAsia="Times New Roman" w:hAnsi="Times New Roman"/>
                <w:b/>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p>
        </w:tc>
        <w:tc>
          <w:tcPr>
            <w:tcW w:w="552" w:type="dxa"/>
            <w:noWrap/>
            <w:hideMark/>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bCs/>
                <w:sz w:val="20"/>
                <w:szCs w:val="20"/>
              </w:rPr>
            </w:pPr>
            <w:r w:rsidRPr="00F50D8C">
              <w:rPr>
                <w:rFonts w:eastAsia="Times New Roman" w:hAnsi="Times New Roman"/>
                <w:b/>
                <w:bCs/>
                <w:sz w:val="20"/>
                <w:szCs w:val="20"/>
              </w:rPr>
              <w:t>7332,0</w:t>
            </w:r>
          </w:p>
        </w:tc>
        <w:tc>
          <w:tcPr>
            <w:tcW w:w="1219" w:type="dxa"/>
            <w:noWrap/>
            <w:hideMark/>
          </w:tcPr>
          <w:p w:rsidR="00F50D8C" w:rsidRPr="00F50D8C" w:rsidRDefault="00F50D8C" w:rsidP="00F50D8C">
            <w:pPr>
              <w:tabs>
                <w:tab w:val="left" w:pos="7380"/>
              </w:tabs>
              <w:jc w:val="right"/>
              <w:rPr>
                <w:rFonts w:eastAsia="Times New Roman" w:hAnsi="Times New Roman"/>
                <w:b/>
                <w:bCs/>
                <w:sz w:val="20"/>
                <w:szCs w:val="20"/>
              </w:rPr>
            </w:pPr>
            <w:r w:rsidRPr="00F50D8C">
              <w:rPr>
                <w:rFonts w:eastAsia="Times New Roman" w:hAnsi="Times New Roman"/>
                <w:b/>
                <w:bCs/>
                <w:sz w:val="20"/>
                <w:szCs w:val="20"/>
              </w:rPr>
              <w:t>7646,2</w:t>
            </w:r>
          </w:p>
        </w:tc>
        <w:tc>
          <w:tcPr>
            <w:tcW w:w="1076" w:type="dxa"/>
            <w:noWrap/>
            <w:hideMark/>
          </w:tcPr>
          <w:p w:rsidR="00F50D8C" w:rsidRPr="00F50D8C" w:rsidRDefault="00F50D8C" w:rsidP="00F50D8C">
            <w:pPr>
              <w:tabs>
                <w:tab w:val="left" w:pos="7380"/>
              </w:tabs>
              <w:jc w:val="right"/>
              <w:rPr>
                <w:rFonts w:eastAsia="Times New Roman" w:hAnsi="Times New Roman"/>
                <w:b/>
                <w:bCs/>
                <w:sz w:val="20"/>
                <w:szCs w:val="20"/>
              </w:rPr>
            </w:pPr>
            <w:r w:rsidRPr="00F50D8C">
              <w:rPr>
                <w:rFonts w:eastAsia="Times New Roman" w:hAnsi="Times New Roman"/>
                <w:b/>
                <w:bCs/>
                <w:sz w:val="20"/>
                <w:szCs w:val="20"/>
              </w:rPr>
              <w:t>8090,3</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Функционирование высшего должностного лица субъекта Российской Федерации и муниципального образования</w:t>
            </w:r>
          </w:p>
        </w:tc>
        <w:tc>
          <w:tcPr>
            <w:tcW w:w="1311" w:type="dxa"/>
            <w:noWrap/>
            <w:hideMark/>
          </w:tcPr>
          <w:p w:rsidR="00F50D8C" w:rsidRPr="00F50D8C" w:rsidRDefault="00F50D8C" w:rsidP="00F50D8C">
            <w:pPr>
              <w:tabs>
                <w:tab w:val="left" w:pos="7380"/>
              </w:tabs>
              <w:rPr>
                <w:rFonts w:eastAsia="Times New Roman" w:hAnsi="Times New Roman"/>
                <w:b/>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02</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bCs/>
                <w:sz w:val="20"/>
                <w:szCs w:val="20"/>
              </w:rPr>
            </w:pPr>
            <w:r w:rsidRPr="00F50D8C">
              <w:rPr>
                <w:rFonts w:eastAsia="Times New Roman" w:hAnsi="Times New Roman"/>
                <w:b/>
                <w:bCs/>
                <w:sz w:val="20"/>
                <w:szCs w:val="20"/>
              </w:rPr>
              <w:t>1123,3</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bCs/>
                <w:sz w:val="20"/>
                <w:szCs w:val="20"/>
              </w:rPr>
              <w:t>1123,3</w:t>
            </w:r>
          </w:p>
        </w:tc>
        <w:tc>
          <w:tcPr>
            <w:tcW w:w="107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bCs/>
                <w:sz w:val="20"/>
                <w:szCs w:val="20"/>
              </w:rPr>
              <w:t>1123,3</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Глава муниципального образования</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9000010020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552" w:type="dxa"/>
            <w:noWrap/>
            <w:hideMark/>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Cs/>
                <w:sz w:val="20"/>
                <w:szCs w:val="20"/>
              </w:rPr>
            </w:pPr>
            <w:r w:rsidRPr="00F50D8C">
              <w:rPr>
                <w:rFonts w:eastAsia="Times New Roman" w:hAnsi="Times New Roman"/>
                <w:bCs/>
                <w:sz w:val="20"/>
                <w:szCs w:val="20"/>
              </w:rPr>
              <w:t>1123,3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Cs/>
                <w:sz w:val="20"/>
                <w:szCs w:val="20"/>
              </w:rPr>
              <w:t>1123,3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Cs/>
                <w:sz w:val="20"/>
                <w:szCs w:val="20"/>
              </w:rPr>
              <w:t>1123,3</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Расходы на выплаты персоналу государственных (муниципальных) органов</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9000010020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120</w:t>
            </w:r>
          </w:p>
        </w:tc>
        <w:tc>
          <w:tcPr>
            <w:tcW w:w="996" w:type="dxa"/>
            <w:noWrap/>
            <w:hideMark/>
          </w:tcPr>
          <w:p w:rsidR="00F50D8C" w:rsidRPr="00F50D8C" w:rsidRDefault="00F50D8C" w:rsidP="00F50D8C">
            <w:pPr>
              <w:tabs>
                <w:tab w:val="left" w:pos="7380"/>
              </w:tabs>
              <w:jc w:val="right"/>
              <w:rPr>
                <w:rFonts w:eastAsia="Times New Roman" w:hAnsi="Times New Roman"/>
                <w:bCs/>
                <w:sz w:val="20"/>
                <w:szCs w:val="20"/>
              </w:rPr>
            </w:pPr>
            <w:r w:rsidRPr="00F50D8C">
              <w:rPr>
                <w:rFonts w:eastAsia="Times New Roman" w:hAnsi="Times New Roman"/>
                <w:bCs/>
                <w:sz w:val="20"/>
                <w:szCs w:val="20"/>
              </w:rPr>
              <w:t>1123,3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Cs/>
                <w:sz w:val="20"/>
                <w:szCs w:val="20"/>
              </w:rPr>
              <w:t>1123,3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Cs/>
                <w:sz w:val="20"/>
                <w:szCs w:val="20"/>
              </w:rPr>
              <w:t>1123,3</w:t>
            </w:r>
          </w:p>
        </w:tc>
      </w:tr>
      <w:tr w:rsidR="00F50D8C" w:rsidRPr="00F50D8C" w:rsidTr="002026EE">
        <w:trPr>
          <w:trHeight w:val="359"/>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Расходы на обеспечение функций органов местного самоуправления</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9000010040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4872,2</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4872,6</w:t>
            </w:r>
          </w:p>
        </w:tc>
        <w:tc>
          <w:tcPr>
            <w:tcW w:w="1076" w:type="dxa"/>
            <w:noWrap/>
            <w:hideMark/>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4872,6</w:t>
            </w:r>
          </w:p>
          <w:p w:rsidR="00F50D8C" w:rsidRPr="00F50D8C" w:rsidRDefault="00F50D8C" w:rsidP="00F50D8C">
            <w:pPr>
              <w:jc w:val="right"/>
              <w:rPr>
                <w:rFonts w:eastAsia="Times New Roman" w:hAnsi="Times New Roman"/>
                <w:b/>
              </w:rPr>
            </w:pPr>
          </w:p>
        </w:tc>
      </w:tr>
      <w:tr w:rsidR="00F50D8C" w:rsidRPr="00F50D8C" w:rsidTr="002026EE">
        <w:trPr>
          <w:trHeight w:val="388"/>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Расходы на выплаты персоналу государственных (муниципальных) органов</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9000010040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120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4701,6</w:t>
            </w:r>
          </w:p>
          <w:p w:rsidR="00F50D8C" w:rsidRPr="00F50D8C" w:rsidRDefault="00F50D8C" w:rsidP="00F50D8C">
            <w:pPr>
              <w:tabs>
                <w:tab w:val="left" w:pos="7380"/>
              </w:tabs>
              <w:jc w:val="right"/>
              <w:rPr>
                <w:rFonts w:eastAsia="Times New Roman" w:hAnsi="Times New Roman"/>
                <w:sz w:val="20"/>
                <w:szCs w:val="20"/>
              </w:rPr>
            </w:pP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4701,6</w:t>
            </w:r>
          </w:p>
          <w:p w:rsidR="00F50D8C" w:rsidRPr="00F50D8C" w:rsidRDefault="00F50D8C" w:rsidP="00F50D8C">
            <w:pPr>
              <w:tabs>
                <w:tab w:val="left" w:pos="7380"/>
              </w:tabs>
              <w:jc w:val="right"/>
              <w:rPr>
                <w:rFonts w:eastAsia="Times New Roman" w:hAnsi="Times New Roman"/>
                <w:sz w:val="20"/>
                <w:szCs w:val="20"/>
              </w:rPr>
            </w:pP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4701,6</w:t>
            </w:r>
          </w:p>
          <w:p w:rsidR="00F50D8C" w:rsidRPr="00F50D8C" w:rsidRDefault="00F50D8C" w:rsidP="00F50D8C">
            <w:pPr>
              <w:tabs>
                <w:tab w:val="left" w:pos="7380"/>
              </w:tabs>
              <w:jc w:val="right"/>
              <w:rPr>
                <w:rFonts w:eastAsia="Times New Roman" w:hAnsi="Times New Roman"/>
                <w:sz w:val="20"/>
                <w:szCs w:val="20"/>
              </w:rPr>
            </w:pP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hideMark/>
          </w:tcPr>
          <w:p w:rsidR="00F50D8C" w:rsidRPr="00F50D8C" w:rsidRDefault="00F50D8C" w:rsidP="00F50D8C">
            <w:pPr>
              <w:rPr>
                <w:rFonts w:eastAsia="Times New Roman" w:hAnsi="Times New Roman"/>
              </w:rPr>
            </w:pPr>
            <w:r w:rsidRPr="00F50D8C">
              <w:rPr>
                <w:rFonts w:eastAsia="Times New Roman" w:hAnsi="Times New Roman"/>
                <w:sz w:val="20"/>
                <w:szCs w:val="20"/>
              </w:rPr>
              <w:t>9000010040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164,6</w:t>
            </w:r>
          </w:p>
          <w:p w:rsidR="00F50D8C" w:rsidRPr="00F50D8C" w:rsidRDefault="00F50D8C" w:rsidP="00F50D8C">
            <w:pPr>
              <w:tabs>
                <w:tab w:val="left" w:pos="7380"/>
              </w:tabs>
              <w:jc w:val="right"/>
              <w:rPr>
                <w:rFonts w:eastAsia="Times New Roman" w:hAnsi="Times New Roman"/>
                <w:sz w:val="20"/>
                <w:szCs w:val="20"/>
              </w:rPr>
            </w:pPr>
          </w:p>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 xml:space="preserve">                                     </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165,0</w:t>
            </w:r>
          </w:p>
          <w:p w:rsidR="00F50D8C" w:rsidRPr="00F50D8C" w:rsidRDefault="00F50D8C" w:rsidP="00F50D8C">
            <w:pPr>
              <w:tabs>
                <w:tab w:val="left" w:pos="7380"/>
              </w:tabs>
              <w:jc w:val="right"/>
              <w:rPr>
                <w:rFonts w:eastAsia="Times New Roman" w:hAnsi="Times New Roman"/>
                <w:sz w:val="20"/>
                <w:szCs w:val="20"/>
              </w:rPr>
            </w:pPr>
          </w:p>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 xml:space="preserve">                                     </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165,0</w:t>
            </w:r>
          </w:p>
          <w:p w:rsidR="00F50D8C" w:rsidRPr="00F50D8C" w:rsidRDefault="00F50D8C" w:rsidP="00F50D8C">
            <w:pPr>
              <w:tabs>
                <w:tab w:val="left" w:pos="7380"/>
              </w:tabs>
              <w:jc w:val="right"/>
              <w:rPr>
                <w:rFonts w:eastAsia="Times New Roman" w:hAnsi="Times New Roman"/>
                <w:sz w:val="20"/>
                <w:szCs w:val="20"/>
              </w:rPr>
            </w:pPr>
          </w:p>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 xml:space="preserve">                                     </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Уплата налогов, сборов и иных платежей</w:t>
            </w:r>
          </w:p>
        </w:tc>
        <w:tc>
          <w:tcPr>
            <w:tcW w:w="1311" w:type="dxa"/>
            <w:noWrap/>
            <w:hideMark/>
          </w:tcPr>
          <w:p w:rsidR="00F50D8C" w:rsidRPr="00F50D8C" w:rsidRDefault="00F50D8C" w:rsidP="00F50D8C">
            <w:pPr>
              <w:rPr>
                <w:rFonts w:eastAsia="Times New Roman" w:hAnsi="Times New Roman"/>
              </w:rPr>
            </w:pPr>
            <w:r w:rsidRPr="00F50D8C">
              <w:rPr>
                <w:rFonts w:eastAsia="Times New Roman" w:hAnsi="Times New Roman"/>
                <w:sz w:val="20"/>
                <w:szCs w:val="20"/>
              </w:rPr>
              <w:t>9000010040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850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 xml:space="preserve">Переданные отдельные государственные полномочия по организации деятельности по сбору (в том числе раздельному сбору) и транспортированию твердых коммунальных отходов осуществляется в соответствии с областным законом Новгородской области от 31.12.2008 </w:t>
            </w:r>
            <w:r w:rsidRPr="00F50D8C">
              <w:rPr>
                <w:rFonts w:eastAsia="Times New Roman" w:hAnsi="Times New Roman"/>
                <w:b/>
                <w:sz w:val="20"/>
                <w:szCs w:val="20"/>
                <w:lang w:val="en-US"/>
              </w:rPr>
              <w:t>N</w:t>
            </w:r>
            <w:r w:rsidRPr="00F50D8C">
              <w:rPr>
                <w:rFonts w:eastAsia="Times New Roman" w:hAnsi="Times New Roman"/>
                <w:b/>
                <w:sz w:val="20"/>
                <w:szCs w:val="20"/>
              </w:rPr>
              <w:t>461-ОЗ «О расчете субвенции бюджетам муниципальных образований на возмещение затрат по содержанию штатных единиц, осуществляющих переданные отдельные государственные полномочия области».</w:t>
            </w:r>
          </w:p>
        </w:tc>
        <w:tc>
          <w:tcPr>
            <w:tcW w:w="1311" w:type="dxa"/>
            <w:noWrap/>
            <w:hideMark/>
          </w:tcPr>
          <w:p w:rsidR="00F50D8C" w:rsidRPr="00F50D8C" w:rsidRDefault="00F50D8C" w:rsidP="00F50D8C">
            <w:pPr>
              <w:rPr>
                <w:rFonts w:eastAsia="Times New Roman" w:hAnsi="Times New Roman"/>
                <w:b/>
                <w:sz w:val="20"/>
                <w:szCs w:val="20"/>
              </w:rPr>
            </w:pPr>
            <w:r w:rsidRPr="00F50D8C">
              <w:rPr>
                <w:rFonts w:eastAsia="Times New Roman" w:hAnsi="Times New Roman"/>
                <w:b/>
                <w:sz w:val="20"/>
                <w:szCs w:val="20"/>
              </w:rPr>
              <w:t>90001 70280</w:t>
            </w:r>
          </w:p>
        </w:tc>
        <w:tc>
          <w:tcPr>
            <w:tcW w:w="552" w:type="dxa"/>
          </w:tcPr>
          <w:p w:rsidR="00F50D8C" w:rsidRPr="00F50D8C" w:rsidRDefault="00F50D8C" w:rsidP="00F50D8C">
            <w:pPr>
              <w:jc w:val="center"/>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jc w:val="center"/>
              <w:rPr>
                <w:rFonts w:eastAsia="Times New Roman" w:hAnsi="Times New Roman"/>
                <w:b/>
                <w:sz w:val="20"/>
                <w:szCs w:val="20"/>
              </w:rPr>
            </w:pPr>
            <w:r w:rsidRPr="00F50D8C">
              <w:rPr>
                <w:rFonts w:eastAsia="Times New Roman" w:hAnsi="Times New Roman"/>
                <w:b/>
                <w:sz w:val="20"/>
                <w:szCs w:val="20"/>
              </w:rPr>
              <w:t>04</w:t>
            </w:r>
          </w:p>
        </w:tc>
        <w:tc>
          <w:tcPr>
            <w:tcW w:w="552" w:type="dxa"/>
            <w:noWrap/>
            <w:hideMark/>
          </w:tcPr>
          <w:p w:rsidR="00F50D8C" w:rsidRPr="00F50D8C" w:rsidRDefault="00F50D8C" w:rsidP="00F50D8C">
            <w:pPr>
              <w:jc w:val="center"/>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127,9</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127,9</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127,9</w:t>
            </w:r>
          </w:p>
        </w:tc>
      </w:tr>
    </w:tbl>
    <w:p w:rsidR="00F50D8C" w:rsidRPr="00F50D8C" w:rsidRDefault="00F50D8C" w:rsidP="00F50D8C">
      <w:pPr>
        <w:spacing w:line="240" w:lineRule="exact"/>
        <w:ind w:left="360" w:right="-185"/>
        <w:jc w:val="right"/>
        <w:outlineLvl w:val="0"/>
        <w:rPr>
          <w:rFonts w:eastAsia="Times New Roman" w:hAnsi="Times New Roman"/>
        </w:rPr>
      </w:pP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24"/>
        <w:gridCol w:w="1311"/>
        <w:gridCol w:w="552"/>
        <w:gridCol w:w="552"/>
        <w:gridCol w:w="552"/>
        <w:gridCol w:w="996"/>
        <w:gridCol w:w="1219"/>
        <w:gridCol w:w="1076"/>
      </w:tblGrid>
      <w:tr w:rsidR="00F50D8C" w:rsidRPr="00F50D8C" w:rsidTr="002026EE">
        <w:trPr>
          <w:trHeight w:val="790"/>
        </w:trPr>
        <w:tc>
          <w:tcPr>
            <w:tcW w:w="4024" w:type="dxa"/>
            <w:hideMark/>
          </w:tcPr>
          <w:p w:rsid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Расходы на выплаты персоналу </w:t>
            </w:r>
          </w:p>
          <w:p w:rsidR="00F50D8C" w:rsidRDefault="00F50D8C" w:rsidP="00F50D8C">
            <w:pPr>
              <w:tabs>
                <w:tab w:val="left" w:pos="7380"/>
              </w:tabs>
              <w:rPr>
                <w:rFonts w:eastAsia="Times New Roman" w:hAnsi="Times New Roman"/>
                <w:sz w:val="20"/>
                <w:szCs w:val="20"/>
              </w:rPr>
            </w:pPr>
          </w:p>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государственных (муниципальных) органов</w:t>
            </w:r>
          </w:p>
        </w:tc>
        <w:tc>
          <w:tcPr>
            <w:tcW w:w="1311"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9000170280</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04</w:t>
            </w:r>
          </w:p>
        </w:tc>
        <w:tc>
          <w:tcPr>
            <w:tcW w:w="552" w:type="dxa"/>
            <w:noWrap/>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120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124,9</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124,9</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124,9</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Прочая закупка товаров, работ и услуг для муниципальных нужд</w:t>
            </w:r>
          </w:p>
        </w:tc>
        <w:tc>
          <w:tcPr>
            <w:tcW w:w="1311"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9000170280</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04</w:t>
            </w:r>
          </w:p>
        </w:tc>
        <w:tc>
          <w:tcPr>
            <w:tcW w:w="552" w:type="dxa"/>
            <w:noWrap/>
            <w:hideMark/>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311" w:type="dxa"/>
            <w:noWrap/>
            <w:hideMark/>
          </w:tcPr>
          <w:p w:rsidR="00F50D8C" w:rsidRPr="00F50D8C" w:rsidRDefault="00F50D8C" w:rsidP="00F50D8C">
            <w:pPr>
              <w:tabs>
                <w:tab w:val="left" w:pos="7380"/>
              </w:tabs>
              <w:rPr>
                <w:rFonts w:eastAsia="Times New Roman" w:hAnsi="Times New Roman"/>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06</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36,1</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36,1</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36,1</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Иные межбюджетные трансферты на осуществление части полномочий по решению вопросов местного значения по внешнему финансовому контролю на 2024 год и на плановый период </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9000000050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06</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36,1</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межбюджетные трансферты</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9000000050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06</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540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36,1</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Резервные фонды</w:t>
            </w:r>
          </w:p>
        </w:tc>
        <w:tc>
          <w:tcPr>
            <w:tcW w:w="1311" w:type="dxa"/>
            <w:noWrap/>
            <w:hideMark/>
          </w:tcPr>
          <w:p w:rsidR="00F50D8C" w:rsidRPr="00F50D8C" w:rsidRDefault="00F50D8C" w:rsidP="00F50D8C">
            <w:pPr>
              <w:tabs>
                <w:tab w:val="left" w:pos="7380"/>
              </w:tabs>
              <w:rPr>
                <w:rFonts w:eastAsia="Times New Roman" w:hAnsi="Times New Roman"/>
                <w:b/>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11</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137,0</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Резервный фонд Администрации</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9000040990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552" w:type="dxa"/>
            <w:noWrap/>
            <w:hideMark/>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137,0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Резервные средства</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9000040990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870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137,0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Возмещение компенсационных расходов старостам</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9000040100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13</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54,0</w:t>
            </w:r>
          </w:p>
          <w:p w:rsidR="00F50D8C" w:rsidRPr="00F50D8C" w:rsidRDefault="00F50D8C" w:rsidP="00F50D8C">
            <w:pPr>
              <w:tabs>
                <w:tab w:val="left" w:pos="7380"/>
              </w:tabs>
              <w:jc w:val="right"/>
              <w:rPr>
                <w:rFonts w:eastAsia="Times New Roman" w:hAnsi="Times New Roman"/>
                <w:b/>
                <w:sz w:val="20"/>
                <w:szCs w:val="20"/>
              </w:rPr>
            </w:pP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54,0</w:t>
            </w:r>
          </w:p>
        </w:tc>
        <w:tc>
          <w:tcPr>
            <w:tcW w:w="107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54,0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выплаты населению</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9000040100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552" w:type="dxa"/>
            <w:noWrap/>
          </w:tcPr>
          <w:p w:rsidR="00F50D8C" w:rsidRPr="00F50D8C" w:rsidRDefault="00F50D8C" w:rsidP="00F50D8C">
            <w:pPr>
              <w:tabs>
                <w:tab w:val="left" w:pos="7380"/>
              </w:tabs>
              <w:rPr>
                <w:rFonts w:eastAsia="Times New Roman" w:hAnsi="Times New Roman"/>
                <w:sz w:val="20"/>
                <w:szCs w:val="20"/>
                <w:lang w:val="en-US"/>
              </w:rPr>
            </w:pPr>
            <w:r w:rsidRPr="00F50D8C">
              <w:rPr>
                <w:rFonts w:eastAsia="Times New Roman" w:hAnsi="Times New Roman"/>
                <w:sz w:val="20"/>
                <w:szCs w:val="20"/>
                <w:lang w:val="en-US"/>
              </w:rPr>
              <w:t>360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54,0</w:t>
            </w:r>
          </w:p>
          <w:p w:rsidR="00F50D8C" w:rsidRPr="00F50D8C" w:rsidRDefault="00F50D8C" w:rsidP="00F50D8C">
            <w:pPr>
              <w:tabs>
                <w:tab w:val="left" w:pos="7380"/>
              </w:tabs>
              <w:jc w:val="right"/>
              <w:rPr>
                <w:rFonts w:eastAsia="Times New Roman" w:hAnsi="Times New Roman"/>
                <w:sz w:val="20"/>
                <w:szCs w:val="20"/>
              </w:rPr>
            </w:pP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54,0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54,0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Выполнение других обязательств государства</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9000040110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13</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5,0</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5,0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5,0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9000040110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r>
      <w:tr w:rsidR="00F50D8C" w:rsidRPr="00F50D8C" w:rsidTr="002026EE">
        <w:trPr>
          <w:trHeight w:val="285"/>
        </w:trPr>
        <w:tc>
          <w:tcPr>
            <w:tcW w:w="4024" w:type="dxa"/>
            <w:vAlign w:val="bottom"/>
            <w:hideMark/>
          </w:tcPr>
          <w:p w:rsidR="00F50D8C" w:rsidRPr="00F50D8C" w:rsidRDefault="00F50D8C" w:rsidP="00F50D8C">
            <w:pPr>
              <w:tabs>
                <w:tab w:val="left" w:pos="7380"/>
              </w:tabs>
              <w:suppressAutoHyphens/>
              <w:rPr>
                <w:rFonts w:eastAsia="Times New Roman" w:hAnsi="Times New Roman"/>
                <w:b/>
                <w:sz w:val="20"/>
                <w:szCs w:val="20"/>
                <w:lang w:eastAsia="zh-CN"/>
              </w:rPr>
            </w:pPr>
            <w:r w:rsidRPr="00F50D8C">
              <w:rPr>
                <w:rFonts w:eastAsia="Times New Roman" w:hAnsi="Times New Roman"/>
                <w:b/>
                <w:sz w:val="20"/>
                <w:szCs w:val="20"/>
                <w:lang w:eastAsia="zh-CN"/>
              </w:rPr>
              <w:t>Условно утвержденные расходы</w:t>
            </w:r>
          </w:p>
        </w:tc>
        <w:tc>
          <w:tcPr>
            <w:tcW w:w="1311" w:type="dxa"/>
            <w:noWrap/>
            <w:vAlign w:val="bottom"/>
            <w:hideMark/>
          </w:tcPr>
          <w:p w:rsidR="00F50D8C" w:rsidRPr="00F50D8C" w:rsidRDefault="00F50D8C" w:rsidP="00F50D8C">
            <w:pPr>
              <w:tabs>
                <w:tab w:val="left" w:pos="7380"/>
              </w:tabs>
              <w:suppressAutoHyphens/>
              <w:rPr>
                <w:rFonts w:eastAsia="Times New Roman" w:hAnsi="Times New Roman"/>
                <w:b/>
                <w:sz w:val="20"/>
                <w:szCs w:val="20"/>
                <w:lang w:eastAsia="zh-CN"/>
              </w:rPr>
            </w:pPr>
            <w:r w:rsidRPr="00F50D8C">
              <w:rPr>
                <w:rFonts w:eastAsia="Times New Roman" w:hAnsi="Times New Roman"/>
                <w:b/>
                <w:sz w:val="20"/>
                <w:szCs w:val="20"/>
                <w:lang w:eastAsia="zh-CN"/>
              </w:rPr>
              <w:t>9990000000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13</w:t>
            </w:r>
          </w:p>
        </w:tc>
        <w:tc>
          <w:tcPr>
            <w:tcW w:w="552" w:type="dxa"/>
            <w:noWrap/>
            <w:vAlign w:val="bottom"/>
            <w:hideMark/>
          </w:tcPr>
          <w:p w:rsidR="00F50D8C" w:rsidRPr="00F50D8C" w:rsidRDefault="00F50D8C" w:rsidP="00F50D8C">
            <w:pPr>
              <w:tabs>
                <w:tab w:val="left" w:pos="7380"/>
              </w:tabs>
              <w:suppressAutoHyphens/>
              <w:rPr>
                <w:rFonts w:eastAsia="Times New Roman" w:hAnsi="Times New Roman"/>
                <w:b/>
                <w:sz w:val="20"/>
                <w:szCs w:val="20"/>
                <w:lang w:eastAsia="zh-CN"/>
              </w:rPr>
            </w:pPr>
            <w:r w:rsidRPr="00F50D8C">
              <w:rPr>
                <w:rFonts w:eastAsia="Times New Roman" w:hAnsi="Times New Roman"/>
                <w:b/>
                <w:sz w:val="20"/>
                <w:szCs w:val="20"/>
                <w:lang w:eastAsia="zh-CN"/>
              </w:rPr>
              <w:t> </w:t>
            </w: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437,0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867,0</w:t>
            </w:r>
          </w:p>
        </w:tc>
      </w:tr>
      <w:tr w:rsidR="00F50D8C" w:rsidRPr="00F50D8C" w:rsidTr="002026EE">
        <w:trPr>
          <w:trHeight w:val="285"/>
        </w:trPr>
        <w:tc>
          <w:tcPr>
            <w:tcW w:w="4024" w:type="dxa"/>
            <w:vAlign w:val="bottom"/>
            <w:hideMark/>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Резервные средства</w:t>
            </w:r>
          </w:p>
        </w:tc>
        <w:tc>
          <w:tcPr>
            <w:tcW w:w="1311" w:type="dxa"/>
            <w:noWrap/>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9990000000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552" w:type="dxa"/>
            <w:noWrap/>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870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437,0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867,0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Национальная оборона</w:t>
            </w:r>
          </w:p>
        </w:tc>
        <w:tc>
          <w:tcPr>
            <w:tcW w:w="1311" w:type="dxa"/>
            <w:noWrap/>
            <w:hideMark/>
          </w:tcPr>
          <w:p w:rsidR="00F50D8C" w:rsidRPr="00F50D8C" w:rsidRDefault="00F50D8C" w:rsidP="00F50D8C">
            <w:pPr>
              <w:tabs>
                <w:tab w:val="left" w:pos="7380"/>
              </w:tabs>
              <w:rPr>
                <w:rFonts w:eastAsia="Times New Roman" w:hAnsi="Times New Roman"/>
                <w:b/>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02</w:t>
            </w:r>
          </w:p>
        </w:tc>
        <w:tc>
          <w:tcPr>
            <w:tcW w:w="552" w:type="dxa"/>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138,0</w:t>
            </w:r>
          </w:p>
        </w:tc>
        <w:tc>
          <w:tcPr>
            <w:tcW w:w="1219" w:type="dxa"/>
            <w:noWrap/>
            <w:hideMark/>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151,8</w:t>
            </w:r>
          </w:p>
        </w:tc>
        <w:tc>
          <w:tcPr>
            <w:tcW w:w="1076" w:type="dxa"/>
            <w:noWrap/>
            <w:hideMark/>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165,9</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Мобилизационная и вневойсковая подготовка</w:t>
            </w:r>
          </w:p>
        </w:tc>
        <w:tc>
          <w:tcPr>
            <w:tcW w:w="1311" w:type="dxa"/>
            <w:noWrap/>
            <w:hideMark/>
          </w:tcPr>
          <w:p w:rsidR="00F50D8C" w:rsidRPr="00F50D8C" w:rsidRDefault="00F50D8C" w:rsidP="00F50D8C">
            <w:pPr>
              <w:tabs>
                <w:tab w:val="left" w:pos="7380"/>
              </w:tabs>
              <w:rPr>
                <w:rFonts w:eastAsia="Times New Roman" w:hAnsi="Times New Roman"/>
                <w:sz w:val="20"/>
                <w:szCs w:val="20"/>
              </w:rPr>
            </w:pP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138,0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151,8</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165,9</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Осуществление первичного воинского учета на территориях, где отсутствуют военные комиссариаты</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9000051180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138,0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151,8</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165,9</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Расходы на выплату персоналу государственных (муниципальных) органов</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9000051180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120</w:t>
            </w: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138,0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151,8</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165,9</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Образование</w:t>
            </w:r>
          </w:p>
        </w:tc>
        <w:tc>
          <w:tcPr>
            <w:tcW w:w="1311" w:type="dxa"/>
            <w:noWrap/>
            <w:hideMark/>
          </w:tcPr>
          <w:p w:rsidR="00F50D8C" w:rsidRPr="00F50D8C" w:rsidRDefault="00F50D8C" w:rsidP="00F50D8C">
            <w:pPr>
              <w:tabs>
                <w:tab w:val="left" w:pos="7380"/>
              </w:tabs>
              <w:rPr>
                <w:rFonts w:eastAsia="Times New Roman" w:hAnsi="Times New Roman"/>
                <w:b/>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w:t>
            </w:r>
          </w:p>
        </w:tc>
        <w:tc>
          <w:tcPr>
            <w:tcW w:w="552" w:type="dxa"/>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Молодежная политика и оздоровление детей</w:t>
            </w:r>
          </w:p>
        </w:tc>
        <w:tc>
          <w:tcPr>
            <w:tcW w:w="1311" w:type="dxa"/>
            <w:noWrap/>
            <w:hideMark/>
          </w:tcPr>
          <w:p w:rsidR="00F50D8C" w:rsidRPr="00F50D8C" w:rsidRDefault="00F50D8C" w:rsidP="00F50D8C">
            <w:pPr>
              <w:tabs>
                <w:tab w:val="left" w:pos="7380"/>
              </w:tabs>
              <w:rPr>
                <w:rFonts w:eastAsia="Times New Roman" w:hAnsi="Times New Roman"/>
                <w:b/>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2,5</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2,5</w:t>
            </w:r>
          </w:p>
        </w:tc>
        <w:tc>
          <w:tcPr>
            <w:tcW w:w="107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2,5</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Проведение мероприятий для детей и молодежи</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9000040070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w:t>
            </w:r>
          </w:p>
        </w:tc>
        <w:tc>
          <w:tcPr>
            <w:tcW w:w="552" w:type="dxa"/>
            <w:noWrap/>
            <w:hideMark/>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2,5</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2,5</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2,5</w:t>
            </w:r>
          </w:p>
        </w:tc>
      </w:tr>
      <w:tr w:rsidR="00F50D8C" w:rsidRPr="00F50D8C" w:rsidTr="002026EE">
        <w:trPr>
          <w:trHeight w:val="285"/>
        </w:trPr>
        <w:tc>
          <w:tcPr>
            <w:tcW w:w="4024" w:type="dxa"/>
            <w:hideMark/>
          </w:tcPr>
          <w:p w:rsidR="00F50D8C" w:rsidRPr="00F50D8C" w:rsidRDefault="00F50D8C" w:rsidP="00F50D8C">
            <w:pPr>
              <w:rPr>
                <w:rFonts w:eastAsia="Times New Roman" w:hAnsi="Times New Roman"/>
                <w:b/>
                <w:sz w:val="20"/>
                <w:szCs w:val="20"/>
              </w:rPr>
            </w:pPr>
            <w:r w:rsidRPr="00F50D8C">
              <w:rPr>
                <w:rFonts w:eastAsia="Times New Roman" w:hAnsi="Times New Roman"/>
                <w:b/>
                <w:sz w:val="20"/>
                <w:szCs w:val="20"/>
              </w:rPr>
              <w:t>Социальная политика</w:t>
            </w:r>
          </w:p>
        </w:tc>
        <w:tc>
          <w:tcPr>
            <w:tcW w:w="1311" w:type="dxa"/>
            <w:noWrap/>
          </w:tcPr>
          <w:p w:rsidR="00F50D8C" w:rsidRPr="00F50D8C" w:rsidRDefault="00F50D8C" w:rsidP="00F50D8C">
            <w:pPr>
              <w:jc w:val="center"/>
              <w:rPr>
                <w:rFonts w:eastAsia="Times New Roman" w:hAnsi="Times New Roman"/>
                <w:b/>
                <w:sz w:val="20"/>
                <w:szCs w:val="20"/>
              </w:rPr>
            </w:pPr>
          </w:p>
        </w:tc>
        <w:tc>
          <w:tcPr>
            <w:tcW w:w="552" w:type="dxa"/>
          </w:tcPr>
          <w:p w:rsidR="00F50D8C" w:rsidRPr="00F50D8C" w:rsidRDefault="00F50D8C" w:rsidP="00F50D8C">
            <w:pPr>
              <w:jc w:val="center"/>
              <w:rPr>
                <w:rFonts w:eastAsia="Times New Roman" w:hAnsi="Times New Roman"/>
                <w:b/>
                <w:sz w:val="20"/>
                <w:szCs w:val="20"/>
              </w:rPr>
            </w:pPr>
            <w:r w:rsidRPr="00F50D8C">
              <w:rPr>
                <w:rFonts w:eastAsia="Times New Roman" w:hAnsi="Times New Roman"/>
                <w:b/>
                <w:sz w:val="20"/>
                <w:szCs w:val="20"/>
              </w:rPr>
              <w:t>10</w:t>
            </w:r>
          </w:p>
        </w:tc>
        <w:tc>
          <w:tcPr>
            <w:tcW w:w="552" w:type="dxa"/>
          </w:tcPr>
          <w:p w:rsidR="00F50D8C" w:rsidRPr="00F50D8C" w:rsidRDefault="00F50D8C" w:rsidP="00F50D8C">
            <w:pPr>
              <w:jc w:val="center"/>
              <w:rPr>
                <w:rFonts w:eastAsia="Times New Roman" w:hAnsi="Times New Roman"/>
                <w:b/>
                <w:sz w:val="20"/>
                <w:szCs w:val="20"/>
              </w:rPr>
            </w:pPr>
          </w:p>
        </w:tc>
        <w:tc>
          <w:tcPr>
            <w:tcW w:w="552" w:type="dxa"/>
            <w:noWrap/>
          </w:tcPr>
          <w:p w:rsidR="00F50D8C" w:rsidRPr="00F50D8C" w:rsidRDefault="00F50D8C" w:rsidP="00F50D8C">
            <w:pPr>
              <w:jc w:val="center"/>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828,0</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828,0</w:t>
            </w:r>
          </w:p>
        </w:tc>
        <w:tc>
          <w:tcPr>
            <w:tcW w:w="107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828,0</w:t>
            </w:r>
          </w:p>
        </w:tc>
      </w:tr>
      <w:tr w:rsidR="00F50D8C" w:rsidRPr="00F50D8C" w:rsidTr="002026EE">
        <w:trPr>
          <w:trHeight w:val="285"/>
        </w:trPr>
        <w:tc>
          <w:tcPr>
            <w:tcW w:w="4024" w:type="dxa"/>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Социальное обеспечение населения</w:t>
            </w:r>
          </w:p>
        </w:tc>
        <w:tc>
          <w:tcPr>
            <w:tcW w:w="1311" w:type="dxa"/>
            <w:noWrap/>
          </w:tcPr>
          <w:p w:rsidR="00F50D8C" w:rsidRPr="00F50D8C" w:rsidRDefault="00F50D8C" w:rsidP="00F50D8C">
            <w:pPr>
              <w:jc w:val="center"/>
              <w:rPr>
                <w:rFonts w:eastAsia="Times New Roman" w:hAnsi="Times New Roman"/>
                <w:sz w:val="20"/>
                <w:szCs w:val="20"/>
              </w:rPr>
            </w:pP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10</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552" w:type="dxa"/>
            <w:noWrap/>
          </w:tcPr>
          <w:p w:rsidR="00F50D8C" w:rsidRPr="00F50D8C" w:rsidRDefault="00F50D8C" w:rsidP="00F50D8C">
            <w:pPr>
              <w:jc w:val="center"/>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r>
      <w:tr w:rsidR="00F50D8C" w:rsidRPr="00F50D8C" w:rsidTr="002026EE">
        <w:trPr>
          <w:trHeight w:val="285"/>
        </w:trPr>
        <w:tc>
          <w:tcPr>
            <w:tcW w:w="4024" w:type="dxa"/>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Мероприятия в области социальной политики</w:t>
            </w:r>
          </w:p>
        </w:tc>
        <w:tc>
          <w:tcPr>
            <w:tcW w:w="1311"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9000080000</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10</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552" w:type="dxa"/>
            <w:noWrap/>
          </w:tcPr>
          <w:p w:rsidR="00F50D8C" w:rsidRPr="00F50D8C" w:rsidRDefault="00F50D8C" w:rsidP="00F50D8C">
            <w:pPr>
              <w:jc w:val="center"/>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r>
      <w:tr w:rsidR="00F50D8C" w:rsidRPr="00F50D8C" w:rsidTr="002026EE">
        <w:trPr>
          <w:trHeight w:val="790"/>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Расходы на выплаты персоналу государственных (муниципальных) органов</w:t>
            </w:r>
          </w:p>
        </w:tc>
        <w:tc>
          <w:tcPr>
            <w:tcW w:w="1311"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9000170280</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04</w:t>
            </w:r>
          </w:p>
        </w:tc>
        <w:tc>
          <w:tcPr>
            <w:tcW w:w="552" w:type="dxa"/>
            <w:noWrap/>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120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124,9</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124,9</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124,9</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Прочая закупка товаров, работ и услуг для муниципальных нужд</w:t>
            </w:r>
          </w:p>
        </w:tc>
        <w:tc>
          <w:tcPr>
            <w:tcW w:w="1311"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9000170280</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04</w:t>
            </w:r>
          </w:p>
        </w:tc>
        <w:tc>
          <w:tcPr>
            <w:tcW w:w="552" w:type="dxa"/>
            <w:noWrap/>
            <w:hideMark/>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311" w:type="dxa"/>
            <w:noWrap/>
            <w:hideMark/>
          </w:tcPr>
          <w:p w:rsidR="00F50D8C" w:rsidRPr="00F50D8C" w:rsidRDefault="00F50D8C" w:rsidP="00F50D8C">
            <w:pPr>
              <w:tabs>
                <w:tab w:val="left" w:pos="7380"/>
              </w:tabs>
              <w:rPr>
                <w:rFonts w:eastAsia="Times New Roman" w:hAnsi="Times New Roman"/>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06</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36,1</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36,1</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36,1</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Иные межбюджетные трансферты на осуществление части полномочий по решению вопросов местного значения по внешнему финансовому контролю на 2024 год и на плановый период </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9000000050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06</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36,1</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межбюджетные трансферты</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9000000050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06</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540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36,1</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Резервные фонды</w:t>
            </w:r>
          </w:p>
        </w:tc>
        <w:tc>
          <w:tcPr>
            <w:tcW w:w="1311" w:type="dxa"/>
            <w:noWrap/>
            <w:hideMark/>
          </w:tcPr>
          <w:p w:rsidR="00F50D8C" w:rsidRPr="00F50D8C" w:rsidRDefault="00F50D8C" w:rsidP="00F50D8C">
            <w:pPr>
              <w:tabs>
                <w:tab w:val="left" w:pos="7380"/>
              </w:tabs>
              <w:rPr>
                <w:rFonts w:eastAsia="Times New Roman" w:hAnsi="Times New Roman"/>
                <w:b/>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11</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137,0</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Резервный фонд Администрации</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9000040990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552" w:type="dxa"/>
            <w:noWrap/>
            <w:hideMark/>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137,0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Резервные средства</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9000040990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870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137,0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Возмещение компенсационных расходов старостам</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9000040100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13</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54,0</w:t>
            </w:r>
          </w:p>
          <w:p w:rsidR="00F50D8C" w:rsidRPr="00F50D8C" w:rsidRDefault="00F50D8C" w:rsidP="00F50D8C">
            <w:pPr>
              <w:tabs>
                <w:tab w:val="left" w:pos="7380"/>
              </w:tabs>
              <w:jc w:val="right"/>
              <w:rPr>
                <w:rFonts w:eastAsia="Times New Roman" w:hAnsi="Times New Roman"/>
                <w:b/>
                <w:sz w:val="20"/>
                <w:szCs w:val="20"/>
              </w:rPr>
            </w:pP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54,0</w:t>
            </w:r>
          </w:p>
        </w:tc>
        <w:tc>
          <w:tcPr>
            <w:tcW w:w="107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54,0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выплаты населению</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9000040100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552" w:type="dxa"/>
            <w:noWrap/>
          </w:tcPr>
          <w:p w:rsidR="00F50D8C" w:rsidRPr="00F50D8C" w:rsidRDefault="00F50D8C" w:rsidP="00F50D8C">
            <w:pPr>
              <w:tabs>
                <w:tab w:val="left" w:pos="7380"/>
              </w:tabs>
              <w:rPr>
                <w:rFonts w:eastAsia="Times New Roman" w:hAnsi="Times New Roman"/>
                <w:sz w:val="20"/>
                <w:szCs w:val="20"/>
                <w:lang w:val="en-US"/>
              </w:rPr>
            </w:pPr>
            <w:r w:rsidRPr="00F50D8C">
              <w:rPr>
                <w:rFonts w:eastAsia="Times New Roman" w:hAnsi="Times New Roman"/>
                <w:sz w:val="20"/>
                <w:szCs w:val="20"/>
                <w:lang w:val="en-US"/>
              </w:rPr>
              <w:t>360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54,0</w:t>
            </w:r>
          </w:p>
          <w:p w:rsidR="00F50D8C" w:rsidRPr="00F50D8C" w:rsidRDefault="00F50D8C" w:rsidP="00F50D8C">
            <w:pPr>
              <w:tabs>
                <w:tab w:val="left" w:pos="7380"/>
              </w:tabs>
              <w:jc w:val="right"/>
              <w:rPr>
                <w:rFonts w:eastAsia="Times New Roman" w:hAnsi="Times New Roman"/>
                <w:sz w:val="20"/>
                <w:szCs w:val="20"/>
              </w:rPr>
            </w:pP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54,0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54,0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Выполнение других обязательств государства</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9000040110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13</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5,0</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5,0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5,0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9000040110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r>
      <w:tr w:rsidR="00F50D8C" w:rsidRPr="00F50D8C" w:rsidTr="002026EE">
        <w:trPr>
          <w:trHeight w:val="285"/>
        </w:trPr>
        <w:tc>
          <w:tcPr>
            <w:tcW w:w="4024" w:type="dxa"/>
            <w:vAlign w:val="bottom"/>
            <w:hideMark/>
          </w:tcPr>
          <w:p w:rsidR="00F50D8C" w:rsidRDefault="00F50D8C" w:rsidP="00F50D8C">
            <w:pPr>
              <w:tabs>
                <w:tab w:val="left" w:pos="7380"/>
              </w:tabs>
              <w:suppressAutoHyphens/>
              <w:rPr>
                <w:rFonts w:eastAsia="Times New Roman" w:hAnsi="Times New Roman"/>
                <w:b/>
                <w:sz w:val="20"/>
                <w:szCs w:val="20"/>
                <w:lang w:eastAsia="zh-CN"/>
              </w:rPr>
            </w:pPr>
            <w:r w:rsidRPr="00F50D8C">
              <w:rPr>
                <w:rFonts w:eastAsia="Times New Roman" w:hAnsi="Times New Roman"/>
                <w:b/>
                <w:sz w:val="20"/>
                <w:szCs w:val="20"/>
                <w:lang w:eastAsia="zh-CN"/>
              </w:rPr>
              <w:t>Условно утвержденные расходы</w:t>
            </w:r>
          </w:p>
          <w:p w:rsidR="00F50D8C" w:rsidRDefault="00F50D8C" w:rsidP="00F50D8C">
            <w:pPr>
              <w:tabs>
                <w:tab w:val="left" w:pos="7380"/>
              </w:tabs>
              <w:suppressAutoHyphens/>
              <w:rPr>
                <w:rFonts w:eastAsia="Times New Roman" w:hAnsi="Times New Roman"/>
                <w:b/>
                <w:sz w:val="20"/>
                <w:szCs w:val="20"/>
                <w:lang w:eastAsia="zh-CN"/>
              </w:rPr>
            </w:pPr>
          </w:p>
          <w:p w:rsidR="00F50D8C" w:rsidRDefault="00F50D8C" w:rsidP="00F50D8C">
            <w:pPr>
              <w:tabs>
                <w:tab w:val="left" w:pos="7380"/>
              </w:tabs>
              <w:suppressAutoHyphens/>
              <w:rPr>
                <w:rFonts w:eastAsia="Times New Roman" w:hAnsi="Times New Roman"/>
                <w:b/>
                <w:sz w:val="20"/>
                <w:szCs w:val="20"/>
                <w:lang w:eastAsia="zh-CN"/>
              </w:rPr>
            </w:pPr>
          </w:p>
          <w:p w:rsidR="00F50D8C" w:rsidRDefault="00F50D8C" w:rsidP="00F50D8C">
            <w:pPr>
              <w:tabs>
                <w:tab w:val="left" w:pos="7380"/>
              </w:tabs>
              <w:suppressAutoHyphens/>
              <w:rPr>
                <w:rFonts w:eastAsia="Times New Roman" w:hAnsi="Times New Roman"/>
                <w:b/>
                <w:sz w:val="20"/>
                <w:szCs w:val="20"/>
                <w:lang w:eastAsia="zh-CN"/>
              </w:rPr>
            </w:pPr>
          </w:p>
          <w:p w:rsidR="00F50D8C" w:rsidRDefault="00F50D8C" w:rsidP="00F50D8C">
            <w:pPr>
              <w:tabs>
                <w:tab w:val="left" w:pos="7380"/>
              </w:tabs>
              <w:suppressAutoHyphens/>
              <w:rPr>
                <w:rFonts w:eastAsia="Times New Roman" w:hAnsi="Times New Roman"/>
                <w:b/>
                <w:sz w:val="20"/>
                <w:szCs w:val="20"/>
                <w:lang w:eastAsia="zh-CN"/>
              </w:rPr>
            </w:pPr>
          </w:p>
          <w:p w:rsidR="00F50D8C" w:rsidRDefault="00F50D8C" w:rsidP="00F50D8C">
            <w:pPr>
              <w:tabs>
                <w:tab w:val="left" w:pos="7380"/>
              </w:tabs>
              <w:suppressAutoHyphens/>
              <w:rPr>
                <w:rFonts w:eastAsia="Times New Roman" w:hAnsi="Times New Roman"/>
                <w:b/>
                <w:sz w:val="20"/>
                <w:szCs w:val="20"/>
                <w:lang w:eastAsia="zh-CN"/>
              </w:rPr>
            </w:pPr>
          </w:p>
          <w:p w:rsidR="00F50D8C" w:rsidRDefault="00F50D8C" w:rsidP="00F50D8C">
            <w:pPr>
              <w:tabs>
                <w:tab w:val="left" w:pos="7380"/>
              </w:tabs>
              <w:suppressAutoHyphens/>
              <w:rPr>
                <w:rFonts w:eastAsia="Times New Roman" w:hAnsi="Times New Roman"/>
                <w:b/>
                <w:sz w:val="20"/>
                <w:szCs w:val="20"/>
                <w:lang w:eastAsia="zh-CN"/>
              </w:rPr>
            </w:pPr>
          </w:p>
          <w:p w:rsidR="00F50D8C" w:rsidRDefault="00F50D8C" w:rsidP="00F50D8C">
            <w:pPr>
              <w:tabs>
                <w:tab w:val="left" w:pos="7380"/>
              </w:tabs>
              <w:suppressAutoHyphens/>
              <w:rPr>
                <w:rFonts w:eastAsia="Times New Roman" w:hAnsi="Times New Roman"/>
                <w:b/>
                <w:sz w:val="20"/>
                <w:szCs w:val="20"/>
                <w:lang w:eastAsia="zh-CN"/>
              </w:rPr>
            </w:pPr>
          </w:p>
          <w:p w:rsidR="00F50D8C" w:rsidRDefault="00F50D8C" w:rsidP="00F50D8C">
            <w:pPr>
              <w:tabs>
                <w:tab w:val="left" w:pos="7380"/>
              </w:tabs>
              <w:suppressAutoHyphens/>
              <w:rPr>
                <w:rFonts w:eastAsia="Times New Roman" w:hAnsi="Times New Roman"/>
                <w:b/>
                <w:sz w:val="20"/>
                <w:szCs w:val="20"/>
                <w:lang w:eastAsia="zh-CN"/>
              </w:rPr>
            </w:pPr>
          </w:p>
          <w:p w:rsidR="00F50D8C" w:rsidRDefault="00F50D8C" w:rsidP="00F50D8C">
            <w:pPr>
              <w:tabs>
                <w:tab w:val="left" w:pos="7380"/>
              </w:tabs>
              <w:suppressAutoHyphens/>
              <w:rPr>
                <w:rFonts w:eastAsia="Times New Roman" w:hAnsi="Times New Roman"/>
                <w:b/>
                <w:sz w:val="20"/>
                <w:szCs w:val="20"/>
                <w:lang w:eastAsia="zh-CN"/>
              </w:rPr>
            </w:pPr>
          </w:p>
          <w:p w:rsidR="00F50D8C" w:rsidRDefault="00F50D8C" w:rsidP="00F50D8C">
            <w:pPr>
              <w:tabs>
                <w:tab w:val="left" w:pos="7380"/>
              </w:tabs>
              <w:suppressAutoHyphens/>
              <w:rPr>
                <w:rFonts w:eastAsia="Times New Roman" w:hAnsi="Times New Roman"/>
                <w:b/>
                <w:sz w:val="20"/>
                <w:szCs w:val="20"/>
                <w:lang w:eastAsia="zh-CN"/>
              </w:rPr>
            </w:pPr>
          </w:p>
          <w:p w:rsidR="00F50D8C" w:rsidRDefault="00F50D8C" w:rsidP="00F50D8C">
            <w:pPr>
              <w:tabs>
                <w:tab w:val="left" w:pos="7380"/>
              </w:tabs>
              <w:suppressAutoHyphens/>
              <w:rPr>
                <w:rFonts w:eastAsia="Times New Roman" w:hAnsi="Times New Roman"/>
                <w:b/>
                <w:sz w:val="20"/>
                <w:szCs w:val="20"/>
                <w:lang w:eastAsia="zh-CN"/>
              </w:rPr>
            </w:pPr>
          </w:p>
          <w:p w:rsidR="00F50D8C" w:rsidRDefault="00F50D8C" w:rsidP="00F50D8C">
            <w:pPr>
              <w:tabs>
                <w:tab w:val="left" w:pos="7380"/>
              </w:tabs>
              <w:suppressAutoHyphens/>
              <w:rPr>
                <w:rFonts w:eastAsia="Times New Roman" w:hAnsi="Times New Roman"/>
                <w:b/>
                <w:sz w:val="20"/>
                <w:szCs w:val="20"/>
                <w:lang w:eastAsia="zh-CN"/>
              </w:rPr>
            </w:pPr>
          </w:p>
          <w:p w:rsidR="00F50D8C" w:rsidRPr="00F50D8C" w:rsidRDefault="00F50D8C" w:rsidP="00F50D8C">
            <w:pPr>
              <w:tabs>
                <w:tab w:val="left" w:pos="7380"/>
              </w:tabs>
              <w:suppressAutoHyphens/>
              <w:rPr>
                <w:rFonts w:eastAsia="Times New Roman" w:hAnsi="Times New Roman"/>
                <w:b/>
                <w:sz w:val="20"/>
                <w:szCs w:val="20"/>
                <w:lang w:eastAsia="zh-CN"/>
              </w:rPr>
            </w:pPr>
          </w:p>
        </w:tc>
        <w:tc>
          <w:tcPr>
            <w:tcW w:w="1311" w:type="dxa"/>
            <w:noWrap/>
            <w:vAlign w:val="bottom"/>
            <w:hideMark/>
          </w:tcPr>
          <w:p w:rsidR="00F50D8C" w:rsidRPr="00F50D8C" w:rsidRDefault="00F50D8C" w:rsidP="00F50D8C">
            <w:pPr>
              <w:tabs>
                <w:tab w:val="left" w:pos="7380"/>
              </w:tabs>
              <w:suppressAutoHyphens/>
              <w:rPr>
                <w:rFonts w:eastAsia="Times New Roman" w:hAnsi="Times New Roman"/>
                <w:b/>
                <w:sz w:val="20"/>
                <w:szCs w:val="20"/>
                <w:lang w:eastAsia="zh-CN"/>
              </w:rPr>
            </w:pPr>
            <w:r w:rsidRPr="00F50D8C">
              <w:rPr>
                <w:rFonts w:eastAsia="Times New Roman" w:hAnsi="Times New Roman"/>
                <w:b/>
                <w:sz w:val="20"/>
                <w:szCs w:val="20"/>
                <w:lang w:eastAsia="zh-CN"/>
              </w:rPr>
              <w:t>9990000000</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13</w:t>
            </w:r>
          </w:p>
        </w:tc>
        <w:tc>
          <w:tcPr>
            <w:tcW w:w="552" w:type="dxa"/>
            <w:noWrap/>
            <w:vAlign w:val="bottom"/>
            <w:hideMark/>
          </w:tcPr>
          <w:p w:rsidR="00F50D8C" w:rsidRPr="00F50D8C" w:rsidRDefault="00F50D8C" w:rsidP="00F50D8C">
            <w:pPr>
              <w:tabs>
                <w:tab w:val="left" w:pos="7380"/>
              </w:tabs>
              <w:suppressAutoHyphens/>
              <w:rPr>
                <w:rFonts w:eastAsia="Times New Roman" w:hAnsi="Times New Roman"/>
                <w:b/>
                <w:sz w:val="20"/>
                <w:szCs w:val="20"/>
                <w:lang w:eastAsia="zh-CN"/>
              </w:rPr>
            </w:pPr>
            <w:r w:rsidRPr="00F50D8C">
              <w:rPr>
                <w:rFonts w:eastAsia="Times New Roman" w:hAnsi="Times New Roman"/>
                <w:b/>
                <w:sz w:val="20"/>
                <w:szCs w:val="20"/>
                <w:lang w:eastAsia="zh-CN"/>
              </w:rPr>
              <w:t> </w:t>
            </w: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437,0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867,0</w:t>
            </w:r>
          </w:p>
        </w:tc>
      </w:tr>
      <w:tr w:rsidR="00F50D8C" w:rsidRPr="00F50D8C" w:rsidTr="002026EE">
        <w:trPr>
          <w:trHeight w:val="285"/>
        </w:trPr>
        <w:tc>
          <w:tcPr>
            <w:tcW w:w="4024" w:type="dxa"/>
            <w:vAlign w:val="bottom"/>
            <w:hideMark/>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Резервные средства</w:t>
            </w:r>
          </w:p>
        </w:tc>
        <w:tc>
          <w:tcPr>
            <w:tcW w:w="1311" w:type="dxa"/>
            <w:noWrap/>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9990000000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552" w:type="dxa"/>
            <w:noWrap/>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870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437,0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867,0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Национальная оборона</w:t>
            </w:r>
          </w:p>
        </w:tc>
        <w:tc>
          <w:tcPr>
            <w:tcW w:w="1311" w:type="dxa"/>
            <w:noWrap/>
            <w:hideMark/>
          </w:tcPr>
          <w:p w:rsidR="00F50D8C" w:rsidRPr="00F50D8C" w:rsidRDefault="00F50D8C" w:rsidP="00F50D8C">
            <w:pPr>
              <w:tabs>
                <w:tab w:val="left" w:pos="7380"/>
              </w:tabs>
              <w:rPr>
                <w:rFonts w:eastAsia="Times New Roman" w:hAnsi="Times New Roman"/>
                <w:b/>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02</w:t>
            </w:r>
          </w:p>
        </w:tc>
        <w:tc>
          <w:tcPr>
            <w:tcW w:w="552" w:type="dxa"/>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138,0</w:t>
            </w:r>
          </w:p>
        </w:tc>
        <w:tc>
          <w:tcPr>
            <w:tcW w:w="1219" w:type="dxa"/>
            <w:noWrap/>
            <w:hideMark/>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151,8</w:t>
            </w:r>
          </w:p>
        </w:tc>
        <w:tc>
          <w:tcPr>
            <w:tcW w:w="1076" w:type="dxa"/>
            <w:noWrap/>
            <w:hideMark/>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165,9</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Мобилизационная и вневойсковая подготовка</w:t>
            </w:r>
          </w:p>
        </w:tc>
        <w:tc>
          <w:tcPr>
            <w:tcW w:w="1311" w:type="dxa"/>
            <w:noWrap/>
            <w:hideMark/>
          </w:tcPr>
          <w:p w:rsidR="00F50D8C" w:rsidRPr="00F50D8C" w:rsidRDefault="00F50D8C" w:rsidP="00F50D8C">
            <w:pPr>
              <w:tabs>
                <w:tab w:val="left" w:pos="7380"/>
              </w:tabs>
              <w:rPr>
                <w:rFonts w:eastAsia="Times New Roman" w:hAnsi="Times New Roman"/>
                <w:sz w:val="20"/>
                <w:szCs w:val="20"/>
              </w:rPr>
            </w:pP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138,0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151,8</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165,9</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Осуществление первичного воинского учета на территориях, где отсутствуют военные комиссариаты</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9000051180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138,0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151,8</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165,9</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Расходы на выплату персоналу государственных (муниципальных) органов</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9000051180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120</w:t>
            </w: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138,0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151,8</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165,9</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Образование</w:t>
            </w:r>
          </w:p>
        </w:tc>
        <w:tc>
          <w:tcPr>
            <w:tcW w:w="1311" w:type="dxa"/>
            <w:noWrap/>
            <w:hideMark/>
          </w:tcPr>
          <w:p w:rsidR="00F50D8C" w:rsidRPr="00F50D8C" w:rsidRDefault="00F50D8C" w:rsidP="00F50D8C">
            <w:pPr>
              <w:tabs>
                <w:tab w:val="left" w:pos="7380"/>
              </w:tabs>
              <w:rPr>
                <w:rFonts w:eastAsia="Times New Roman" w:hAnsi="Times New Roman"/>
                <w:b/>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w:t>
            </w:r>
          </w:p>
        </w:tc>
        <w:tc>
          <w:tcPr>
            <w:tcW w:w="552" w:type="dxa"/>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Молодежная политика и оздоровление детей</w:t>
            </w:r>
          </w:p>
        </w:tc>
        <w:tc>
          <w:tcPr>
            <w:tcW w:w="1311" w:type="dxa"/>
            <w:noWrap/>
            <w:hideMark/>
          </w:tcPr>
          <w:p w:rsidR="00F50D8C" w:rsidRPr="00F50D8C" w:rsidRDefault="00F50D8C" w:rsidP="00F50D8C">
            <w:pPr>
              <w:tabs>
                <w:tab w:val="left" w:pos="7380"/>
              </w:tabs>
              <w:rPr>
                <w:rFonts w:eastAsia="Times New Roman" w:hAnsi="Times New Roman"/>
                <w:b/>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w:t>
            </w: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2,5</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2,5</w:t>
            </w:r>
          </w:p>
        </w:tc>
        <w:tc>
          <w:tcPr>
            <w:tcW w:w="107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2,5</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Проведение мероприятий для детей и молодежи</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9000040070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w:t>
            </w:r>
          </w:p>
        </w:tc>
        <w:tc>
          <w:tcPr>
            <w:tcW w:w="552" w:type="dxa"/>
            <w:noWrap/>
            <w:hideMark/>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2,5</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2,5</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2,5</w:t>
            </w:r>
          </w:p>
        </w:tc>
      </w:tr>
      <w:tr w:rsidR="00F50D8C" w:rsidRPr="00F50D8C" w:rsidTr="002026EE">
        <w:trPr>
          <w:trHeight w:val="285"/>
        </w:trPr>
        <w:tc>
          <w:tcPr>
            <w:tcW w:w="4024" w:type="dxa"/>
            <w:hideMark/>
          </w:tcPr>
          <w:p w:rsidR="00F50D8C" w:rsidRPr="00F50D8C" w:rsidRDefault="00F50D8C" w:rsidP="00F50D8C">
            <w:pPr>
              <w:rPr>
                <w:rFonts w:eastAsia="Times New Roman" w:hAnsi="Times New Roman"/>
                <w:b/>
                <w:sz w:val="20"/>
                <w:szCs w:val="20"/>
              </w:rPr>
            </w:pPr>
            <w:r w:rsidRPr="00F50D8C">
              <w:rPr>
                <w:rFonts w:eastAsia="Times New Roman" w:hAnsi="Times New Roman"/>
                <w:b/>
                <w:sz w:val="20"/>
                <w:szCs w:val="20"/>
              </w:rPr>
              <w:t>Социальная политика</w:t>
            </w:r>
          </w:p>
        </w:tc>
        <w:tc>
          <w:tcPr>
            <w:tcW w:w="1311" w:type="dxa"/>
            <w:noWrap/>
          </w:tcPr>
          <w:p w:rsidR="00F50D8C" w:rsidRPr="00F50D8C" w:rsidRDefault="00F50D8C" w:rsidP="00F50D8C">
            <w:pPr>
              <w:jc w:val="center"/>
              <w:rPr>
                <w:rFonts w:eastAsia="Times New Roman" w:hAnsi="Times New Roman"/>
                <w:b/>
                <w:sz w:val="20"/>
                <w:szCs w:val="20"/>
              </w:rPr>
            </w:pPr>
          </w:p>
        </w:tc>
        <w:tc>
          <w:tcPr>
            <w:tcW w:w="552" w:type="dxa"/>
          </w:tcPr>
          <w:p w:rsidR="00F50D8C" w:rsidRPr="00F50D8C" w:rsidRDefault="00F50D8C" w:rsidP="00F50D8C">
            <w:pPr>
              <w:jc w:val="center"/>
              <w:rPr>
                <w:rFonts w:eastAsia="Times New Roman" w:hAnsi="Times New Roman"/>
                <w:b/>
                <w:sz w:val="20"/>
                <w:szCs w:val="20"/>
              </w:rPr>
            </w:pPr>
            <w:r w:rsidRPr="00F50D8C">
              <w:rPr>
                <w:rFonts w:eastAsia="Times New Roman" w:hAnsi="Times New Roman"/>
                <w:b/>
                <w:sz w:val="20"/>
                <w:szCs w:val="20"/>
              </w:rPr>
              <w:t>10</w:t>
            </w:r>
          </w:p>
        </w:tc>
        <w:tc>
          <w:tcPr>
            <w:tcW w:w="552" w:type="dxa"/>
          </w:tcPr>
          <w:p w:rsidR="00F50D8C" w:rsidRPr="00F50D8C" w:rsidRDefault="00F50D8C" w:rsidP="00F50D8C">
            <w:pPr>
              <w:jc w:val="center"/>
              <w:rPr>
                <w:rFonts w:eastAsia="Times New Roman" w:hAnsi="Times New Roman"/>
                <w:b/>
                <w:sz w:val="20"/>
                <w:szCs w:val="20"/>
              </w:rPr>
            </w:pPr>
          </w:p>
        </w:tc>
        <w:tc>
          <w:tcPr>
            <w:tcW w:w="552" w:type="dxa"/>
            <w:noWrap/>
          </w:tcPr>
          <w:p w:rsidR="00F50D8C" w:rsidRPr="00F50D8C" w:rsidRDefault="00F50D8C" w:rsidP="00F50D8C">
            <w:pPr>
              <w:jc w:val="center"/>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828,0</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828,0</w:t>
            </w:r>
          </w:p>
        </w:tc>
        <w:tc>
          <w:tcPr>
            <w:tcW w:w="107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828,0</w:t>
            </w:r>
          </w:p>
        </w:tc>
      </w:tr>
      <w:tr w:rsidR="00F50D8C" w:rsidRPr="00F50D8C" w:rsidTr="002026EE">
        <w:trPr>
          <w:trHeight w:val="285"/>
        </w:trPr>
        <w:tc>
          <w:tcPr>
            <w:tcW w:w="4024" w:type="dxa"/>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Социальное обеспечение населения</w:t>
            </w:r>
          </w:p>
        </w:tc>
        <w:tc>
          <w:tcPr>
            <w:tcW w:w="1311" w:type="dxa"/>
            <w:noWrap/>
          </w:tcPr>
          <w:p w:rsidR="00F50D8C" w:rsidRPr="00F50D8C" w:rsidRDefault="00F50D8C" w:rsidP="00F50D8C">
            <w:pPr>
              <w:jc w:val="center"/>
              <w:rPr>
                <w:rFonts w:eastAsia="Times New Roman" w:hAnsi="Times New Roman"/>
                <w:sz w:val="20"/>
                <w:szCs w:val="20"/>
              </w:rPr>
            </w:pP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10</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552" w:type="dxa"/>
            <w:noWrap/>
          </w:tcPr>
          <w:p w:rsidR="00F50D8C" w:rsidRPr="00F50D8C" w:rsidRDefault="00F50D8C" w:rsidP="00F50D8C">
            <w:pPr>
              <w:jc w:val="center"/>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r>
      <w:tr w:rsidR="00F50D8C" w:rsidRPr="00F50D8C" w:rsidTr="002026EE">
        <w:trPr>
          <w:trHeight w:val="285"/>
        </w:trPr>
        <w:tc>
          <w:tcPr>
            <w:tcW w:w="4024" w:type="dxa"/>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Мероприятия в области социальной политики</w:t>
            </w:r>
          </w:p>
        </w:tc>
        <w:tc>
          <w:tcPr>
            <w:tcW w:w="1311"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9000080000</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10</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552" w:type="dxa"/>
            <w:noWrap/>
          </w:tcPr>
          <w:p w:rsidR="00F50D8C" w:rsidRPr="00F50D8C" w:rsidRDefault="00F50D8C" w:rsidP="00F50D8C">
            <w:pPr>
              <w:jc w:val="center"/>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r>
    </w:tbl>
    <w:p w:rsidR="00F50D8C" w:rsidRPr="00F50D8C" w:rsidRDefault="00F50D8C" w:rsidP="00F50D8C">
      <w:pPr>
        <w:spacing w:line="240" w:lineRule="exact"/>
        <w:ind w:left="360" w:right="-185"/>
        <w:jc w:val="right"/>
        <w:outlineLvl w:val="0"/>
        <w:rPr>
          <w:rFonts w:eastAsia="Times New Roman" w:hAnsi="Times New Roman"/>
        </w:rPr>
      </w:pP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24"/>
        <w:gridCol w:w="1311"/>
        <w:gridCol w:w="552"/>
        <w:gridCol w:w="552"/>
        <w:gridCol w:w="552"/>
        <w:gridCol w:w="996"/>
        <w:gridCol w:w="1219"/>
        <w:gridCol w:w="1076"/>
      </w:tblGrid>
      <w:tr w:rsidR="00F50D8C" w:rsidRPr="00F50D8C" w:rsidTr="002026EE">
        <w:trPr>
          <w:trHeight w:val="285"/>
        </w:trPr>
        <w:tc>
          <w:tcPr>
            <w:tcW w:w="4024" w:type="dxa"/>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Публичные нормативные социальные выплаты гражданам</w:t>
            </w:r>
          </w:p>
        </w:tc>
        <w:tc>
          <w:tcPr>
            <w:tcW w:w="1311"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9000080000</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10</w:t>
            </w:r>
          </w:p>
        </w:tc>
        <w:tc>
          <w:tcPr>
            <w:tcW w:w="552" w:type="dxa"/>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552"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310</w:t>
            </w: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Физическая культура и спорт</w:t>
            </w: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11</w:t>
            </w:r>
          </w:p>
        </w:tc>
        <w:tc>
          <w:tcPr>
            <w:tcW w:w="552" w:type="dxa"/>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8,0</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8,0</w:t>
            </w:r>
          </w:p>
        </w:tc>
        <w:tc>
          <w:tcPr>
            <w:tcW w:w="107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Физическая культура</w:t>
            </w: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Мероприятия в сфере физической культуры </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9000040080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r>
      <w:tr w:rsidR="00F50D8C" w:rsidRPr="00F50D8C" w:rsidTr="002026EE">
        <w:trPr>
          <w:trHeight w:val="753"/>
        </w:trPr>
        <w:tc>
          <w:tcPr>
            <w:tcW w:w="4024"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9000040080</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552"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r>
      <w:tr w:rsidR="00F50D8C" w:rsidRPr="00F50D8C" w:rsidTr="002026EE">
        <w:trPr>
          <w:trHeight w:val="285"/>
        </w:trPr>
        <w:tc>
          <w:tcPr>
            <w:tcW w:w="4024"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ВСЕГО РАСХОДОВ</w:t>
            </w: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p>
        </w:tc>
        <w:tc>
          <w:tcPr>
            <w:tcW w:w="552" w:type="dxa"/>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b/>
              </w:rPr>
            </w:pPr>
            <w:r w:rsidRPr="00F50D8C">
              <w:rPr>
                <w:rFonts w:eastAsia="Times New Roman" w:hAnsi="Times New Roman"/>
                <w:b/>
                <w:sz w:val="22"/>
                <w:szCs w:val="22"/>
              </w:rPr>
              <w:t>23907,5</w:t>
            </w:r>
          </w:p>
        </w:tc>
        <w:tc>
          <w:tcPr>
            <w:tcW w:w="1219" w:type="dxa"/>
            <w:noWrap/>
            <w:hideMark/>
          </w:tcPr>
          <w:p w:rsidR="00F50D8C" w:rsidRPr="00F50D8C" w:rsidRDefault="00F50D8C" w:rsidP="00F50D8C">
            <w:pPr>
              <w:spacing w:line="276" w:lineRule="auto"/>
              <w:jc w:val="right"/>
              <w:rPr>
                <w:rFonts w:eastAsia="Times New Roman" w:hAnsi="Times New Roman"/>
                <w:b/>
              </w:rPr>
            </w:pPr>
            <w:r w:rsidRPr="00F50D8C">
              <w:rPr>
                <w:rFonts w:eastAsia="Times New Roman" w:hAnsi="Times New Roman"/>
                <w:b/>
                <w:sz w:val="22"/>
                <w:szCs w:val="22"/>
              </w:rPr>
              <w:t>20195,5</w:t>
            </w:r>
          </w:p>
        </w:tc>
        <w:tc>
          <w:tcPr>
            <w:tcW w:w="1076" w:type="dxa"/>
            <w:noWrap/>
            <w:hideMark/>
          </w:tcPr>
          <w:p w:rsidR="00F50D8C" w:rsidRPr="00F50D8C" w:rsidRDefault="00F50D8C" w:rsidP="00F50D8C">
            <w:pPr>
              <w:spacing w:line="276" w:lineRule="auto"/>
              <w:jc w:val="right"/>
              <w:rPr>
                <w:rFonts w:eastAsia="Times New Roman" w:hAnsi="Times New Roman"/>
                <w:b/>
              </w:rPr>
            </w:pPr>
            <w:r w:rsidRPr="00F50D8C">
              <w:rPr>
                <w:rFonts w:eastAsia="Times New Roman" w:hAnsi="Times New Roman"/>
                <w:b/>
                <w:sz w:val="22"/>
                <w:szCs w:val="22"/>
              </w:rPr>
              <w:t>20052,4</w:t>
            </w:r>
          </w:p>
        </w:tc>
      </w:tr>
    </w:tbl>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jc w:val="center"/>
        <w:rPr>
          <w:rFonts w:eastAsia="Times New Roman" w:hAnsi="Times New Roman"/>
        </w:rPr>
      </w:pPr>
      <w:r w:rsidRPr="00F50D8C">
        <w:rPr>
          <w:rFonts w:eastAsia="Times New Roman" w:hAnsi="Times New Roman"/>
        </w:rPr>
        <w:t xml:space="preserve">                                                                                            Приложение 5</w:t>
      </w:r>
    </w:p>
    <w:tbl>
      <w:tblPr>
        <w:tblW w:w="4642" w:type="dxa"/>
        <w:tblInd w:w="5259" w:type="dxa"/>
        <w:tblLook w:val="00A0"/>
      </w:tblPr>
      <w:tblGrid>
        <w:gridCol w:w="4642"/>
      </w:tblGrid>
      <w:tr w:rsidR="00F50D8C" w:rsidRPr="00F50D8C" w:rsidTr="002026EE">
        <w:tc>
          <w:tcPr>
            <w:tcW w:w="4642" w:type="dxa"/>
          </w:tcPr>
          <w:p w:rsidR="00F50D8C" w:rsidRPr="00F50D8C" w:rsidRDefault="00F50D8C" w:rsidP="00F50D8C">
            <w:pPr>
              <w:spacing w:line="240" w:lineRule="exact"/>
              <w:jc w:val="both"/>
              <w:rPr>
                <w:rFonts w:hAnsi="Times New Roman" w:cs="Mangal"/>
                <w:kern w:val="2"/>
                <w:lang w:eastAsia="zh-CN" w:bidi="hi-IN"/>
              </w:rPr>
            </w:pPr>
            <w:r w:rsidRPr="00F50D8C">
              <w:rPr>
                <w:rFonts w:eastAsia="Times New Roman" w:hAnsi="Times New Roman"/>
              </w:rPr>
              <w:t xml:space="preserve">к </w:t>
            </w:r>
            <w:r w:rsidRPr="00F50D8C">
              <w:rPr>
                <w:rFonts w:eastAsia="Times New Roman" w:hAnsi="Times New Roman"/>
                <w:color w:val="000000"/>
              </w:rPr>
              <w:t xml:space="preserve">решению </w:t>
            </w:r>
            <w:r w:rsidRPr="00F50D8C">
              <w:rPr>
                <w:rFonts w:eastAsia="Times New Roman" w:hAnsi="Times New Roman"/>
              </w:rPr>
              <w:t>Совета депутатов Великосельского сельского поселения «О бюджете Великосельского сельского поселения на 2024 год и на плановый период 2025 и 2026 годов»</w:t>
            </w:r>
          </w:p>
          <w:p w:rsidR="00F50D8C" w:rsidRPr="00F50D8C" w:rsidRDefault="00F50D8C" w:rsidP="00F50D8C">
            <w:pPr>
              <w:spacing w:line="240" w:lineRule="exact"/>
              <w:jc w:val="both"/>
              <w:rPr>
                <w:rFonts w:eastAsia="Times New Roman" w:hAnsi="Times New Roman"/>
              </w:rPr>
            </w:pPr>
          </w:p>
          <w:p w:rsidR="00F50D8C" w:rsidRPr="00F50D8C" w:rsidRDefault="00F50D8C" w:rsidP="00F50D8C">
            <w:pPr>
              <w:spacing w:line="240" w:lineRule="exact"/>
              <w:jc w:val="both"/>
              <w:rPr>
                <w:rFonts w:hAnsi="Times New Roman" w:cs="Mangal"/>
                <w:kern w:val="2"/>
                <w:lang w:eastAsia="zh-CN" w:bidi="hi-IN"/>
              </w:rPr>
            </w:pPr>
            <w:r w:rsidRPr="00F50D8C">
              <w:rPr>
                <w:rFonts w:eastAsia="Times New Roman" w:hAnsi="Times New Roman"/>
              </w:rPr>
              <w:t xml:space="preserve">            </w:t>
            </w:r>
          </w:p>
        </w:tc>
      </w:tr>
    </w:tbl>
    <w:p w:rsidR="00F50D8C" w:rsidRPr="00F50D8C" w:rsidRDefault="00F50D8C" w:rsidP="00F50D8C">
      <w:pPr>
        <w:tabs>
          <w:tab w:val="left" w:pos="2160"/>
          <w:tab w:val="left" w:pos="2340"/>
          <w:tab w:val="left" w:pos="5400"/>
          <w:tab w:val="left" w:pos="5760"/>
          <w:tab w:val="left" w:pos="6120"/>
          <w:tab w:val="left" w:pos="9180"/>
        </w:tabs>
        <w:ind w:left="-360" w:right="1980" w:firstLine="360"/>
        <w:rPr>
          <w:rFonts w:eastAsia="Times New Roman" w:hAnsi="Times New Roman"/>
          <w:sz w:val="20"/>
          <w:szCs w:val="20"/>
        </w:rPr>
      </w:pPr>
    </w:p>
    <w:p w:rsidR="00F50D8C" w:rsidRPr="00F50D8C" w:rsidRDefault="00F50D8C" w:rsidP="00F50D8C">
      <w:pPr>
        <w:tabs>
          <w:tab w:val="left" w:pos="7380"/>
        </w:tabs>
        <w:ind w:left="7200" w:right="-2880" w:hanging="7200"/>
        <w:rPr>
          <w:rFonts w:eastAsia="Times New Roman" w:hAnsi="Times New Roman"/>
          <w:sz w:val="20"/>
          <w:szCs w:val="20"/>
        </w:rPr>
      </w:pPr>
    </w:p>
    <w:p w:rsidR="00F50D8C" w:rsidRPr="00F50D8C" w:rsidRDefault="00F50D8C" w:rsidP="00F50D8C">
      <w:pPr>
        <w:tabs>
          <w:tab w:val="left" w:pos="7380"/>
        </w:tabs>
        <w:ind w:left="7200" w:right="-2880" w:hanging="7200"/>
        <w:rPr>
          <w:rFonts w:eastAsia="Times New Roman" w:hAnsi="Times New Roman"/>
          <w:sz w:val="20"/>
          <w:szCs w:val="20"/>
        </w:rPr>
      </w:pPr>
    </w:p>
    <w:p w:rsidR="00F50D8C" w:rsidRPr="00F50D8C" w:rsidRDefault="00F50D8C" w:rsidP="00F50D8C">
      <w:pPr>
        <w:tabs>
          <w:tab w:val="left" w:pos="7380"/>
        </w:tabs>
        <w:ind w:left="7200" w:right="-2880" w:hanging="7200"/>
        <w:rPr>
          <w:rFonts w:eastAsia="Times New Roman" w:hAnsi="Times New Roman"/>
          <w:sz w:val="20"/>
          <w:szCs w:val="20"/>
        </w:rPr>
      </w:pPr>
    </w:p>
    <w:p w:rsidR="00F50D8C" w:rsidRPr="00F50D8C" w:rsidRDefault="00F50D8C" w:rsidP="00F50D8C">
      <w:pPr>
        <w:tabs>
          <w:tab w:val="left" w:pos="7380"/>
        </w:tabs>
        <w:ind w:right="-360"/>
        <w:jc w:val="center"/>
        <w:rPr>
          <w:rFonts w:eastAsia="Times New Roman" w:hAnsi="Times New Roman"/>
          <w:b/>
          <w:bCs/>
        </w:rPr>
      </w:pPr>
      <w:r w:rsidRPr="00F50D8C">
        <w:rPr>
          <w:rFonts w:eastAsia="Times New Roman" w:hAnsi="Times New Roman"/>
          <w:b/>
          <w:bCs/>
        </w:rPr>
        <w:t>Распределение бюджетных ассигнований по разделам и подразделам, целевым статьям (муниципальным программам Великосельского сельского поселения и непрограмным направлениям деятельности) и видам расходов  классификации расходов бюджета на 2024 год и на плановый период 2025 и 2026 годов</w:t>
      </w:r>
    </w:p>
    <w:tbl>
      <w:tblPr>
        <w:tblpPr w:leftFromText="180" w:rightFromText="180" w:vertAnchor="text" w:horzAnchor="page" w:tblpX="907" w:tblpY="26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6"/>
        <w:gridCol w:w="441"/>
        <w:gridCol w:w="567"/>
        <w:gridCol w:w="1311"/>
        <w:gridCol w:w="552"/>
        <w:gridCol w:w="996"/>
        <w:gridCol w:w="1219"/>
        <w:gridCol w:w="1076"/>
      </w:tblGrid>
      <w:tr w:rsidR="00F50D8C" w:rsidRPr="00F50D8C" w:rsidTr="002026EE">
        <w:trPr>
          <w:trHeight w:val="70"/>
        </w:trPr>
        <w:tc>
          <w:tcPr>
            <w:tcW w:w="4026" w:type="dxa"/>
            <w:vMerge w:val="restart"/>
          </w:tcPr>
          <w:p w:rsidR="00F50D8C" w:rsidRPr="00F50D8C" w:rsidRDefault="00F50D8C" w:rsidP="00F50D8C">
            <w:pPr>
              <w:tabs>
                <w:tab w:val="left" w:pos="7380"/>
              </w:tabs>
              <w:ind w:left="180"/>
              <w:jc w:val="center"/>
              <w:rPr>
                <w:rFonts w:eastAsia="Times New Roman" w:hAnsi="Times New Roman"/>
                <w:b/>
                <w:bCs/>
                <w:sz w:val="20"/>
                <w:szCs w:val="20"/>
              </w:rPr>
            </w:pPr>
          </w:p>
          <w:p w:rsidR="00F50D8C" w:rsidRPr="00F50D8C" w:rsidRDefault="00F50D8C" w:rsidP="00F50D8C">
            <w:pPr>
              <w:tabs>
                <w:tab w:val="left" w:pos="7380"/>
              </w:tabs>
              <w:ind w:left="180"/>
              <w:jc w:val="center"/>
              <w:rPr>
                <w:rFonts w:eastAsia="Times New Roman" w:hAnsi="Times New Roman"/>
                <w:b/>
                <w:bCs/>
                <w:sz w:val="20"/>
                <w:szCs w:val="20"/>
              </w:rPr>
            </w:pPr>
            <w:r w:rsidRPr="00F50D8C">
              <w:rPr>
                <w:rFonts w:eastAsia="Times New Roman" w:hAnsi="Times New Roman"/>
                <w:b/>
                <w:bCs/>
                <w:sz w:val="20"/>
                <w:szCs w:val="20"/>
              </w:rPr>
              <w:t>Наименование</w:t>
            </w:r>
          </w:p>
        </w:tc>
        <w:tc>
          <w:tcPr>
            <w:tcW w:w="441" w:type="dxa"/>
            <w:vMerge w:val="restart"/>
            <w:noWrap/>
          </w:tcPr>
          <w:p w:rsidR="00F50D8C" w:rsidRPr="00F50D8C" w:rsidRDefault="00F50D8C" w:rsidP="00F50D8C">
            <w:pPr>
              <w:tabs>
                <w:tab w:val="left" w:pos="895"/>
                <w:tab w:val="left" w:pos="7380"/>
              </w:tabs>
              <w:ind w:left="-2758"/>
              <w:jc w:val="right"/>
              <w:rPr>
                <w:rFonts w:eastAsia="Times New Roman" w:hAnsi="Times New Roman"/>
                <w:b/>
                <w:bCs/>
                <w:sz w:val="20"/>
                <w:szCs w:val="20"/>
              </w:rPr>
            </w:pPr>
          </w:p>
          <w:p w:rsidR="00F50D8C" w:rsidRPr="00F50D8C" w:rsidRDefault="00F50D8C" w:rsidP="00F50D8C">
            <w:pPr>
              <w:tabs>
                <w:tab w:val="left" w:pos="895"/>
                <w:tab w:val="left" w:pos="7380"/>
              </w:tabs>
              <w:ind w:left="-2758"/>
              <w:jc w:val="right"/>
              <w:rPr>
                <w:rFonts w:eastAsia="Times New Roman" w:hAnsi="Times New Roman"/>
                <w:b/>
                <w:bCs/>
                <w:sz w:val="20"/>
                <w:szCs w:val="20"/>
              </w:rPr>
            </w:pPr>
          </w:p>
          <w:p w:rsidR="00F50D8C" w:rsidRPr="00F50D8C" w:rsidRDefault="00F50D8C" w:rsidP="00F50D8C">
            <w:pPr>
              <w:tabs>
                <w:tab w:val="left" w:pos="895"/>
                <w:tab w:val="left" w:pos="7380"/>
              </w:tabs>
              <w:ind w:left="-2758"/>
              <w:jc w:val="right"/>
              <w:rPr>
                <w:rFonts w:eastAsia="Times New Roman" w:hAnsi="Times New Roman"/>
                <w:b/>
                <w:bCs/>
                <w:sz w:val="20"/>
                <w:szCs w:val="20"/>
              </w:rPr>
            </w:pPr>
            <w:r w:rsidRPr="00F50D8C">
              <w:rPr>
                <w:rFonts w:eastAsia="Times New Roman" w:hAnsi="Times New Roman"/>
                <w:b/>
                <w:bCs/>
                <w:sz w:val="20"/>
                <w:szCs w:val="20"/>
              </w:rPr>
              <w:t>РЗ</w:t>
            </w:r>
          </w:p>
        </w:tc>
        <w:tc>
          <w:tcPr>
            <w:tcW w:w="567" w:type="dxa"/>
            <w:vMerge w:val="restart"/>
            <w:noWrap/>
          </w:tcPr>
          <w:p w:rsidR="00F50D8C" w:rsidRPr="00F50D8C" w:rsidRDefault="00F50D8C" w:rsidP="00F50D8C">
            <w:pPr>
              <w:tabs>
                <w:tab w:val="left" w:pos="7380"/>
              </w:tabs>
              <w:ind w:left="-152"/>
              <w:jc w:val="right"/>
              <w:rPr>
                <w:rFonts w:eastAsia="Times New Roman" w:hAnsi="Times New Roman"/>
                <w:b/>
                <w:bCs/>
                <w:sz w:val="20"/>
                <w:szCs w:val="20"/>
              </w:rPr>
            </w:pPr>
          </w:p>
          <w:p w:rsidR="00F50D8C" w:rsidRPr="00F50D8C" w:rsidRDefault="00F50D8C" w:rsidP="00F50D8C">
            <w:pPr>
              <w:tabs>
                <w:tab w:val="left" w:pos="7380"/>
              </w:tabs>
              <w:ind w:left="-152"/>
              <w:jc w:val="right"/>
              <w:rPr>
                <w:rFonts w:eastAsia="Times New Roman" w:hAnsi="Times New Roman"/>
                <w:b/>
                <w:bCs/>
                <w:sz w:val="20"/>
                <w:szCs w:val="20"/>
              </w:rPr>
            </w:pPr>
          </w:p>
          <w:p w:rsidR="00F50D8C" w:rsidRPr="00F50D8C" w:rsidRDefault="00F50D8C" w:rsidP="00F50D8C">
            <w:pPr>
              <w:tabs>
                <w:tab w:val="left" w:pos="7380"/>
              </w:tabs>
              <w:ind w:left="-152"/>
              <w:jc w:val="right"/>
              <w:rPr>
                <w:rFonts w:eastAsia="Times New Roman" w:hAnsi="Times New Roman"/>
                <w:b/>
                <w:bCs/>
                <w:sz w:val="20"/>
                <w:szCs w:val="20"/>
              </w:rPr>
            </w:pPr>
            <w:r w:rsidRPr="00F50D8C">
              <w:rPr>
                <w:rFonts w:eastAsia="Times New Roman" w:hAnsi="Times New Roman"/>
                <w:b/>
                <w:bCs/>
                <w:sz w:val="20"/>
                <w:szCs w:val="20"/>
              </w:rPr>
              <w:t>ПР</w:t>
            </w:r>
          </w:p>
        </w:tc>
        <w:tc>
          <w:tcPr>
            <w:tcW w:w="1311" w:type="dxa"/>
            <w:vMerge w:val="restart"/>
            <w:noWrap/>
          </w:tcPr>
          <w:p w:rsidR="00F50D8C" w:rsidRPr="00F50D8C" w:rsidRDefault="00F50D8C" w:rsidP="00F50D8C">
            <w:pPr>
              <w:tabs>
                <w:tab w:val="left" w:pos="7380"/>
              </w:tabs>
              <w:rPr>
                <w:rFonts w:eastAsia="Times New Roman" w:hAnsi="Times New Roman"/>
                <w:b/>
                <w:bCs/>
                <w:sz w:val="20"/>
                <w:szCs w:val="20"/>
              </w:rPr>
            </w:pPr>
          </w:p>
          <w:p w:rsidR="00F50D8C" w:rsidRPr="00F50D8C" w:rsidRDefault="00F50D8C" w:rsidP="00F50D8C">
            <w:pPr>
              <w:tabs>
                <w:tab w:val="left" w:pos="7380"/>
              </w:tabs>
              <w:rPr>
                <w:rFonts w:eastAsia="Times New Roman" w:hAnsi="Times New Roman"/>
                <w:b/>
                <w:bCs/>
                <w:sz w:val="20"/>
                <w:szCs w:val="20"/>
              </w:rPr>
            </w:pPr>
          </w:p>
          <w:p w:rsidR="00F50D8C" w:rsidRPr="00F50D8C" w:rsidRDefault="00F50D8C" w:rsidP="00F50D8C">
            <w:pPr>
              <w:tabs>
                <w:tab w:val="left" w:pos="7380"/>
              </w:tabs>
              <w:rPr>
                <w:rFonts w:eastAsia="Times New Roman" w:hAnsi="Times New Roman"/>
                <w:b/>
                <w:bCs/>
                <w:sz w:val="20"/>
                <w:szCs w:val="20"/>
              </w:rPr>
            </w:pPr>
            <w:r w:rsidRPr="00F50D8C">
              <w:rPr>
                <w:rFonts w:eastAsia="Times New Roman" w:hAnsi="Times New Roman"/>
                <w:b/>
                <w:bCs/>
                <w:sz w:val="20"/>
                <w:szCs w:val="20"/>
              </w:rPr>
              <w:t>ЦСР</w:t>
            </w:r>
          </w:p>
        </w:tc>
        <w:tc>
          <w:tcPr>
            <w:tcW w:w="552" w:type="dxa"/>
            <w:vMerge w:val="restart"/>
            <w:noWrap/>
          </w:tcPr>
          <w:p w:rsidR="00F50D8C" w:rsidRPr="00F50D8C" w:rsidRDefault="00F50D8C" w:rsidP="00F50D8C">
            <w:pPr>
              <w:tabs>
                <w:tab w:val="left" w:pos="7380"/>
              </w:tabs>
              <w:rPr>
                <w:rFonts w:eastAsia="Times New Roman" w:hAnsi="Times New Roman"/>
                <w:b/>
                <w:bCs/>
                <w:sz w:val="20"/>
                <w:szCs w:val="20"/>
              </w:rPr>
            </w:pPr>
          </w:p>
          <w:p w:rsidR="00F50D8C" w:rsidRPr="00F50D8C" w:rsidRDefault="00F50D8C" w:rsidP="00F50D8C">
            <w:pPr>
              <w:tabs>
                <w:tab w:val="left" w:pos="7380"/>
              </w:tabs>
              <w:rPr>
                <w:rFonts w:eastAsia="Times New Roman" w:hAnsi="Times New Roman"/>
                <w:b/>
                <w:bCs/>
                <w:sz w:val="20"/>
                <w:szCs w:val="20"/>
              </w:rPr>
            </w:pPr>
          </w:p>
          <w:p w:rsidR="00F50D8C" w:rsidRPr="00F50D8C" w:rsidRDefault="00F50D8C" w:rsidP="00F50D8C">
            <w:pPr>
              <w:tabs>
                <w:tab w:val="left" w:pos="7380"/>
              </w:tabs>
              <w:rPr>
                <w:rFonts w:eastAsia="Times New Roman" w:hAnsi="Times New Roman"/>
                <w:b/>
                <w:bCs/>
                <w:sz w:val="20"/>
                <w:szCs w:val="20"/>
              </w:rPr>
            </w:pPr>
            <w:r w:rsidRPr="00F50D8C">
              <w:rPr>
                <w:rFonts w:eastAsia="Times New Roman" w:hAnsi="Times New Roman"/>
                <w:b/>
                <w:bCs/>
                <w:sz w:val="20"/>
                <w:szCs w:val="20"/>
              </w:rPr>
              <w:t>ВР</w:t>
            </w:r>
          </w:p>
        </w:tc>
        <w:tc>
          <w:tcPr>
            <w:tcW w:w="3291" w:type="dxa"/>
            <w:gridSpan w:val="3"/>
            <w:noWrap/>
          </w:tcPr>
          <w:p w:rsidR="00F50D8C" w:rsidRPr="00F50D8C" w:rsidRDefault="00F50D8C" w:rsidP="00F50D8C">
            <w:pPr>
              <w:tabs>
                <w:tab w:val="left" w:pos="1213"/>
                <w:tab w:val="left" w:pos="7380"/>
              </w:tabs>
              <w:ind w:right="1332"/>
              <w:jc w:val="center"/>
              <w:rPr>
                <w:rFonts w:eastAsia="Times New Roman" w:hAnsi="Times New Roman"/>
                <w:sz w:val="20"/>
                <w:szCs w:val="20"/>
              </w:rPr>
            </w:pPr>
            <w:r w:rsidRPr="00F50D8C">
              <w:rPr>
                <w:rFonts w:eastAsia="Times New Roman" w:hAnsi="Times New Roman"/>
                <w:b/>
                <w:bCs/>
                <w:sz w:val="20"/>
                <w:szCs w:val="20"/>
              </w:rPr>
              <w:t>(тыс. рублей)</w:t>
            </w:r>
          </w:p>
        </w:tc>
      </w:tr>
      <w:tr w:rsidR="00F50D8C" w:rsidRPr="00F50D8C" w:rsidTr="002026EE">
        <w:trPr>
          <w:trHeight w:val="604"/>
        </w:trPr>
        <w:tc>
          <w:tcPr>
            <w:tcW w:w="4026" w:type="dxa"/>
            <w:vMerge/>
          </w:tcPr>
          <w:p w:rsidR="00F50D8C" w:rsidRPr="00F50D8C" w:rsidRDefault="00F50D8C" w:rsidP="00F50D8C">
            <w:pPr>
              <w:tabs>
                <w:tab w:val="left" w:pos="7380"/>
              </w:tabs>
              <w:rPr>
                <w:rFonts w:eastAsia="Times New Roman" w:hAnsi="Times New Roman"/>
                <w:b/>
                <w:bCs/>
                <w:sz w:val="20"/>
                <w:szCs w:val="20"/>
              </w:rPr>
            </w:pPr>
          </w:p>
        </w:tc>
        <w:tc>
          <w:tcPr>
            <w:tcW w:w="441" w:type="dxa"/>
            <w:vMerge/>
          </w:tcPr>
          <w:p w:rsidR="00F50D8C" w:rsidRPr="00F50D8C" w:rsidRDefault="00F50D8C" w:rsidP="00F50D8C">
            <w:pPr>
              <w:tabs>
                <w:tab w:val="left" w:pos="7380"/>
              </w:tabs>
              <w:rPr>
                <w:rFonts w:eastAsia="Times New Roman" w:hAnsi="Times New Roman"/>
                <w:b/>
                <w:bCs/>
                <w:sz w:val="20"/>
                <w:szCs w:val="20"/>
              </w:rPr>
            </w:pPr>
          </w:p>
        </w:tc>
        <w:tc>
          <w:tcPr>
            <w:tcW w:w="567" w:type="dxa"/>
            <w:vMerge/>
          </w:tcPr>
          <w:p w:rsidR="00F50D8C" w:rsidRPr="00F50D8C" w:rsidRDefault="00F50D8C" w:rsidP="00F50D8C">
            <w:pPr>
              <w:tabs>
                <w:tab w:val="left" w:pos="7380"/>
              </w:tabs>
              <w:rPr>
                <w:rFonts w:eastAsia="Times New Roman" w:hAnsi="Times New Roman"/>
                <w:b/>
                <w:bCs/>
                <w:sz w:val="20"/>
                <w:szCs w:val="20"/>
              </w:rPr>
            </w:pPr>
          </w:p>
        </w:tc>
        <w:tc>
          <w:tcPr>
            <w:tcW w:w="1311" w:type="dxa"/>
            <w:vMerge/>
          </w:tcPr>
          <w:p w:rsidR="00F50D8C" w:rsidRPr="00F50D8C" w:rsidRDefault="00F50D8C" w:rsidP="00F50D8C">
            <w:pPr>
              <w:tabs>
                <w:tab w:val="left" w:pos="7380"/>
              </w:tabs>
              <w:rPr>
                <w:rFonts w:eastAsia="Times New Roman" w:hAnsi="Times New Roman"/>
                <w:b/>
                <w:bCs/>
                <w:sz w:val="20"/>
                <w:szCs w:val="20"/>
              </w:rPr>
            </w:pPr>
          </w:p>
        </w:tc>
        <w:tc>
          <w:tcPr>
            <w:tcW w:w="552" w:type="dxa"/>
            <w:vMerge/>
          </w:tcPr>
          <w:p w:rsidR="00F50D8C" w:rsidRPr="00F50D8C" w:rsidRDefault="00F50D8C" w:rsidP="00F50D8C">
            <w:pPr>
              <w:tabs>
                <w:tab w:val="left" w:pos="7380"/>
              </w:tabs>
              <w:rPr>
                <w:rFonts w:eastAsia="Times New Roman" w:hAnsi="Times New Roman"/>
                <w:b/>
                <w:bCs/>
                <w:sz w:val="20"/>
                <w:szCs w:val="20"/>
              </w:rPr>
            </w:pPr>
          </w:p>
        </w:tc>
        <w:tc>
          <w:tcPr>
            <w:tcW w:w="996" w:type="dxa"/>
            <w:noWrap/>
          </w:tcPr>
          <w:p w:rsidR="00F50D8C" w:rsidRPr="00F50D8C" w:rsidRDefault="00F50D8C" w:rsidP="00F50D8C">
            <w:pPr>
              <w:tabs>
                <w:tab w:val="left" w:pos="7380"/>
              </w:tabs>
              <w:jc w:val="center"/>
              <w:rPr>
                <w:rFonts w:eastAsia="Times New Roman" w:hAnsi="Times New Roman"/>
                <w:b/>
                <w:bCs/>
                <w:sz w:val="20"/>
                <w:szCs w:val="20"/>
              </w:rPr>
            </w:pPr>
          </w:p>
          <w:p w:rsidR="00F50D8C" w:rsidRPr="00F50D8C" w:rsidRDefault="00F50D8C" w:rsidP="00F50D8C">
            <w:pPr>
              <w:tabs>
                <w:tab w:val="left" w:pos="7380"/>
              </w:tabs>
              <w:jc w:val="center"/>
              <w:rPr>
                <w:rFonts w:eastAsia="Times New Roman" w:hAnsi="Times New Roman"/>
                <w:b/>
                <w:bCs/>
                <w:sz w:val="20"/>
                <w:szCs w:val="20"/>
              </w:rPr>
            </w:pPr>
            <w:r w:rsidRPr="00F50D8C">
              <w:rPr>
                <w:rFonts w:eastAsia="Times New Roman" w:hAnsi="Times New Roman"/>
                <w:b/>
                <w:bCs/>
                <w:sz w:val="20"/>
                <w:szCs w:val="20"/>
              </w:rPr>
              <w:t>2024г.</w:t>
            </w:r>
          </w:p>
        </w:tc>
        <w:tc>
          <w:tcPr>
            <w:tcW w:w="1219" w:type="dxa"/>
            <w:noWrap/>
          </w:tcPr>
          <w:p w:rsidR="00F50D8C" w:rsidRPr="00F50D8C" w:rsidRDefault="00F50D8C" w:rsidP="00F50D8C">
            <w:pPr>
              <w:tabs>
                <w:tab w:val="left" w:pos="7380"/>
              </w:tabs>
              <w:jc w:val="center"/>
              <w:rPr>
                <w:rFonts w:eastAsia="Times New Roman" w:hAnsi="Times New Roman"/>
                <w:b/>
                <w:bCs/>
                <w:sz w:val="20"/>
                <w:szCs w:val="20"/>
              </w:rPr>
            </w:pPr>
          </w:p>
          <w:p w:rsidR="00F50D8C" w:rsidRPr="00F50D8C" w:rsidRDefault="00F50D8C" w:rsidP="00F50D8C">
            <w:pPr>
              <w:tabs>
                <w:tab w:val="left" w:pos="7380"/>
              </w:tabs>
              <w:jc w:val="center"/>
              <w:rPr>
                <w:rFonts w:eastAsia="Times New Roman" w:hAnsi="Times New Roman"/>
                <w:b/>
                <w:bCs/>
                <w:sz w:val="20"/>
                <w:szCs w:val="20"/>
              </w:rPr>
            </w:pPr>
            <w:r w:rsidRPr="00F50D8C">
              <w:rPr>
                <w:rFonts w:eastAsia="Times New Roman" w:hAnsi="Times New Roman"/>
                <w:b/>
                <w:bCs/>
                <w:sz w:val="20"/>
                <w:szCs w:val="20"/>
              </w:rPr>
              <w:t>2025г.</w:t>
            </w:r>
          </w:p>
        </w:tc>
        <w:tc>
          <w:tcPr>
            <w:tcW w:w="1076" w:type="dxa"/>
            <w:noWrap/>
          </w:tcPr>
          <w:p w:rsidR="00F50D8C" w:rsidRPr="00F50D8C" w:rsidRDefault="00F50D8C" w:rsidP="00F50D8C">
            <w:pPr>
              <w:tabs>
                <w:tab w:val="left" w:pos="7380"/>
              </w:tabs>
              <w:jc w:val="center"/>
              <w:rPr>
                <w:rFonts w:eastAsia="Times New Roman" w:hAnsi="Times New Roman"/>
                <w:b/>
                <w:bCs/>
                <w:sz w:val="20"/>
                <w:szCs w:val="20"/>
              </w:rPr>
            </w:pPr>
          </w:p>
          <w:p w:rsidR="00F50D8C" w:rsidRPr="00F50D8C" w:rsidRDefault="00F50D8C" w:rsidP="00F50D8C">
            <w:pPr>
              <w:tabs>
                <w:tab w:val="left" w:pos="7380"/>
              </w:tabs>
              <w:jc w:val="center"/>
              <w:rPr>
                <w:rFonts w:eastAsia="Times New Roman" w:hAnsi="Times New Roman"/>
                <w:b/>
                <w:bCs/>
                <w:sz w:val="20"/>
                <w:szCs w:val="20"/>
              </w:rPr>
            </w:pPr>
            <w:r w:rsidRPr="00F50D8C">
              <w:rPr>
                <w:rFonts w:eastAsia="Times New Roman" w:hAnsi="Times New Roman"/>
                <w:b/>
                <w:bCs/>
                <w:sz w:val="20"/>
                <w:szCs w:val="20"/>
              </w:rPr>
              <w:t>2026г.</w:t>
            </w:r>
          </w:p>
        </w:tc>
      </w:tr>
      <w:tr w:rsidR="00F50D8C" w:rsidRPr="00F50D8C" w:rsidTr="002026EE">
        <w:trPr>
          <w:trHeight w:val="229"/>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Общегосударственные вопросы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67"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bCs/>
                <w:sz w:val="20"/>
                <w:szCs w:val="20"/>
              </w:rPr>
            </w:pPr>
            <w:r w:rsidRPr="00F50D8C">
              <w:rPr>
                <w:rFonts w:eastAsia="Times New Roman" w:hAnsi="Times New Roman"/>
                <w:b/>
                <w:bCs/>
                <w:sz w:val="20"/>
                <w:szCs w:val="20"/>
              </w:rPr>
              <w:t>6449,2</w:t>
            </w:r>
          </w:p>
        </w:tc>
        <w:tc>
          <w:tcPr>
            <w:tcW w:w="1219" w:type="dxa"/>
            <w:noWrap/>
          </w:tcPr>
          <w:p w:rsidR="00F50D8C" w:rsidRPr="00F50D8C" w:rsidRDefault="00F50D8C" w:rsidP="00F50D8C">
            <w:pPr>
              <w:tabs>
                <w:tab w:val="left" w:pos="7380"/>
              </w:tabs>
              <w:jc w:val="right"/>
              <w:rPr>
                <w:rFonts w:eastAsia="Times New Roman" w:hAnsi="Times New Roman"/>
                <w:b/>
                <w:bCs/>
                <w:sz w:val="20"/>
                <w:szCs w:val="20"/>
              </w:rPr>
            </w:pPr>
            <w:r w:rsidRPr="00F50D8C">
              <w:rPr>
                <w:rFonts w:eastAsia="Times New Roman" w:hAnsi="Times New Roman"/>
                <w:b/>
                <w:bCs/>
                <w:sz w:val="20"/>
                <w:szCs w:val="20"/>
              </w:rPr>
              <w:t>6749,2</w:t>
            </w:r>
          </w:p>
        </w:tc>
        <w:tc>
          <w:tcPr>
            <w:tcW w:w="1076" w:type="dxa"/>
            <w:noWrap/>
          </w:tcPr>
          <w:p w:rsidR="00F50D8C" w:rsidRPr="00F50D8C" w:rsidRDefault="00F50D8C" w:rsidP="00F50D8C">
            <w:pPr>
              <w:tabs>
                <w:tab w:val="left" w:pos="7380"/>
              </w:tabs>
              <w:jc w:val="right"/>
              <w:rPr>
                <w:rFonts w:eastAsia="Times New Roman" w:hAnsi="Times New Roman"/>
                <w:b/>
                <w:bCs/>
                <w:sz w:val="20"/>
                <w:szCs w:val="20"/>
              </w:rPr>
            </w:pPr>
            <w:r w:rsidRPr="00F50D8C">
              <w:rPr>
                <w:rFonts w:eastAsia="Times New Roman" w:hAnsi="Times New Roman"/>
                <w:b/>
                <w:bCs/>
                <w:sz w:val="20"/>
                <w:szCs w:val="20"/>
              </w:rPr>
              <w:t>7179,2</w:t>
            </w:r>
          </w:p>
        </w:tc>
      </w:tr>
      <w:tr w:rsidR="00F50D8C" w:rsidRPr="00F50D8C" w:rsidTr="002026EE">
        <w:trPr>
          <w:trHeight w:val="1028"/>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Функционирование высшего должностного лица субъекта Российской Федерации и муниципального образования</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02</w:t>
            </w: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bCs/>
                <w:sz w:val="20"/>
                <w:szCs w:val="20"/>
              </w:rPr>
            </w:pPr>
            <w:r w:rsidRPr="00F50D8C">
              <w:rPr>
                <w:rFonts w:eastAsia="Times New Roman" w:hAnsi="Times New Roman"/>
                <w:b/>
                <w:bCs/>
                <w:sz w:val="20"/>
                <w:szCs w:val="20"/>
              </w:rPr>
              <w:t>1123,3</w:t>
            </w:r>
          </w:p>
        </w:tc>
        <w:tc>
          <w:tcPr>
            <w:tcW w:w="1219" w:type="dxa"/>
            <w:noWrap/>
          </w:tcPr>
          <w:p w:rsidR="00F50D8C" w:rsidRPr="00F50D8C" w:rsidRDefault="00F50D8C" w:rsidP="00F50D8C">
            <w:pPr>
              <w:jc w:val="right"/>
              <w:rPr>
                <w:rFonts w:eastAsia="Times New Roman" w:hAnsi="Times New Roman"/>
                <w:b/>
              </w:rPr>
            </w:pPr>
            <w:r w:rsidRPr="00F50D8C">
              <w:rPr>
                <w:rFonts w:eastAsia="Times New Roman" w:hAnsi="Times New Roman"/>
                <w:b/>
                <w:bCs/>
                <w:sz w:val="20"/>
                <w:szCs w:val="20"/>
              </w:rPr>
              <w:t>1123,3</w:t>
            </w:r>
          </w:p>
        </w:tc>
        <w:tc>
          <w:tcPr>
            <w:tcW w:w="1076" w:type="dxa"/>
            <w:noWrap/>
          </w:tcPr>
          <w:p w:rsidR="00F50D8C" w:rsidRPr="00F50D8C" w:rsidRDefault="00F50D8C" w:rsidP="00F50D8C">
            <w:pPr>
              <w:jc w:val="right"/>
              <w:rPr>
                <w:rFonts w:eastAsia="Times New Roman" w:hAnsi="Times New Roman"/>
                <w:b/>
              </w:rPr>
            </w:pPr>
            <w:r w:rsidRPr="00F50D8C">
              <w:rPr>
                <w:rFonts w:eastAsia="Times New Roman" w:hAnsi="Times New Roman"/>
                <w:b/>
                <w:bCs/>
                <w:sz w:val="20"/>
                <w:szCs w:val="20"/>
              </w:rPr>
              <w:t>1123,3</w:t>
            </w:r>
          </w:p>
        </w:tc>
      </w:tr>
      <w:tr w:rsidR="00F50D8C" w:rsidRPr="00F50D8C" w:rsidTr="002026EE">
        <w:trPr>
          <w:trHeight w:val="300"/>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Глава муниципального образования</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9000010020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bCs/>
                <w:sz w:val="20"/>
                <w:szCs w:val="20"/>
              </w:rPr>
            </w:pPr>
            <w:r w:rsidRPr="00F50D8C">
              <w:rPr>
                <w:rFonts w:eastAsia="Times New Roman" w:hAnsi="Times New Roman"/>
                <w:bCs/>
                <w:sz w:val="20"/>
                <w:szCs w:val="20"/>
              </w:rPr>
              <w:t>1123,3</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bCs/>
                <w:sz w:val="20"/>
                <w:szCs w:val="20"/>
              </w:rPr>
              <w:t>1123,3</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bCs/>
                <w:sz w:val="20"/>
                <w:szCs w:val="20"/>
              </w:rPr>
              <w:t>1123,3</w:t>
            </w:r>
          </w:p>
        </w:tc>
      </w:tr>
      <w:tr w:rsidR="00F50D8C" w:rsidRPr="00F50D8C" w:rsidTr="002026EE">
        <w:trPr>
          <w:trHeight w:val="518"/>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Расходы на выплаты персоналу государственных (муниципальных) органов</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9000010020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120</w:t>
            </w:r>
          </w:p>
        </w:tc>
        <w:tc>
          <w:tcPr>
            <w:tcW w:w="996" w:type="dxa"/>
            <w:noWrap/>
          </w:tcPr>
          <w:p w:rsidR="00F50D8C" w:rsidRPr="00F50D8C" w:rsidRDefault="00F50D8C" w:rsidP="00F50D8C">
            <w:pPr>
              <w:tabs>
                <w:tab w:val="left" w:pos="7380"/>
              </w:tabs>
              <w:jc w:val="right"/>
              <w:rPr>
                <w:rFonts w:eastAsia="Times New Roman" w:hAnsi="Times New Roman"/>
                <w:bCs/>
                <w:sz w:val="20"/>
                <w:szCs w:val="20"/>
              </w:rPr>
            </w:pPr>
            <w:r w:rsidRPr="00F50D8C">
              <w:rPr>
                <w:rFonts w:eastAsia="Times New Roman" w:hAnsi="Times New Roman"/>
                <w:bCs/>
                <w:sz w:val="20"/>
                <w:szCs w:val="20"/>
              </w:rPr>
              <w:t>1123,3</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bCs/>
                <w:sz w:val="20"/>
                <w:szCs w:val="20"/>
              </w:rPr>
              <w:t>1123,3</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bCs/>
                <w:sz w:val="20"/>
                <w:szCs w:val="20"/>
              </w:rPr>
              <w:t>1123,3</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5083,4</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5083,8</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5083,8</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Расходы на обеспечение функций органов местного самоуправления</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9000010040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4872,2</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4872,6</w:t>
            </w:r>
          </w:p>
        </w:tc>
        <w:tc>
          <w:tcPr>
            <w:tcW w:w="1076" w:type="dxa"/>
            <w:noWrap/>
          </w:tcPr>
          <w:p w:rsidR="00F50D8C" w:rsidRPr="00F50D8C" w:rsidRDefault="00F50D8C" w:rsidP="00F50D8C">
            <w:pPr>
              <w:jc w:val="right"/>
              <w:rPr>
                <w:rFonts w:eastAsia="Times New Roman" w:hAnsi="Times New Roman"/>
                <w:sz w:val="20"/>
                <w:szCs w:val="20"/>
              </w:rPr>
            </w:pPr>
            <w:r w:rsidRPr="00F50D8C">
              <w:rPr>
                <w:rFonts w:eastAsia="Times New Roman" w:hAnsi="Times New Roman"/>
                <w:sz w:val="20"/>
                <w:szCs w:val="20"/>
              </w:rPr>
              <w:t>4872,6</w:t>
            </w:r>
          </w:p>
          <w:p w:rsidR="00F50D8C" w:rsidRPr="00F50D8C" w:rsidRDefault="00F50D8C" w:rsidP="00F50D8C">
            <w:pPr>
              <w:jc w:val="right"/>
              <w:rPr>
                <w:rFonts w:eastAsia="Times New Roman" w:hAnsi="Times New Roman"/>
              </w:rPr>
            </w:pP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Расходы на выплаты персоналу государственных (муниципальных) органов</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9000010040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120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4701,6</w:t>
            </w:r>
          </w:p>
          <w:p w:rsidR="00F50D8C" w:rsidRPr="00F50D8C" w:rsidRDefault="00F50D8C" w:rsidP="00F50D8C">
            <w:pPr>
              <w:tabs>
                <w:tab w:val="left" w:pos="7380"/>
              </w:tabs>
              <w:jc w:val="right"/>
              <w:rPr>
                <w:rFonts w:eastAsia="Times New Roman" w:hAnsi="Times New Roman"/>
                <w:sz w:val="20"/>
                <w:szCs w:val="20"/>
              </w:rPr>
            </w:pP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4701,6</w:t>
            </w:r>
          </w:p>
          <w:p w:rsidR="00F50D8C" w:rsidRPr="00F50D8C" w:rsidRDefault="00F50D8C" w:rsidP="00F50D8C">
            <w:pPr>
              <w:tabs>
                <w:tab w:val="left" w:pos="7380"/>
              </w:tabs>
              <w:jc w:val="right"/>
              <w:rPr>
                <w:rFonts w:eastAsia="Times New Roman" w:hAnsi="Times New Roman"/>
                <w:sz w:val="20"/>
                <w:szCs w:val="20"/>
              </w:rPr>
            </w:pP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4701,6</w:t>
            </w:r>
          </w:p>
          <w:p w:rsidR="00F50D8C" w:rsidRPr="00F50D8C" w:rsidRDefault="00F50D8C" w:rsidP="00F50D8C">
            <w:pPr>
              <w:tabs>
                <w:tab w:val="left" w:pos="7380"/>
              </w:tabs>
              <w:jc w:val="right"/>
              <w:rPr>
                <w:rFonts w:eastAsia="Times New Roman" w:hAnsi="Times New Roman"/>
                <w:sz w:val="20"/>
                <w:szCs w:val="20"/>
              </w:rPr>
            </w:pP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1311" w:type="dxa"/>
            <w:noWrap/>
          </w:tcPr>
          <w:p w:rsidR="00F50D8C" w:rsidRPr="00F50D8C" w:rsidRDefault="00F50D8C" w:rsidP="00F50D8C">
            <w:pPr>
              <w:rPr>
                <w:rFonts w:eastAsia="Times New Roman" w:hAnsi="Times New Roman"/>
              </w:rPr>
            </w:pPr>
            <w:r w:rsidRPr="00F50D8C">
              <w:rPr>
                <w:rFonts w:eastAsia="Times New Roman" w:hAnsi="Times New Roman"/>
                <w:sz w:val="20"/>
                <w:szCs w:val="20"/>
              </w:rPr>
              <w:t>9000010040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164,6</w:t>
            </w:r>
          </w:p>
          <w:p w:rsidR="00F50D8C" w:rsidRPr="00F50D8C" w:rsidRDefault="00F50D8C" w:rsidP="00F50D8C">
            <w:pPr>
              <w:tabs>
                <w:tab w:val="left" w:pos="7380"/>
              </w:tabs>
              <w:jc w:val="right"/>
              <w:rPr>
                <w:rFonts w:eastAsia="Times New Roman" w:hAnsi="Times New Roman"/>
                <w:sz w:val="20"/>
                <w:szCs w:val="20"/>
              </w:rPr>
            </w:pPr>
          </w:p>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 xml:space="preserve">                                     </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165,0</w:t>
            </w:r>
          </w:p>
          <w:p w:rsidR="00F50D8C" w:rsidRPr="00F50D8C" w:rsidRDefault="00F50D8C" w:rsidP="00F50D8C">
            <w:pPr>
              <w:tabs>
                <w:tab w:val="left" w:pos="7380"/>
              </w:tabs>
              <w:jc w:val="right"/>
              <w:rPr>
                <w:rFonts w:eastAsia="Times New Roman" w:hAnsi="Times New Roman"/>
                <w:sz w:val="20"/>
                <w:szCs w:val="20"/>
              </w:rPr>
            </w:pPr>
          </w:p>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 xml:space="preserve">                                     </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165,0</w:t>
            </w:r>
          </w:p>
          <w:p w:rsidR="00F50D8C" w:rsidRPr="00F50D8C" w:rsidRDefault="00F50D8C" w:rsidP="00F50D8C">
            <w:pPr>
              <w:tabs>
                <w:tab w:val="left" w:pos="7380"/>
              </w:tabs>
              <w:jc w:val="right"/>
              <w:rPr>
                <w:rFonts w:eastAsia="Times New Roman" w:hAnsi="Times New Roman"/>
                <w:sz w:val="20"/>
                <w:szCs w:val="20"/>
              </w:rPr>
            </w:pPr>
          </w:p>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 xml:space="preserve">                                     </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Уплата налогов, сборов и иных платежей</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1311" w:type="dxa"/>
            <w:noWrap/>
          </w:tcPr>
          <w:p w:rsidR="00F50D8C" w:rsidRPr="00F50D8C" w:rsidRDefault="00F50D8C" w:rsidP="00F50D8C">
            <w:pPr>
              <w:rPr>
                <w:rFonts w:eastAsia="Times New Roman" w:hAnsi="Times New Roman"/>
              </w:rPr>
            </w:pPr>
            <w:r w:rsidRPr="00F50D8C">
              <w:rPr>
                <w:rFonts w:eastAsia="Times New Roman" w:hAnsi="Times New Roman"/>
                <w:sz w:val="20"/>
                <w:szCs w:val="20"/>
              </w:rPr>
              <w:t>9000010040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850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w:t>
            </w:r>
          </w:p>
        </w:tc>
      </w:tr>
      <w:tr w:rsidR="00F50D8C" w:rsidRPr="00F50D8C" w:rsidTr="002026EE">
        <w:trPr>
          <w:trHeight w:val="285"/>
        </w:trPr>
        <w:tc>
          <w:tcPr>
            <w:tcW w:w="4026" w:type="dxa"/>
          </w:tcPr>
          <w:p w:rsid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 xml:space="preserve">Переданные отдельные государственные полномочия по организации деятельности по сбору (в том числе раздельному сбору) и транспортированию твердых </w:t>
            </w: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 xml:space="preserve">коммунальных отходов осуществляется в соответствии с областным законом Новгородской области от 31.12.2008 </w:t>
            </w:r>
            <w:r w:rsidRPr="00F50D8C">
              <w:rPr>
                <w:rFonts w:eastAsia="Times New Roman" w:hAnsi="Times New Roman"/>
                <w:b/>
                <w:sz w:val="20"/>
                <w:szCs w:val="20"/>
                <w:lang w:val="en-US"/>
              </w:rPr>
              <w:t>N</w:t>
            </w:r>
            <w:r w:rsidRPr="00F50D8C">
              <w:rPr>
                <w:rFonts w:eastAsia="Times New Roman" w:hAnsi="Times New Roman"/>
                <w:b/>
                <w:sz w:val="20"/>
                <w:szCs w:val="20"/>
              </w:rPr>
              <w:t>461-ОЗ «О расчете субвенции бюджетам муниципальных образований на возмещение затрат по содержанию штатных единиц, осуществляющих переданные отдельные государственные полномочия области».</w:t>
            </w:r>
          </w:p>
        </w:tc>
        <w:tc>
          <w:tcPr>
            <w:tcW w:w="441" w:type="dxa"/>
            <w:noWrap/>
          </w:tcPr>
          <w:p w:rsidR="00F50D8C" w:rsidRPr="00F50D8C" w:rsidRDefault="00F50D8C" w:rsidP="00F50D8C">
            <w:pPr>
              <w:jc w:val="center"/>
              <w:rPr>
                <w:rFonts w:eastAsia="Times New Roman" w:hAnsi="Times New Roman"/>
                <w:b/>
                <w:sz w:val="20"/>
                <w:szCs w:val="20"/>
              </w:rPr>
            </w:pPr>
            <w:r w:rsidRPr="00F50D8C">
              <w:rPr>
                <w:rFonts w:eastAsia="Times New Roman" w:hAnsi="Times New Roman"/>
                <w:b/>
                <w:sz w:val="20"/>
                <w:szCs w:val="20"/>
              </w:rPr>
              <w:t>01</w:t>
            </w:r>
          </w:p>
        </w:tc>
        <w:tc>
          <w:tcPr>
            <w:tcW w:w="567" w:type="dxa"/>
            <w:noWrap/>
          </w:tcPr>
          <w:p w:rsidR="00F50D8C" w:rsidRPr="00F50D8C" w:rsidRDefault="00F50D8C" w:rsidP="00F50D8C">
            <w:pPr>
              <w:jc w:val="center"/>
              <w:rPr>
                <w:rFonts w:eastAsia="Times New Roman" w:hAnsi="Times New Roman"/>
                <w:b/>
                <w:sz w:val="20"/>
                <w:szCs w:val="20"/>
              </w:rPr>
            </w:pPr>
            <w:r w:rsidRPr="00F50D8C">
              <w:rPr>
                <w:rFonts w:eastAsia="Times New Roman" w:hAnsi="Times New Roman"/>
                <w:b/>
                <w:sz w:val="20"/>
                <w:szCs w:val="20"/>
              </w:rPr>
              <w:t>04</w:t>
            </w:r>
          </w:p>
        </w:tc>
        <w:tc>
          <w:tcPr>
            <w:tcW w:w="1311" w:type="dxa"/>
            <w:noWrap/>
          </w:tcPr>
          <w:p w:rsidR="00F50D8C" w:rsidRPr="00F50D8C" w:rsidRDefault="00F50D8C" w:rsidP="00F50D8C">
            <w:pPr>
              <w:rPr>
                <w:rFonts w:eastAsia="Times New Roman" w:hAnsi="Times New Roman"/>
                <w:b/>
                <w:sz w:val="20"/>
                <w:szCs w:val="20"/>
              </w:rPr>
            </w:pPr>
            <w:r w:rsidRPr="00F50D8C">
              <w:rPr>
                <w:rFonts w:eastAsia="Times New Roman" w:hAnsi="Times New Roman"/>
                <w:b/>
                <w:sz w:val="20"/>
                <w:szCs w:val="20"/>
              </w:rPr>
              <w:t>90001 70280</w:t>
            </w:r>
          </w:p>
        </w:tc>
        <w:tc>
          <w:tcPr>
            <w:tcW w:w="552" w:type="dxa"/>
            <w:noWrap/>
          </w:tcPr>
          <w:p w:rsidR="00F50D8C" w:rsidRPr="00F50D8C" w:rsidRDefault="00F50D8C" w:rsidP="00F50D8C">
            <w:pPr>
              <w:jc w:val="center"/>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127,9</w:t>
            </w:r>
          </w:p>
        </w:tc>
        <w:tc>
          <w:tcPr>
            <w:tcW w:w="1219"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127,9</w:t>
            </w:r>
          </w:p>
        </w:tc>
        <w:tc>
          <w:tcPr>
            <w:tcW w:w="107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127,9</w:t>
            </w:r>
          </w:p>
        </w:tc>
      </w:tr>
    </w:tbl>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tbl>
      <w:tblPr>
        <w:tblpPr w:leftFromText="180" w:rightFromText="180" w:vertAnchor="text" w:horzAnchor="page" w:tblpX="907" w:tblpY="26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6"/>
        <w:gridCol w:w="441"/>
        <w:gridCol w:w="567"/>
        <w:gridCol w:w="1311"/>
        <w:gridCol w:w="552"/>
        <w:gridCol w:w="996"/>
        <w:gridCol w:w="1219"/>
        <w:gridCol w:w="1076"/>
      </w:tblGrid>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Расходы на выплаты персоналу государственных (муниципальных) органов</w:t>
            </w:r>
          </w:p>
        </w:tc>
        <w:tc>
          <w:tcPr>
            <w:tcW w:w="441" w:type="dxa"/>
            <w:noWrap/>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04</w:t>
            </w:r>
          </w:p>
        </w:tc>
        <w:tc>
          <w:tcPr>
            <w:tcW w:w="1311" w:type="dxa"/>
            <w:noWrap/>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9000170280</w:t>
            </w:r>
          </w:p>
        </w:tc>
        <w:tc>
          <w:tcPr>
            <w:tcW w:w="552" w:type="dxa"/>
            <w:noWrap/>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120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124,9</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124,9</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124,9</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Прочая закупка товаров, работ и услуг для муниципальных нужд</w:t>
            </w:r>
          </w:p>
        </w:tc>
        <w:tc>
          <w:tcPr>
            <w:tcW w:w="441" w:type="dxa"/>
            <w:noWrap/>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04</w:t>
            </w:r>
          </w:p>
        </w:tc>
        <w:tc>
          <w:tcPr>
            <w:tcW w:w="1311" w:type="dxa"/>
            <w:noWrap/>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9000170280</w:t>
            </w:r>
          </w:p>
        </w:tc>
        <w:tc>
          <w:tcPr>
            <w:tcW w:w="552" w:type="dxa"/>
            <w:noWrap/>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«Повышение эффективности бюджетных расходов Великосельского сельского поселения на 2022-2025 годы»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0700010040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41,3</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41,3</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41,3</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0700010040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41,3</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41,3</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41,3</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«Развитие системы муниципальной службы и деятельности Администрации Великосельского сельского поселения и ее должностных лиц на 2022-2027 годы»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0900000000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2,0</w:t>
            </w:r>
          </w:p>
        </w:tc>
        <w:tc>
          <w:tcPr>
            <w:tcW w:w="1219" w:type="dxa"/>
            <w:noWrap/>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2,0</w:t>
            </w:r>
          </w:p>
        </w:tc>
        <w:tc>
          <w:tcPr>
            <w:tcW w:w="1076" w:type="dxa"/>
            <w:noWrap/>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2,0</w:t>
            </w:r>
          </w:p>
        </w:tc>
      </w:tr>
      <w:tr w:rsidR="00F50D8C" w:rsidRPr="00F50D8C" w:rsidTr="002026EE">
        <w:trPr>
          <w:trHeight w:val="285"/>
        </w:trPr>
        <w:tc>
          <w:tcPr>
            <w:tcW w:w="4026" w:type="dxa"/>
          </w:tcPr>
          <w:p w:rsid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Pr="00F50D8C" w:rsidRDefault="00F50D8C" w:rsidP="00F50D8C">
            <w:pPr>
              <w:tabs>
                <w:tab w:val="left" w:pos="7380"/>
              </w:tabs>
              <w:rPr>
                <w:rFonts w:eastAsia="Times New Roman" w:hAnsi="Times New Roman"/>
                <w:sz w:val="20"/>
                <w:szCs w:val="20"/>
              </w:rPr>
            </w:pP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0900042460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2,0</w:t>
            </w:r>
          </w:p>
        </w:tc>
        <w:tc>
          <w:tcPr>
            <w:tcW w:w="1219" w:type="dxa"/>
            <w:noWrap/>
          </w:tcPr>
          <w:p w:rsidR="00F50D8C" w:rsidRPr="00F50D8C" w:rsidRDefault="00F50D8C" w:rsidP="00F50D8C">
            <w:pPr>
              <w:jc w:val="right"/>
              <w:rPr>
                <w:rFonts w:eastAsia="Times New Roman" w:hAnsi="Times New Roman"/>
                <w:sz w:val="20"/>
                <w:szCs w:val="20"/>
              </w:rPr>
            </w:pPr>
            <w:r w:rsidRPr="00F50D8C">
              <w:rPr>
                <w:rFonts w:eastAsia="Times New Roman" w:hAnsi="Times New Roman"/>
                <w:sz w:val="20"/>
                <w:szCs w:val="20"/>
              </w:rPr>
              <w:t>2,0</w:t>
            </w:r>
          </w:p>
        </w:tc>
        <w:tc>
          <w:tcPr>
            <w:tcW w:w="1076" w:type="dxa"/>
            <w:noWrap/>
          </w:tcPr>
          <w:p w:rsidR="00F50D8C" w:rsidRPr="00F50D8C" w:rsidRDefault="00F50D8C" w:rsidP="00F50D8C">
            <w:pPr>
              <w:jc w:val="right"/>
              <w:rPr>
                <w:rFonts w:eastAsia="Times New Roman" w:hAnsi="Times New Roman"/>
                <w:sz w:val="20"/>
                <w:szCs w:val="20"/>
              </w:rPr>
            </w:pPr>
            <w:r w:rsidRPr="00F50D8C">
              <w:rPr>
                <w:rFonts w:eastAsia="Times New Roman" w:hAnsi="Times New Roman"/>
                <w:sz w:val="20"/>
                <w:szCs w:val="20"/>
              </w:rPr>
              <w:t>2,0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«Развитие информационного общества Великосельского сельского поселения на 2022-2027 годы»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1000010040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40,0</w:t>
            </w:r>
          </w:p>
        </w:tc>
        <w:tc>
          <w:tcPr>
            <w:tcW w:w="1219"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40,0</w:t>
            </w:r>
          </w:p>
        </w:tc>
        <w:tc>
          <w:tcPr>
            <w:tcW w:w="107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40,0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1000010040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40,0</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40,0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40,0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06</w:t>
            </w: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36,1</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36,1</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36,1</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Иные межбюджетные трансферты на осуществление части полномочий по решению вопросов местного значения по внешнему финансовому контролю на 2024 год и на плановый период </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06</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9000000050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36,1</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межбюджетные трансферты</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06</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9000000050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540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36,1</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Резервные фонды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11</w:t>
            </w: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137,0</w:t>
            </w:r>
          </w:p>
        </w:tc>
        <w:tc>
          <w:tcPr>
            <w:tcW w:w="1219"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c>
          <w:tcPr>
            <w:tcW w:w="107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Резервный фонд Администрации</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9000040990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137,0</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Резервные средства</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9000040990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870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137,0</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Другие общегосударственные вопросы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13</w:t>
            </w: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69,4</w:t>
            </w:r>
          </w:p>
        </w:tc>
        <w:tc>
          <w:tcPr>
            <w:tcW w:w="1219"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506,0</w:t>
            </w:r>
          </w:p>
        </w:tc>
        <w:tc>
          <w:tcPr>
            <w:tcW w:w="107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936,0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Возмещение компенсационных расходов старостам</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9000040100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54,0</w:t>
            </w:r>
          </w:p>
          <w:p w:rsidR="00F50D8C" w:rsidRPr="00F50D8C" w:rsidRDefault="00F50D8C" w:rsidP="00F50D8C">
            <w:pPr>
              <w:tabs>
                <w:tab w:val="left" w:pos="7380"/>
              </w:tabs>
              <w:jc w:val="right"/>
              <w:rPr>
                <w:rFonts w:eastAsia="Times New Roman" w:hAnsi="Times New Roman"/>
                <w:sz w:val="20"/>
                <w:szCs w:val="20"/>
              </w:rPr>
            </w:pP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54,0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54,0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выплаты населению</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9000040100</w:t>
            </w:r>
          </w:p>
        </w:tc>
        <w:tc>
          <w:tcPr>
            <w:tcW w:w="552" w:type="dxa"/>
            <w:noWrap/>
          </w:tcPr>
          <w:p w:rsidR="00F50D8C" w:rsidRPr="00F50D8C" w:rsidRDefault="00F50D8C" w:rsidP="00F50D8C">
            <w:pPr>
              <w:tabs>
                <w:tab w:val="left" w:pos="7380"/>
              </w:tabs>
              <w:rPr>
                <w:rFonts w:eastAsia="Times New Roman" w:hAnsi="Times New Roman"/>
                <w:sz w:val="20"/>
                <w:szCs w:val="20"/>
                <w:lang w:val="en-US"/>
              </w:rPr>
            </w:pPr>
            <w:r w:rsidRPr="00F50D8C">
              <w:rPr>
                <w:rFonts w:eastAsia="Times New Roman" w:hAnsi="Times New Roman"/>
                <w:sz w:val="20"/>
                <w:szCs w:val="20"/>
                <w:lang w:val="en-US"/>
              </w:rPr>
              <w:t>360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54,0</w:t>
            </w:r>
          </w:p>
          <w:p w:rsidR="00F50D8C" w:rsidRPr="00F50D8C" w:rsidRDefault="00F50D8C" w:rsidP="00F50D8C">
            <w:pPr>
              <w:tabs>
                <w:tab w:val="left" w:pos="7380"/>
              </w:tabs>
              <w:jc w:val="right"/>
              <w:rPr>
                <w:rFonts w:eastAsia="Times New Roman" w:hAnsi="Times New Roman"/>
                <w:sz w:val="20"/>
                <w:szCs w:val="20"/>
              </w:rPr>
            </w:pP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54,0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54,0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Выполнение других обязательств государства</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9000040110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9000040110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r>
      <w:tr w:rsidR="00F50D8C" w:rsidRPr="00F50D8C" w:rsidTr="002026EE">
        <w:trPr>
          <w:trHeight w:val="285"/>
        </w:trPr>
        <w:tc>
          <w:tcPr>
            <w:tcW w:w="4026" w:type="dxa"/>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Условно утвержденные расходы</w:t>
            </w:r>
          </w:p>
        </w:tc>
        <w:tc>
          <w:tcPr>
            <w:tcW w:w="441" w:type="dxa"/>
            <w:noWrap/>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01</w:t>
            </w:r>
          </w:p>
        </w:tc>
        <w:tc>
          <w:tcPr>
            <w:tcW w:w="567" w:type="dxa"/>
            <w:noWrap/>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13</w:t>
            </w:r>
          </w:p>
        </w:tc>
        <w:tc>
          <w:tcPr>
            <w:tcW w:w="1311" w:type="dxa"/>
            <w:noWrap/>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9990000000</w:t>
            </w:r>
          </w:p>
        </w:tc>
        <w:tc>
          <w:tcPr>
            <w:tcW w:w="552" w:type="dxa"/>
            <w:noWrap/>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 </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437,0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867,0</w:t>
            </w:r>
          </w:p>
        </w:tc>
      </w:tr>
      <w:tr w:rsidR="00F50D8C" w:rsidRPr="00F50D8C" w:rsidTr="002026EE">
        <w:trPr>
          <w:trHeight w:val="285"/>
        </w:trPr>
        <w:tc>
          <w:tcPr>
            <w:tcW w:w="4026" w:type="dxa"/>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Резервные средства</w:t>
            </w:r>
          </w:p>
        </w:tc>
        <w:tc>
          <w:tcPr>
            <w:tcW w:w="441" w:type="dxa"/>
            <w:noWrap/>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01</w:t>
            </w:r>
          </w:p>
        </w:tc>
        <w:tc>
          <w:tcPr>
            <w:tcW w:w="567" w:type="dxa"/>
            <w:noWrap/>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13</w:t>
            </w:r>
          </w:p>
        </w:tc>
        <w:tc>
          <w:tcPr>
            <w:tcW w:w="1311" w:type="dxa"/>
            <w:noWrap/>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9990000000</w:t>
            </w:r>
          </w:p>
        </w:tc>
        <w:tc>
          <w:tcPr>
            <w:tcW w:w="552" w:type="dxa"/>
            <w:noWrap/>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870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437,0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867,0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«Управление муниципальным имуществом, использование и охрана земель Великосельского сельского поселения на 2022-2027 годы»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13</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0600040000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10,4</w:t>
            </w:r>
          </w:p>
        </w:tc>
        <w:tc>
          <w:tcPr>
            <w:tcW w:w="1219"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10,0</w:t>
            </w:r>
          </w:p>
        </w:tc>
        <w:tc>
          <w:tcPr>
            <w:tcW w:w="107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10,0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0600040000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10,4</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10,0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10,0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Национальная оборона</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02</w:t>
            </w:r>
          </w:p>
        </w:tc>
        <w:tc>
          <w:tcPr>
            <w:tcW w:w="567"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138,0</w:t>
            </w:r>
          </w:p>
        </w:tc>
        <w:tc>
          <w:tcPr>
            <w:tcW w:w="1219" w:type="dxa"/>
            <w:noWrap/>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151,8</w:t>
            </w:r>
          </w:p>
        </w:tc>
        <w:tc>
          <w:tcPr>
            <w:tcW w:w="1076" w:type="dxa"/>
            <w:noWrap/>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165,9</w:t>
            </w:r>
          </w:p>
        </w:tc>
      </w:tr>
    </w:tbl>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tbl>
      <w:tblPr>
        <w:tblpPr w:leftFromText="180" w:rightFromText="180" w:vertAnchor="text" w:horzAnchor="page" w:tblpX="907" w:tblpY="26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6"/>
        <w:gridCol w:w="441"/>
        <w:gridCol w:w="567"/>
        <w:gridCol w:w="1311"/>
        <w:gridCol w:w="552"/>
        <w:gridCol w:w="996"/>
        <w:gridCol w:w="1219"/>
        <w:gridCol w:w="1076"/>
      </w:tblGrid>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Мобилизационная и вневойсковая подготовка</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138,0</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151,8</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165,9</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Осуществление первичного воинского учета на территориях, где отсутствуют военные комиссариаты</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9000051180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138,0</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151,8</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165,9</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Расходы на выплату персоналу государственных (муниципальных) органов</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9000051180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120</w:t>
            </w: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138,0</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151,8</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165,9</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Национальная безопасность и правоохранительная деятельность</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567"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67,3</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67,3</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67,3</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Обеспечение пожарной безопасности</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10</w:t>
            </w: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67,3</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67,3</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67,3</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«Обеспечение первичных мер пожарной безопасности на территории Великосельского сельского поселения  на 2022 -2027 годы»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10</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0200040140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67,3</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67,3</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67,3</w:t>
            </w:r>
          </w:p>
        </w:tc>
      </w:tr>
      <w:tr w:rsidR="00F50D8C" w:rsidRPr="00F50D8C" w:rsidTr="002026EE">
        <w:trPr>
          <w:trHeight w:val="761"/>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10</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0200040140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67,3</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67,3</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67,3</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Национальная экономика</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567"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6026,6</w:t>
            </w:r>
          </w:p>
        </w:tc>
        <w:tc>
          <w:tcPr>
            <w:tcW w:w="1219" w:type="dxa"/>
            <w:noWrap/>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4844,1</w:t>
            </w:r>
          </w:p>
        </w:tc>
        <w:tc>
          <w:tcPr>
            <w:tcW w:w="1076" w:type="dxa"/>
            <w:noWrap/>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4900,3</w:t>
            </w:r>
          </w:p>
        </w:tc>
      </w:tr>
      <w:tr w:rsidR="00F50D8C" w:rsidRPr="00F50D8C" w:rsidTr="002026EE">
        <w:trPr>
          <w:trHeight w:val="53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Дорожное хозяйство (дорожные фонды)</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6026,1</w:t>
            </w:r>
          </w:p>
        </w:tc>
        <w:tc>
          <w:tcPr>
            <w:tcW w:w="1219"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4843,6</w:t>
            </w:r>
          </w:p>
        </w:tc>
        <w:tc>
          <w:tcPr>
            <w:tcW w:w="107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4899,8</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«Совершенствование и содержание автомобильных дорог общего пользования местного значения на территории Великосельского сельского поселения на 2022-2027 годы»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09</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0500000000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6026,1</w:t>
            </w:r>
          </w:p>
        </w:tc>
        <w:tc>
          <w:tcPr>
            <w:tcW w:w="1219" w:type="dxa"/>
            <w:noWrap/>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4843,6</w:t>
            </w:r>
          </w:p>
        </w:tc>
        <w:tc>
          <w:tcPr>
            <w:tcW w:w="1076" w:type="dxa"/>
            <w:noWrap/>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4899,8</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0510071520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3877,0</w:t>
            </w:r>
          </w:p>
        </w:tc>
        <w:tc>
          <w:tcPr>
            <w:tcW w:w="1219"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2585,0</w:t>
            </w:r>
          </w:p>
        </w:tc>
        <w:tc>
          <w:tcPr>
            <w:tcW w:w="107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2585,0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0510071520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3877,0</w:t>
            </w:r>
          </w:p>
        </w:tc>
        <w:tc>
          <w:tcPr>
            <w:tcW w:w="1219"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2585,0</w:t>
            </w:r>
          </w:p>
        </w:tc>
        <w:tc>
          <w:tcPr>
            <w:tcW w:w="107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2585,0</w:t>
            </w:r>
          </w:p>
        </w:tc>
      </w:tr>
      <w:tr w:rsidR="00F50D8C" w:rsidRPr="00F50D8C" w:rsidTr="002026EE">
        <w:trPr>
          <w:trHeight w:val="285"/>
        </w:trPr>
        <w:tc>
          <w:tcPr>
            <w:tcW w:w="4026" w:type="dxa"/>
          </w:tcPr>
          <w:p w:rsid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Pr="00F50D8C" w:rsidRDefault="00F50D8C" w:rsidP="00F50D8C">
            <w:pPr>
              <w:tabs>
                <w:tab w:val="left" w:pos="7380"/>
              </w:tabs>
              <w:rPr>
                <w:rFonts w:eastAsia="Times New Roman" w:hAnsi="Times New Roman"/>
                <w:sz w:val="20"/>
                <w:szCs w:val="20"/>
              </w:rPr>
            </w:pP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0510041520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204,1</w:t>
            </w:r>
          </w:p>
        </w:tc>
        <w:tc>
          <w:tcPr>
            <w:tcW w:w="1219"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136,1</w:t>
            </w:r>
          </w:p>
        </w:tc>
        <w:tc>
          <w:tcPr>
            <w:tcW w:w="107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136,1</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0510041520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204,1</w:t>
            </w:r>
          </w:p>
        </w:tc>
        <w:tc>
          <w:tcPr>
            <w:tcW w:w="1219"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136,1</w:t>
            </w:r>
          </w:p>
        </w:tc>
        <w:tc>
          <w:tcPr>
            <w:tcW w:w="107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136,1</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0510040220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1345,0</w:t>
            </w:r>
          </w:p>
        </w:tc>
        <w:tc>
          <w:tcPr>
            <w:tcW w:w="1219"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1522,5</w:t>
            </w:r>
          </w:p>
        </w:tc>
        <w:tc>
          <w:tcPr>
            <w:tcW w:w="107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1578,7</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0510040220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1345,0</w:t>
            </w:r>
          </w:p>
        </w:tc>
        <w:tc>
          <w:tcPr>
            <w:tcW w:w="1219"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1522,5</w:t>
            </w:r>
          </w:p>
        </w:tc>
        <w:tc>
          <w:tcPr>
            <w:tcW w:w="107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1578,7</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Подпрограмма «Содержание автомобильных дорог общего пользования на территории Великосельского сельского поселения»</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0520040230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600,0</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600,0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600,0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0520040230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600,0</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600,0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600,0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«Развитие малого и среднего предпринимательства в Великосельском сельском поселении на 2022-2027 годы»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12</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0800040000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0,5</w:t>
            </w:r>
          </w:p>
        </w:tc>
        <w:tc>
          <w:tcPr>
            <w:tcW w:w="1219"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0,5</w:t>
            </w:r>
          </w:p>
        </w:tc>
        <w:tc>
          <w:tcPr>
            <w:tcW w:w="107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0,5</w:t>
            </w:r>
          </w:p>
        </w:tc>
      </w:tr>
    </w:tbl>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tbl>
      <w:tblPr>
        <w:tblpPr w:leftFromText="180" w:rightFromText="180" w:vertAnchor="text" w:horzAnchor="page" w:tblpX="907" w:tblpY="26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6"/>
        <w:gridCol w:w="441"/>
        <w:gridCol w:w="567"/>
        <w:gridCol w:w="1311"/>
        <w:gridCol w:w="552"/>
        <w:gridCol w:w="996"/>
        <w:gridCol w:w="1219"/>
        <w:gridCol w:w="1076"/>
      </w:tblGrid>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12</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0800040000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0,5</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0,5</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0,5</w:t>
            </w:r>
          </w:p>
        </w:tc>
      </w:tr>
      <w:tr w:rsidR="00F50D8C" w:rsidRPr="00F50D8C" w:rsidTr="002026EE">
        <w:trPr>
          <w:trHeight w:val="359"/>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Жилищно-коммунальное хозяйство</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67"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1389,3</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1129,4</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1129,4</w:t>
            </w:r>
          </w:p>
        </w:tc>
      </w:tr>
      <w:tr w:rsidR="00F50D8C" w:rsidRPr="00F50D8C" w:rsidTr="002026EE">
        <w:trPr>
          <w:trHeight w:val="388"/>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Благоустройство</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1389,3</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1129,4</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1129,4</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«Организация благоустройства территории и содержания объектов внешнего благоустройства на территории Великосельского сельского поселения на 2022-2027 годы»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0400000000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1381,3</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1121,4</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1121,4</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Подпрограмма «Освещение улиц на территории Великосельского сельского поселения на 2022-2027 годы»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0410040510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981,3</w:t>
            </w:r>
          </w:p>
        </w:tc>
        <w:tc>
          <w:tcPr>
            <w:tcW w:w="1219"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981,3</w:t>
            </w:r>
          </w:p>
        </w:tc>
        <w:tc>
          <w:tcPr>
            <w:tcW w:w="1076"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981,3</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0410040510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981,3</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981,3</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981,3</w:t>
            </w:r>
          </w:p>
        </w:tc>
      </w:tr>
      <w:tr w:rsidR="00F50D8C" w:rsidRPr="00F50D8C" w:rsidTr="002026EE">
        <w:trPr>
          <w:trHeight w:val="790"/>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Подпрограмма «Благоустройство территории Великосельского сельского поселения на 2022-2027 годы»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0420040590</w:t>
            </w:r>
          </w:p>
        </w:tc>
        <w:tc>
          <w:tcPr>
            <w:tcW w:w="552" w:type="dxa"/>
            <w:noWrap/>
          </w:tcPr>
          <w:p w:rsidR="00F50D8C" w:rsidRPr="00F50D8C" w:rsidRDefault="00F50D8C" w:rsidP="00F50D8C">
            <w:pPr>
              <w:tabs>
                <w:tab w:val="left" w:pos="7380"/>
              </w:tabs>
              <w:rPr>
                <w:rFonts w:eastAsia="Times New Roman" w:hAnsi="Times New Roman"/>
                <w:color w:val="FF0000"/>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237,1</w:t>
            </w:r>
          </w:p>
        </w:tc>
        <w:tc>
          <w:tcPr>
            <w:tcW w:w="1219"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137,1</w:t>
            </w:r>
          </w:p>
        </w:tc>
        <w:tc>
          <w:tcPr>
            <w:tcW w:w="107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137,1</w:t>
            </w:r>
          </w:p>
          <w:p w:rsidR="00F50D8C" w:rsidRPr="00F50D8C" w:rsidRDefault="00F50D8C" w:rsidP="00F50D8C">
            <w:pPr>
              <w:tabs>
                <w:tab w:val="left" w:pos="7380"/>
              </w:tabs>
              <w:jc w:val="right"/>
              <w:rPr>
                <w:rFonts w:eastAsia="Times New Roman" w:hAnsi="Times New Roman"/>
                <w:b/>
                <w:sz w:val="20"/>
                <w:szCs w:val="20"/>
              </w:rPr>
            </w:pP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0420040590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127,1</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137,1</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137,1</w:t>
            </w:r>
          </w:p>
          <w:p w:rsidR="00F50D8C" w:rsidRPr="00F50D8C" w:rsidRDefault="00F50D8C" w:rsidP="00F50D8C">
            <w:pPr>
              <w:tabs>
                <w:tab w:val="left" w:pos="7380"/>
              </w:tabs>
              <w:jc w:val="right"/>
              <w:rPr>
                <w:rFonts w:eastAsia="Times New Roman" w:hAnsi="Times New Roman"/>
                <w:sz w:val="20"/>
                <w:szCs w:val="20"/>
              </w:rPr>
            </w:pP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Подпрограмма «Обустройство контейнерных площадок для накопления твёрдых коммунальных отходов на территории Великосельского сельского поселения на 2022-2027 годы»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0440040500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3,0</w:t>
            </w:r>
          </w:p>
        </w:tc>
        <w:tc>
          <w:tcPr>
            <w:tcW w:w="1219"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3,0</w:t>
            </w:r>
          </w:p>
        </w:tc>
        <w:tc>
          <w:tcPr>
            <w:tcW w:w="107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3,0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0440040500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Подпрограмма «Обустройство   и восстановление воинских захоронений на территории Великосельского сельского поселения на 2023-2025 годы»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04500</w:t>
            </w:r>
            <w:r w:rsidRPr="00F50D8C">
              <w:rPr>
                <w:rFonts w:eastAsia="Times New Roman" w:hAnsi="Times New Roman"/>
                <w:b/>
                <w:sz w:val="20"/>
                <w:szCs w:val="20"/>
                <w:lang w:val="en-US"/>
              </w:rPr>
              <w:t>L299</w:t>
            </w:r>
            <w:r w:rsidRPr="00F50D8C">
              <w:rPr>
                <w:rFonts w:eastAsia="Times New Roman" w:hAnsi="Times New Roman"/>
                <w:b/>
                <w:sz w:val="20"/>
                <w:szCs w:val="20"/>
              </w:rPr>
              <w:t>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159,9</w:t>
            </w:r>
          </w:p>
        </w:tc>
        <w:tc>
          <w:tcPr>
            <w:tcW w:w="1219"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c>
          <w:tcPr>
            <w:tcW w:w="107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04500</w:t>
            </w:r>
            <w:r w:rsidRPr="00F50D8C">
              <w:rPr>
                <w:rFonts w:eastAsia="Times New Roman" w:hAnsi="Times New Roman"/>
                <w:sz w:val="20"/>
                <w:szCs w:val="20"/>
                <w:lang w:val="en-US"/>
              </w:rPr>
              <w:t>L299</w:t>
            </w:r>
            <w:r w:rsidRPr="00F50D8C">
              <w:rPr>
                <w:rFonts w:eastAsia="Times New Roman" w:hAnsi="Times New Roman"/>
                <w:sz w:val="20"/>
                <w:szCs w:val="20"/>
              </w:rPr>
              <w:t>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159,9</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r>
      <w:tr w:rsidR="00F50D8C" w:rsidRPr="00F50D8C" w:rsidTr="002026EE">
        <w:trPr>
          <w:trHeight w:val="285"/>
        </w:trPr>
        <w:tc>
          <w:tcPr>
            <w:tcW w:w="4026" w:type="dxa"/>
          </w:tcPr>
          <w:p w:rsid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Мероприятия  на территории ТОС </w:t>
            </w: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Pr="00F50D8C" w:rsidRDefault="00F50D8C" w:rsidP="00F50D8C">
            <w:pPr>
              <w:tabs>
                <w:tab w:val="left" w:pos="7380"/>
              </w:tabs>
              <w:rPr>
                <w:rFonts w:eastAsia="Times New Roman" w:hAnsi="Times New Roman"/>
                <w:sz w:val="20"/>
                <w:szCs w:val="20"/>
                <w:lang w:val="en-US"/>
              </w:rPr>
            </w:pP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042</w:t>
            </w:r>
            <w:r w:rsidRPr="00F50D8C">
              <w:rPr>
                <w:rFonts w:eastAsia="Times New Roman" w:hAnsi="Times New Roman"/>
                <w:sz w:val="20"/>
                <w:szCs w:val="20"/>
                <w:lang w:val="en-US"/>
              </w:rPr>
              <w:t>00 S</w:t>
            </w:r>
            <w:r w:rsidRPr="00F50D8C">
              <w:rPr>
                <w:rFonts w:eastAsia="Times New Roman" w:hAnsi="Times New Roman"/>
                <w:sz w:val="20"/>
                <w:szCs w:val="20"/>
              </w:rPr>
              <w:t>209</w:t>
            </w:r>
            <w:r w:rsidRPr="00F50D8C">
              <w:rPr>
                <w:rFonts w:eastAsia="Times New Roman" w:hAnsi="Times New Roman"/>
                <w:sz w:val="20"/>
                <w:szCs w:val="20"/>
                <w:lang w:val="en-US"/>
              </w:rPr>
              <w:t>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110,0</w:t>
            </w:r>
          </w:p>
        </w:tc>
        <w:tc>
          <w:tcPr>
            <w:tcW w:w="1219"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c>
          <w:tcPr>
            <w:tcW w:w="107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042</w:t>
            </w:r>
            <w:r w:rsidRPr="00F50D8C">
              <w:rPr>
                <w:rFonts w:eastAsia="Times New Roman" w:hAnsi="Times New Roman"/>
                <w:sz w:val="20"/>
                <w:szCs w:val="20"/>
                <w:lang w:val="en-US"/>
              </w:rPr>
              <w:t>00 S</w:t>
            </w:r>
            <w:r w:rsidRPr="00F50D8C">
              <w:rPr>
                <w:rFonts w:eastAsia="Times New Roman" w:hAnsi="Times New Roman"/>
                <w:sz w:val="20"/>
                <w:szCs w:val="20"/>
              </w:rPr>
              <w:t>209</w:t>
            </w:r>
            <w:r w:rsidRPr="00F50D8C">
              <w:rPr>
                <w:rFonts w:eastAsia="Times New Roman" w:hAnsi="Times New Roman"/>
                <w:sz w:val="20"/>
                <w:szCs w:val="20"/>
                <w:lang w:val="en-US"/>
              </w:rPr>
              <w:t>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110,0</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«Энергосбережение и повышение энергетической эффективности на территории Великосельского сельского поселения на 2022-2027 годы»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0300040410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8,0</w:t>
            </w:r>
          </w:p>
        </w:tc>
        <w:tc>
          <w:tcPr>
            <w:tcW w:w="1219"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8,0</w:t>
            </w:r>
          </w:p>
        </w:tc>
        <w:tc>
          <w:tcPr>
            <w:tcW w:w="107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8,0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0300040410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8,0</w:t>
            </w:r>
          </w:p>
        </w:tc>
        <w:tc>
          <w:tcPr>
            <w:tcW w:w="1219"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8,0</w:t>
            </w:r>
          </w:p>
        </w:tc>
        <w:tc>
          <w:tcPr>
            <w:tcW w:w="107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Образование</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w:t>
            </w:r>
          </w:p>
        </w:tc>
        <w:tc>
          <w:tcPr>
            <w:tcW w:w="567"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Молодежная политика и оздоровление детей</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w:t>
            </w: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Проведение мероприятий для детей и молодежи</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9000040070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2,5</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2,5</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2,5</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9000040070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2,5</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2,5</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2,5</w:t>
            </w:r>
          </w:p>
        </w:tc>
      </w:tr>
    </w:tbl>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tbl>
      <w:tblPr>
        <w:tblpPr w:leftFromText="180" w:rightFromText="180" w:vertAnchor="text" w:horzAnchor="page" w:tblpX="907" w:tblpY="265"/>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6"/>
        <w:gridCol w:w="441"/>
        <w:gridCol w:w="567"/>
        <w:gridCol w:w="1311"/>
        <w:gridCol w:w="552"/>
        <w:gridCol w:w="996"/>
        <w:gridCol w:w="1219"/>
        <w:gridCol w:w="1076"/>
      </w:tblGrid>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Культура и кинематография</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08</w:t>
            </w:r>
          </w:p>
        </w:tc>
        <w:tc>
          <w:tcPr>
            <w:tcW w:w="567"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9396,5</w:t>
            </w:r>
          </w:p>
        </w:tc>
        <w:tc>
          <w:tcPr>
            <w:tcW w:w="1219"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6567,0</w:t>
            </w:r>
          </w:p>
        </w:tc>
        <w:tc>
          <w:tcPr>
            <w:tcW w:w="1076"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5937,7</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Культура</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08</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9396,5</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6567,0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5937,7</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«Развитие культуры на территории Великосельского сельского поселения на 2022-2027 годы»</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08</w:t>
            </w:r>
          </w:p>
        </w:tc>
        <w:tc>
          <w:tcPr>
            <w:tcW w:w="567"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0100020060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9396,5</w:t>
            </w:r>
          </w:p>
        </w:tc>
        <w:tc>
          <w:tcPr>
            <w:tcW w:w="1219"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6567,0</w:t>
            </w:r>
          </w:p>
        </w:tc>
        <w:tc>
          <w:tcPr>
            <w:tcW w:w="1076"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5937,7</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Субсидии автономным учреждениям на выполнение муниципального задания</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08</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w:t>
            </w:r>
            <w:r w:rsidRPr="00F50D8C">
              <w:rPr>
                <w:rFonts w:eastAsia="Times New Roman" w:hAnsi="Times New Roman"/>
                <w:sz w:val="20"/>
                <w:szCs w:val="20"/>
                <w:lang w:val="en-US"/>
              </w:rPr>
              <w:t>1000</w:t>
            </w:r>
            <w:r w:rsidRPr="00F50D8C">
              <w:rPr>
                <w:rFonts w:eastAsia="Times New Roman" w:hAnsi="Times New Roman"/>
                <w:sz w:val="20"/>
                <w:szCs w:val="20"/>
              </w:rPr>
              <w:t>2006</w:t>
            </w:r>
            <w:r w:rsidRPr="00F50D8C">
              <w:rPr>
                <w:rFonts w:eastAsia="Times New Roman" w:hAnsi="Times New Roman"/>
                <w:sz w:val="20"/>
                <w:szCs w:val="20"/>
                <w:lang w:val="en-US"/>
              </w:rPr>
              <w:t>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9396,5</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6567,0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5937,7</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Субсидии автономным учреждениям на выполнение муниципального задания</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08</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w:t>
            </w:r>
            <w:r w:rsidRPr="00F50D8C">
              <w:rPr>
                <w:rFonts w:eastAsia="Times New Roman" w:hAnsi="Times New Roman"/>
                <w:sz w:val="20"/>
                <w:szCs w:val="20"/>
                <w:lang w:val="en-US"/>
              </w:rPr>
              <w:t>100020060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620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9396,5</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6567,0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5937,7</w:t>
            </w:r>
          </w:p>
        </w:tc>
      </w:tr>
      <w:tr w:rsidR="00F50D8C" w:rsidRPr="00F50D8C" w:rsidTr="002026EE">
        <w:trPr>
          <w:trHeight w:val="285"/>
        </w:trPr>
        <w:tc>
          <w:tcPr>
            <w:tcW w:w="4026" w:type="dxa"/>
          </w:tcPr>
          <w:p w:rsidR="00F50D8C" w:rsidRPr="00F50D8C" w:rsidRDefault="00F50D8C" w:rsidP="00F50D8C">
            <w:pPr>
              <w:rPr>
                <w:rFonts w:eastAsia="Times New Roman" w:hAnsi="Times New Roman"/>
                <w:b/>
                <w:sz w:val="20"/>
                <w:szCs w:val="20"/>
              </w:rPr>
            </w:pPr>
            <w:r w:rsidRPr="00F50D8C">
              <w:rPr>
                <w:rFonts w:eastAsia="Times New Roman" w:hAnsi="Times New Roman"/>
                <w:b/>
                <w:sz w:val="20"/>
                <w:szCs w:val="20"/>
              </w:rPr>
              <w:t>Социальная политика</w:t>
            </w:r>
          </w:p>
        </w:tc>
        <w:tc>
          <w:tcPr>
            <w:tcW w:w="441" w:type="dxa"/>
            <w:noWrap/>
          </w:tcPr>
          <w:p w:rsidR="00F50D8C" w:rsidRPr="00F50D8C" w:rsidRDefault="00F50D8C" w:rsidP="00F50D8C">
            <w:pPr>
              <w:jc w:val="center"/>
              <w:rPr>
                <w:rFonts w:eastAsia="Times New Roman" w:hAnsi="Times New Roman"/>
                <w:b/>
                <w:sz w:val="20"/>
                <w:szCs w:val="20"/>
              </w:rPr>
            </w:pPr>
            <w:r w:rsidRPr="00F50D8C">
              <w:rPr>
                <w:rFonts w:eastAsia="Times New Roman" w:hAnsi="Times New Roman"/>
                <w:b/>
                <w:sz w:val="20"/>
                <w:szCs w:val="20"/>
              </w:rPr>
              <w:t>10</w:t>
            </w:r>
          </w:p>
        </w:tc>
        <w:tc>
          <w:tcPr>
            <w:tcW w:w="567" w:type="dxa"/>
            <w:noWrap/>
          </w:tcPr>
          <w:p w:rsidR="00F50D8C" w:rsidRPr="00F50D8C" w:rsidRDefault="00F50D8C" w:rsidP="00F50D8C">
            <w:pPr>
              <w:jc w:val="center"/>
              <w:rPr>
                <w:rFonts w:eastAsia="Times New Roman" w:hAnsi="Times New Roman"/>
                <w:b/>
                <w:sz w:val="20"/>
                <w:szCs w:val="20"/>
              </w:rPr>
            </w:pPr>
          </w:p>
        </w:tc>
        <w:tc>
          <w:tcPr>
            <w:tcW w:w="1311" w:type="dxa"/>
            <w:noWrap/>
          </w:tcPr>
          <w:p w:rsidR="00F50D8C" w:rsidRPr="00F50D8C" w:rsidRDefault="00F50D8C" w:rsidP="00F50D8C">
            <w:pPr>
              <w:jc w:val="center"/>
              <w:rPr>
                <w:rFonts w:eastAsia="Times New Roman" w:hAnsi="Times New Roman"/>
                <w:b/>
                <w:sz w:val="20"/>
                <w:szCs w:val="20"/>
              </w:rPr>
            </w:pPr>
          </w:p>
        </w:tc>
        <w:tc>
          <w:tcPr>
            <w:tcW w:w="552" w:type="dxa"/>
            <w:noWrap/>
          </w:tcPr>
          <w:p w:rsidR="00F50D8C" w:rsidRPr="00F50D8C" w:rsidRDefault="00F50D8C" w:rsidP="00F50D8C">
            <w:pPr>
              <w:jc w:val="center"/>
              <w:rPr>
                <w:rFonts w:eastAsia="Times New Roman" w:hAnsi="Times New Roman"/>
                <w:b/>
                <w:sz w:val="20"/>
                <w:szCs w:val="20"/>
              </w:rPr>
            </w:pPr>
          </w:p>
        </w:tc>
        <w:tc>
          <w:tcPr>
            <w:tcW w:w="996"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828,0</w:t>
            </w:r>
          </w:p>
        </w:tc>
        <w:tc>
          <w:tcPr>
            <w:tcW w:w="1219"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828,0</w:t>
            </w:r>
          </w:p>
        </w:tc>
        <w:tc>
          <w:tcPr>
            <w:tcW w:w="1076"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828,0</w:t>
            </w:r>
          </w:p>
        </w:tc>
      </w:tr>
      <w:tr w:rsidR="00F50D8C" w:rsidRPr="00F50D8C" w:rsidTr="002026EE">
        <w:trPr>
          <w:trHeight w:val="285"/>
        </w:trPr>
        <w:tc>
          <w:tcPr>
            <w:tcW w:w="4026" w:type="dxa"/>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Социальное обеспечение населения</w:t>
            </w:r>
          </w:p>
        </w:tc>
        <w:tc>
          <w:tcPr>
            <w:tcW w:w="441" w:type="dxa"/>
            <w:noWrap/>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10</w:t>
            </w:r>
          </w:p>
        </w:tc>
        <w:tc>
          <w:tcPr>
            <w:tcW w:w="567" w:type="dxa"/>
            <w:noWrap/>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1311" w:type="dxa"/>
            <w:noWrap/>
          </w:tcPr>
          <w:p w:rsidR="00F50D8C" w:rsidRPr="00F50D8C" w:rsidRDefault="00F50D8C" w:rsidP="00F50D8C">
            <w:pPr>
              <w:jc w:val="center"/>
              <w:rPr>
                <w:rFonts w:eastAsia="Times New Roman" w:hAnsi="Times New Roman"/>
                <w:sz w:val="20"/>
                <w:szCs w:val="20"/>
              </w:rPr>
            </w:pPr>
          </w:p>
        </w:tc>
        <w:tc>
          <w:tcPr>
            <w:tcW w:w="552" w:type="dxa"/>
            <w:noWrap/>
          </w:tcPr>
          <w:p w:rsidR="00F50D8C" w:rsidRPr="00F50D8C" w:rsidRDefault="00F50D8C" w:rsidP="00F50D8C">
            <w:pPr>
              <w:jc w:val="center"/>
              <w:rPr>
                <w:rFonts w:eastAsia="Times New Roman" w:hAnsi="Times New Roman"/>
                <w:sz w:val="20"/>
                <w:szCs w:val="20"/>
              </w:rPr>
            </w:pP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r>
      <w:tr w:rsidR="00F50D8C" w:rsidRPr="00F50D8C" w:rsidTr="002026EE">
        <w:trPr>
          <w:trHeight w:val="285"/>
        </w:trPr>
        <w:tc>
          <w:tcPr>
            <w:tcW w:w="4026" w:type="dxa"/>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Мероприятия в области социальной политики</w:t>
            </w:r>
          </w:p>
        </w:tc>
        <w:tc>
          <w:tcPr>
            <w:tcW w:w="441" w:type="dxa"/>
            <w:noWrap/>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10</w:t>
            </w:r>
          </w:p>
        </w:tc>
        <w:tc>
          <w:tcPr>
            <w:tcW w:w="567" w:type="dxa"/>
            <w:noWrap/>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1311" w:type="dxa"/>
            <w:noWrap/>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9000080000</w:t>
            </w:r>
          </w:p>
        </w:tc>
        <w:tc>
          <w:tcPr>
            <w:tcW w:w="552" w:type="dxa"/>
            <w:noWrap/>
          </w:tcPr>
          <w:p w:rsidR="00F50D8C" w:rsidRPr="00F50D8C" w:rsidRDefault="00F50D8C" w:rsidP="00F50D8C">
            <w:pPr>
              <w:jc w:val="center"/>
              <w:rPr>
                <w:rFonts w:eastAsia="Times New Roman" w:hAnsi="Times New Roman"/>
                <w:sz w:val="20"/>
                <w:szCs w:val="20"/>
              </w:rPr>
            </w:pP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r>
      <w:tr w:rsidR="00F50D8C" w:rsidRPr="00F50D8C" w:rsidTr="002026EE">
        <w:trPr>
          <w:trHeight w:val="285"/>
        </w:trPr>
        <w:tc>
          <w:tcPr>
            <w:tcW w:w="4026" w:type="dxa"/>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Публичные нормативные социальные выплаты гражданам</w:t>
            </w:r>
          </w:p>
        </w:tc>
        <w:tc>
          <w:tcPr>
            <w:tcW w:w="441" w:type="dxa"/>
            <w:noWrap/>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10</w:t>
            </w:r>
          </w:p>
        </w:tc>
        <w:tc>
          <w:tcPr>
            <w:tcW w:w="567" w:type="dxa"/>
            <w:noWrap/>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1311" w:type="dxa"/>
            <w:noWrap/>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9000080000</w:t>
            </w:r>
          </w:p>
        </w:tc>
        <w:tc>
          <w:tcPr>
            <w:tcW w:w="552" w:type="dxa"/>
            <w:noWrap/>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310</w:t>
            </w: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Физическая культура и спорт</w:t>
            </w:r>
          </w:p>
        </w:tc>
        <w:tc>
          <w:tcPr>
            <w:tcW w:w="44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11</w:t>
            </w:r>
          </w:p>
        </w:tc>
        <w:tc>
          <w:tcPr>
            <w:tcW w:w="567"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8,0</w:t>
            </w:r>
          </w:p>
        </w:tc>
        <w:tc>
          <w:tcPr>
            <w:tcW w:w="1219"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8,0</w:t>
            </w:r>
          </w:p>
        </w:tc>
        <w:tc>
          <w:tcPr>
            <w:tcW w:w="1076"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Физическая культура</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Мероприятия в сфере физической культуры </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9000040080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r>
      <w:tr w:rsidR="00F50D8C" w:rsidRPr="00F50D8C" w:rsidTr="002026EE">
        <w:trPr>
          <w:trHeight w:val="753"/>
        </w:trPr>
        <w:tc>
          <w:tcPr>
            <w:tcW w:w="4026"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44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567"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9000040080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219"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r>
      <w:tr w:rsidR="00F50D8C" w:rsidRPr="00F50D8C" w:rsidTr="002026EE">
        <w:trPr>
          <w:trHeight w:val="285"/>
        </w:trPr>
        <w:tc>
          <w:tcPr>
            <w:tcW w:w="4026"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ВСЕГО РАСХОДОВ</w:t>
            </w:r>
          </w:p>
        </w:tc>
        <w:tc>
          <w:tcPr>
            <w:tcW w:w="441" w:type="dxa"/>
            <w:noWrap/>
          </w:tcPr>
          <w:p w:rsidR="00F50D8C" w:rsidRPr="00F50D8C" w:rsidRDefault="00F50D8C" w:rsidP="00F50D8C">
            <w:pPr>
              <w:tabs>
                <w:tab w:val="left" w:pos="7380"/>
              </w:tabs>
              <w:rPr>
                <w:rFonts w:eastAsia="Times New Roman" w:hAnsi="Times New Roman"/>
                <w:b/>
                <w:sz w:val="20"/>
                <w:szCs w:val="20"/>
              </w:rPr>
            </w:pPr>
          </w:p>
        </w:tc>
        <w:tc>
          <w:tcPr>
            <w:tcW w:w="567"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tabs>
                <w:tab w:val="left" w:pos="7380"/>
              </w:tabs>
              <w:spacing w:line="276" w:lineRule="auto"/>
              <w:jc w:val="right"/>
              <w:rPr>
                <w:rFonts w:eastAsia="Times New Roman" w:hAnsi="Times New Roman"/>
                <w:b/>
              </w:rPr>
            </w:pPr>
            <w:r w:rsidRPr="00F50D8C">
              <w:rPr>
                <w:rFonts w:eastAsia="Times New Roman" w:hAnsi="Times New Roman"/>
                <w:b/>
                <w:sz w:val="22"/>
                <w:szCs w:val="22"/>
              </w:rPr>
              <w:t>24305,4</w:t>
            </w:r>
          </w:p>
        </w:tc>
        <w:tc>
          <w:tcPr>
            <w:tcW w:w="1219" w:type="dxa"/>
            <w:noWrap/>
          </w:tcPr>
          <w:p w:rsidR="00F50D8C" w:rsidRPr="00F50D8C" w:rsidRDefault="00F50D8C" w:rsidP="00F50D8C">
            <w:pPr>
              <w:spacing w:line="276" w:lineRule="auto"/>
              <w:jc w:val="right"/>
              <w:rPr>
                <w:rFonts w:eastAsia="Times New Roman" w:hAnsi="Times New Roman"/>
                <w:b/>
              </w:rPr>
            </w:pPr>
            <w:r w:rsidRPr="00F50D8C">
              <w:rPr>
                <w:rFonts w:eastAsia="Times New Roman" w:hAnsi="Times New Roman"/>
                <w:b/>
                <w:sz w:val="22"/>
                <w:szCs w:val="22"/>
              </w:rPr>
              <w:t>20347,3</w:t>
            </w:r>
          </w:p>
        </w:tc>
        <w:tc>
          <w:tcPr>
            <w:tcW w:w="1076" w:type="dxa"/>
            <w:noWrap/>
          </w:tcPr>
          <w:p w:rsidR="00F50D8C" w:rsidRPr="00F50D8C" w:rsidRDefault="00F50D8C" w:rsidP="00F50D8C">
            <w:pPr>
              <w:spacing w:line="276" w:lineRule="auto"/>
              <w:jc w:val="right"/>
              <w:rPr>
                <w:rFonts w:eastAsia="Times New Roman" w:hAnsi="Times New Roman"/>
                <w:b/>
              </w:rPr>
            </w:pPr>
            <w:r w:rsidRPr="00F50D8C">
              <w:rPr>
                <w:rFonts w:eastAsia="Times New Roman" w:hAnsi="Times New Roman"/>
                <w:b/>
                <w:sz w:val="22"/>
                <w:szCs w:val="22"/>
              </w:rPr>
              <w:t>20218,3</w:t>
            </w:r>
          </w:p>
        </w:tc>
      </w:tr>
    </w:tbl>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rPr>
          <w:rFonts w:eastAsia="Times New Roman" w:hAnsi="Times New Roman"/>
        </w:rPr>
      </w:pPr>
      <w:r w:rsidRPr="00F50D8C">
        <w:rPr>
          <w:rFonts w:eastAsia="Times New Roman" w:hAnsi="Times New Roman"/>
        </w:rPr>
        <w:t xml:space="preserve">                                                                                                                                 Приложение 6</w:t>
      </w:r>
    </w:p>
    <w:tbl>
      <w:tblPr>
        <w:tblW w:w="4642" w:type="dxa"/>
        <w:tblInd w:w="5259" w:type="dxa"/>
        <w:tblLook w:val="00A0"/>
      </w:tblPr>
      <w:tblGrid>
        <w:gridCol w:w="4642"/>
      </w:tblGrid>
      <w:tr w:rsidR="00F50D8C" w:rsidRPr="00F50D8C" w:rsidTr="002026EE">
        <w:tc>
          <w:tcPr>
            <w:tcW w:w="4642" w:type="dxa"/>
          </w:tcPr>
          <w:p w:rsidR="00F50D8C" w:rsidRPr="00F50D8C" w:rsidRDefault="00F50D8C" w:rsidP="00F50D8C">
            <w:pPr>
              <w:spacing w:line="240" w:lineRule="exact"/>
              <w:jc w:val="both"/>
              <w:rPr>
                <w:rFonts w:hAnsi="Times New Roman" w:cs="Mangal"/>
                <w:kern w:val="2"/>
                <w:lang w:eastAsia="zh-CN" w:bidi="hi-IN"/>
              </w:rPr>
            </w:pPr>
            <w:r w:rsidRPr="00F50D8C">
              <w:rPr>
                <w:rFonts w:eastAsia="Times New Roman" w:hAnsi="Times New Roman"/>
              </w:rPr>
              <w:t xml:space="preserve">к </w:t>
            </w:r>
            <w:r w:rsidRPr="00F50D8C">
              <w:rPr>
                <w:rFonts w:eastAsia="Times New Roman" w:hAnsi="Times New Roman"/>
                <w:color w:val="000000"/>
              </w:rPr>
              <w:t xml:space="preserve">проекту решения </w:t>
            </w:r>
            <w:r w:rsidRPr="00F50D8C">
              <w:rPr>
                <w:rFonts w:eastAsia="Times New Roman" w:hAnsi="Times New Roman"/>
              </w:rPr>
              <w:t>Совета депутатов Великосельского сельского поселения «О бюджете Великосельского сельского поселения на 2024 год и на плановый период 2025 и 2026 годов»</w:t>
            </w:r>
          </w:p>
          <w:p w:rsidR="00F50D8C" w:rsidRPr="00F50D8C" w:rsidRDefault="00F50D8C" w:rsidP="00F50D8C">
            <w:pPr>
              <w:spacing w:line="240" w:lineRule="exact"/>
              <w:jc w:val="both"/>
              <w:rPr>
                <w:rFonts w:eastAsia="Times New Roman" w:hAnsi="Times New Roman"/>
              </w:rPr>
            </w:pPr>
          </w:p>
          <w:p w:rsidR="00F50D8C" w:rsidRPr="00F50D8C" w:rsidRDefault="00F50D8C" w:rsidP="00F50D8C">
            <w:pPr>
              <w:spacing w:line="240" w:lineRule="exact"/>
              <w:jc w:val="both"/>
              <w:rPr>
                <w:rFonts w:hAnsi="Times New Roman" w:cs="Mangal"/>
                <w:kern w:val="2"/>
                <w:lang w:eastAsia="zh-CN" w:bidi="hi-IN"/>
              </w:rPr>
            </w:pPr>
            <w:r w:rsidRPr="00F50D8C">
              <w:rPr>
                <w:rFonts w:eastAsia="Times New Roman" w:hAnsi="Times New Roman"/>
              </w:rPr>
              <w:t xml:space="preserve">                </w:t>
            </w:r>
          </w:p>
        </w:tc>
      </w:tr>
    </w:tbl>
    <w:p w:rsidR="00F50D8C" w:rsidRPr="00F50D8C" w:rsidRDefault="00F50D8C" w:rsidP="00F50D8C">
      <w:pPr>
        <w:tabs>
          <w:tab w:val="left" w:pos="2160"/>
          <w:tab w:val="left" w:pos="2340"/>
          <w:tab w:val="left" w:pos="5400"/>
          <w:tab w:val="left" w:pos="5760"/>
          <w:tab w:val="left" w:pos="6120"/>
          <w:tab w:val="left" w:pos="9180"/>
        </w:tabs>
        <w:ind w:left="-360" w:right="1980" w:firstLine="360"/>
        <w:rPr>
          <w:rFonts w:eastAsia="Times New Roman" w:hAnsi="Times New Roman"/>
          <w:sz w:val="20"/>
          <w:szCs w:val="20"/>
        </w:rPr>
      </w:pPr>
    </w:p>
    <w:p w:rsidR="00F50D8C" w:rsidRPr="00F50D8C" w:rsidRDefault="00F50D8C" w:rsidP="00F50D8C">
      <w:pPr>
        <w:tabs>
          <w:tab w:val="left" w:pos="7380"/>
        </w:tabs>
        <w:ind w:right="-360"/>
        <w:jc w:val="center"/>
        <w:rPr>
          <w:rFonts w:eastAsia="Times New Roman" w:hAnsi="Times New Roman"/>
          <w:b/>
          <w:bCs/>
        </w:rPr>
      </w:pPr>
      <w:r w:rsidRPr="00F50D8C">
        <w:rPr>
          <w:rFonts w:eastAsia="Times New Roman" w:hAnsi="Times New Roman"/>
          <w:b/>
          <w:bCs/>
        </w:rPr>
        <w:t>Ведомственная структура расходов бюджета Великосельского сельского поселения на 2024 год и на плановый период 2025 и 2026 годов</w:t>
      </w:r>
    </w:p>
    <w:p w:rsidR="00F50D8C" w:rsidRPr="00F50D8C" w:rsidRDefault="00F50D8C" w:rsidP="00F50D8C">
      <w:pPr>
        <w:tabs>
          <w:tab w:val="left" w:pos="7380"/>
        </w:tabs>
        <w:ind w:left="7200" w:right="-2880" w:hanging="7200"/>
        <w:rPr>
          <w:rFonts w:eastAsia="Times New Roman" w:hAnsi="Times New Roman"/>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67"/>
        <w:gridCol w:w="425"/>
        <w:gridCol w:w="543"/>
        <w:gridCol w:w="1311"/>
        <w:gridCol w:w="552"/>
        <w:gridCol w:w="996"/>
        <w:gridCol w:w="1219"/>
        <w:gridCol w:w="1076"/>
      </w:tblGrid>
      <w:tr w:rsidR="00F50D8C" w:rsidRPr="00F50D8C" w:rsidTr="002026EE">
        <w:trPr>
          <w:trHeight w:val="70"/>
        </w:trPr>
        <w:tc>
          <w:tcPr>
            <w:tcW w:w="3936" w:type="dxa"/>
            <w:vMerge w:val="restart"/>
          </w:tcPr>
          <w:p w:rsidR="00F50D8C" w:rsidRPr="00F50D8C" w:rsidRDefault="00F50D8C" w:rsidP="00F50D8C">
            <w:pPr>
              <w:tabs>
                <w:tab w:val="left" w:pos="7380"/>
              </w:tabs>
              <w:ind w:left="180"/>
              <w:jc w:val="center"/>
              <w:rPr>
                <w:rFonts w:eastAsia="Times New Roman" w:hAnsi="Times New Roman"/>
                <w:b/>
                <w:bCs/>
                <w:sz w:val="20"/>
                <w:szCs w:val="20"/>
              </w:rPr>
            </w:pPr>
          </w:p>
          <w:p w:rsidR="00F50D8C" w:rsidRPr="00F50D8C" w:rsidRDefault="00F50D8C" w:rsidP="00F50D8C">
            <w:pPr>
              <w:tabs>
                <w:tab w:val="left" w:pos="7380"/>
              </w:tabs>
              <w:ind w:left="180"/>
              <w:jc w:val="center"/>
              <w:rPr>
                <w:rFonts w:eastAsia="Times New Roman" w:hAnsi="Times New Roman"/>
                <w:b/>
                <w:bCs/>
                <w:sz w:val="20"/>
                <w:szCs w:val="20"/>
              </w:rPr>
            </w:pPr>
            <w:r w:rsidRPr="00F50D8C">
              <w:rPr>
                <w:rFonts w:eastAsia="Times New Roman" w:hAnsi="Times New Roman"/>
                <w:b/>
                <w:bCs/>
                <w:sz w:val="20"/>
                <w:szCs w:val="20"/>
              </w:rPr>
              <w:t>Наименование</w:t>
            </w:r>
          </w:p>
        </w:tc>
        <w:tc>
          <w:tcPr>
            <w:tcW w:w="567" w:type="dxa"/>
            <w:vMerge w:val="restart"/>
          </w:tcPr>
          <w:p w:rsidR="00F50D8C" w:rsidRPr="00F50D8C" w:rsidRDefault="00F50D8C" w:rsidP="00F50D8C">
            <w:pPr>
              <w:tabs>
                <w:tab w:val="left" w:pos="895"/>
                <w:tab w:val="left" w:pos="7380"/>
              </w:tabs>
              <w:ind w:left="-2758"/>
              <w:jc w:val="right"/>
              <w:rPr>
                <w:rFonts w:eastAsia="Times New Roman" w:hAnsi="Times New Roman"/>
                <w:b/>
                <w:bCs/>
                <w:sz w:val="20"/>
                <w:szCs w:val="20"/>
              </w:rPr>
            </w:pPr>
          </w:p>
          <w:p w:rsidR="00F50D8C" w:rsidRPr="00F50D8C" w:rsidRDefault="00F50D8C" w:rsidP="00F50D8C">
            <w:pPr>
              <w:tabs>
                <w:tab w:val="left" w:pos="895"/>
                <w:tab w:val="left" w:pos="7380"/>
              </w:tabs>
              <w:ind w:left="-2758"/>
              <w:jc w:val="right"/>
              <w:rPr>
                <w:rFonts w:eastAsia="Times New Roman" w:hAnsi="Times New Roman"/>
                <w:b/>
                <w:bCs/>
                <w:sz w:val="20"/>
                <w:szCs w:val="20"/>
              </w:rPr>
            </w:pPr>
          </w:p>
          <w:p w:rsidR="00F50D8C" w:rsidRPr="00F50D8C" w:rsidRDefault="00F50D8C" w:rsidP="00F50D8C">
            <w:pPr>
              <w:tabs>
                <w:tab w:val="left" w:pos="895"/>
                <w:tab w:val="left" w:pos="7380"/>
              </w:tabs>
              <w:ind w:left="-2758"/>
              <w:jc w:val="right"/>
              <w:rPr>
                <w:rFonts w:eastAsia="Times New Roman" w:hAnsi="Times New Roman"/>
                <w:b/>
                <w:bCs/>
                <w:sz w:val="20"/>
                <w:szCs w:val="20"/>
              </w:rPr>
            </w:pPr>
            <w:r w:rsidRPr="00F50D8C">
              <w:rPr>
                <w:rFonts w:eastAsia="Times New Roman" w:hAnsi="Times New Roman"/>
                <w:b/>
                <w:bCs/>
                <w:sz w:val="20"/>
                <w:szCs w:val="20"/>
              </w:rPr>
              <w:t>ВЕД</w:t>
            </w:r>
          </w:p>
        </w:tc>
        <w:tc>
          <w:tcPr>
            <w:tcW w:w="425" w:type="dxa"/>
            <w:vMerge w:val="restart"/>
            <w:noWrap/>
          </w:tcPr>
          <w:p w:rsidR="00F50D8C" w:rsidRPr="00F50D8C" w:rsidRDefault="00F50D8C" w:rsidP="00F50D8C">
            <w:pPr>
              <w:tabs>
                <w:tab w:val="left" w:pos="895"/>
                <w:tab w:val="left" w:pos="7380"/>
              </w:tabs>
              <w:ind w:left="-2758"/>
              <w:jc w:val="right"/>
              <w:rPr>
                <w:rFonts w:eastAsia="Times New Roman" w:hAnsi="Times New Roman"/>
                <w:b/>
                <w:bCs/>
                <w:sz w:val="20"/>
                <w:szCs w:val="20"/>
              </w:rPr>
            </w:pPr>
          </w:p>
          <w:p w:rsidR="00F50D8C" w:rsidRPr="00F50D8C" w:rsidRDefault="00F50D8C" w:rsidP="00F50D8C">
            <w:pPr>
              <w:tabs>
                <w:tab w:val="left" w:pos="895"/>
                <w:tab w:val="left" w:pos="7380"/>
              </w:tabs>
              <w:ind w:left="-2758"/>
              <w:jc w:val="right"/>
              <w:rPr>
                <w:rFonts w:eastAsia="Times New Roman" w:hAnsi="Times New Roman"/>
                <w:b/>
                <w:bCs/>
                <w:sz w:val="20"/>
                <w:szCs w:val="20"/>
              </w:rPr>
            </w:pPr>
          </w:p>
          <w:p w:rsidR="00F50D8C" w:rsidRPr="00F50D8C" w:rsidRDefault="00F50D8C" w:rsidP="00F50D8C">
            <w:pPr>
              <w:tabs>
                <w:tab w:val="left" w:pos="895"/>
                <w:tab w:val="left" w:pos="7380"/>
              </w:tabs>
              <w:ind w:left="-2758"/>
              <w:jc w:val="right"/>
              <w:rPr>
                <w:rFonts w:eastAsia="Times New Roman" w:hAnsi="Times New Roman"/>
                <w:b/>
                <w:bCs/>
                <w:sz w:val="20"/>
                <w:szCs w:val="20"/>
              </w:rPr>
            </w:pPr>
            <w:r w:rsidRPr="00F50D8C">
              <w:rPr>
                <w:rFonts w:eastAsia="Times New Roman" w:hAnsi="Times New Roman"/>
                <w:b/>
                <w:bCs/>
                <w:sz w:val="20"/>
                <w:szCs w:val="20"/>
              </w:rPr>
              <w:t>РЗ</w:t>
            </w:r>
          </w:p>
        </w:tc>
        <w:tc>
          <w:tcPr>
            <w:tcW w:w="543" w:type="dxa"/>
            <w:vMerge w:val="restart"/>
            <w:noWrap/>
          </w:tcPr>
          <w:p w:rsidR="00F50D8C" w:rsidRPr="00F50D8C" w:rsidRDefault="00F50D8C" w:rsidP="00F50D8C">
            <w:pPr>
              <w:tabs>
                <w:tab w:val="left" w:pos="7380"/>
              </w:tabs>
              <w:ind w:left="-152"/>
              <w:jc w:val="right"/>
              <w:rPr>
                <w:rFonts w:eastAsia="Times New Roman" w:hAnsi="Times New Roman"/>
                <w:b/>
                <w:bCs/>
                <w:sz w:val="20"/>
                <w:szCs w:val="20"/>
              </w:rPr>
            </w:pPr>
          </w:p>
          <w:p w:rsidR="00F50D8C" w:rsidRPr="00F50D8C" w:rsidRDefault="00F50D8C" w:rsidP="00F50D8C">
            <w:pPr>
              <w:tabs>
                <w:tab w:val="left" w:pos="7380"/>
              </w:tabs>
              <w:ind w:left="-152"/>
              <w:jc w:val="right"/>
              <w:rPr>
                <w:rFonts w:eastAsia="Times New Roman" w:hAnsi="Times New Roman"/>
                <w:b/>
                <w:bCs/>
                <w:sz w:val="20"/>
                <w:szCs w:val="20"/>
              </w:rPr>
            </w:pPr>
          </w:p>
          <w:p w:rsidR="00F50D8C" w:rsidRPr="00F50D8C" w:rsidRDefault="00F50D8C" w:rsidP="00F50D8C">
            <w:pPr>
              <w:tabs>
                <w:tab w:val="left" w:pos="7380"/>
              </w:tabs>
              <w:ind w:left="-152"/>
              <w:jc w:val="right"/>
              <w:rPr>
                <w:rFonts w:eastAsia="Times New Roman" w:hAnsi="Times New Roman"/>
                <w:b/>
                <w:bCs/>
                <w:sz w:val="20"/>
                <w:szCs w:val="20"/>
              </w:rPr>
            </w:pPr>
            <w:r w:rsidRPr="00F50D8C">
              <w:rPr>
                <w:rFonts w:eastAsia="Times New Roman" w:hAnsi="Times New Roman"/>
                <w:b/>
                <w:bCs/>
                <w:sz w:val="20"/>
                <w:szCs w:val="20"/>
              </w:rPr>
              <w:t>ПР</w:t>
            </w:r>
          </w:p>
        </w:tc>
        <w:tc>
          <w:tcPr>
            <w:tcW w:w="1311" w:type="dxa"/>
            <w:vMerge w:val="restart"/>
            <w:noWrap/>
          </w:tcPr>
          <w:p w:rsidR="00F50D8C" w:rsidRPr="00F50D8C" w:rsidRDefault="00F50D8C" w:rsidP="00F50D8C">
            <w:pPr>
              <w:tabs>
                <w:tab w:val="left" w:pos="7380"/>
              </w:tabs>
              <w:rPr>
                <w:rFonts w:eastAsia="Times New Roman" w:hAnsi="Times New Roman"/>
                <w:b/>
                <w:bCs/>
                <w:sz w:val="20"/>
                <w:szCs w:val="20"/>
              </w:rPr>
            </w:pPr>
          </w:p>
          <w:p w:rsidR="00F50D8C" w:rsidRPr="00F50D8C" w:rsidRDefault="00F50D8C" w:rsidP="00F50D8C">
            <w:pPr>
              <w:tabs>
                <w:tab w:val="left" w:pos="7380"/>
              </w:tabs>
              <w:rPr>
                <w:rFonts w:eastAsia="Times New Roman" w:hAnsi="Times New Roman"/>
                <w:b/>
                <w:bCs/>
                <w:sz w:val="20"/>
                <w:szCs w:val="20"/>
              </w:rPr>
            </w:pPr>
          </w:p>
          <w:p w:rsidR="00F50D8C" w:rsidRPr="00F50D8C" w:rsidRDefault="00F50D8C" w:rsidP="00F50D8C">
            <w:pPr>
              <w:tabs>
                <w:tab w:val="left" w:pos="7380"/>
              </w:tabs>
              <w:rPr>
                <w:rFonts w:eastAsia="Times New Roman" w:hAnsi="Times New Roman"/>
                <w:b/>
                <w:bCs/>
                <w:sz w:val="20"/>
                <w:szCs w:val="20"/>
              </w:rPr>
            </w:pPr>
            <w:r w:rsidRPr="00F50D8C">
              <w:rPr>
                <w:rFonts w:eastAsia="Times New Roman" w:hAnsi="Times New Roman"/>
                <w:b/>
                <w:bCs/>
                <w:sz w:val="20"/>
                <w:szCs w:val="20"/>
              </w:rPr>
              <w:t>ЦСР</w:t>
            </w:r>
          </w:p>
        </w:tc>
        <w:tc>
          <w:tcPr>
            <w:tcW w:w="552" w:type="dxa"/>
            <w:vMerge w:val="restart"/>
            <w:noWrap/>
          </w:tcPr>
          <w:p w:rsidR="00F50D8C" w:rsidRPr="00F50D8C" w:rsidRDefault="00F50D8C" w:rsidP="00F50D8C">
            <w:pPr>
              <w:tabs>
                <w:tab w:val="left" w:pos="7380"/>
              </w:tabs>
              <w:rPr>
                <w:rFonts w:eastAsia="Times New Roman" w:hAnsi="Times New Roman"/>
                <w:b/>
                <w:bCs/>
                <w:sz w:val="20"/>
                <w:szCs w:val="20"/>
              </w:rPr>
            </w:pPr>
          </w:p>
          <w:p w:rsidR="00F50D8C" w:rsidRPr="00F50D8C" w:rsidRDefault="00F50D8C" w:rsidP="00F50D8C">
            <w:pPr>
              <w:tabs>
                <w:tab w:val="left" w:pos="7380"/>
              </w:tabs>
              <w:rPr>
                <w:rFonts w:eastAsia="Times New Roman" w:hAnsi="Times New Roman"/>
                <w:b/>
                <w:bCs/>
                <w:sz w:val="20"/>
                <w:szCs w:val="20"/>
              </w:rPr>
            </w:pPr>
          </w:p>
          <w:p w:rsidR="00F50D8C" w:rsidRPr="00F50D8C" w:rsidRDefault="00F50D8C" w:rsidP="00F50D8C">
            <w:pPr>
              <w:tabs>
                <w:tab w:val="left" w:pos="7380"/>
              </w:tabs>
              <w:rPr>
                <w:rFonts w:eastAsia="Times New Roman" w:hAnsi="Times New Roman"/>
                <w:b/>
                <w:bCs/>
                <w:sz w:val="20"/>
                <w:szCs w:val="20"/>
              </w:rPr>
            </w:pPr>
            <w:r w:rsidRPr="00F50D8C">
              <w:rPr>
                <w:rFonts w:eastAsia="Times New Roman" w:hAnsi="Times New Roman"/>
                <w:b/>
                <w:bCs/>
                <w:sz w:val="20"/>
                <w:szCs w:val="20"/>
              </w:rPr>
              <w:t>ВР</w:t>
            </w:r>
          </w:p>
        </w:tc>
        <w:tc>
          <w:tcPr>
            <w:tcW w:w="3291" w:type="dxa"/>
            <w:gridSpan w:val="3"/>
            <w:noWrap/>
            <w:hideMark/>
          </w:tcPr>
          <w:p w:rsidR="00F50D8C" w:rsidRPr="00F50D8C" w:rsidRDefault="00F50D8C" w:rsidP="00F50D8C">
            <w:pPr>
              <w:tabs>
                <w:tab w:val="left" w:pos="1213"/>
                <w:tab w:val="left" w:pos="7380"/>
              </w:tabs>
              <w:ind w:right="1332"/>
              <w:jc w:val="center"/>
              <w:rPr>
                <w:rFonts w:eastAsia="Times New Roman" w:hAnsi="Times New Roman"/>
                <w:sz w:val="20"/>
                <w:szCs w:val="20"/>
              </w:rPr>
            </w:pPr>
            <w:r w:rsidRPr="00F50D8C">
              <w:rPr>
                <w:rFonts w:eastAsia="Times New Roman" w:hAnsi="Times New Roman"/>
                <w:b/>
                <w:bCs/>
                <w:sz w:val="20"/>
                <w:szCs w:val="20"/>
              </w:rPr>
              <w:t>(тыс. рублей)</w:t>
            </w:r>
          </w:p>
        </w:tc>
      </w:tr>
      <w:tr w:rsidR="00F50D8C" w:rsidRPr="00F50D8C" w:rsidTr="002026EE">
        <w:trPr>
          <w:trHeight w:val="604"/>
        </w:trPr>
        <w:tc>
          <w:tcPr>
            <w:tcW w:w="3936" w:type="dxa"/>
            <w:vMerge/>
            <w:vAlign w:val="center"/>
            <w:hideMark/>
          </w:tcPr>
          <w:p w:rsidR="00F50D8C" w:rsidRPr="00F50D8C" w:rsidRDefault="00F50D8C" w:rsidP="00F50D8C">
            <w:pPr>
              <w:rPr>
                <w:rFonts w:eastAsia="Times New Roman" w:hAnsi="Times New Roman"/>
                <w:b/>
                <w:bCs/>
                <w:sz w:val="20"/>
                <w:szCs w:val="20"/>
              </w:rPr>
            </w:pPr>
          </w:p>
        </w:tc>
        <w:tc>
          <w:tcPr>
            <w:tcW w:w="567" w:type="dxa"/>
            <w:vMerge/>
          </w:tcPr>
          <w:p w:rsidR="00F50D8C" w:rsidRPr="00F50D8C" w:rsidRDefault="00F50D8C" w:rsidP="00F50D8C">
            <w:pPr>
              <w:rPr>
                <w:rFonts w:eastAsia="Times New Roman" w:hAnsi="Times New Roman"/>
                <w:b/>
                <w:bCs/>
                <w:sz w:val="20"/>
                <w:szCs w:val="20"/>
              </w:rPr>
            </w:pPr>
          </w:p>
        </w:tc>
        <w:tc>
          <w:tcPr>
            <w:tcW w:w="425" w:type="dxa"/>
            <w:vMerge/>
            <w:vAlign w:val="center"/>
            <w:hideMark/>
          </w:tcPr>
          <w:p w:rsidR="00F50D8C" w:rsidRPr="00F50D8C" w:rsidRDefault="00F50D8C" w:rsidP="00F50D8C">
            <w:pPr>
              <w:rPr>
                <w:rFonts w:eastAsia="Times New Roman" w:hAnsi="Times New Roman"/>
                <w:b/>
                <w:bCs/>
                <w:sz w:val="20"/>
                <w:szCs w:val="20"/>
              </w:rPr>
            </w:pPr>
          </w:p>
        </w:tc>
        <w:tc>
          <w:tcPr>
            <w:tcW w:w="543" w:type="dxa"/>
            <w:vMerge/>
            <w:vAlign w:val="center"/>
            <w:hideMark/>
          </w:tcPr>
          <w:p w:rsidR="00F50D8C" w:rsidRPr="00F50D8C" w:rsidRDefault="00F50D8C" w:rsidP="00F50D8C">
            <w:pPr>
              <w:rPr>
                <w:rFonts w:eastAsia="Times New Roman" w:hAnsi="Times New Roman"/>
                <w:b/>
                <w:bCs/>
                <w:sz w:val="20"/>
                <w:szCs w:val="20"/>
              </w:rPr>
            </w:pPr>
          </w:p>
        </w:tc>
        <w:tc>
          <w:tcPr>
            <w:tcW w:w="1311" w:type="dxa"/>
            <w:vMerge/>
            <w:vAlign w:val="center"/>
            <w:hideMark/>
          </w:tcPr>
          <w:p w:rsidR="00F50D8C" w:rsidRPr="00F50D8C" w:rsidRDefault="00F50D8C" w:rsidP="00F50D8C">
            <w:pPr>
              <w:rPr>
                <w:rFonts w:eastAsia="Times New Roman" w:hAnsi="Times New Roman"/>
                <w:b/>
                <w:bCs/>
                <w:sz w:val="20"/>
                <w:szCs w:val="20"/>
              </w:rPr>
            </w:pPr>
          </w:p>
        </w:tc>
        <w:tc>
          <w:tcPr>
            <w:tcW w:w="552" w:type="dxa"/>
            <w:vMerge/>
            <w:vAlign w:val="center"/>
            <w:hideMark/>
          </w:tcPr>
          <w:p w:rsidR="00F50D8C" w:rsidRPr="00F50D8C" w:rsidRDefault="00F50D8C" w:rsidP="00F50D8C">
            <w:pPr>
              <w:rPr>
                <w:rFonts w:eastAsia="Times New Roman" w:hAnsi="Times New Roman"/>
                <w:b/>
                <w:bCs/>
                <w:sz w:val="20"/>
                <w:szCs w:val="20"/>
              </w:rPr>
            </w:pPr>
          </w:p>
        </w:tc>
        <w:tc>
          <w:tcPr>
            <w:tcW w:w="996" w:type="dxa"/>
            <w:noWrap/>
          </w:tcPr>
          <w:p w:rsidR="00F50D8C" w:rsidRPr="00F50D8C" w:rsidRDefault="00F50D8C" w:rsidP="00F50D8C">
            <w:pPr>
              <w:tabs>
                <w:tab w:val="left" w:pos="7380"/>
              </w:tabs>
              <w:jc w:val="center"/>
              <w:rPr>
                <w:rFonts w:eastAsia="Times New Roman" w:hAnsi="Times New Roman"/>
                <w:b/>
                <w:bCs/>
                <w:sz w:val="20"/>
                <w:szCs w:val="20"/>
              </w:rPr>
            </w:pPr>
          </w:p>
          <w:p w:rsidR="00F50D8C" w:rsidRPr="00F50D8C" w:rsidRDefault="00F50D8C" w:rsidP="00F50D8C">
            <w:pPr>
              <w:tabs>
                <w:tab w:val="left" w:pos="7380"/>
              </w:tabs>
              <w:jc w:val="center"/>
              <w:rPr>
                <w:rFonts w:eastAsia="Times New Roman" w:hAnsi="Times New Roman"/>
                <w:b/>
                <w:bCs/>
                <w:sz w:val="20"/>
                <w:szCs w:val="20"/>
              </w:rPr>
            </w:pPr>
            <w:r w:rsidRPr="00F50D8C">
              <w:rPr>
                <w:rFonts w:eastAsia="Times New Roman" w:hAnsi="Times New Roman"/>
                <w:b/>
                <w:bCs/>
                <w:sz w:val="20"/>
                <w:szCs w:val="20"/>
              </w:rPr>
              <w:t>2024г.</w:t>
            </w:r>
          </w:p>
        </w:tc>
        <w:tc>
          <w:tcPr>
            <w:tcW w:w="1219" w:type="dxa"/>
            <w:noWrap/>
          </w:tcPr>
          <w:p w:rsidR="00F50D8C" w:rsidRPr="00F50D8C" w:rsidRDefault="00F50D8C" w:rsidP="00F50D8C">
            <w:pPr>
              <w:tabs>
                <w:tab w:val="left" w:pos="7380"/>
              </w:tabs>
              <w:jc w:val="center"/>
              <w:rPr>
                <w:rFonts w:eastAsia="Times New Roman" w:hAnsi="Times New Roman"/>
                <w:b/>
                <w:bCs/>
                <w:sz w:val="20"/>
                <w:szCs w:val="20"/>
              </w:rPr>
            </w:pPr>
          </w:p>
          <w:p w:rsidR="00F50D8C" w:rsidRPr="00F50D8C" w:rsidRDefault="00F50D8C" w:rsidP="00F50D8C">
            <w:pPr>
              <w:tabs>
                <w:tab w:val="left" w:pos="7380"/>
              </w:tabs>
              <w:jc w:val="center"/>
              <w:rPr>
                <w:rFonts w:eastAsia="Times New Roman" w:hAnsi="Times New Roman"/>
                <w:b/>
                <w:bCs/>
                <w:sz w:val="20"/>
                <w:szCs w:val="20"/>
              </w:rPr>
            </w:pPr>
            <w:r w:rsidRPr="00F50D8C">
              <w:rPr>
                <w:rFonts w:eastAsia="Times New Roman" w:hAnsi="Times New Roman"/>
                <w:b/>
                <w:bCs/>
                <w:sz w:val="20"/>
                <w:szCs w:val="20"/>
              </w:rPr>
              <w:t>2025г.</w:t>
            </w:r>
          </w:p>
        </w:tc>
        <w:tc>
          <w:tcPr>
            <w:tcW w:w="1076" w:type="dxa"/>
            <w:noWrap/>
          </w:tcPr>
          <w:p w:rsidR="00F50D8C" w:rsidRPr="00F50D8C" w:rsidRDefault="00F50D8C" w:rsidP="00F50D8C">
            <w:pPr>
              <w:tabs>
                <w:tab w:val="left" w:pos="7380"/>
              </w:tabs>
              <w:jc w:val="center"/>
              <w:rPr>
                <w:rFonts w:eastAsia="Times New Roman" w:hAnsi="Times New Roman"/>
                <w:b/>
                <w:bCs/>
                <w:sz w:val="20"/>
                <w:szCs w:val="20"/>
              </w:rPr>
            </w:pPr>
          </w:p>
          <w:p w:rsidR="00F50D8C" w:rsidRPr="00F50D8C" w:rsidRDefault="00F50D8C" w:rsidP="00F50D8C">
            <w:pPr>
              <w:tabs>
                <w:tab w:val="left" w:pos="7380"/>
              </w:tabs>
              <w:jc w:val="center"/>
              <w:rPr>
                <w:rFonts w:eastAsia="Times New Roman" w:hAnsi="Times New Roman"/>
                <w:b/>
                <w:bCs/>
                <w:sz w:val="20"/>
                <w:szCs w:val="20"/>
              </w:rPr>
            </w:pPr>
            <w:r w:rsidRPr="00F50D8C">
              <w:rPr>
                <w:rFonts w:eastAsia="Times New Roman" w:hAnsi="Times New Roman"/>
                <w:b/>
                <w:bCs/>
                <w:sz w:val="20"/>
                <w:szCs w:val="20"/>
              </w:rPr>
              <w:t>2026г.</w:t>
            </w:r>
          </w:p>
        </w:tc>
      </w:tr>
      <w:tr w:rsidR="00F50D8C" w:rsidRPr="00F50D8C" w:rsidTr="002026EE">
        <w:trPr>
          <w:trHeight w:val="229"/>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Общегосударственные вопросы</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43"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bCs/>
                <w:sz w:val="20"/>
                <w:szCs w:val="20"/>
              </w:rPr>
            </w:pPr>
            <w:r w:rsidRPr="00F50D8C">
              <w:rPr>
                <w:rFonts w:eastAsia="Times New Roman" w:hAnsi="Times New Roman"/>
                <w:b/>
                <w:bCs/>
                <w:sz w:val="20"/>
                <w:szCs w:val="20"/>
              </w:rPr>
              <w:t>6449,2</w:t>
            </w:r>
          </w:p>
        </w:tc>
        <w:tc>
          <w:tcPr>
            <w:tcW w:w="1219" w:type="dxa"/>
            <w:noWrap/>
            <w:hideMark/>
          </w:tcPr>
          <w:p w:rsidR="00F50D8C" w:rsidRPr="00F50D8C" w:rsidRDefault="00F50D8C" w:rsidP="00F50D8C">
            <w:pPr>
              <w:tabs>
                <w:tab w:val="left" w:pos="7380"/>
              </w:tabs>
              <w:jc w:val="right"/>
              <w:rPr>
                <w:rFonts w:eastAsia="Times New Roman" w:hAnsi="Times New Roman"/>
                <w:b/>
                <w:bCs/>
                <w:sz w:val="20"/>
                <w:szCs w:val="20"/>
              </w:rPr>
            </w:pPr>
            <w:r w:rsidRPr="00F50D8C">
              <w:rPr>
                <w:rFonts w:eastAsia="Times New Roman" w:hAnsi="Times New Roman"/>
                <w:b/>
                <w:bCs/>
                <w:sz w:val="20"/>
                <w:szCs w:val="20"/>
              </w:rPr>
              <w:t>6749,2</w:t>
            </w:r>
          </w:p>
        </w:tc>
        <w:tc>
          <w:tcPr>
            <w:tcW w:w="1076" w:type="dxa"/>
            <w:noWrap/>
            <w:hideMark/>
          </w:tcPr>
          <w:p w:rsidR="00F50D8C" w:rsidRPr="00F50D8C" w:rsidRDefault="00F50D8C" w:rsidP="00F50D8C">
            <w:pPr>
              <w:tabs>
                <w:tab w:val="left" w:pos="7380"/>
              </w:tabs>
              <w:jc w:val="right"/>
              <w:rPr>
                <w:rFonts w:eastAsia="Times New Roman" w:hAnsi="Times New Roman"/>
                <w:b/>
                <w:bCs/>
                <w:sz w:val="20"/>
                <w:szCs w:val="20"/>
              </w:rPr>
            </w:pPr>
            <w:r w:rsidRPr="00F50D8C">
              <w:rPr>
                <w:rFonts w:eastAsia="Times New Roman" w:hAnsi="Times New Roman"/>
                <w:b/>
                <w:bCs/>
                <w:sz w:val="20"/>
                <w:szCs w:val="20"/>
              </w:rPr>
              <w:t>7179,2</w:t>
            </w:r>
          </w:p>
        </w:tc>
      </w:tr>
      <w:tr w:rsidR="00F50D8C" w:rsidRPr="00F50D8C" w:rsidTr="002026EE">
        <w:trPr>
          <w:trHeight w:val="1030"/>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Функционирование высшего должностного лица субъекта Российской Федерации и муниципального образования</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02</w:t>
            </w: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bCs/>
                <w:sz w:val="20"/>
                <w:szCs w:val="20"/>
              </w:rPr>
            </w:pPr>
            <w:r w:rsidRPr="00F50D8C">
              <w:rPr>
                <w:rFonts w:eastAsia="Times New Roman" w:hAnsi="Times New Roman"/>
                <w:b/>
                <w:bCs/>
                <w:sz w:val="20"/>
                <w:szCs w:val="20"/>
              </w:rPr>
              <w:t>1123,3</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bCs/>
                <w:sz w:val="20"/>
                <w:szCs w:val="20"/>
              </w:rPr>
              <w:t>1123,3</w:t>
            </w:r>
          </w:p>
        </w:tc>
        <w:tc>
          <w:tcPr>
            <w:tcW w:w="107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bCs/>
                <w:sz w:val="20"/>
                <w:szCs w:val="20"/>
              </w:rPr>
              <w:t>1123,3</w:t>
            </w:r>
          </w:p>
        </w:tc>
      </w:tr>
      <w:tr w:rsidR="00F50D8C" w:rsidRPr="00F50D8C" w:rsidTr="002026EE">
        <w:trPr>
          <w:trHeight w:val="300"/>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Глава муниципального образования</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9000010020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Cs/>
                <w:sz w:val="20"/>
                <w:szCs w:val="20"/>
              </w:rPr>
            </w:pPr>
            <w:r w:rsidRPr="00F50D8C">
              <w:rPr>
                <w:rFonts w:eastAsia="Times New Roman" w:hAnsi="Times New Roman"/>
                <w:bCs/>
                <w:sz w:val="20"/>
                <w:szCs w:val="20"/>
              </w:rPr>
              <w:t>1123,3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Cs/>
                <w:sz w:val="20"/>
                <w:szCs w:val="20"/>
              </w:rPr>
              <w:t>1123,3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Cs/>
                <w:sz w:val="20"/>
                <w:szCs w:val="20"/>
              </w:rPr>
              <w:t>1123,3</w:t>
            </w:r>
          </w:p>
        </w:tc>
      </w:tr>
      <w:tr w:rsidR="00F50D8C" w:rsidRPr="00F50D8C" w:rsidTr="002026EE">
        <w:trPr>
          <w:trHeight w:val="300"/>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Расходы на выплаты персоналу государственных (муниципальных) органов</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9000010020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120</w:t>
            </w:r>
          </w:p>
        </w:tc>
        <w:tc>
          <w:tcPr>
            <w:tcW w:w="996" w:type="dxa"/>
            <w:noWrap/>
            <w:hideMark/>
          </w:tcPr>
          <w:p w:rsidR="00F50D8C" w:rsidRPr="00F50D8C" w:rsidRDefault="00F50D8C" w:rsidP="00F50D8C">
            <w:pPr>
              <w:tabs>
                <w:tab w:val="left" w:pos="7380"/>
              </w:tabs>
              <w:jc w:val="right"/>
              <w:rPr>
                <w:rFonts w:eastAsia="Times New Roman" w:hAnsi="Times New Roman"/>
                <w:bCs/>
                <w:sz w:val="20"/>
                <w:szCs w:val="20"/>
              </w:rPr>
            </w:pPr>
            <w:r w:rsidRPr="00F50D8C">
              <w:rPr>
                <w:rFonts w:eastAsia="Times New Roman" w:hAnsi="Times New Roman"/>
                <w:bCs/>
                <w:sz w:val="20"/>
                <w:szCs w:val="20"/>
              </w:rPr>
              <w:t>1123,3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Cs/>
                <w:sz w:val="20"/>
                <w:szCs w:val="20"/>
              </w:rPr>
              <w:t>1123,3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Cs/>
                <w:sz w:val="20"/>
                <w:szCs w:val="20"/>
              </w:rPr>
              <w:t>1123,3</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5083,4</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5083,8</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5083,8</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Расходы на обеспечение функций органов местного самоуправления</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9000010040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4872,2</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4872,6</w:t>
            </w:r>
          </w:p>
        </w:tc>
        <w:tc>
          <w:tcPr>
            <w:tcW w:w="1076" w:type="dxa"/>
            <w:noWrap/>
            <w:hideMark/>
          </w:tcPr>
          <w:p w:rsidR="00F50D8C" w:rsidRPr="00F50D8C" w:rsidRDefault="00F50D8C" w:rsidP="00F50D8C">
            <w:pPr>
              <w:jc w:val="right"/>
              <w:rPr>
                <w:rFonts w:eastAsia="Times New Roman" w:hAnsi="Times New Roman"/>
                <w:sz w:val="20"/>
                <w:szCs w:val="20"/>
              </w:rPr>
            </w:pPr>
            <w:r w:rsidRPr="00F50D8C">
              <w:rPr>
                <w:rFonts w:eastAsia="Times New Roman" w:hAnsi="Times New Roman"/>
                <w:sz w:val="20"/>
                <w:szCs w:val="20"/>
              </w:rPr>
              <w:t>4872,6</w:t>
            </w:r>
          </w:p>
          <w:p w:rsidR="00F50D8C" w:rsidRPr="00F50D8C" w:rsidRDefault="00F50D8C" w:rsidP="00F50D8C">
            <w:pPr>
              <w:jc w:val="right"/>
              <w:rPr>
                <w:rFonts w:eastAsia="Times New Roman" w:hAnsi="Times New Roman"/>
              </w:rPr>
            </w:pP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Расходы на выплаты персоналу государственных (муниципальных) органов</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9000010040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120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4701,6</w:t>
            </w:r>
          </w:p>
          <w:p w:rsidR="00F50D8C" w:rsidRPr="00F50D8C" w:rsidRDefault="00F50D8C" w:rsidP="00F50D8C">
            <w:pPr>
              <w:tabs>
                <w:tab w:val="left" w:pos="7380"/>
              </w:tabs>
              <w:jc w:val="right"/>
              <w:rPr>
                <w:rFonts w:eastAsia="Times New Roman" w:hAnsi="Times New Roman"/>
                <w:sz w:val="20"/>
                <w:szCs w:val="20"/>
              </w:rPr>
            </w:pP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4701,6</w:t>
            </w:r>
          </w:p>
          <w:p w:rsidR="00F50D8C" w:rsidRPr="00F50D8C" w:rsidRDefault="00F50D8C" w:rsidP="00F50D8C">
            <w:pPr>
              <w:tabs>
                <w:tab w:val="left" w:pos="7380"/>
              </w:tabs>
              <w:jc w:val="right"/>
              <w:rPr>
                <w:rFonts w:eastAsia="Times New Roman" w:hAnsi="Times New Roman"/>
                <w:sz w:val="20"/>
                <w:szCs w:val="20"/>
              </w:rPr>
            </w:pP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4701,6</w:t>
            </w:r>
          </w:p>
          <w:p w:rsidR="00F50D8C" w:rsidRPr="00F50D8C" w:rsidRDefault="00F50D8C" w:rsidP="00F50D8C">
            <w:pPr>
              <w:tabs>
                <w:tab w:val="left" w:pos="7380"/>
              </w:tabs>
              <w:jc w:val="right"/>
              <w:rPr>
                <w:rFonts w:eastAsia="Times New Roman" w:hAnsi="Times New Roman"/>
                <w:sz w:val="20"/>
                <w:szCs w:val="20"/>
              </w:rPr>
            </w:pP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1311" w:type="dxa"/>
            <w:noWrap/>
            <w:hideMark/>
          </w:tcPr>
          <w:p w:rsidR="00F50D8C" w:rsidRPr="00F50D8C" w:rsidRDefault="00F50D8C" w:rsidP="00F50D8C">
            <w:pPr>
              <w:rPr>
                <w:rFonts w:eastAsia="Times New Roman" w:hAnsi="Times New Roman"/>
              </w:rPr>
            </w:pPr>
            <w:r w:rsidRPr="00F50D8C">
              <w:rPr>
                <w:rFonts w:eastAsia="Times New Roman" w:hAnsi="Times New Roman"/>
                <w:sz w:val="20"/>
                <w:szCs w:val="20"/>
              </w:rPr>
              <w:t>9000010040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164,6</w:t>
            </w:r>
          </w:p>
          <w:p w:rsidR="00F50D8C" w:rsidRPr="00F50D8C" w:rsidRDefault="00F50D8C" w:rsidP="00F50D8C">
            <w:pPr>
              <w:tabs>
                <w:tab w:val="left" w:pos="7380"/>
              </w:tabs>
              <w:jc w:val="right"/>
              <w:rPr>
                <w:rFonts w:eastAsia="Times New Roman" w:hAnsi="Times New Roman"/>
                <w:sz w:val="20"/>
                <w:szCs w:val="20"/>
              </w:rPr>
            </w:pPr>
          </w:p>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 xml:space="preserve">                                     </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165,0</w:t>
            </w:r>
          </w:p>
          <w:p w:rsidR="00F50D8C" w:rsidRPr="00F50D8C" w:rsidRDefault="00F50D8C" w:rsidP="00F50D8C">
            <w:pPr>
              <w:tabs>
                <w:tab w:val="left" w:pos="7380"/>
              </w:tabs>
              <w:jc w:val="right"/>
              <w:rPr>
                <w:rFonts w:eastAsia="Times New Roman" w:hAnsi="Times New Roman"/>
                <w:sz w:val="20"/>
                <w:szCs w:val="20"/>
              </w:rPr>
            </w:pPr>
          </w:p>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 xml:space="preserve">                                     </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165,0</w:t>
            </w:r>
          </w:p>
          <w:p w:rsidR="00F50D8C" w:rsidRPr="00F50D8C" w:rsidRDefault="00F50D8C" w:rsidP="00F50D8C">
            <w:pPr>
              <w:tabs>
                <w:tab w:val="left" w:pos="7380"/>
              </w:tabs>
              <w:jc w:val="right"/>
              <w:rPr>
                <w:rFonts w:eastAsia="Times New Roman" w:hAnsi="Times New Roman"/>
                <w:sz w:val="20"/>
                <w:szCs w:val="20"/>
              </w:rPr>
            </w:pPr>
          </w:p>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 xml:space="preserve">                                     </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Уплата налогов, сборов и иных платежей</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1311" w:type="dxa"/>
            <w:noWrap/>
            <w:hideMark/>
          </w:tcPr>
          <w:p w:rsidR="00F50D8C" w:rsidRPr="00F50D8C" w:rsidRDefault="00F50D8C" w:rsidP="00F50D8C">
            <w:pPr>
              <w:rPr>
                <w:rFonts w:eastAsia="Times New Roman" w:hAnsi="Times New Roman"/>
              </w:rPr>
            </w:pPr>
            <w:r w:rsidRPr="00F50D8C">
              <w:rPr>
                <w:rFonts w:eastAsia="Times New Roman" w:hAnsi="Times New Roman"/>
                <w:sz w:val="20"/>
                <w:szCs w:val="20"/>
              </w:rPr>
              <w:t>9000010040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850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w:t>
            </w:r>
          </w:p>
        </w:tc>
      </w:tr>
      <w:tr w:rsidR="00F50D8C" w:rsidRPr="00F50D8C" w:rsidTr="002026EE">
        <w:trPr>
          <w:trHeight w:val="285"/>
        </w:trPr>
        <w:tc>
          <w:tcPr>
            <w:tcW w:w="3936" w:type="dxa"/>
            <w:hideMark/>
          </w:tcPr>
          <w:p w:rsid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 xml:space="preserve">Переданные отдельные государственные полномочия по </w:t>
            </w: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 xml:space="preserve">организации деятельности по сбору (в том числе раздельному сбору) и транспортированию твердых коммунальных отходов осуществляется в соответствии с областным законом Новгородской области от 31.12.2008 </w:t>
            </w:r>
            <w:r w:rsidRPr="00F50D8C">
              <w:rPr>
                <w:rFonts w:eastAsia="Times New Roman" w:hAnsi="Times New Roman"/>
                <w:b/>
                <w:sz w:val="20"/>
                <w:szCs w:val="20"/>
                <w:lang w:val="en-US"/>
              </w:rPr>
              <w:t>N</w:t>
            </w:r>
            <w:r w:rsidRPr="00F50D8C">
              <w:rPr>
                <w:rFonts w:eastAsia="Times New Roman" w:hAnsi="Times New Roman"/>
                <w:b/>
                <w:sz w:val="20"/>
                <w:szCs w:val="20"/>
              </w:rPr>
              <w:t>461-ОЗ «О расчете субвенции бюджетам муниципальных образований на возмещение затрат по содержанию штатных единиц, осуществляющих переданные отдельные государственные полномочия области».</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jc w:val="center"/>
              <w:rPr>
                <w:rFonts w:eastAsia="Times New Roman" w:hAnsi="Times New Roman"/>
                <w:b/>
                <w:sz w:val="20"/>
                <w:szCs w:val="20"/>
              </w:rPr>
            </w:pPr>
            <w:r w:rsidRPr="00F50D8C">
              <w:rPr>
                <w:rFonts w:eastAsia="Times New Roman" w:hAnsi="Times New Roman"/>
                <w:b/>
                <w:sz w:val="20"/>
                <w:szCs w:val="20"/>
              </w:rPr>
              <w:t>01</w:t>
            </w:r>
          </w:p>
        </w:tc>
        <w:tc>
          <w:tcPr>
            <w:tcW w:w="543" w:type="dxa"/>
            <w:noWrap/>
            <w:hideMark/>
          </w:tcPr>
          <w:p w:rsidR="00F50D8C" w:rsidRPr="00F50D8C" w:rsidRDefault="00F50D8C" w:rsidP="00F50D8C">
            <w:pPr>
              <w:jc w:val="center"/>
              <w:rPr>
                <w:rFonts w:eastAsia="Times New Roman" w:hAnsi="Times New Roman"/>
                <w:b/>
                <w:sz w:val="20"/>
                <w:szCs w:val="20"/>
              </w:rPr>
            </w:pPr>
            <w:r w:rsidRPr="00F50D8C">
              <w:rPr>
                <w:rFonts w:eastAsia="Times New Roman" w:hAnsi="Times New Roman"/>
                <w:b/>
                <w:sz w:val="20"/>
                <w:szCs w:val="20"/>
              </w:rPr>
              <w:t>04</w:t>
            </w:r>
          </w:p>
        </w:tc>
        <w:tc>
          <w:tcPr>
            <w:tcW w:w="1311" w:type="dxa"/>
            <w:noWrap/>
            <w:hideMark/>
          </w:tcPr>
          <w:p w:rsidR="00F50D8C" w:rsidRPr="00F50D8C" w:rsidRDefault="00F50D8C" w:rsidP="00F50D8C">
            <w:pPr>
              <w:rPr>
                <w:rFonts w:eastAsia="Times New Roman" w:hAnsi="Times New Roman"/>
                <w:b/>
                <w:sz w:val="20"/>
                <w:szCs w:val="20"/>
              </w:rPr>
            </w:pPr>
            <w:r w:rsidRPr="00F50D8C">
              <w:rPr>
                <w:rFonts w:eastAsia="Times New Roman" w:hAnsi="Times New Roman"/>
                <w:b/>
                <w:sz w:val="20"/>
                <w:szCs w:val="20"/>
              </w:rPr>
              <w:t>90001 70280</w:t>
            </w:r>
          </w:p>
        </w:tc>
        <w:tc>
          <w:tcPr>
            <w:tcW w:w="552" w:type="dxa"/>
            <w:noWrap/>
          </w:tcPr>
          <w:p w:rsidR="00F50D8C" w:rsidRPr="00F50D8C" w:rsidRDefault="00F50D8C" w:rsidP="00F50D8C">
            <w:pPr>
              <w:jc w:val="center"/>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127,9</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127,9</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127,9</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Расходы на выплаты персоналу государственных (муниципальных) органов</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04</w:t>
            </w:r>
          </w:p>
        </w:tc>
        <w:tc>
          <w:tcPr>
            <w:tcW w:w="1311"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9000170280</w:t>
            </w:r>
          </w:p>
        </w:tc>
        <w:tc>
          <w:tcPr>
            <w:tcW w:w="552" w:type="dxa"/>
            <w:noWrap/>
            <w:hideMark/>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120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124,9</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124,9</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124,9</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Прочая закупка товаров, работ и услуг для муниципальных нужд</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04</w:t>
            </w:r>
          </w:p>
        </w:tc>
        <w:tc>
          <w:tcPr>
            <w:tcW w:w="1311"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9000170280</w:t>
            </w:r>
          </w:p>
        </w:tc>
        <w:tc>
          <w:tcPr>
            <w:tcW w:w="552" w:type="dxa"/>
            <w:noWrap/>
            <w:hideMark/>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r>
    </w:tbl>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67"/>
        <w:gridCol w:w="425"/>
        <w:gridCol w:w="543"/>
        <w:gridCol w:w="1311"/>
        <w:gridCol w:w="552"/>
        <w:gridCol w:w="996"/>
        <w:gridCol w:w="1219"/>
        <w:gridCol w:w="1076"/>
      </w:tblGrid>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«Повышение эффективности бюджетных расходов Великосельского сельского поселения на 2022-2025 годы»</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0700010040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41,3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41,3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41,3</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0700010040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41,3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41,3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41,3</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«Развитие системы муниципальной службы и деятельности Администрации Великосельского сельского поселения и ее должностных лиц на 2022-2027 годы»</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0900000000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2,0</w:t>
            </w:r>
          </w:p>
        </w:tc>
        <w:tc>
          <w:tcPr>
            <w:tcW w:w="1219" w:type="dxa"/>
            <w:noWrap/>
            <w:hideMark/>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2,0</w:t>
            </w:r>
          </w:p>
        </w:tc>
        <w:tc>
          <w:tcPr>
            <w:tcW w:w="1076" w:type="dxa"/>
            <w:noWrap/>
            <w:hideMark/>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2,0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895"/>
                <w:tab w:val="left" w:pos="7380"/>
              </w:tabs>
              <w:ind w:left="-2758"/>
              <w:jc w:val="right"/>
              <w:rPr>
                <w:rFonts w:eastAsia="Times New Roman" w:hAnsi="Times New Roman"/>
                <w:b/>
                <w:bCs/>
                <w:sz w:val="20"/>
                <w:szCs w:val="20"/>
              </w:rPr>
            </w:pPr>
          </w:p>
          <w:p w:rsidR="00F50D8C" w:rsidRPr="00F50D8C" w:rsidRDefault="00F50D8C" w:rsidP="00F50D8C">
            <w:pPr>
              <w:tabs>
                <w:tab w:val="left" w:pos="895"/>
                <w:tab w:val="left" w:pos="7380"/>
              </w:tabs>
              <w:ind w:left="-2758"/>
              <w:jc w:val="right"/>
              <w:rPr>
                <w:rFonts w:eastAsia="Times New Roman" w:hAnsi="Times New Roman"/>
                <w:b/>
                <w:bCs/>
                <w:sz w:val="20"/>
                <w:szCs w:val="20"/>
              </w:rPr>
            </w:pPr>
          </w:p>
          <w:p w:rsidR="00F50D8C" w:rsidRPr="00F50D8C" w:rsidRDefault="00F50D8C" w:rsidP="00F50D8C">
            <w:pPr>
              <w:tabs>
                <w:tab w:val="left" w:pos="895"/>
                <w:tab w:val="left" w:pos="7380"/>
              </w:tabs>
              <w:ind w:left="-2758"/>
              <w:jc w:val="right"/>
              <w:rPr>
                <w:rFonts w:eastAsia="Times New Roman" w:hAnsi="Times New Roman"/>
                <w:b/>
                <w:bCs/>
                <w:sz w:val="20"/>
                <w:szCs w:val="20"/>
              </w:rPr>
            </w:pPr>
            <w:r w:rsidRPr="00F50D8C">
              <w:rPr>
                <w:rFonts w:eastAsia="Times New Roman" w:hAnsi="Times New Roman"/>
                <w:b/>
                <w:bCs/>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0900042460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2,0</w:t>
            </w:r>
          </w:p>
        </w:tc>
        <w:tc>
          <w:tcPr>
            <w:tcW w:w="1219" w:type="dxa"/>
            <w:noWrap/>
            <w:hideMark/>
          </w:tcPr>
          <w:p w:rsidR="00F50D8C" w:rsidRPr="00F50D8C" w:rsidRDefault="00F50D8C" w:rsidP="00F50D8C">
            <w:pPr>
              <w:jc w:val="right"/>
              <w:rPr>
                <w:rFonts w:eastAsia="Times New Roman" w:hAnsi="Times New Roman"/>
                <w:sz w:val="20"/>
                <w:szCs w:val="20"/>
              </w:rPr>
            </w:pPr>
            <w:r w:rsidRPr="00F50D8C">
              <w:rPr>
                <w:rFonts w:eastAsia="Times New Roman" w:hAnsi="Times New Roman"/>
                <w:sz w:val="20"/>
                <w:szCs w:val="20"/>
              </w:rPr>
              <w:t>2,0</w:t>
            </w:r>
          </w:p>
        </w:tc>
        <w:tc>
          <w:tcPr>
            <w:tcW w:w="1076" w:type="dxa"/>
            <w:noWrap/>
            <w:hideMark/>
          </w:tcPr>
          <w:p w:rsidR="00F50D8C" w:rsidRPr="00F50D8C" w:rsidRDefault="00F50D8C" w:rsidP="00F50D8C">
            <w:pPr>
              <w:jc w:val="right"/>
              <w:rPr>
                <w:rFonts w:eastAsia="Times New Roman" w:hAnsi="Times New Roman"/>
                <w:sz w:val="20"/>
                <w:szCs w:val="20"/>
              </w:rPr>
            </w:pPr>
            <w:r w:rsidRPr="00F50D8C">
              <w:rPr>
                <w:rFonts w:eastAsia="Times New Roman" w:hAnsi="Times New Roman"/>
                <w:sz w:val="20"/>
                <w:szCs w:val="20"/>
              </w:rPr>
              <w:t>2,0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«Развитие информационного общества Великосельского сельского поселения на 2022-2027 годы»</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1311" w:type="dxa"/>
            <w:noWrap/>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1000010040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40,0</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40,0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40,0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1000010040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40,0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40,0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40,0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06</w:t>
            </w: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36,1</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36,1</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36,1</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Иные межбюджетные трансферты на осуществление части полномочий по решению вопросов местного значения по внешнему финансовому контролю на 2024 год и на плановый период </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06</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9000000050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36,1</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межбюджетные трансферты</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06</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9000000050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540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36,1</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36,1</w:t>
            </w:r>
          </w:p>
        </w:tc>
      </w:tr>
      <w:tr w:rsidR="00F50D8C" w:rsidRPr="00F50D8C" w:rsidTr="002026EE">
        <w:trPr>
          <w:trHeight w:val="285"/>
        </w:trPr>
        <w:tc>
          <w:tcPr>
            <w:tcW w:w="3936" w:type="dxa"/>
            <w:hideMark/>
          </w:tcPr>
          <w:p w:rsid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Резервные фонды</w:t>
            </w: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Pr="00F50D8C" w:rsidRDefault="00F50D8C" w:rsidP="00F50D8C">
            <w:pPr>
              <w:tabs>
                <w:tab w:val="left" w:pos="7380"/>
              </w:tabs>
              <w:rPr>
                <w:rFonts w:eastAsia="Times New Roman" w:hAnsi="Times New Roman"/>
                <w:b/>
                <w:sz w:val="20"/>
                <w:szCs w:val="20"/>
              </w:rPr>
            </w:pP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11</w:t>
            </w: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137,0</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Резервный фонд Администрации</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9000040990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137,0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r>
      <w:tr w:rsidR="00F50D8C" w:rsidRPr="00F50D8C" w:rsidTr="002026EE">
        <w:trPr>
          <w:trHeight w:val="390"/>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Резервные средства</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9000040990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870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137,0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Другие общегосударственные вопросы</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13</w:t>
            </w: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69,4</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506,0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936,0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Возмещение компенсационных расходов старостам</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9000040100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54,0</w:t>
            </w:r>
          </w:p>
          <w:p w:rsidR="00F50D8C" w:rsidRPr="00F50D8C" w:rsidRDefault="00F50D8C" w:rsidP="00F50D8C">
            <w:pPr>
              <w:tabs>
                <w:tab w:val="left" w:pos="7380"/>
              </w:tabs>
              <w:jc w:val="right"/>
              <w:rPr>
                <w:rFonts w:eastAsia="Times New Roman" w:hAnsi="Times New Roman"/>
                <w:sz w:val="20"/>
                <w:szCs w:val="20"/>
              </w:rPr>
            </w:pP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54,0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54,0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выплаты населению</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9000040100</w:t>
            </w:r>
          </w:p>
        </w:tc>
        <w:tc>
          <w:tcPr>
            <w:tcW w:w="552" w:type="dxa"/>
            <w:noWrap/>
            <w:hideMark/>
          </w:tcPr>
          <w:p w:rsidR="00F50D8C" w:rsidRPr="00F50D8C" w:rsidRDefault="00F50D8C" w:rsidP="00F50D8C">
            <w:pPr>
              <w:tabs>
                <w:tab w:val="left" w:pos="7380"/>
              </w:tabs>
              <w:rPr>
                <w:rFonts w:eastAsia="Times New Roman" w:hAnsi="Times New Roman"/>
                <w:sz w:val="20"/>
                <w:szCs w:val="20"/>
                <w:lang w:val="en-US"/>
              </w:rPr>
            </w:pPr>
            <w:r w:rsidRPr="00F50D8C">
              <w:rPr>
                <w:rFonts w:eastAsia="Times New Roman" w:hAnsi="Times New Roman"/>
                <w:sz w:val="20"/>
                <w:szCs w:val="20"/>
                <w:lang w:val="en-US"/>
              </w:rPr>
              <w:t>360</w:t>
            </w:r>
          </w:p>
        </w:tc>
        <w:tc>
          <w:tcPr>
            <w:tcW w:w="996" w:type="dxa"/>
            <w:noWrap/>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54,0</w:t>
            </w:r>
          </w:p>
          <w:p w:rsidR="00F50D8C" w:rsidRPr="00F50D8C" w:rsidRDefault="00F50D8C" w:rsidP="00F50D8C">
            <w:pPr>
              <w:tabs>
                <w:tab w:val="left" w:pos="7380"/>
              </w:tabs>
              <w:jc w:val="right"/>
              <w:rPr>
                <w:rFonts w:eastAsia="Times New Roman" w:hAnsi="Times New Roman"/>
                <w:sz w:val="20"/>
                <w:szCs w:val="20"/>
              </w:rPr>
            </w:pP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54,0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54,0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Выполнение других обязательств государства</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9000040110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9000040110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5,0</w:t>
            </w:r>
          </w:p>
        </w:tc>
      </w:tr>
      <w:tr w:rsidR="00F50D8C" w:rsidRPr="00F50D8C" w:rsidTr="002026EE">
        <w:trPr>
          <w:trHeight w:val="285"/>
        </w:trPr>
        <w:tc>
          <w:tcPr>
            <w:tcW w:w="3936" w:type="dxa"/>
            <w:vAlign w:val="bottom"/>
            <w:hideMark/>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Условно утвержденные расходы</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vAlign w:val="bottom"/>
            <w:hideMark/>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01</w:t>
            </w:r>
          </w:p>
        </w:tc>
        <w:tc>
          <w:tcPr>
            <w:tcW w:w="543" w:type="dxa"/>
            <w:noWrap/>
            <w:vAlign w:val="bottom"/>
            <w:hideMark/>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13</w:t>
            </w:r>
          </w:p>
        </w:tc>
        <w:tc>
          <w:tcPr>
            <w:tcW w:w="1311" w:type="dxa"/>
            <w:noWrap/>
            <w:vAlign w:val="bottom"/>
            <w:hideMark/>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9990000000</w:t>
            </w:r>
          </w:p>
        </w:tc>
        <w:tc>
          <w:tcPr>
            <w:tcW w:w="552" w:type="dxa"/>
            <w:noWrap/>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 </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437,0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867,0</w:t>
            </w:r>
          </w:p>
        </w:tc>
      </w:tr>
      <w:tr w:rsidR="00F50D8C" w:rsidRPr="00F50D8C" w:rsidTr="002026EE">
        <w:trPr>
          <w:trHeight w:val="285"/>
        </w:trPr>
        <w:tc>
          <w:tcPr>
            <w:tcW w:w="3936" w:type="dxa"/>
            <w:vAlign w:val="bottom"/>
            <w:hideMark/>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Резервные средства</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vAlign w:val="bottom"/>
            <w:hideMark/>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01</w:t>
            </w:r>
          </w:p>
        </w:tc>
        <w:tc>
          <w:tcPr>
            <w:tcW w:w="543" w:type="dxa"/>
            <w:noWrap/>
            <w:vAlign w:val="bottom"/>
            <w:hideMark/>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13</w:t>
            </w:r>
          </w:p>
        </w:tc>
        <w:tc>
          <w:tcPr>
            <w:tcW w:w="1311" w:type="dxa"/>
            <w:noWrap/>
            <w:vAlign w:val="bottom"/>
            <w:hideMark/>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9990000000</w:t>
            </w:r>
          </w:p>
        </w:tc>
        <w:tc>
          <w:tcPr>
            <w:tcW w:w="552" w:type="dxa"/>
            <w:noWrap/>
            <w:vAlign w:val="bottom"/>
          </w:tcPr>
          <w:p w:rsidR="00F50D8C" w:rsidRPr="00F50D8C" w:rsidRDefault="00F50D8C" w:rsidP="00F50D8C">
            <w:pPr>
              <w:tabs>
                <w:tab w:val="left" w:pos="7380"/>
              </w:tabs>
              <w:suppressAutoHyphens/>
              <w:rPr>
                <w:rFonts w:eastAsia="Times New Roman" w:hAnsi="Times New Roman"/>
                <w:sz w:val="20"/>
                <w:szCs w:val="20"/>
                <w:lang w:eastAsia="zh-CN"/>
              </w:rPr>
            </w:pPr>
            <w:r w:rsidRPr="00F50D8C">
              <w:rPr>
                <w:rFonts w:eastAsia="Times New Roman" w:hAnsi="Times New Roman"/>
                <w:sz w:val="20"/>
                <w:szCs w:val="20"/>
                <w:lang w:eastAsia="zh-CN"/>
              </w:rPr>
              <w:t>870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437,0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867,0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«Управление муниципальным имуществом, использование и охрана земель Великосельского сельского поселения на 2022-2027 годы»</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13</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0600040000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10,4</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10,0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10,0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13</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0600040000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10,4</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10,0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10,0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Национальная оборона</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02</w:t>
            </w:r>
          </w:p>
        </w:tc>
        <w:tc>
          <w:tcPr>
            <w:tcW w:w="543"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138,0</w:t>
            </w:r>
          </w:p>
        </w:tc>
        <w:tc>
          <w:tcPr>
            <w:tcW w:w="1219" w:type="dxa"/>
            <w:noWrap/>
            <w:hideMark/>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151,8</w:t>
            </w:r>
          </w:p>
        </w:tc>
        <w:tc>
          <w:tcPr>
            <w:tcW w:w="1076" w:type="dxa"/>
            <w:noWrap/>
            <w:hideMark/>
          </w:tcPr>
          <w:p w:rsidR="00F50D8C" w:rsidRPr="00F50D8C" w:rsidRDefault="00F50D8C" w:rsidP="00F50D8C">
            <w:pPr>
              <w:jc w:val="right"/>
              <w:rPr>
                <w:rFonts w:eastAsia="Times New Roman" w:hAnsi="Times New Roman"/>
                <w:b/>
                <w:sz w:val="20"/>
                <w:szCs w:val="20"/>
              </w:rPr>
            </w:pPr>
            <w:r w:rsidRPr="00F50D8C">
              <w:rPr>
                <w:rFonts w:eastAsia="Times New Roman" w:hAnsi="Times New Roman"/>
                <w:b/>
                <w:sz w:val="20"/>
                <w:szCs w:val="20"/>
              </w:rPr>
              <w:t>165,9</w:t>
            </w:r>
          </w:p>
        </w:tc>
      </w:tr>
      <w:tr w:rsidR="00F50D8C" w:rsidRPr="00F50D8C" w:rsidTr="002026EE">
        <w:trPr>
          <w:trHeight w:val="285"/>
        </w:trPr>
        <w:tc>
          <w:tcPr>
            <w:tcW w:w="3936" w:type="dxa"/>
            <w:hideMark/>
          </w:tcPr>
          <w:p w:rsid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Мобилизационная и вневойсковая подготовка</w:t>
            </w: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Pr="00F50D8C" w:rsidRDefault="00F50D8C" w:rsidP="00F50D8C">
            <w:pPr>
              <w:tabs>
                <w:tab w:val="left" w:pos="7380"/>
              </w:tabs>
              <w:rPr>
                <w:rFonts w:eastAsia="Times New Roman" w:hAnsi="Times New Roman"/>
                <w:sz w:val="20"/>
                <w:szCs w:val="20"/>
              </w:rPr>
            </w:pP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543"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138,0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151,8</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165,9</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Осуществление первичного воинского учета на территориях, где отсутствуют военные комиссариаты</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543"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9000051180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138,0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151,8</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165,9</w:t>
            </w:r>
          </w:p>
        </w:tc>
      </w:tr>
    </w:tbl>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67"/>
        <w:gridCol w:w="425"/>
        <w:gridCol w:w="543"/>
        <w:gridCol w:w="1311"/>
        <w:gridCol w:w="552"/>
        <w:gridCol w:w="996"/>
        <w:gridCol w:w="1219"/>
        <w:gridCol w:w="1076"/>
      </w:tblGrid>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Расходы на выплату персоналу государственных (муниципальных) органов</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w:t>
            </w:r>
          </w:p>
        </w:tc>
        <w:tc>
          <w:tcPr>
            <w:tcW w:w="543"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9000051180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120</w:t>
            </w: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138,0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151,8</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165,9</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Национальная безопасность и правоохранительная деятельность</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543"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67,3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67,3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67,3</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Обеспечение пожарной безопасности</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10</w:t>
            </w: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67,3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67,3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67,3</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«Обеспечение первичных мер пожарной безопасности на территории Великосельского сельского поселения  на 2022 -2027 годы»</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10</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0200040140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67,3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67,3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67,3</w:t>
            </w:r>
          </w:p>
        </w:tc>
      </w:tr>
      <w:tr w:rsidR="00F50D8C" w:rsidRPr="00F50D8C" w:rsidTr="002026EE">
        <w:trPr>
          <w:trHeight w:val="761"/>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10</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0200040140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67,3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67,3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67,3</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Национальная экономика</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543"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6026,6</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4844,1</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4900,3</w:t>
            </w:r>
          </w:p>
        </w:tc>
      </w:tr>
      <w:tr w:rsidR="00F50D8C" w:rsidRPr="00F50D8C" w:rsidTr="002026EE">
        <w:trPr>
          <w:trHeight w:val="53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Дорожное хозяйство (дорожные фонды)</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6026,1</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4843,6</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4899,8</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«Совершенствование и содержание автомобильных дорог общего пользования местного значения на территории Великосельского сельского поселения на 2022-2027 годы»</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09</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0500000000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6026,1</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4843,6</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b/>
                <w:sz w:val="20"/>
                <w:szCs w:val="20"/>
              </w:rPr>
            </w:pPr>
            <w:r w:rsidRPr="00F50D8C">
              <w:rPr>
                <w:rFonts w:eastAsia="Times New Roman" w:hAnsi="Times New Roman"/>
                <w:b/>
                <w:sz w:val="20"/>
                <w:szCs w:val="20"/>
              </w:rPr>
              <w:t>4899,8</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0510071520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3877,0</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2585,0</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2585,0</w:t>
            </w:r>
          </w:p>
        </w:tc>
      </w:tr>
      <w:tr w:rsidR="00F50D8C" w:rsidRPr="00F50D8C" w:rsidTr="002026EE">
        <w:trPr>
          <w:trHeight w:val="285"/>
        </w:trPr>
        <w:tc>
          <w:tcPr>
            <w:tcW w:w="3936" w:type="dxa"/>
            <w:hideMark/>
          </w:tcPr>
          <w:p w:rsid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Иные закупки товаров, работ и услуг для </w:t>
            </w: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обеспечения государственных (муниципальных) нужд</w:t>
            </w: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Pr="00F50D8C" w:rsidRDefault="00F50D8C" w:rsidP="00F50D8C">
            <w:pPr>
              <w:tabs>
                <w:tab w:val="left" w:pos="7380"/>
              </w:tabs>
              <w:rPr>
                <w:rFonts w:eastAsia="Times New Roman" w:hAnsi="Times New Roman"/>
                <w:sz w:val="20"/>
                <w:szCs w:val="20"/>
              </w:rPr>
            </w:pP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0510071520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3877,0</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2585,0</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2585,0</w:t>
            </w:r>
          </w:p>
        </w:tc>
      </w:tr>
      <w:tr w:rsidR="00F50D8C" w:rsidRPr="00F50D8C" w:rsidTr="002026EE">
        <w:trPr>
          <w:trHeight w:val="285"/>
        </w:trPr>
        <w:tc>
          <w:tcPr>
            <w:tcW w:w="3936" w:type="dxa"/>
            <w:hideMark/>
          </w:tcPr>
          <w:p w:rsid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Подпрограмма «Капитальный ремонт и ремонт автомобильных дорог общего </w:t>
            </w: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Default="00F50D8C" w:rsidP="00F50D8C">
            <w:pPr>
              <w:tabs>
                <w:tab w:val="left" w:pos="7380"/>
              </w:tabs>
              <w:rPr>
                <w:rFonts w:eastAsia="Times New Roman" w:hAnsi="Times New Roman"/>
                <w:sz w:val="20"/>
                <w:szCs w:val="20"/>
              </w:rPr>
            </w:pPr>
          </w:p>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пользования местного значения на территории Великосельского сельского поселения на 2022-2027 годы» </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0510041520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204,1</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136,1</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136,1</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0510041520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204,1</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136,1</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136,1</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0510040220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1345,0</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1522,5</w:t>
            </w:r>
          </w:p>
        </w:tc>
        <w:tc>
          <w:tcPr>
            <w:tcW w:w="1076" w:type="dxa"/>
            <w:noWrap/>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1578,7</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0510040220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1345,0</w:t>
            </w:r>
          </w:p>
        </w:tc>
        <w:tc>
          <w:tcPr>
            <w:tcW w:w="1219"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1522,5</w:t>
            </w:r>
          </w:p>
        </w:tc>
        <w:tc>
          <w:tcPr>
            <w:tcW w:w="1076" w:type="dxa"/>
            <w:noWrap/>
            <w:hideMark/>
          </w:tcPr>
          <w:p w:rsidR="00F50D8C" w:rsidRPr="00F50D8C" w:rsidRDefault="00F50D8C" w:rsidP="00F50D8C">
            <w:pPr>
              <w:tabs>
                <w:tab w:val="left" w:pos="7380"/>
              </w:tabs>
              <w:spacing w:line="276" w:lineRule="auto"/>
              <w:jc w:val="right"/>
              <w:rPr>
                <w:rFonts w:eastAsia="Times New Roman" w:hAnsi="Times New Roman"/>
                <w:sz w:val="20"/>
                <w:szCs w:val="20"/>
              </w:rPr>
            </w:pPr>
            <w:r w:rsidRPr="00F50D8C">
              <w:rPr>
                <w:rFonts w:eastAsia="Times New Roman" w:hAnsi="Times New Roman"/>
                <w:sz w:val="20"/>
                <w:szCs w:val="20"/>
              </w:rPr>
              <w:t>1578,7</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Подпрограмма «Содержание автомобильных дорог общего пользования на территории Великосельского сельского поселения»</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0520040230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600,0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600,0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600,0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09</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0520040230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600,0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600,0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600,0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«Развитие малого и среднего предпринимательства в Великосельском сельском поселении на 2022-2027 годы»</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12</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0800040000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0,5</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0,5</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0,5</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12</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0800040000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0,5</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0,5</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0,5</w:t>
            </w:r>
          </w:p>
        </w:tc>
      </w:tr>
    </w:tbl>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67"/>
        <w:gridCol w:w="425"/>
        <w:gridCol w:w="543"/>
        <w:gridCol w:w="1311"/>
        <w:gridCol w:w="552"/>
        <w:gridCol w:w="996"/>
        <w:gridCol w:w="1219"/>
        <w:gridCol w:w="1076"/>
      </w:tblGrid>
      <w:tr w:rsidR="00F50D8C" w:rsidRPr="00F50D8C" w:rsidTr="002026EE">
        <w:trPr>
          <w:trHeight w:val="359"/>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Жилищно-коммунальное хозяйство</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43"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1389,3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1129,4</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1129,4</w:t>
            </w:r>
          </w:p>
        </w:tc>
      </w:tr>
      <w:tr w:rsidR="00F50D8C" w:rsidRPr="00F50D8C" w:rsidTr="002026EE">
        <w:trPr>
          <w:trHeight w:val="388"/>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Благоустройство</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1389,3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1129,4</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1129,4</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«Организация благоустройства территории и содержания объектов внешнего благоустройства на территории Великосельского сельского поселения на 2022-2027 годы»</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0400000000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1381,3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1121,4</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1121,4</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Подпрограмма «Освещение улиц на территории Великосельского сельского поселения на 2022-2027 годы»</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0410040510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981,3</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981,3</w:t>
            </w:r>
          </w:p>
        </w:tc>
        <w:tc>
          <w:tcPr>
            <w:tcW w:w="107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981,3</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0410040510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981,3</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981,3</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981,3</w:t>
            </w:r>
          </w:p>
        </w:tc>
      </w:tr>
      <w:tr w:rsidR="00F50D8C" w:rsidRPr="00F50D8C" w:rsidTr="002026EE">
        <w:trPr>
          <w:trHeight w:val="790"/>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Подпрограмма «Благоустройство территории Великосельского сельского поселения на 2022-2027 годы»</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0420040590</w:t>
            </w:r>
          </w:p>
        </w:tc>
        <w:tc>
          <w:tcPr>
            <w:tcW w:w="552" w:type="dxa"/>
            <w:noWrap/>
          </w:tcPr>
          <w:p w:rsidR="00F50D8C" w:rsidRPr="00F50D8C" w:rsidRDefault="00F50D8C" w:rsidP="00F50D8C">
            <w:pPr>
              <w:tabs>
                <w:tab w:val="left" w:pos="7380"/>
              </w:tabs>
              <w:rPr>
                <w:rFonts w:eastAsia="Times New Roman" w:hAnsi="Times New Roman"/>
                <w:b/>
                <w:color w:val="FF0000"/>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237,1</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137,1</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137,1</w:t>
            </w:r>
          </w:p>
          <w:p w:rsidR="00F50D8C" w:rsidRPr="00F50D8C" w:rsidRDefault="00F50D8C" w:rsidP="00F50D8C">
            <w:pPr>
              <w:tabs>
                <w:tab w:val="left" w:pos="7380"/>
              </w:tabs>
              <w:jc w:val="right"/>
              <w:rPr>
                <w:rFonts w:eastAsia="Times New Roman" w:hAnsi="Times New Roman"/>
                <w:b/>
                <w:sz w:val="20"/>
                <w:szCs w:val="20"/>
              </w:rPr>
            </w:pP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0420040590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127,1</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137,1</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137,1</w:t>
            </w:r>
          </w:p>
          <w:p w:rsidR="00F50D8C" w:rsidRPr="00F50D8C" w:rsidRDefault="00F50D8C" w:rsidP="00F50D8C">
            <w:pPr>
              <w:tabs>
                <w:tab w:val="left" w:pos="7380"/>
              </w:tabs>
              <w:jc w:val="right"/>
              <w:rPr>
                <w:rFonts w:eastAsia="Times New Roman" w:hAnsi="Times New Roman"/>
                <w:sz w:val="20"/>
                <w:szCs w:val="20"/>
              </w:rPr>
            </w:pP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Подпрограмма «Обустройство контейнерных площадок для накопления твёрдых коммунальных отходов на территории Великосельского сельского поселения на 2022-2027 годы»</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0440040500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3,0</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3,0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3,0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sz w:val="20"/>
                <w:szCs w:val="20"/>
                <w:lang w:val="en-US"/>
              </w:rPr>
            </w:pPr>
            <w:r w:rsidRPr="00F50D8C">
              <w:rPr>
                <w:rFonts w:eastAsia="Times New Roman" w:hAnsi="Times New Roman"/>
                <w:sz w:val="20"/>
                <w:szCs w:val="20"/>
                <w:lang w:val="en-US"/>
              </w:rPr>
              <w:t>334</w:t>
            </w:r>
          </w:p>
        </w:tc>
        <w:tc>
          <w:tcPr>
            <w:tcW w:w="425"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05</w:t>
            </w:r>
          </w:p>
        </w:tc>
        <w:tc>
          <w:tcPr>
            <w:tcW w:w="543"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03</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0440040500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3,0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3,0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Подпрограмма «Обустройство   и восстановление воинских захоронений на территории Великосельского сельского поселения на 2023-2025 годы»</w:t>
            </w:r>
          </w:p>
        </w:tc>
        <w:tc>
          <w:tcPr>
            <w:tcW w:w="567" w:type="dxa"/>
          </w:tcPr>
          <w:p w:rsidR="00F50D8C" w:rsidRPr="00F50D8C" w:rsidRDefault="00F50D8C" w:rsidP="00F50D8C">
            <w:pPr>
              <w:tabs>
                <w:tab w:val="left" w:pos="7380"/>
              </w:tabs>
              <w:rPr>
                <w:rFonts w:eastAsia="Times New Roman" w:hAnsi="Times New Roman"/>
                <w:sz w:val="20"/>
                <w:szCs w:val="20"/>
                <w:lang w:val="en-US"/>
              </w:rPr>
            </w:pPr>
            <w:r w:rsidRPr="00F50D8C">
              <w:rPr>
                <w:rFonts w:eastAsia="Times New Roman" w:hAnsi="Times New Roman"/>
                <w:sz w:val="20"/>
                <w:szCs w:val="20"/>
                <w:lang w:val="en-US"/>
              </w:rPr>
              <w:t>334</w:t>
            </w:r>
          </w:p>
        </w:tc>
        <w:tc>
          <w:tcPr>
            <w:tcW w:w="425"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05</w:t>
            </w:r>
          </w:p>
        </w:tc>
        <w:tc>
          <w:tcPr>
            <w:tcW w:w="543"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03</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04500</w:t>
            </w:r>
            <w:r w:rsidRPr="00F50D8C">
              <w:rPr>
                <w:rFonts w:eastAsia="Times New Roman" w:hAnsi="Times New Roman"/>
                <w:b/>
                <w:sz w:val="20"/>
                <w:szCs w:val="20"/>
                <w:lang w:val="en-US"/>
              </w:rPr>
              <w:t>L299</w:t>
            </w:r>
            <w:r w:rsidRPr="00F50D8C">
              <w:rPr>
                <w:rFonts w:eastAsia="Times New Roman" w:hAnsi="Times New Roman"/>
                <w:b/>
                <w:sz w:val="20"/>
                <w:szCs w:val="20"/>
              </w:rPr>
              <w:t>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159,9</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sz w:val="20"/>
                <w:szCs w:val="20"/>
                <w:lang w:val="en-US"/>
              </w:rPr>
            </w:pPr>
            <w:r w:rsidRPr="00F50D8C">
              <w:rPr>
                <w:rFonts w:eastAsia="Times New Roman" w:hAnsi="Times New Roman"/>
                <w:sz w:val="20"/>
                <w:szCs w:val="20"/>
                <w:lang w:val="en-US"/>
              </w:rPr>
              <w:t>334</w:t>
            </w:r>
          </w:p>
        </w:tc>
        <w:tc>
          <w:tcPr>
            <w:tcW w:w="425"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05</w:t>
            </w:r>
          </w:p>
        </w:tc>
        <w:tc>
          <w:tcPr>
            <w:tcW w:w="543"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03</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04500</w:t>
            </w:r>
            <w:r w:rsidRPr="00F50D8C">
              <w:rPr>
                <w:rFonts w:eastAsia="Times New Roman" w:hAnsi="Times New Roman"/>
                <w:sz w:val="20"/>
                <w:szCs w:val="20"/>
                <w:lang w:val="en-US"/>
              </w:rPr>
              <w:t>L299</w:t>
            </w:r>
            <w:r w:rsidRPr="00F50D8C">
              <w:rPr>
                <w:rFonts w:eastAsia="Times New Roman" w:hAnsi="Times New Roman"/>
                <w:sz w:val="20"/>
                <w:szCs w:val="20"/>
              </w:rPr>
              <w:t>0</w:t>
            </w:r>
          </w:p>
        </w:tc>
        <w:tc>
          <w:tcPr>
            <w:tcW w:w="552" w:type="dxa"/>
            <w:noWrap/>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159,9</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lang w:val="en-US"/>
              </w:rPr>
            </w:pPr>
            <w:r w:rsidRPr="00F50D8C">
              <w:rPr>
                <w:rFonts w:eastAsia="Times New Roman" w:hAnsi="Times New Roman"/>
                <w:sz w:val="20"/>
                <w:szCs w:val="20"/>
              </w:rPr>
              <w:t xml:space="preserve">Мероприятия  на территории ТОС </w:t>
            </w:r>
          </w:p>
        </w:tc>
        <w:tc>
          <w:tcPr>
            <w:tcW w:w="567" w:type="dxa"/>
          </w:tcPr>
          <w:p w:rsidR="00F50D8C" w:rsidRPr="00F50D8C" w:rsidRDefault="00F50D8C" w:rsidP="00F50D8C">
            <w:pPr>
              <w:tabs>
                <w:tab w:val="left" w:pos="7380"/>
              </w:tabs>
              <w:rPr>
                <w:rFonts w:eastAsia="Times New Roman" w:hAnsi="Times New Roman"/>
                <w:sz w:val="20"/>
                <w:szCs w:val="20"/>
                <w:lang w:val="en-US"/>
              </w:rPr>
            </w:pPr>
            <w:r w:rsidRPr="00F50D8C">
              <w:rPr>
                <w:rFonts w:eastAsia="Times New Roman" w:hAnsi="Times New Roman"/>
                <w:sz w:val="20"/>
                <w:szCs w:val="20"/>
                <w:lang w:val="en-US"/>
              </w:rPr>
              <w:t>334</w:t>
            </w:r>
          </w:p>
        </w:tc>
        <w:tc>
          <w:tcPr>
            <w:tcW w:w="425"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05</w:t>
            </w:r>
          </w:p>
        </w:tc>
        <w:tc>
          <w:tcPr>
            <w:tcW w:w="543"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03</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042</w:t>
            </w:r>
            <w:r w:rsidRPr="00F50D8C">
              <w:rPr>
                <w:rFonts w:eastAsia="Times New Roman" w:hAnsi="Times New Roman"/>
                <w:sz w:val="20"/>
                <w:szCs w:val="20"/>
                <w:lang w:val="en-US"/>
              </w:rPr>
              <w:t>00 S</w:t>
            </w:r>
            <w:r w:rsidRPr="00F50D8C">
              <w:rPr>
                <w:rFonts w:eastAsia="Times New Roman" w:hAnsi="Times New Roman"/>
                <w:sz w:val="20"/>
                <w:szCs w:val="20"/>
              </w:rPr>
              <w:t>209</w:t>
            </w:r>
            <w:r w:rsidRPr="00F50D8C">
              <w:rPr>
                <w:rFonts w:eastAsia="Times New Roman" w:hAnsi="Times New Roman"/>
                <w:sz w:val="20"/>
                <w:szCs w:val="20"/>
                <w:lang w:val="en-US"/>
              </w:rPr>
              <w:t>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110,0</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0,0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sz w:val="20"/>
                <w:szCs w:val="20"/>
                <w:lang w:val="en-US"/>
              </w:rPr>
            </w:pPr>
            <w:r w:rsidRPr="00F50D8C">
              <w:rPr>
                <w:rFonts w:eastAsia="Times New Roman" w:hAnsi="Times New Roman"/>
                <w:sz w:val="20"/>
                <w:szCs w:val="20"/>
                <w:lang w:val="en-US"/>
              </w:rPr>
              <w:t>334</w:t>
            </w:r>
          </w:p>
        </w:tc>
        <w:tc>
          <w:tcPr>
            <w:tcW w:w="425"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05</w:t>
            </w:r>
          </w:p>
        </w:tc>
        <w:tc>
          <w:tcPr>
            <w:tcW w:w="543"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03</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042</w:t>
            </w:r>
            <w:r w:rsidRPr="00F50D8C">
              <w:rPr>
                <w:rFonts w:eastAsia="Times New Roman" w:hAnsi="Times New Roman"/>
                <w:sz w:val="20"/>
                <w:szCs w:val="20"/>
                <w:lang w:val="en-US"/>
              </w:rPr>
              <w:t>00 S</w:t>
            </w:r>
            <w:r w:rsidRPr="00F50D8C">
              <w:rPr>
                <w:rFonts w:eastAsia="Times New Roman" w:hAnsi="Times New Roman"/>
                <w:sz w:val="20"/>
                <w:szCs w:val="20"/>
              </w:rPr>
              <w:t>209</w:t>
            </w:r>
            <w:r w:rsidRPr="00F50D8C">
              <w:rPr>
                <w:rFonts w:eastAsia="Times New Roman" w:hAnsi="Times New Roman"/>
                <w:sz w:val="20"/>
                <w:szCs w:val="20"/>
                <w:lang w:val="en-US"/>
              </w:rPr>
              <w:t>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110,0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0,0</w:t>
            </w:r>
          </w:p>
        </w:tc>
      </w:tr>
      <w:tr w:rsidR="00F50D8C" w:rsidRPr="00F50D8C" w:rsidTr="002026EE">
        <w:trPr>
          <w:trHeight w:val="285"/>
        </w:trPr>
        <w:tc>
          <w:tcPr>
            <w:tcW w:w="3936" w:type="dxa"/>
            <w:hideMark/>
          </w:tcPr>
          <w:p w:rsid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 xml:space="preserve">Муниципальная программа </w:t>
            </w: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Default="00F50D8C" w:rsidP="00F50D8C">
            <w:pPr>
              <w:tabs>
                <w:tab w:val="left" w:pos="7380"/>
              </w:tabs>
              <w:rPr>
                <w:rFonts w:eastAsia="Times New Roman" w:hAnsi="Times New Roman"/>
                <w:b/>
                <w:sz w:val="20"/>
                <w:szCs w:val="20"/>
              </w:rPr>
            </w:pPr>
          </w:p>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«Энергосбережение и повышение энергетической эффективности на территории Великосельского сельского поселения на 2022-2027 годы»</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05</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0300040410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8,0</w:t>
            </w:r>
          </w:p>
        </w:tc>
        <w:tc>
          <w:tcPr>
            <w:tcW w:w="1219"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8,0</w:t>
            </w:r>
          </w:p>
        </w:tc>
        <w:tc>
          <w:tcPr>
            <w:tcW w:w="107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8,0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05</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0300040410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8,0</w:t>
            </w:r>
          </w:p>
        </w:tc>
        <w:tc>
          <w:tcPr>
            <w:tcW w:w="1219"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8,0</w:t>
            </w:r>
          </w:p>
        </w:tc>
        <w:tc>
          <w:tcPr>
            <w:tcW w:w="107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8,0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Образование</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w:t>
            </w:r>
          </w:p>
        </w:tc>
        <w:tc>
          <w:tcPr>
            <w:tcW w:w="543"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Молодежная политика и оздоровление детей</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07</w:t>
            </w: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sz w:val="20"/>
                <w:szCs w:val="20"/>
              </w:rPr>
              <w:t>Проведение мероприятий для детей и молодежи</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9000040070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07</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9000040070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b/>
                <w:sz w:val="20"/>
                <w:szCs w:val="20"/>
              </w:rPr>
              <w:t>2,5</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Культура и кинематография</w:t>
            </w:r>
          </w:p>
        </w:tc>
        <w:tc>
          <w:tcPr>
            <w:tcW w:w="567" w:type="dxa"/>
          </w:tcPr>
          <w:p w:rsidR="00F50D8C" w:rsidRPr="00F50D8C" w:rsidRDefault="00F50D8C" w:rsidP="00F50D8C">
            <w:pPr>
              <w:tabs>
                <w:tab w:val="left" w:pos="7380"/>
              </w:tabs>
              <w:rPr>
                <w:rFonts w:eastAsia="Times New Roman" w:hAnsi="Times New Roman"/>
                <w:b/>
                <w:bCs/>
                <w:sz w:val="20"/>
                <w:szCs w:val="20"/>
              </w:rPr>
            </w:pP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08</w:t>
            </w:r>
          </w:p>
        </w:tc>
        <w:tc>
          <w:tcPr>
            <w:tcW w:w="543"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9396,5</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6567,0</w:t>
            </w:r>
          </w:p>
        </w:tc>
        <w:tc>
          <w:tcPr>
            <w:tcW w:w="1076"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5937,7</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Культура</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08</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9396,5</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6567,0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5937,7</w:t>
            </w:r>
          </w:p>
        </w:tc>
      </w:tr>
    </w:tbl>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567"/>
        <w:gridCol w:w="425"/>
        <w:gridCol w:w="543"/>
        <w:gridCol w:w="1311"/>
        <w:gridCol w:w="552"/>
        <w:gridCol w:w="996"/>
        <w:gridCol w:w="1219"/>
        <w:gridCol w:w="1076"/>
      </w:tblGrid>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Муниципальная программа «Развитие культуры на территории Великосельского сельского поселения на 2022-2027 годы»</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08</w:t>
            </w:r>
          </w:p>
        </w:tc>
        <w:tc>
          <w:tcPr>
            <w:tcW w:w="543"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w:t>
            </w:r>
          </w:p>
        </w:tc>
        <w:tc>
          <w:tcPr>
            <w:tcW w:w="1311"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0100020060</w:t>
            </w: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b/>
                <w:sz w:val="20"/>
                <w:szCs w:val="20"/>
              </w:rPr>
            </w:pPr>
            <w:r w:rsidRPr="00F50D8C">
              <w:rPr>
                <w:rFonts w:eastAsia="Times New Roman" w:hAnsi="Times New Roman"/>
                <w:b/>
                <w:sz w:val="20"/>
                <w:szCs w:val="20"/>
              </w:rPr>
              <w:t>9396,5</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6567,0</w:t>
            </w:r>
          </w:p>
        </w:tc>
        <w:tc>
          <w:tcPr>
            <w:tcW w:w="1076" w:type="dxa"/>
            <w:noWrap/>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5937,7</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Субсидии автономным учреждениям на выполнение муниципального задания</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08</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w:t>
            </w:r>
            <w:r w:rsidRPr="00F50D8C">
              <w:rPr>
                <w:rFonts w:eastAsia="Times New Roman" w:hAnsi="Times New Roman"/>
                <w:sz w:val="20"/>
                <w:szCs w:val="20"/>
                <w:lang w:val="en-US"/>
              </w:rPr>
              <w:t>1000</w:t>
            </w:r>
            <w:r w:rsidRPr="00F50D8C">
              <w:rPr>
                <w:rFonts w:eastAsia="Times New Roman" w:hAnsi="Times New Roman"/>
                <w:sz w:val="20"/>
                <w:szCs w:val="20"/>
              </w:rPr>
              <w:t>2006</w:t>
            </w:r>
            <w:r w:rsidRPr="00F50D8C">
              <w:rPr>
                <w:rFonts w:eastAsia="Times New Roman" w:hAnsi="Times New Roman"/>
                <w:sz w:val="20"/>
                <w:szCs w:val="20"/>
                <w:lang w:val="en-US"/>
              </w:rPr>
              <w:t>0</w:t>
            </w:r>
          </w:p>
        </w:tc>
        <w:tc>
          <w:tcPr>
            <w:tcW w:w="552" w:type="dxa"/>
            <w:noWrap/>
            <w:hideMark/>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9396,5</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6567,0</w:t>
            </w:r>
          </w:p>
        </w:tc>
        <w:tc>
          <w:tcPr>
            <w:tcW w:w="1076" w:type="dxa"/>
            <w:noWrap/>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5937,7</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Субсидии автономным учреждениям на выполнение муниципального задания</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08</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w:t>
            </w:r>
            <w:r w:rsidRPr="00F50D8C">
              <w:rPr>
                <w:rFonts w:eastAsia="Times New Roman" w:hAnsi="Times New Roman"/>
                <w:sz w:val="20"/>
                <w:szCs w:val="20"/>
                <w:lang w:val="en-US"/>
              </w:rPr>
              <w:t>100020060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620</w:t>
            </w:r>
          </w:p>
        </w:tc>
        <w:tc>
          <w:tcPr>
            <w:tcW w:w="996" w:type="dxa"/>
            <w:noWrap/>
            <w:hideMark/>
          </w:tcPr>
          <w:p w:rsidR="00F50D8C" w:rsidRPr="00F50D8C" w:rsidRDefault="00F50D8C" w:rsidP="00F50D8C">
            <w:pPr>
              <w:tabs>
                <w:tab w:val="left" w:pos="7380"/>
              </w:tabs>
              <w:jc w:val="right"/>
              <w:rPr>
                <w:rFonts w:eastAsia="Times New Roman" w:hAnsi="Times New Roman"/>
                <w:sz w:val="20"/>
                <w:szCs w:val="20"/>
              </w:rPr>
            </w:pPr>
            <w:r w:rsidRPr="00F50D8C">
              <w:rPr>
                <w:rFonts w:eastAsia="Times New Roman" w:hAnsi="Times New Roman"/>
                <w:sz w:val="20"/>
                <w:szCs w:val="20"/>
              </w:rPr>
              <w:t>9396,5</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6567,0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5937,7</w:t>
            </w:r>
          </w:p>
        </w:tc>
      </w:tr>
      <w:tr w:rsidR="00F50D8C" w:rsidRPr="00F50D8C" w:rsidTr="002026EE">
        <w:trPr>
          <w:trHeight w:val="285"/>
        </w:trPr>
        <w:tc>
          <w:tcPr>
            <w:tcW w:w="3936" w:type="dxa"/>
            <w:hideMark/>
          </w:tcPr>
          <w:p w:rsidR="00F50D8C" w:rsidRPr="00F50D8C" w:rsidRDefault="00F50D8C" w:rsidP="00F50D8C">
            <w:pPr>
              <w:rPr>
                <w:rFonts w:eastAsia="Times New Roman" w:hAnsi="Times New Roman"/>
                <w:b/>
                <w:sz w:val="20"/>
                <w:szCs w:val="20"/>
              </w:rPr>
            </w:pPr>
            <w:r w:rsidRPr="00F50D8C">
              <w:rPr>
                <w:rFonts w:eastAsia="Times New Roman" w:hAnsi="Times New Roman"/>
                <w:b/>
                <w:sz w:val="20"/>
                <w:szCs w:val="20"/>
              </w:rPr>
              <w:t>Социальная политика</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jc w:val="center"/>
              <w:rPr>
                <w:rFonts w:eastAsia="Times New Roman" w:hAnsi="Times New Roman"/>
                <w:b/>
                <w:sz w:val="20"/>
                <w:szCs w:val="20"/>
              </w:rPr>
            </w:pPr>
            <w:r w:rsidRPr="00F50D8C">
              <w:rPr>
                <w:rFonts w:eastAsia="Times New Roman" w:hAnsi="Times New Roman"/>
                <w:b/>
                <w:sz w:val="20"/>
                <w:szCs w:val="20"/>
              </w:rPr>
              <w:t>10</w:t>
            </w:r>
          </w:p>
        </w:tc>
        <w:tc>
          <w:tcPr>
            <w:tcW w:w="543" w:type="dxa"/>
            <w:noWrap/>
          </w:tcPr>
          <w:p w:rsidR="00F50D8C" w:rsidRPr="00F50D8C" w:rsidRDefault="00F50D8C" w:rsidP="00F50D8C">
            <w:pPr>
              <w:jc w:val="center"/>
              <w:rPr>
                <w:rFonts w:eastAsia="Times New Roman" w:hAnsi="Times New Roman"/>
                <w:b/>
                <w:sz w:val="20"/>
                <w:szCs w:val="20"/>
              </w:rPr>
            </w:pPr>
          </w:p>
        </w:tc>
        <w:tc>
          <w:tcPr>
            <w:tcW w:w="1311" w:type="dxa"/>
            <w:noWrap/>
          </w:tcPr>
          <w:p w:rsidR="00F50D8C" w:rsidRPr="00F50D8C" w:rsidRDefault="00F50D8C" w:rsidP="00F50D8C">
            <w:pPr>
              <w:jc w:val="center"/>
              <w:rPr>
                <w:rFonts w:eastAsia="Times New Roman" w:hAnsi="Times New Roman"/>
                <w:b/>
                <w:sz w:val="20"/>
                <w:szCs w:val="20"/>
              </w:rPr>
            </w:pPr>
          </w:p>
        </w:tc>
        <w:tc>
          <w:tcPr>
            <w:tcW w:w="552" w:type="dxa"/>
            <w:noWrap/>
          </w:tcPr>
          <w:p w:rsidR="00F50D8C" w:rsidRPr="00F50D8C" w:rsidRDefault="00F50D8C" w:rsidP="00F50D8C">
            <w:pPr>
              <w:jc w:val="center"/>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828,0</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828,0</w:t>
            </w:r>
          </w:p>
        </w:tc>
        <w:tc>
          <w:tcPr>
            <w:tcW w:w="107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828,0</w:t>
            </w:r>
          </w:p>
        </w:tc>
      </w:tr>
      <w:tr w:rsidR="00F50D8C" w:rsidRPr="00F50D8C" w:rsidTr="002026EE">
        <w:trPr>
          <w:trHeight w:val="285"/>
        </w:trPr>
        <w:tc>
          <w:tcPr>
            <w:tcW w:w="3936" w:type="dxa"/>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Социальное обеспечение населения</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10</w:t>
            </w:r>
          </w:p>
        </w:tc>
        <w:tc>
          <w:tcPr>
            <w:tcW w:w="543" w:type="dxa"/>
            <w:noWrap/>
            <w:hideMark/>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1311" w:type="dxa"/>
            <w:noWrap/>
          </w:tcPr>
          <w:p w:rsidR="00F50D8C" w:rsidRPr="00F50D8C" w:rsidRDefault="00F50D8C" w:rsidP="00F50D8C">
            <w:pPr>
              <w:jc w:val="center"/>
              <w:rPr>
                <w:rFonts w:eastAsia="Times New Roman" w:hAnsi="Times New Roman"/>
                <w:sz w:val="20"/>
                <w:szCs w:val="20"/>
              </w:rPr>
            </w:pPr>
          </w:p>
        </w:tc>
        <w:tc>
          <w:tcPr>
            <w:tcW w:w="552" w:type="dxa"/>
            <w:noWrap/>
          </w:tcPr>
          <w:p w:rsidR="00F50D8C" w:rsidRPr="00F50D8C" w:rsidRDefault="00F50D8C" w:rsidP="00F50D8C">
            <w:pPr>
              <w:jc w:val="center"/>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r>
      <w:tr w:rsidR="00F50D8C" w:rsidRPr="00F50D8C" w:rsidTr="002026EE">
        <w:trPr>
          <w:trHeight w:val="285"/>
        </w:trPr>
        <w:tc>
          <w:tcPr>
            <w:tcW w:w="3936" w:type="dxa"/>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Мероприятия в области социальной политики</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10</w:t>
            </w:r>
          </w:p>
        </w:tc>
        <w:tc>
          <w:tcPr>
            <w:tcW w:w="543" w:type="dxa"/>
            <w:noWrap/>
            <w:hideMark/>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1311"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9000080000</w:t>
            </w:r>
          </w:p>
        </w:tc>
        <w:tc>
          <w:tcPr>
            <w:tcW w:w="552" w:type="dxa"/>
            <w:noWrap/>
          </w:tcPr>
          <w:p w:rsidR="00F50D8C" w:rsidRPr="00F50D8C" w:rsidRDefault="00F50D8C" w:rsidP="00F50D8C">
            <w:pPr>
              <w:jc w:val="center"/>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r>
      <w:tr w:rsidR="00F50D8C" w:rsidRPr="00F50D8C" w:rsidTr="002026EE">
        <w:trPr>
          <w:trHeight w:val="285"/>
        </w:trPr>
        <w:tc>
          <w:tcPr>
            <w:tcW w:w="3936" w:type="dxa"/>
            <w:hideMark/>
          </w:tcPr>
          <w:p w:rsidR="00F50D8C" w:rsidRDefault="00F50D8C" w:rsidP="00F50D8C">
            <w:pPr>
              <w:rPr>
                <w:rFonts w:eastAsia="Times New Roman" w:hAnsi="Times New Roman"/>
                <w:sz w:val="20"/>
                <w:szCs w:val="20"/>
              </w:rPr>
            </w:pPr>
            <w:r w:rsidRPr="00F50D8C">
              <w:rPr>
                <w:rFonts w:eastAsia="Times New Roman" w:hAnsi="Times New Roman"/>
                <w:sz w:val="20"/>
                <w:szCs w:val="20"/>
              </w:rPr>
              <w:t>Публичные нормативные социальные выплаты гражданам</w:t>
            </w: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Default="00F50D8C" w:rsidP="00F50D8C">
            <w:pPr>
              <w:rPr>
                <w:rFonts w:eastAsia="Times New Roman" w:hAnsi="Times New Roman"/>
                <w:sz w:val="20"/>
                <w:szCs w:val="20"/>
              </w:rPr>
            </w:pPr>
          </w:p>
          <w:p w:rsidR="00F50D8C" w:rsidRPr="00F50D8C" w:rsidRDefault="00F50D8C" w:rsidP="00F50D8C">
            <w:pPr>
              <w:rPr>
                <w:rFonts w:eastAsia="Times New Roman" w:hAnsi="Times New Roman"/>
                <w:sz w:val="20"/>
                <w:szCs w:val="20"/>
              </w:rPr>
            </w:pP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10</w:t>
            </w:r>
          </w:p>
        </w:tc>
        <w:tc>
          <w:tcPr>
            <w:tcW w:w="543" w:type="dxa"/>
            <w:noWrap/>
            <w:hideMark/>
          </w:tcPr>
          <w:p w:rsidR="00F50D8C" w:rsidRPr="00F50D8C" w:rsidRDefault="00F50D8C" w:rsidP="00F50D8C">
            <w:pPr>
              <w:jc w:val="center"/>
              <w:rPr>
                <w:rFonts w:eastAsia="Times New Roman" w:hAnsi="Times New Roman"/>
                <w:sz w:val="20"/>
                <w:szCs w:val="20"/>
              </w:rPr>
            </w:pPr>
            <w:r w:rsidRPr="00F50D8C">
              <w:rPr>
                <w:rFonts w:eastAsia="Times New Roman" w:hAnsi="Times New Roman"/>
                <w:sz w:val="20"/>
                <w:szCs w:val="20"/>
              </w:rPr>
              <w:t>01</w:t>
            </w:r>
          </w:p>
        </w:tc>
        <w:tc>
          <w:tcPr>
            <w:tcW w:w="1311"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9000080000</w:t>
            </w:r>
          </w:p>
        </w:tc>
        <w:tc>
          <w:tcPr>
            <w:tcW w:w="552" w:type="dxa"/>
            <w:noWrap/>
            <w:hideMark/>
          </w:tcPr>
          <w:p w:rsidR="00F50D8C" w:rsidRPr="00F50D8C" w:rsidRDefault="00F50D8C" w:rsidP="00F50D8C">
            <w:pPr>
              <w:rPr>
                <w:rFonts w:eastAsia="Times New Roman" w:hAnsi="Times New Roman"/>
                <w:sz w:val="20"/>
                <w:szCs w:val="20"/>
              </w:rPr>
            </w:pPr>
            <w:r w:rsidRPr="00F50D8C">
              <w:rPr>
                <w:rFonts w:eastAsia="Times New Roman" w:hAnsi="Times New Roman"/>
                <w:sz w:val="20"/>
                <w:szCs w:val="20"/>
              </w:rPr>
              <w:t>310</w:t>
            </w: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828,0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Физическая культура и спорт</w:t>
            </w:r>
          </w:p>
        </w:tc>
        <w:tc>
          <w:tcPr>
            <w:tcW w:w="567" w:type="dxa"/>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334</w:t>
            </w:r>
          </w:p>
        </w:tc>
        <w:tc>
          <w:tcPr>
            <w:tcW w:w="425" w:type="dxa"/>
            <w:noWrap/>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11</w:t>
            </w:r>
          </w:p>
        </w:tc>
        <w:tc>
          <w:tcPr>
            <w:tcW w:w="543"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8,0</w:t>
            </w:r>
          </w:p>
        </w:tc>
        <w:tc>
          <w:tcPr>
            <w:tcW w:w="1219"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8,0</w:t>
            </w:r>
          </w:p>
        </w:tc>
        <w:tc>
          <w:tcPr>
            <w:tcW w:w="1076" w:type="dxa"/>
            <w:noWrap/>
            <w:hideMark/>
          </w:tcPr>
          <w:p w:rsidR="00F50D8C" w:rsidRPr="00F50D8C" w:rsidRDefault="00F50D8C" w:rsidP="00F50D8C">
            <w:pPr>
              <w:jc w:val="right"/>
              <w:rPr>
                <w:rFonts w:eastAsia="Times New Roman" w:hAnsi="Times New Roman"/>
                <w:b/>
              </w:rPr>
            </w:pPr>
            <w:r w:rsidRPr="00F50D8C">
              <w:rPr>
                <w:rFonts w:eastAsia="Times New Roman" w:hAnsi="Times New Roman"/>
                <w:b/>
                <w:sz w:val="20"/>
                <w:szCs w:val="20"/>
              </w:rPr>
              <w:t>8,0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Физическая культура</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1311" w:type="dxa"/>
            <w:noWrap/>
          </w:tcPr>
          <w:p w:rsidR="00F50D8C" w:rsidRPr="00F50D8C" w:rsidRDefault="00F50D8C" w:rsidP="00F50D8C">
            <w:pPr>
              <w:tabs>
                <w:tab w:val="left" w:pos="7380"/>
              </w:tabs>
              <w:rPr>
                <w:rFonts w:eastAsia="Times New Roman" w:hAnsi="Times New Roman"/>
                <w:sz w:val="20"/>
                <w:szCs w:val="20"/>
              </w:rPr>
            </w:pP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 xml:space="preserve">Мероприятия в сфере физической культуры </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9000040080</w:t>
            </w:r>
          </w:p>
        </w:tc>
        <w:tc>
          <w:tcPr>
            <w:tcW w:w="552" w:type="dxa"/>
            <w:noWrap/>
          </w:tcPr>
          <w:p w:rsidR="00F50D8C" w:rsidRPr="00F50D8C" w:rsidRDefault="00F50D8C" w:rsidP="00F50D8C">
            <w:pPr>
              <w:tabs>
                <w:tab w:val="left" w:pos="7380"/>
              </w:tabs>
              <w:rPr>
                <w:rFonts w:eastAsia="Times New Roman" w:hAnsi="Times New Roman"/>
                <w:sz w:val="20"/>
                <w:szCs w:val="20"/>
              </w:rPr>
            </w:pP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r>
      <w:tr w:rsidR="00F50D8C" w:rsidRPr="00F50D8C" w:rsidTr="002026EE">
        <w:trPr>
          <w:trHeight w:val="753"/>
        </w:trPr>
        <w:tc>
          <w:tcPr>
            <w:tcW w:w="3936" w:type="dxa"/>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334</w:t>
            </w:r>
          </w:p>
        </w:tc>
        <w:tc>
          <w:tcPr>
            <w:tcW w:w="425"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11</w:t>
            </w:r>
          </w:p>
        </w:tc>
        <w:tc>
          <w:tcPr>
            <w:tcW w:w="543"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01</w:t>
            </w:r>
          </w:p>
        </w:tc>
        <w:tc>
          <w:tcPr>
            <w:tcW w:w="1311"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9000040080</w:t>
            </w:r>
          </w:p>
        </w:tc>
        <w:tc>
          <w:tcPr>
            <w:tcW w:w="552" w:type="dxa"/>
            <w:noWrap/>
            <w:hideMark/>
          </w:tcPr>
          <w:p w:rsidR="00F50D8C" w:rsidRPr="00F50D8C" w:rsidRDefault="00F50D8C" w:rsidP="00F50D8C">
            <w:pPr>
              <w:tabs>
                <w:tab w:val="left" w:pos="7380"/>
              </w:tabs>
              <w:rPr>
                <w:rFonts w:eastAsia="Times New Roman" w:hAnsi="Times New Roman"/>
                <w:sz w:val="20"/>
                <w:szCs w:val="20"/>
              </w:rPr>
            </w:pPr>
            <w:r w:rsidRPr="00F50D8C">
              <w:rPr>
                <w:rFonts w:eastAsia="Times New Roman" w:hAnsi="Times New Roman"/>
                <w:sz w:val="20"/>
                <w:szCs w:val="20"/>
              </w:rPr>
              <w:t>240</w:t>
            </w:r>
          </w:p>
        </w:tc>
        <w:tc>
          <w:tcPr>
            <w:tcW w:w="99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219"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c>
          <w:tcPr>
            <w:tcW w:w="1076" w:type="dxa"/>
            <w:noWrap/>
            <w:hideMark/>
          </w:tcPr>
          <w:p w:rsidR="00F50D8C" w:rsidRPr="00F50D8C" w:rsidRDefault="00F50D8C" w:rsidP="00F50D8C">
            <w:pPr>
              <w:jc w:val="right"/>
              <w:rPr>
                <w:rFonts w:eastAsia="Times New Roman" w:hAnsi="Times New Roman"/>
              </w:rPr>
            </w:pPr>
            <w:r w:rsidRPr="00F50D8C">
              <w:rPr>
                <w:rFonts w:eastAsia="Times New Roman" w:hAnsi="Times New Roman"/>
                <w:sz w:val="20"/>
                <w:szCs w:val="20"/>
              </w:rPr>
              <w:t>8,0</w:t>
            </w:r>
          </w:p>
        </w:tc>
      </w:tr>
      <w:tr w:rsidR="00F50D8C" w:rsidRPr="00F50D8C" w:rsidTr="002026EE">
        <w:trPr>
          <w:trHeight w:val="285"/>
        </w:trPr>
        <w:tc>
          <w:tcPr>
            <w:tcW w:w="3936" w:type="dxa"/>
            <w:hideMark/>
          </w:tcPr>
          <w:p w:rsidR="00F50D8C" w:rsidRPr="00F50D8C" w:rsidRDefault="00F50D8C" w:rsidP="00F50D8C">
            <w:pPr>
              <w:tabs>
                <w:tab w:val="left" w:pos="7380"/>
              </w:tabs>
              <w:rPr>
                <w:rFonts w:eastAsia="Times New Roman" w:hAnsi="Times New Roman"/>
                <w:b/>
                <w:sz w:val="20"/>
                <w:szCs w:val="20"/>
              </w:rPr>
            </w:pPr>
            <w:r w:rsidRPr="00F50D8C">
              <w:rPr>
                <w:rFonts w:eastAsia="Times New Roman" w:hAnsi="Times New Roman"/>
                <w:b/>
                <w:sz w:val="20"/>
                <w:szCs w:val="20"/>
              </w:rPr>
              <w:t>ВСЕГО РАСХОДОВ</w:t>
            </w:r>
          </w:p>
        </w:tc>
        <w:tc>
          <w:tcPr>
            <w:tcW w:w="567" w:type="dxa"/>
          </w:tcPr>
          <w:p w:rsidR="00F50D8C" w:rsidRPr="00F50D8C" w:rsidRDefault="00F50D8C" w:rsidP="00F50D8C">
            <w:pPr>
              <w:tabs>
                <w:tab w:val="left" w:pos="7380"/>
              </w:tabs>
              <w:rPr>
                <w:rFonts w:eastAsia="Times New Roman" w:hAnsi="Times New Roman"/>
                <w:b/>
                <w:sz w:val="20"/>
                <w:szCs w:val="20"/>
              </w:rPr>
            </w:pPr>
          </w:p>
        </w:tc>
        <w:tc>
          <w:tcPr>
            <w:tcW w:w="425" w:type="dxa"/>
            <w:noWrap/>
          </w:tcPr>
          <w:p w:rsidR="00F50D8C" w:rsidRPr="00F50D8C" w:rsidRDefault="00F50D8C" w:rsidP="00F50D8C">
            <w:pPr>
              <w:tabs>
                <w:tab w:val="left" w:pos="7380"/>
              </w:tabs>
              <w:rPr>
                <w:rFonts w:eastAsia="Times New Roman" w:hAnsi="Times New Roman"/>
                <w:b/>
                <w:sz w:val="20"/>
                <w:szCs w:val="20"/>
              </w:rPr>
            </w:pPr>
          </w:p>
        </w:tc>
        <w:tc>
          <w:tcPr>
            <w:tcW w:w="543" w:type="dxa"/>
            <w:noWrap/>
          </w:tcPr>
          <w:p w:rsidR="00F50D8C" w:rsidRPr="00F50D8C" w:rsidRDefault="00F50D8C" w:rsidP="00F50D8C">
            <w:pPr>
              <w:tabs>
                <w:tab w:val="left" w:pos="7380"/>
              </w:tabs>
              <w:rPr>
                <w:rFonts w:eastAsia="Times New Roman" w:hAnsi="Times New Roman"/>
                <w:b/>
                <w:sz w:val="20"/>
                <w:szCs w:val="20"/>
              </w:rPr>
            </w:pPr>
          </w:p>
        </w:tc>
        <w:tc>
          <w:tcPr>
            <w:tcW w:w="1311" w:type="dxa"/>
            <w:noWrap/>
          </w:tcPr>
          <w:p w:rsidR="00F50D8C" w:rsidRPr="00F50D8C" w:rsidRDefault="00F50D8C" w:rsidP="00F50D8C">
            <w:pPr>
              <w:tabs>
                <w:tab w:val="left" w:pos="7380"/>
              </w:tabs>
              <w:rPr>
                <w:rFonts w:eastAsia="Times New Roman" w:hAnsi="Times New Roman"/>
                <w:b/>
                <w:sz w:val="20"/>
                <w:szCs w:val="20"/>
              </w:rPr>
            </w:pPr>
          </w:p>
        </w:tc>
        <w:tc>
          <w:tcPr>
            <w:tcW w:w="552" w:type="dxa"/>
            <w:noWrap/>
          </w:tcPr>
          <w:p w:rsidR="00F50D8C" w:rsidRPr="00F50D8C" w:rsidRDefault="00F50D8C" w:rsidP="00F50D8C">
            <w:pPr>
              <w:tabs>
                <w:tab w:val="left" w:pos="7380"/>
              </w:tabs>
              <w:rPr>
                <w:rFonts w:eastAsia="Times New Roman" w:hAnsi="Times New Roman"/>
                <w:b/>
                <w:sz w:val="20"/>
                <w:szCs w:val="20"/>
              </w:rPr>
            </w:pPr>
          </w:p>
        </w:tc>
        <w:tc>
          <w:tcPr>
            <w:tcW w:w="996" w:type="dxa"/>
            <w:noWrap/>
            <w:hideMark/>
          </w:tcPr>
          <w:p w:rsidR="00F50D8C" w:rsidRPr="00F50D8C" w:rsidRDefault="00F50D8C" w:rsidP="00F50D8C">
            <w:pPr>
              <w:tabs>
                <w:tab w:val="left" w:pos="7380"/>
              </w:tabs>
              <w:spacing w:line="276" w:lineRule="auto"/>
              <w:jc w:val="right"/>
              <w:rPr>
                <w:rFonts w:eastAsia="Times New Roman" w:hAnsi="Times New Roman"/>
                <w:b/>
              </w:rPr>
            </w:pPr>
            <w:r w:rsidRPr="00F50D8C">
              <w:rPr>
                <w:rFonts w:eastAsia="Times New Roman" w:hAnsi="Times New Roman"/>
                <w:b/>
                <w:sz w:val="22"/>
                <w:szCs w:val="22"/>
              </w:rPr>
              <w:t>24305,4</w:t>
            </w:r>
          </w:p>
        </w:tc>
        <w:tc>
          <w:tcPr>
            <w:tcW w:w="1219" w:type="dxa"/>
            <w:noWrap/>
            <w:hideMark/>
          </w:tcPr>
          <w:p w:rsidR="00F50D8C" w:rsidRPr="00F50D8C" w:rsidRDefault="00F50D8C" w:rsidP="00F50D8C">
            <w:pPr>
              <w:spacing w:line="276" w:lineRule="auto"/>
              <w:jc w:val="right"/>
              <w:rPr>
                <w:rFonts w:eastAsia="Times New Roman" w:hAnsi="Times New Roman"/>
                <w:b/>
              </w:rPr>
            </w:pPr>
            <w:r w:rsidRPr="00F50D8C">
              <w:rPr>
                <w:rFonts w:eastAsia="Times New Roman" w:hAnsi="Times New Roman"/>
                <w:b/>
                <w:sz w:val="22"/>
                <w:szCs w:val="22"/>
              </w:rPr>
              <w:t>20347,3</w:t>
            </w:r>
          </w:p>
        </w:tc>
        <w:tc>
          <w:tcPr>
            <w:tcW w:w="1076" w:type="dxa"/>
            <w:noWrap/>
            <w:hideMark/>
          </w:tcPr>
          <w:p w:rsidR="00F50D8C" w:rsidRPr="00F50D8C" w:rsidRDefault="00F50D8C" w:rsidP="00F50D8C">
            <w:pPr>
              <w:spacing w:line="276" w:lineRule="auto"/>
              <w:jc w:val="right"/>
              <w:rPr>
                <w:rFonts w:eastAsia="Times New Roman" w:hAnsi="Times New Roman"/>
                <w:b/>
              </w:rPr>
            </w:pPr>
            <w:r w:rsidRPr="00F50D8C">
              <w:rPr>
                <w:rFonts w:eastAsia="Times New Roman" w:hAnsi="Times New Roman"/>
                <w:b/>
                <w:sz w:val="22"/>
                <w:szCs w:val="22"/>
              </w:rPr>
              <w:t>20218,3</w:t>
            </w:r>
          </w:p>
        </w:tc>
      </w:tr>
    </w:tbl>
    <w:p w:rsidR="00F50D8C" w:rsidRPr="00F50D8C" w:rsidRDefault="00F50D8C" w:rsidP="00F50D8C">
      <w:pPr>
        <w:rPr>
          <w:rFonts w:eastAsia="Times New Roman" w:hAnsi="Times New Roman"/>
        </w:rPr>
      </w:pPr>
    </w:p>
    <w:p w:rsidR="00F50D8C" w:rsidRPr="00F50D8C" w:rsidRDefault="00F50D8C" w:rsidP="00F50D8C">
      <w:pPr>
        <w:tabs>
          <w:tab w:val="left" w:pos="7380"/>
        </w:tabs>
        <w:ind w:left="7200" w:right="-2880" w:hanging="720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widowControl w:val="0"/>
        <w:autoSpaceDE w:val="0"/>
        <w:autoSpaceDN w:val="0"/>
        <w:adjustRightInd w:val="0"/>
        <w:jc w:val="right"/>
        <w:outlineLvl w:val="0"/>
        <w:rPr>
          <w:rFonts w:eastAsia="Times New Roman" w:hAnsi="Times New Roman"/>
        </w:rPr>
      </w:pPr>
      <w:r w:rsidRPr="00F50D8C">
        <w:rPr>
          <w:rFonts w:eastAsia="Times New Roman" w:hAnsi="Times New Roman"/>
        </w:rPr>
        <w:t>Приложение 7</w:t>
      </w:r>
    </w:p>
    <w:p w:rsidR="00F50D8C" w:rsidRPr="00F50D8C" w:rsidRDefault="00F50D8C" w:rsidP="00F50D8C">
      <w:pPr>
        <w:jc w:val="right"/>
        <w:rPr>
          <w:rFonts w:eastAsia="Times New Roman" w:hAnsi="Times New Roman"/>
        </w:rPr>
      </w:pPr>
      <w:r w:rsidRPr="00F50D8C">
        <w:rPr>
          <w:rFonts w:eastAsia="Times New Roman" w:hAnsi="Times New Roman"/>
        </w:rPr>
        <w:t xml:space="preserve">к </w:t>
      </w:r>
      <w:r w:rsidRPr="00F50D8C">
        <w:rPr>
          <w:rFonts w:eastAsia="Times New Roman" w:hAnsi="Times New Roman"/>
          <w:color w:val="000000"/>
        </w:rPr>
        <w:t xml:space="preserve">проекту решения </w:t>
      </w:r>
      <w:r w:rsidRPr="00F50D8C">
        <w:rPr>
          <w:rFonts w:eastAsia="Times New Roman" w:hAnsi="Times New Roman"/>
        </w:rPr>
        <w:t xml:space="preserve"> Совета депутатов</w:t>
      </w:r>
    </w:p>
    <w:p w:rsidR="00F50D8C" w:rsidRPr="00F50D8C" w:rsidRDefault="00F50D8C" w:rsidP="00F50D8C">
      <w:pPr>
        <w:jc w:val="right"/>
        <w:rPr>
          <w:rFonts w:eastAsia="Times New Roman" w:hAnsi="Times New Roman"/>
        </w:rPr>
      </w:pPr>
      <w:r w:rsidRPr="00F50D8C">
        <w:rPr>
          <w:rFonts w:eastAsia="Times New Roman" w:hAnsi="Times New Roman"/>
        </w:rPr>
        <w:t xml:space="preserve">Великосельского сельского поселения </w:t>
      </w:r>
    </w:p>
    <w:p w:rsidR="00F50D8C" w:rsidRPr="00F50D8C" w:rsidRDefault="00F50D8C" w:rsidP="00F50D8C">
      <w:pPr>
        <w:jc w:val="right"/>
        <w:rPr>
          <w:rFonts w:eastAsia="Times New Roman" w:hAnsi="Times New Roman"/>
        </w:rPr>
      </w:pPr>
      <w:r w:rsidRPr="00F50D8C">
        <w:rPr>
          <w:rFonts w:eastAsia="Times New Roman" w:hAnsi="Times New Roman"/>
        </w:rPr>
        <w:t xml:space="preserve">«О бюджете Великосельского сельского </w:t>
      </w:r>
    </w:p>
    <w:p w:rsidR="00F50D8C" w:rsidRPr="00F50D8C" w:rsidRDefault="00F50D8C" w:rsidP="00F50D8C">
      <w:pPr>
        <w:rPr>
          <w:rFonts w:eastAsia="Times New Roman" w:hAnsi="Times New Roman"/>
        </w:rPr>
      </w:pPr>
      <w:r w:rsidRPr="00F50D8C">
        <w:rPr>
          <w:rFonts w:eastAsia="Times New Roman" w:hAnsi="Times New Roman"/>
        </w:rPr>
        <w:t xml:space="preserve">                                                                                         поселения на 2024 год и на плановый                               </w:t>
      </w:r>
    </w:p>
    <w:p w:rsidR="00F50D8C" w:rsidRPr="00F50D8C" w:rsidRDefault="00F50D8C" w:rsidP="00F50D8C">
      <w:pPr>
        <w:rPr>
          <w:rFonts w:eastAsia="Times New Roman" w:hAnsi="Times New Roman"/>
        </w:rPr>
      </w:pPr>
      <w:r w:rsidRPr="00F50D8C">
        <w:rPr>
          <w:rFonts w:eastAsia="Times New Roman" w:hAnsi="Times New Roman"/>
        </w:rPr>
        <w:t xml:space="preserve">                                                                                         период 2025-2026 годов»</w:t>
      </w:r>
    </w:p>
    <w:p w:rsidR="00F50D8C" w:rsidRPr="00F50D8C" w:rsidRDefault="00F50D8C" w:rsidP="00F50D8C">
      <w:pPr>
        <w:widowControl w:val="0"/>
        <w:autoSpaceDE w:val="0"/>
        <w:autoSpaceDN w:val="0"/>
        <w:adjustRightInd w:val="0"/>
        <w:jc w:val="both"/>
        <w:rPr>
          <w:rFonts w:eastAsia="Times New Roman" w:hAnsi="Times New Roman"/>
        </w:rPr>
      </w:pPr>
    </w:p>
    <w:p w:rsidR="00F50D8C" w:rsidRPr="00F50D8C" w:rsidRDefault="00F50D8C" w:rsidP="00F50D8C">
      <w:pPr>
        <w:widowControl w:val="0"/>
        <w:autoSpaceDE w:val="0"/>
        <w:autoSpaceDN w:val="0"/>
        <w:adjustRightInd w:val="0"/>
        <w:jc w:val="center"/>
        <w:rPr>
          <w:rFonts w:eastAsia="Times New Roman" w:hAnsi="Times New Roman"/>
          <w:b/>
          <w:bCs/>
        </w:rPr>
      </w:pPr>
      <w:r w:rsidRPr="00F50D8C">
        <w:rPr>
          <w:rFonts w:eastAsia="Times New Roman" w:hAnsi="Times New Roman"/>
          <w:b/>
          <w:bCs/>
        </w:rPr>
        <w:t>РАСЧЕТ НОРМАТИВНЫХ РАСХОДОВ НА ФИНАНСИРОВАНИЕ</w:t>
      </w:r>
    </w:p>
    <w:p w:rsidR="00F50D8C" w:rsidRPr="00F50D8C" w:rsidRDefault="00F50D8C" w:rsidP="00F50D8C">
      <w:pPr>
        <w:widowControl w:val="0"/>
        <w:autoSpaceDE w:val="0"/>
        <w:autoSpaceDN w:val="0"/>
        <w:adjustRightInd w:val="0"/>
        <w:jc w:val="center"/>
        <w:rPr>
          <w:rFonts w:eastAsia="Times New Roman" w:hAnsi="Times New Roman"/>
          <w:b/>
          <w:bCs/>
        </w:rPr>
      </w:pPr>
      <w:r w:rsidRPr="00F50D8C">
        <w:rPr>
          <w:rFonts w:eastAsia="Times New Roman" w:hAnsi="Times New Roman"/>
          <w:b/>
          <w:bCs/>
        </w:rPr>
        <w:t>ЖИЛИЩНО-КОММУНАЛЬНОГО ХОЗЯЙСТВА НА 2024 ГОД</w:t>
      </w:r>
    </w:p>
    <w:p w:rsidR="00F50D8C" w:rsidRPr="00F50D8C" w:rsidRDefault="00F50D8C" w:rsidP="00F50D8C">
      <w:pPr>
        <w:widowControl w:val="0"/>
        <w:autoSpaceDE w:val="0"/>
        <w:autoSpaceDN w:val="0"/>
        <w:adjustRightInd w:val="0"/>
        <w:jc w:val="center"/>
        <w:rPr>
          <w:rFonts w:eastAsia="Times New Roman" w:hAnsi="Times New Roman"/>
          <w:b/>
          <w:bCs/>
        </w:rPr>
      </w:pPr>
      <w:r w:rsidRPr="00F50D8C">
        <w:rPr>
          <w:rFonts w:eastAsia="Times New Roman" w:hAnsi="Times New Roman"/>
          <w:b/>
          <w:bCs/>
        </w:rPr>
        <w:t>И НА ПЛАНОВЫЙ ПЕРИОД 2025 И 2026 ГОДОВ</w:t>
      </w:r>
    </w:p>
    <w:p w:rsidR="00F50D8C" w:rsidRPr="00F50D8C" w:rsidRDefault="00F50D8C" w:rsidP="00F50D8C">
      <w:pPr>
        <w:widowControl w:val="0"/>
        <w:autoSpaceDE w:val="0"/>
        <w:autoSpaceDN w:val="0"/>
        <w:adjustRightInd w:val="0"/>
        <w:jc w:val="both"/>
        <w:rPr>
          <w:rFonts w:eastAsia="Times New Roman" w:hAnsi="Times New Roman"/>
        </w:rPr>
      </w:pPr>
    </w:p>
    <w:p w:rsidR="00F50D8C" w:rsidRPr="00F50D8C" w:rsidRDefault="00F50D8C" w:rsidP="00F50D8C">
      <w:pPr>
        <w:widowControl w:val="0"/>
        <w:autoSpaceDE w:val="0"/>
        <w:autoSpaceDN w:val="0"/>
        <w:adjustRightInd w:val="0"/>
        <w:ind w:firstLine="540"/>
        <w:jc w:val="both"/>
        <w:rPr>
          <w:rFonts w:eastAsia="Times New Roman" w:hAnsi="Times New Roman"/>
        </w:rPr>
      </w:pPr>
      <w:r w:rsidRPr="00F50D8C">
        <w:rPr>
          <w:rFonts w:eastAsia="Times New Roman" w:hAnsi="Times New Roman"/>
        </w:rPr>
        <w:t>Нормативные расходы на финансирование жилищно-коммунального хозяйства рассчитываются по формуле:</w:t>
      </w:r>
    </w:p>
    <w:p w:rsidR="00F50D8C" w:rsidRPr="00F50D8C" w:rsidRDefault="00F50D8C" w:rsidP="00F50D8C">
      <w:pPr>
        <w:widowControl w:val="0"/>
        <w:autoSpaceDE w:val="0"/>
        <w:autoSpaceDN w:val="0"/>
        <w:adjustRightInd w:val="0"/>
        <w:jc w:val="center"/>
        <w:rPr>
          <w:rFonts w:eastAsia="Times New Roman" w:hAnsi="Times New Roman"/>
        </w:rPr>
      </w:pPr>
      <w:r w:rsidRPr="00F50D8C">
        <w:rPr>
          <w:rFonts w:eastAsia="Times New Roman" w:hAnsi="Times New Roman"/>
        </w:rPr>
        <w:t>Р = Б + К, где:</w:t>
      </w:r>
    </w:p>
    <w:p w:rsidR="00F50D8C" w:rsidRPr="00F50D8C" w:rsidRDefault="00F50D8C" w:rsidP="00F50D8C">
      <w:pPr>
        <w:widowControl w:val="0"/>
        <w:autoSpaceDE w:val="0"/>
        <w:autoSpaceDN w:val="0"/>
        <w:adjustRightInd w:val="0"/>
        <w:ind w:firstLine="540"/>
        <w:jc w:val="both"/>
        <w:rPr>
          <w:rFonts w:eastAsia="Times New Roman" w:hAnsi="Times New Roman"/>
        </w:rPr>
      </w:pPr>
      <w:r w:rsidRPr="00F50D8C">
        <w:rPr>
          <w:rFonts w:eastAsia="Times New Roman" w:hAnsi="Times New Roman"/>
        </w:rPr>
        <w:t>Б - нормативные расходы на  организацию благоустройства территории  городского округа, поселений  в соответствии  с правилами благоустройства территории городского округа, поселений, а также на организацию использования, охраны, защиты, воспроизводства городских лесов, лесов особо охраняемых природных территорий, расположенных в границах  городского округа, населенных пунктов поселений, участие в организации деятельности по накоплению (в том числе раздельному накоплению) и транспортированию твердых коммунальных отходов, организацию ритуальных услуг и содержание мест захоронения;</w:t>
      </w:r>
    </w:p>
    <w:p w:rsidR="00F50D8C" w:rsidRPr="00F50D8C" w:rsidRDefault="00F50D8C" w:rsidP="00F50D8C">
      <w:pPr>
        <w:widowControl w:val="0"/>
        <w:autoSpaceDE w:val="0"/>
        <w:autoSpaceDN w:val="0"/>
        <w:adjustRightInd w:val="0"/>
        <w:ind w:firstLine="540"/>
        <w:jc w:val="both"/>
        <w:rPr>
          <w:rFonts w:eastAsia="Times New Roman" w:hAnsi="Times New Roman"/>
        </w:rPr>
      </w:pPr>
      <w:r w:rsidRPr="00F50D8C">
        <w:rPr>
          <w:rFonts w:eastAsia="Times New Roman" w:hAnsi="Times New Roman"/>
        </w:rPr>
        <w:t>К – взносы на капитальный ремонт общего имущества в многоквартирных домах муниципального жилищного фонда в случае формирования фонда капитального ремонта на счете регионального оператора.</w:t>
      </w:r>
    </w:p>
    <w:p w:rsidR="00F50D8C" w:rsidRPr="00F50D8C" w:rsidRDefault="00F50D8C" w:rsidP="00F50D8C">
      <w:pPr>
        <w:widowControl w:val="0"/>
        <w:autoSpaceDE w:val="0"/>
        <w:autoSpaceDN w:val="0"/>
        <w:adjustRightInd w:val="0"/>
        <w:ind w:firstLine="540"/>
        <w:jc w:val="both"/>
        <w:rPr>
          <w:rFonts w:eastAsia="Times New Roman" w:hAnsi="Times New Roman"/>
        </w:rPr>
      </w:pPr>
      <w:r w:rsidRPr="00F50D8C">
        <w:rPr>
          <w:rFonts w:eastAsia="Times New Roman" w:hAnsi="Times New Roman"/>
        </w:rPr>
        <w:t>Нормативные расходы на организацию благоустройства территории городского округа, поселений в соответствии с правилами благоустройства территории городского округа, поселений, а также на организацию использования, охраны, защиты, воспроизводства городских лесов, лесов особо охраняемых природных территорий, расположенных в границах городского округа, населенных пунктов поселений, участие в организации деятельности по накоплению (в том числе раздельному накоплению) и транспортированию твердых коммунальных отходов, организацию ритуальных услуг и содержания мест захоронения  определяются по следующей форме:</w:t>
      </w:r>
    </w:p>
    <w:p w:rsidR="00F50D8C" w:rsidRPr="00F50D8C" w:rsidRDefault="00F50D8C" w:rsidP="00F50D8C">
      <w:pPr>
        <w:widowControl w:val="0"/>
        <w:autoSpaceDE w:val="0"/>
        <w:autoSpaceDN w:val="0"/>
        <w:adjustRightInd w:val="0"/>
        <w:jc w:val="center"/>
        <w:rPr>
          <w:rFonts w:eastAsia="Times New Roman" w:hAnsi="Times New Roman"/>
        </w:rPr>
      </w:pPr>
      <w:r w:rsidRPr="00F50D8C">
        <w:rPr>
          <w:rFonts w:eastAsia="Times New Roman" w:hAnsi="Times New Roman"/>
        </w:rPr>
        <w:t>Б = НР x Ч + ОСВ+С, где:</w:t>
      </w:r>
    </w:p>
    <w:p w:rsidR="00F50D8C" w:rsidRPr="00F50D8C" w:rsidRDefault="00F50D8C" w:rsidP="00F50D8C">
      <w:pPr>
        <w:widowControl w:val="0"/>
        <w:autoSpaceDE w:val="0"/>
        <w:autoSpaceDN w:val="0"/>
        <w:adjustRightInd w:val="0"/>
        <w:ind w:firstLine="540"/>
        <w:jc w:val="both"/>
        <w:rPr>
          <w:rFonts w:eastAsia="Times New Roman" w:hAnsi="Times New Roman"/>
        </w:rPr>
      </w:pPr>
      <w:r w:rsidRPr="00F50D8C">
        <w:rPr>
          <w:rFonts w:eastAsia="Times New Roman" w:hAnsi="Times New Roman"/>
        </w:rPr>
        <w:t>НР - нормативные расходы на организацию благоустройства территории городского округа, поселений в соответствии с правилами благоустройства территории городского округа, поселений,  а также на организацию использования, охраны, защиты, воспроизводства городских лесов, лесов особо охраняемых природных территорий, расположенных в границах городского округа, населенных пунктов поселений, участие в организации деятельности по накоплению (в том числе раздельному накоплению) и транспортированию твердых коммунальных отходов, организацию ритуальных услуг и содержание мест захоронения, утвержденные на 1 жителя в год;</w:t>
      </w:r>
    </w:p>
    <w:p w:rsidR="00F50D8C" w:rsidRPr="00F50D8C" w:rsidRDefault="00F50D8C" w:rsidP="00F50D8C">
      <w:pPr>
        <w:widowControl w:val="0"/>
        <w:autoSpaceDE w:val="0"/>
        <w:autoSpaceDN w:val="0"/>
        <w:adjustRightInd w:val="0"/>
        <w:ind w:firstLine="540"/>
        <w:jc w:val="both"/>
        <w:rPr>
          <w:rFonts w:eastAsia="Times New Roman" w:hAnsi="Times New Roman"/>
        </w:rPr>
      </w:pPr>
      <w:r w:rsidRPr="00F50D8C">
        <w:rPr>
          <w:rFonts w:eastAsia="Times New Roman" w:hAnsi="Times New Roman"/>
        </w:rPr>
        <w:t>Ч - численность населения в поселениях;</w:t>
      </w:r>
    </w:p>
    <w:p w:rsidR="00F50D8C" w:rsidRPr="00F50D8C" w:rsidRDefault="00F50D8C" w:rsidP="00F50D8C">
      <w:pPr>
        <w:autoSpaceDE w:val="0"/>
        <w:autoSpaceDN w:val="0"/>
        <w:adjustRightInd w:val="0"/>
        <w:spacing w:before="240"/>
        <w:ind w:firstLine="540"/>
        <w:jc w:val="both"/>
        <w:rPr>
          <w:rFonts w:eastAsia="Times New Roman" w:hAnsi="Times New Roman"/>
          <w:lang w:eastAsia="en-US"/>
        </w:rPr>
      </w:pPr>
      <w:r w:rsidRPr="00F50D8C">
        <w:rPr>
          <w:rFonts w:eastAsia="Times New Roman" w:hAnsi="Times New Roman"/>
          <w:lang w:eastAsia="en-US"/>
        </w:rPr>
        <w:t>ОСВ-расходы на освещение улиц, определяются по формуле:</w:t>
      </w:r>
    </w:p>
    <w:p w:rsidR="00F50D8C" w:rsidRPr="00F50D8C" w:rsidRDefault="00F50D8C" w:rsidP="00F50D8C">
      <w:pPr>
        <w:autoSpaceDE w:val="0"/>
        <w:autoSpaceDN w:val="0"/>
        <w:adjustRightInd w:val="0"/>
        <w:spacing w:before="240"/>
        <w:ind w:firstLine="540"/>
        <w:jc w:val="both"/>
        <w:rPr>
          <w:rFonts w:eastAsia="Times New Roman" w:hAnsi="Times New Roman"/>
          <w:lang w:eastAsia="en-US"/>
        </w:rPr>
      </w:pPr>
      <w:r w:rsidRPr="00F50D8C">
        <w:rPr>
          <w:rFonts w:eastAsia="Times New Roman" w:hAnsi="Times New Roman"/>
          <w:lang w:eastAsia="en-US"/>
        </w:rPr>
        <w:t>ОСВ = ЭЛ x ТЭ х Кэкс, где:</w:t>
      </w:r>
    </w:p>
    <w:p w:rsidR="00F50D8C" w:rsidRPr="00F50D8C" w:rsidRDefault="00F50D8C" w:rsidP="00F50D8C">
      <w:pPr>
        <w:autoSpaceDE w:val="0"/>
        <w:autoSpaceDN w:val="0"/>
        <w:adjustRightInd w:val="0"/>
        <w:spacing w:before="240"/>
        <w:ind w:firstLine="540"/>
        <w:jc w:val="both"/>
        <w:rPr>
          <w:rFonts w:eastAsia="Times New Roman" w:hAnsi="Times New Roman"/>
          <w:lang w:eastAsia="en-US"/>
        </w:rPr>
      </w:pPr>
      <w:r w:rsidRPr="00F50D8C">
        <w:rPr>
          <w:rFonts w:eastAsia="Times New Roman" w:hAnsi="Times New Roman"/>
          <w:lang w:eastAsia="en-US"/>
        </w:rPr>
        <w:t>ЭЛ - расход электроэнергии на освещение улиц по городскому округу,  поселениям;</w:t>
      </w:r>
    </w:p>
    <w:p w:rsidR="00F50D8C" w:rsidRPr="00F50D8C" w:rsidRDefault="00F50D8C" w:rsidP="00F50D8C">
      <w:pPr>
        <w:autoSpaceDE w:val="0"/>
        <w:autoSpaceDN w:val="0"/>
        <w:adjustRightInd w:val="0"/>
        <w:spacing w:before="240"/>
        <w:ind w:firstLine="540"/>
        <w:jc w:val="both"/>
        <w:rPr>
          <w:rFonts w:eastAsia="Times New Roman" w:hAnsi="Times New Roman"/>
          <w:lang w:eastAsia="en-US"/>
        </w:rPr>
      </w:pPr>
      <w:r w:rsidRPr="00F50D8C">
        <w:rPr>
          <w:rFonts w:eastAsia="Times New Roman" w:hAnsi="Times New Roman"/>
          <w:lang w:eastAsia="en-US"/>
        </w:rPr>
        <w:t>ТЭ-тариф на электронергию;</w:t>
      </w:r>
    </w:p>
    <w:p w:rsidR="00F50D8C" w:rsidRPr="00F50D8C" w:rsidRDefault="00F50D8C" w:rsidP="00F50D8C">
      <w:pPr>
        <w:autoSpaceDE w:val="0"/>
        <w:autoSpaceDN w:val="0"/>
        <w:adjustRightInd w:val="0"/>
        <w:spacing w:before="240"/>
        <w:ind w:firstLine="540"/>
        <w:jc w:val="both"/>
        <w:rPr>
          <w:rFonts w:eastAsia="Times New Roman" w:hAnsi="Times New Roman"/>
          <w:lang w:eastAsia="en-US"/>
        </w:rPr>
      </w:pPr>
      <w:r w:rsidRPr="00F50D8C">
        <w:rPr>
          <w:rFonts w:eastAsia="Times New Roman" w:hAnsi="Times New Roman"/>
          <w:lang w:eastAsia="en-US"/>
        </w:rPr>
        <w:t>Кэл - индекс роста тарифа на электроэнергию.</w:t>
      </w:r>
    </w:p>
    <w:p w:rsidR="00F50D8C" w:rsidRPr="00F50D8C" w:rsidRDefault="00F50D8C" w:rsidP="00F50D8C">
      <w:pPr>
        <w:autoSpaceDE w:val="0"/>
        <w:autoSpaceDN w:val="0"/>
        <w:adjustRightInd w:val="0"/>
        <w:spacing w:before="240"/>
        <w:ind w:firstLine="540"/>
        <w:jc w:val="both"/>
        <w:rPr>
          <w:rFonts w:eastAsia="Times New Roman" w:hAnsi="Times New Roman"/>
          <w:lang w:eastAsia="en-US"/>
        </w:rPr>
      </w:pPr>
      <w:r w:rsidRPr="00F50D8C">
        <w:rPr>
          <w:rFonts w:eastAsia="Times New Roman" w:hAnsi="Times New Roman"/>
          <w:lang w:eastAsia="en-US"/>
        </w:rPr>
        <w:t>С-расходы н проведение мероприятий по уничтожению борщевика Сосновского, определяется по формуле:</w:t>
      </w:r>
    </w:p>
    <w:p w:rsidR="00F50D8C" w:rsidRPr="00F50D8C" w:rsidRDefault="00F50D8C" w:rsidP="00F50D8C">
      <w:pPr>
        <w:autoSpaceDE w:val="0"/>
        <w:autoSpaceDN w:val="0"/>
        <w:adjustRightInd w:val="0"/>
        <w:spacing w:before="240"/>
        <w:ind w:firstLine="540"/>
        <w:jc w:val="both"/>
        <w:rPr>
          <w:rFonts w:eastAsia="Times New Roman" w:hAnsi="Times New Roman"/>
          <w:lang w:val="en-US" w:eastAsia="en-US"/>
        </w:rPr>
      </w:pPr>
      <w:r w:rsidRPr="00F50D8C">
        <w:rPr>
          <w:rFonts w:eastAsia="Times New Roman" w:hAnsi="Times New Roman"/>
          <w:lang w:eastAsia="en-US"/>
        </w:rPr>
        <w:t>С=</w:t>
      </w:r>
      <w:r w:rsidRPr="00F50D8C">
        <w:rPr>
          <w:rFonts w:eastAsia="Times New Roman" w:hAnsi="Times New Roman"/>
          <w:lang w:val="en-US" w:eastAsia="en-US"/>
        </w:rPr>
        <w:t xml:space="preserve">S </w:t>
      </w:r>
      <w:r w:rsidRPr="00F50D8C">
        <w:rPr>
          <w:rFonts w:eastAsia="Times New Roman" w:hAnsi="Times New Roman"/>
          <w:lang w:eastAsia="en-US"/>
        </w:rPr>
        <w:t>х</w:t>
      </w:r>
      <w:r w:rsidRPr="00F50D8C">
        <w:rPr>
          <w:rFonts w:eastAsia="Times New Roman" w:hAnsi="Times New Roman"/>
          <w:lang w:val="en-US" w:eastAsia="en-US"/>
        </w:rPr>
        <w:t xml:space="preserve"> P </w:t>
      </w:r>
      <w:r w:rsidRPr="00F50D8C">
        <w:rPr>
          <w:rFonts w:eastAsia="Times New Roman" w:hAnsi="Times New Roman"/>
          <w:lang w:eastAsia="en-US"/>
        </w:rPr>
        <w:t>х</w:t>
      </w:r>
      <w:r w:rsidRPr="00F50D8C">
        <w:rPr>
          <w:rFonts w:eastAsia="Times New Roman" w:hAnsi="Times New Roman"/>
          <w:lang w:val="en-US" w:eastAsia="en-US"/>
        </w:rPr>
        <w:t xml:space="preserve"> K</w:t>
      </w:r>
    </w:p>
    <w:p w:rsidR="00F50D8C" w:rsidRPr="00F50D8C" w:rsidRDefault="00F50D8C" w:rsidP="00F50D8C">
      <w:pPr>
        <w:numPr>
          <w:ilvl w:val="0"/>
          <w:numId w:val="23"/>
        </w:numPr>
        <w:autoSpaceDE w:val="0"/>
        <w:autoSpaceDN w:val="0"/>
        <w:adjustRightInd w:val="0"/>
        <w:spacing w:before="240"/>
        <w:jc w:val="both"/>
        <w:rPr>
          <w:rFonts w:eastAsia="Times New Roman" w:hAnsi="Times New Roman"/>
          <w:lang w:eastAsia="en-US"/>
        </w:rPr>
      </w:pPr>
      <w:r w:rsidRPr="00F50D8C">
        <w:rPr>
          <w:rFonts w:eastAsia="Times New Roman" w:hAnsi="Times New Roman"/>
          <w:lang w:eastAsia="en-US"/>
        </w:rPr>
        <w:t>площадь, засоренная борщевиком Сосновского, обработка которой относится к полномочиям поселений;</w:t>
      </w:r>
    </w:p>
    <w:p w:rsidR="00F50D8C" w:rsidRPr="00F50D8C" w:rsidRDefault="00F50D8C" w:rsidP="00F50D8C">
      <w:pPr>
        <w:numPr>
          <w:ilvl w:val="0"/>
          <w:numId w:val="24"/>
        </w:numPr>
        <w:autoSpaceDE w:val="0"/>
        <w:autoSpaceDN w:val="0"/>
        <w:adjustRightInd w:val="0"/>
        <w:spacing w:before="240"/>
        <w:ind w:firstLineChars="250" w:firstLine="600"/>
        <w:jc w:val="both"/>
        <w:rPr>
          <w:rFonts w:eastAsia="Times New Roman" w:hAnsi="Times New Roman"/>
          <w:lang w:eastAsia="en-US"/>
        </w:rPr>
      </w:pPr>
      <w:r w:rsidRPr="00F50D8C">
        <w:rPr>
          <w:rFonts w:eastAsia="Times New Roman" w:hAnsi="Times New Roman"/>
          <w:lang w:eastAsia="en-US"/>
        </w:rPr>
        <w:t>стоимость обработки 1 гектара химическим способом от борщевика Сосновского;</w:t>
      </w:r>
    </w:p>
    <w:p w:rsidR="00F50D8C" w:rsidRPr="00F50D8C" w:rsidRDefault="00F50D8C" w:rsidP="00F50D8C">
      <w:pPr>
        <w:autoSpaceDE w:val="0"/>
        <w:autoSpaceDN w:val="0"/>
        <w:adjustRightInd w:val="0"/>
        <w:spacing w:before="240"/>
        <w:ind w:firstLineChars="250" w:firstLine="600"/>
        <w:jc w:val="both"/>
        <w:rPr>
          <w:rFonts w:eastAsia="Times New Roman" w:hAnsi="Times New Roman"/>
          <w:lang w:eastAsia="en-US"/>
        </w:rPr>
      </w:pPr>
      <w:r w:rsidRPr="00F50D8C">
        <w:rPr>
          <w:rFonts w:eastAsia="Times New Roman" w:hAnsi="Times New Roman"/>
          <w:lang w:eastAsia="en-US"/>
        </w:rPr>
        <w:t>К-коэффициент корректировки площади , подлежащей обработке.</w:t>
      </w:r>
    </w:p>
    <w:p w:rsidR="00F50D8C" w:rsidRPr="00F50D8C" w:rsidRDefault="00F50D8C" w:rsidP="00F50D8C">
      <w:pPr>
        <w:numPr>
          <w:ilvl w:val="0"/>
          <w:numId w:val="23"/>
        </w:numPr>
        <w:autoSpaceDE w:val="0"/>
        <w:autoSpaceDN w:val="0"/>
        <w:adjustRightInd w:val="0"/>
        <w:spacing w:before="240"/>
        <w:jc w:val="both"/>
        <w:rPr>
          <w:rFonts w:eastAsia="Times New Roman" w:hAnsi="Times New Roman"/>
          <w:lang w:eastAsia="en-US"/>
        </w:rPr>
      </w:pPr>
      <w:r w:rsidRPr="00F50D8C">
        <w:rPr>
          <w:rFonts w:eastAsia="Times New Roman" w:hAnsi="Times New Roman"/>
          <w:lang w:eastAsia="en-US"/>
        </w:rPr>
        <w:t>Взносы на капитальный ремонт общего имущества муниципального жилищного фонда в случае формирования фонда капитального ремонта на счете регионального оператора определяются по следующей формуле:</w:t>
      </w:r>
    </w:p>
    <w:p w:rsidR="00F50D8C" w:rsidRPr="00F50D8C" w:rsidRDefault="00F50D8C" w:rsidP="00F50D8C">
      <w:pPr>
        <w:autoSpaceDE w:val="0"/>
        <w:autoSpaceDN w:val="0"/>
        <w:adjustRightInd w:val="0"/>
        <w:spacing w:before="240"/>
        <w:ind w:firstLineChars="200" w:firstLine="480"/>
        <w:jc w:val="both"/>
        <w:rPr>
          <w:rFonts w:eastAsia="Times New Roman" w:hAnsi="Times New Roman"/>
          <w:lang w:eastAsia="en-US"/>
        </w:rPr>
      </w:pPr>
      <w:r w:rsidRPr="00F50D8C">
        <w:rPr>
          <w:rFonts w:eastAsia="Times New Roman" w:hAnsi="Times New Roman"/>
          <w:lang w:eastAsia="en-US"/>
        </w:rPr>
        <w:t>К=ПМФ х Скр х 12, где:</w:t>
      </w:r>
    </w:p>
    <w:p w:rsidR="00F50D8C" w:rsidRPr="00F50D8C" w:rsidRDefault="00F50D8C" w:rsidP="00F50D8C">
      <w:pPr>
        <w:autoSpaceDE w:val="0"/>
        <w:autoSpaceDN w:val="0"/>
        <w:adjustRightInd w:val="0"/>
        <w:spacing w:before="240"/>
        <w:ind w:firstLineChars="200" w:firstLine="480"/>
        <w:jc w:val="both"/>
        <w:rPr>
          <w:rFonts w:eastAsia="Times New Roman" w:hAnsi="Times New Roman"/>
          <w:lang w:eastAsia="en-US"/>
        </w:rPr>
      </w:pPr>
      <w:r w:rsidRPr="00F50D8C">
        <w:rPr>
          <w:rFonts w:eastAsia="Times New Roman" w:hAnsi="Times New Roman"/>
          <w:lang w:eastAsia="en-US"/>
        </w:rPr>
        <w:t>ПМФ-площадь муниципального жилищного фонда;</w:t>
      </w:r>
    </w:p>
    <w:p w:rsidR="00F50D8C" w:rsidRPr="00F50D8C" w:rsidRDefault="00F50D8C" w:rsidP="00F50D8C">
      <w:pPr>
        <w:autoSpaceDE w:val="0"/>
        <w:autoSpaceDN w:val="0"/>
        <w:adjustRightInd w:val="0"/>
        <w:spacing w:before="240"/>
        <w:ind w:firstLineChars="200" w:firstLine="480"/>
        <w:jc w:val="both"/>
        <w:rPr>
          <w:rFonts w:eastAsia="Times New Roman" w:hAnsi="Times New Roman"/>
          <w:lang w:eastAsia="en-US"/>
        </w:rPr>
      </w:pPr>
      <w:r w:rsidRPr="00F50D8C">
        <w:rPr>
          <w:rFonts w:eastAsia="Times New Roman" w:hAnsi="Times New Roman"/>
          <w:lang w:eastAsia="en-US"/>
        </w:rPr>
        <w:t>Скр-минимальный размер взноса на капитальный ремонт общего имущества в многоквартирном доме на 1 кв.м. общей площади помещения в месяц.</w:t>
      </w:r>
    </w:p>
    <w:p w:rsidR="00F50D8C" w:rsidRPr="000D2037" w:rsidRDefault="00F50D8C" w:rsidP="000D2037">
      <w:pPr>
        <w:jc w:val="center"/>
        <w:rPr>
          <w:rFonts w:eastAsia="Times New Roman" w:hAnsi="Times New Roman"/>
          <w:b/>
          <w:lang w:eastAsia="ar-SA"/>
        </w:rPr>
      </w:pPr>
      <w:r w:rsidRPr="00F50D8C">
        <w:rPr>
          <w:rFonts w:eastAsia="Times New Roman" w:hAnsi="Times New Roman"/>
          <w:b/>
          <w:lang w:eastAsia="ar-SA"/>
        </w:rPr>
        <w:t>________________________________________</w:t>
      </w: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F50D8C" w:rsidRPr="00F50D8C" w:rsidRDefault="00F50D8C" w:rsidP="00F50D8C">
      <w:pPr>
        <w:spacing w:line="240" w:lineRule="exact"/>
        <w:ind w:left="360" w:right="-185"/>
        <w:jc w:val="right"/>
        <w:outlineLvl w:val="0"/>
        <w:rPr>
          <w:rFonts w:eastAsia="Times New Roman" w:hAnsi="Times New Roman"/>
        </w:rPr>
      </w:pPr>
    </w:p>
    <w:p w:rsidR="000D2037" w:rsidRDefault="00F50D8C" w:rsidP="00F50D8C">
      <w:pPr>
        <w:jc w:val="right"/>
        <w:rPr>
          <w:rFonts w:eastAsia="Times New Roman" w:hAnsi="Times New Roman"/>
          <w:b/>
          <w:sz w:val="28"/>
          <w:szCs w:val="28"/>
        </w:rPr>
      </w:pPr>
      <w:r w:rsidRPr="00F50D8C">
        <w:rPr>
          <w:rFonts w:eastAsia="Times New Roman" w:hAnsi="Times New Roman"/>
          <w:b/>
          <w:sz w:val="28"/>
          <w:szCs w:val="28"/>
        </w:rPr>
        <w:t xml:space="preserve">                                                                                                   </w:t>
      </w:r>
    </w:p>
    <w:p w:rsidR="00F50D8C" w:rsidRPr="00F50D8C" w:rsidRDefault="00F50D8C" w:rsidP="00F50D8C">
      <w:pPr>
        <w:jc w:val="right"/>
        <w:rPr>
          <w:rFonts w:eastAsia="Times New Roman" w:hAnsi="Times New Roman"/>
          <w:b/>
          <w:sz w:val="22"/>
          <w:szCs w:val="22"/>
        </w:rPr>
      </w:pPr>
      <w:r w:rsidRPr="00F50D8C">
        <w:rPr>
          <w:rFonts w:eastAsia="Times New Roman" w:hAnsi="Times New Roman"/>
          <w:b/>
          <w:sz w:val="28"/>
          <w:szCs w:val="28"/>
        </w:rPr>
        <w:t xml:space="preserve">     </w:t>
      </w:r>
      <w:r w:rsidRPr="00F50D8C">
        <w:rPr>
          <w:rFonts w:eastAsia="Times New Roman" w:hAnsi="Times New Roman"/>
          <w:b/>
          <w:sz w:val="22"/>
          <w:szCs w:val="22"/>
        </w:rPr>
        <w:t>Приложение 8</w:t>
      </w:r>
    </w:p>
    <w:p w:rsidR="00F50D8C" w:rsidRPr="00F50D8C" w:rsidRDefault="00F50D8C" w:rsidP="00F50D8C">
      <w:pPr>
        <w:jc w:val="right"/>
        <w:rPr>
          <w:rFonts w:eastAsia="Times New Roman" w:hAnsi="Times New Roman"/>
          <w:b/>
          <w:sz w:val="22"/>
          <w:szCs w:val="22"/>
        </w:rPr>
      </w:pPr>
      <w:r w:rsidRPr="00F50D8C">
        <w:rPr>
          <w:rFonts w:eastAsia="Times New Roman" w:hAnsi="Times New Roman"/>
          <w:b/>
          <w:sz w:val="22"/>
          <w:szCs w:val="22"/>
        </w:rPr>
        <w:t xml:space="preserve">к </w:t>
      </w:r>
      <w:r w:rsidRPr="00F50D8C">
        <w:rPr>
          <w:rFonts w:eastAsia="Times New Roman" w:hAnsi="Times New Roman"/>
          <w:b/>
          <w:color w:val="000000"/>
          <w:sz w:val="22"/>
          <w:szCs w:val="22"/>
        </w:rPr>
        <w:t>проекту решения</w:t>
      </w:r>
      <w:r w:rsidRPr="00F50D8C">
        <w:rPr>
          <w:rFonts w:eastAsia="Times New Roman" w:hAnsi="Times New Roman"/>
          <w:color w:val="000000"/>
        </w:rPr>
        <w:t xml:space="preserve"> </w:t>
      </w:r>
      <w:r w:rsidRPr="00F50D8C">
        <w:rPr>
          <w:rFonts w:eastAsia="Times New Roman" w:hAnsi="Times New Roman"/>
        </w:rPr>
        <w:t xml:space="preserve"> </w:t>
      </w:r>
      <w:r w:rsidRPr="00F50D8C">
        <w:rPr>
          <w:rFonts w:eastAsia="Times New Roman" w:hAnsi="Times New Roman"/>
          <w:b/>
          <w:sz w:val="22"/>
          <w:szCs w:val="22"/>
        </w:rPr>
        <w:t>Совета депутатов</w:t>
      </w:r>
    </w:p>
    <w:p w:rsidR="00F50D8C" w:rsidRPr="00F50D8C" w:rsidRDefault="00F50D8C" w:rsidP="00F50D8C">
      <w:pPr>
        <w:jc w:val="right"/>
        <w:rPr>
          <w:rFonts w:eastAsia="Times New Roman" w:hAnsi="Times New Roman"/>
          <w:b/>
          <w:sz w:val="22"/>
          <w:szCs w:val="22"/>
        </w:rPr>
      </w:pPr>
      <w:r w:rsidRPr="00F50D8C">
        <w:rPr>
          <w:rFonts w:eastAsia="Times New Roman" w:hAnsi="Times New Roman"/>
          <w:b/>
          <w:sz w:val="22"/>
          <w:szCs w:val="22"/>
        </w:rPr>
        <w:t>сельского поселения</w:t>
      </w:r>
    </w:p>
    <w:p w:rsidR="00F50D8C" w:rsidRPr="00F50D8C" w:rsidRDefault="00F50D8C" w:rsidP="00F50D8C">
      <w:pPr>
        <w:jc w:val="right"/>
        <w:rPr>
          <w:rFonts w:eastAsia="Times New Roman" w:hAnsi="Times New Roman"/>
          <w:b/>
          <w:sz w:val="22"/>
          <w:szCs w:val="22"/>
        </w:rPr>
      </w:pPr>
      <w:r w:rsidRPr="00F50D8C">
        <w:rPr>
          <w:rFonts w:eastAsia="Times New Roman" w:hAnsi="Times New Roman"/>
          <w:b/>
          <w:sz w:val="22"/>
          <w:szCs w:val="22"/>
        </w:rPr>
        <w:t xml:space="preserve">«О бюджете Великосельского </w:t>
      </w:r>
    </w:p>
    <w:p w:rsidR="00F50D8C" w:rsidRPr="00F50D8C" w:rsidRDefault="00F50D8C" w:rsidP="00F50D8C">
      <w:pPr>
        <w:jc w:val="right"/>
        <w:rPr>
          <w:rFonts w:eastAsia="Times New Roman" w:hAnsi="Times New Roman"/>
          <w:b/>
          <w:sz w:val="22"/>
          <w:szCs w:val="22"/>
        </w:rPr>
      </w:pPr>
      <w:r w:rsidRPr="00F50D8C">
        <w:rPr>
          <w:rFonts w:eastAsia="Times New Roman" w:hAnsi="Times New Roman"/>
          <w:b/>
          <w:sz w:val="22"/>
          <w:szCs w:val="22"/>
        </w:rPr>
        <w:t>сельского поселения</w:t>
      </w:r>
    </w:p>
    <w:p w:rsidR="00F50D8C" w:rsidRPr="00F50D8C" w:rsidRDefault="00F50D8C" w:rsidP="00F50D8C">
      <w:pPr>
        <w:rPr>
          <w:rFonts w:eastAsia="Times New Roman" w:hAnsi="Times New Roman"/>
          <w:b/>
          <w:sz w:val="22"/>
          <w:szCs w:val="22"/>
        </w:rPr>
      </w:pPr>
      <w:r w:rsidRPr="00F50D8C">
        <w:rPr>
          <w:rFonts w:eastAsia="Times New Roman" w:hAnsi="Times New Roman"/>
          <w:b/>
          <w:sz w:val="22"/>
          <w:szCs w:val="22"/>
        </w:rPr>
        <w:t xml:space="preserve">                                                                                                                               на 2024 год и плановый       </w:t>
      </w:r>
    </w:p>
    <w:p w:rsidR="00F50D8C" w:rsidRPr="00F50D8C" w:rsidRDefault="00F50D8C" w:rsidP="00F50D8C">
      <w:pPr>
        <w:rPr>
          <w:rFonts w:eastAsia="Times New Roman" w:hAnsi="Times New Roman"/>
          <w:sz w:val="28"/>
          <w:szCs w:val="28"/>
        </w:rPr>
      </w:pPr>
      <w:r w:rsidRPr="00F50D8C">
        <w:rPr>
          <w:rFonts w:eastAsia="Times New Roman" w:hAnsi="Times New Roman"/>
          <w:b/>
          <w:sz w:val="22"/>
          <w:szCs w:val="22"/>
        </w:rPr>
        <w:t xml:space="preserve">                                                                                                                           период 2025 и 2026 годов»</w:t>
      </w:r>
    </w:p>
    <w:p w:rsidR="00F50D8C" w:rsidRPr="00F50D8C" w:rsidRDefault="00F50D8C" w:rsidP="00F50D8C">
      <w:pPr>
        <w:tabs>
          <w:tab w:val="left" w:pos="6285"/>
        </w:tabs>
        <w:rPr>
          <w:rFonts w:eastAsia="Times New Roman" w:hAnsi="Times New Roman"/>
          <w:sz w:val="28"/>
          <w:szCs w:val="28"/>
        </w:rPr>
      </w:pPr>
    </w:p>
    <w:p w:rsidR="00F50D8C" w:rsidRPr="00F50D8C" w:rsidRDefault="00F50D8C" w:rsidP="00F50D8C">
      <w:pPr>
        <w:tabs>
          <w:tab w:val="left" w:pos="6285"/>
        </w:tabs>
        <w:rPr>
          <w:rFonts w:eastAsia="Times New Roman" w:hAnsi="Times New Roman"/>
          <w:sz w:val="28"/>
          <w:szCs w:val="28"/>
        </w:rPr>
      </w:pPr>
    </w:p>
    <w:p w:rsidR="00F50D8C" w:rsidRPr="00F50D8C" w:rsidRDefault="00F50D8C" w:rsidP="00F50D8C">
      <w:pPr>
        <w:tabs>
          <w:tab w:val="left" w:pos="6285"/>
        </w:tabs>
        <w:rPr>
          <w:rFonts w:eastAsia="Times New Roman" w:hAnsi="Times New Roman"/>
          <w:sz w:val="28"/>
          <w:szCs w:val="28"/>
        </w:rPr>
      </w:pPr>
      <w:r w:rsidRPr="00F50D8C">
        <w:rPr>
          <w:rFonts w:eastAsia="Times New Roman" w:hAnsi="Times New Roman"/>
          <w:sz w:val="28"/>
          <w:szCs w:val="28"/>
        </w:rPr>
        <w:t xml:space="preserve">                             </w:t>
      </w:r>
      <w:r w:rsidRPr="00F50D8C">
        <w:rPr>
          <w:rFonts w:eastAsia="Times New Roman" w:hAnsi="Times New Roman"/>
          <w:b/>
          <w:sz w:val="28"/>
          <w:szCs w:val="28"/>
        </w:rPr>
        <w:t xml:space="preserve">Источники внутреннего финансирования </w:t>
      </w:r>
      <w:r w:rsidRPr="00F50D8C">
        <w:rPr>
          <w:rFonts w:eastAsia="Times New Roman" w:hAnsi="Times New Roman"/>
          <w:sz w:val="28"/>
          <w:szCs w:val="28"/>
        </w:rPr>
        <w:t xml:space="preserve">                                                                                                             </w:t>
      </w:r>
    </w:p>
    <w:p w:rsidR="00F50D8C" w:rsidRPr="00F50D8C" w:rsidRDefault="00F50D8C" w:rsidP="00F50D8C">
      <w:pPr>
        <w:jc w:val="center"/>
        <w:rPr>
          <w:rFonts w:eastAsia="Times New Roman" w:hAnsi="Times New Roman"/>
          <w:b/>
          <w:sz w:val="28"/>
          <w:szCs w:val="28"/>
        </w:rPr>
      </w:pPr>
      <w:r w:rsidRPr="00F50D8C">
        <w:rPr>
          <w:rFonts w:eastAsia="Times New Roman" w:hAnsi="Times New Roman"/>
          <w:b/>
          <w:sz w:val="28"/>
          <w:szCs w:val="28"/>
        </w:rPr>
        <w:t>дефицита бюджета Великосельского сельского поселения на 2024 год и плановый период 2025 и 2026 годов</w:t>
      </w:r>
    </w:p>
    <w:p w:rsidR="00F50D8C" w:rsidRPr="00F50D8C" w:rsidRDefault="00F50D8C" w:rsidP="00F50D8C">
      <w:pPr>
        <w:rPr>
          <w:rFonts w:eastAsia="Times New Roman" w:hAnsi="Times New Roman"/>
          <w:sz w:val="28"/>
          <w:szCs w:val="28"/>
        </w:rPr>
      </w:pPr>
    </w:p>
    <w:p w:rsidR="00F50D8C" w:rsidRPr="00F50D8C" w:rsidRDefault="00F50D8C" w:rsidP="00F50D8C">
      <w:pPr>
        <w:rPr>
          <w:rFonts w:eastAsia="Times New Roman" w:hAnsi="Times New Roman"/>
          <w:sz w:val="28"/>
          <w:szCs w:val="28"/>
        </w:rPr>
      </w:pPr>
      <w:r w:rsidRPr="00F50D8C">
        <w:rPr>
          <w:rFonts w:eastAsia="Times New Roman" w:hAnsi="Times New Roman"/>
          <w:sz w:val="28"/>
          <w:szCs w:val="28"/>
        </w:rPr>
        <w:t xml:space="preserve">                                                                                                            </w:t>
      </w:r>
      <w:r w:rsidRPr="00F50D8C">
        <w:rPr>
          <w:rFonts w:eastAsia="Times New Roman" w:hAnsi="Times New Roman"/>
        </w:rPr>
        <w:t>( тыс. рублей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8"/>
        <w:gridCol w:w="4064"/>
        <w:gridCol w:w="792"/>
        <w:gridCol w:w="792"/>
        <w:gridCol w:w="835"/>
      </w:tblGrid>
      <w:tr w:rsidR="00F50D8C" w:rsidRPr="00F50D8C" w:rsidTr="002026EE">
        <w:tc>
          <w:tcPr>
            <w:tcW w:w="3088" w:type="dxa"/>
          </w:tcPr>
          <w:p w:rsidR="00F50D8C" w:rsidRPr="00F50D8C" w:rsidRDefault="00F50D8C" w:rsidP="00F50D8C">
            <w:pPr>
              <w:rPr>
                <w:rFonts w:eastAsia="Times New Roman" w:hAnsi="Times New Roman"/>
              </w:rPr>
            </w:pPr>
            <w:r w:rsidRPr="00F50D8C">
              <w:rPr>
                <w:rFonts w:eastAsia="Times New Roman" w:hAnsi="Times New Roman"/>
              </w:rPr>
              <w:t xml:space="preserve">Наименование источника внутреннего финансирования дефицита бюджета </w:t>
            </w:r>
          </w:p>
        </w:tc>
        <w:tc>
          <w:tcPr>
            <w:tcW w:w="4064" w:type="dxa"/>
          </w:tcPr>
          <w:p w:rsidR="00F50D8C" w:rsidRPr="00F50D8C" w:rsidRDefault="00F50D8C" w:rsidP="00F50D8C">
            <w:pPr>
              <w:rPr>
                <w:rFonts w:eastAsia="Times New Roman" w:hAnsi="Times New Roman"/>
              </w:rPr>
            </w:pPr>
            <w:r w:rsidRPr="00F50D8C">
              <w:rPr>
                <w:rFonts w:eastAsia="Times New Roman" w:hAnsi="Times New Roman"/>
              </w:rPr>
              <w:t>Код группы, подгруппы, статьи и вида источников</w:t>
            </w:r>
          </w:p>
        </w:tc>
        <w:tc>
          <w:tcPr>
            <w:tcW w:w="792" w:type="dxa"/>
          </w:tcPr>
          <w:p w:rsidR="00F50D8C" w:rsidRPr="00F50D8C" w:rsidRDefault="00F50D8C" w:rsidP="00F50D8C">
            <w:pPr>
              <w:rPr>
                <w:rFonts w:eastAsia="Times New Roman" w:hAnsi="Times New Roman"/>
              </w:rPr>
            </w:pPr>
            <w:r w:rsidRPr="00F50D8C">
              <w:rPr>
                <w:rFonts w:eastAsia="Times New Roman" w:hAnsi="Times New Roman"/>
              </w:rPr>
              <w:t xml:space="preserve">        2024</w:t>
            </w:r>
          </w:p>
          <w:p w:rsidR="00F50D8C" w:rsidRPr="00F50D8C" w:rsidRDefault="00F50D8C" w:rsidP="00F50D8C">
            <w:pPr>
              <w:rPr>
                <w:rFonts w:eastAsia="Times New Roman" w:hAnsi="Times New Roman"/>
              </w:rPr>
            </w:pPr>
            <w:r w:rsidRPr="00F50D8C">
              <w:rPr>
                <w:rFonts w:eastAsia="Times New Roman" w:hAnsi="Times New Roman"/>
              </w:rPr>
              <w:t>год</w:t>
            </w:r>
          </w:p>
          <w:p w:rsidR="00F50D8C" w:rsidRPr="00F50D8C" w:rsidRDefault="00F50D8C" w:rsidP="00F50D8C">
            <w:pPr>
              <w:rPr>
                <w:rFonts w:eastAsia="Times New Roman" w:hAnsi="Times New Roman"/>
              </w:rPr>
            </w:pPr>
          </w:p>
          <w:p w:rsidR="00F50D8C" w:rsidRPr="00F50D8C" w:rsidRDefault="00F50D8C" w:rsidP="00F50D8C">
            <w:pPr>
              <w:rPr>
                <w:rFonts w:eastAsia="Times New Roman" w:hAnsi="Times New Roman"/>
              </w:rPr>
            </w:pPr>
            <w:r w:rsidRPr="00F50D8C">
              <w:rPr>
                <w:rFonts w:eastAsia="Times New Roman" w:hAnsi="Times New Roman"/>
              </w:rPr>
              <w:t xml:space="preserve">  </w:t>
            </w:r>
          </w:p>
        </w:tc>
        <w:tc>
          <w:tcPr>
            <w:tcW w:w="792" w:type="dxa"/>
          </w:tcPr>
          <w:p w:rsidR="00F50D8C" w:rsidRPr="00F50D8C" w:rsidRDefault="00F50D8C" w:rsidP="00F50D8C">
            <w:pPr>
              <w:rPr>
                <w:rFonts w:eastAsia="Times New Roman" w:hAnsi="Times New Roman"/>
              </w:rPr>
            </w:pPr>
            <w:r w:rsidRPr="00F50D8C">
              <w:rPr>
                <w:rFonts w:eastAsia="Times New Roman" w:hAnsi="Times New Roman"/>
              </w:rPr>
              <w:t xml:space="preserve">        2025</w:t>
            </w:r>
          </w:p>
          <w:p w:rsidR="00F50D8C" w:rsidRPr="00F50D8C" w:rsidRDefault="00F50D8C" w:rsidP="00F50D8C">
            <w:pPr>
              <w:rPr>
                <w:rFonts w:eastAsia="Times New Roman" w:hAnsi="Times New Roman"/>
              </w:rPr>
            </w:pPr>
            <w:r w:rsidRPr="00F50D8C">
              <w:rPr>
                <w:rFonts w:eastAsia="Times New Roman" w:hAnsi="Times New Roman"/>
              </w:rPr>
              <w:t>год</w:t>
            </w:r>
          </w:p>
          <w:p w:rsidR="00F50D8C" w:rsidRPr="00F50D8C" w:rsidRDefault="00F50D8C" w:rsidP="00F50D8C">
            <w:pPr>
              <w:rPr>
                <w:rFonts w:eastAsia="Times New Roman" w:hAnsi="Times New Roman"/>
              </w:rPr>
            </w:pPr>
          </w:p>
          <w:p w:rsidR="00F50D8C" w:rsidRPr="00F50D8C" w:rsidRDefault="00F50D8C" w:rsidP="00F50D8C">
            <w:pPr>
              <w:rPr>
                <w:rFonts w:eastAsia="Times New Roman" w:hAnsi="Times New Roman"/>
              </w:rPr>
            </w:pPr>
            <w:r w:rsidRPr="00F50D8C">
              <w:rPr>
                <w:rFonts w:eastAsia="Times New Roman" w:hAnsi="Times New Roman"/>
              </w:rPr>
              <w:t xml:space="preserve">  </w:t>
            </w:r>
          </w:p>
        </w:tc>
        <w:tc>
          <w:tcPr>
            <w:tcW w:w="835" w:type="dxa"/>
          </w:tcPr>
          <w:p w:rsidR="00F50D8C" w:rsidRPr="00F50D8C" w:rsidRDefault="00F50D8C" w:rsidP="00F50D8C">
            <w:pPr>
              <w:rPr>
                <w:rFonts w:eastAsia="Times New Roman" w:hAnsi="Times New Roman"/>
              </w:rPr>
            </w:pPr>
            <w:r w:rsidRPr="00F50D8C">
              <w:rPr>
                <w:rFonts w:eastAsia="Times New Roman" w:hAnsi="Times New Roman"/>
              </w:rPr>
              <w:t xml:space="preserve">        2026</w:t>
            </w:r>
          </w:p>
          <w:p w:rsidR="00F50D8C" w:rsidRPr="00F50D8C" w:rsidRDefault="00F50D8C" w:rsidP="00F50D8C">
            <w:pPr>
              <w:rPr>
                <w:rFonts w:eastAsia="Times New Roman" w:hAnsi="Times New Roman"/>
              </w:rPr>
            </w:pPr>
            <w:r w:rsidRPr="00F50D8C">
              <w:rPr>
                <w:rFonts w:eastAsia="Times New Roman" w:hAnsi="Times New Roman"/>
              </w:rPr>
              <w:t>год</w:t>
            </w:r>
          </w:p>
          <w:p w:rsidR="00F50D8C" w:rsidRPr="00F50D8C" w:rsidRDefault="00F50D8C" w:rsidP="00F50D8C">
            <w:pPr>
              <w:rPr>
                <w:rFonts w:eastAsia="Times New Roman" w:hAnsi="Times New Roman"/>
              </w:rPr>
            </w:pPr>
          </w:p>
          <w:p w:rsidR="00F50D8C" w:rsidRPr="00F50D8C" w:rsidRDefault="00F50D8C" w:rsidP="00F50D8C">
            <w:pPr>
              <w:rPr>
                <w:rFonts w:eastAsia="Times New Roman" w:hAnsi="Times New Roman"/>
              </w:rPr>
            </w:pPr>
            <w:r w:rsidRPr="00F50D8C">
              <w:rPr>
                <w:rFonts w:eastAsia="Times New Roman" w:hAnsi="Times New Roman"/>
              </w:rPr>
              <w:t xml:space="preserve">  </w:t>
            </w:r>
          </w:p>
        </w:tc>
      </w:tr>
      <w:tr w:rsidR="00F50D8C" w:rsidRPr="00F50D8C" w:rsidTr="002026EE">
        <w:tc>
          <w:tcPr>
            <w:tcW w:w="3088" w:type="dxa"/>
          </w:tcPr>
          <w:p w:rsidR="00F50D8C" w:rsidRPr="00F50D8C" w:rsidRDefault="00F50D8C" w:rsidP="00F50D8C">
            <w:pPr>
              <w:rPr>
                <w:rFonts w:eastAsia="Times New Roman" w:hAnsi="Times New Roman"/>
              </w:rPr>
            </w:pPr>
            <w:r w:rsidRPr="00F50D8C">
              <w:rPr>
                <w:rFonts w:eastAsia="Times New Roman" w:hAnsi="Times New Roman"/>
              </w:rPr>
              <w:t>Всего источников внутреннего финансирования дефицита бюджета сельского поселения</w:t>
            </w:r>
          </w:p>
        </w:tc>
        <w:tc>
          <w:tcPr>
            <w:tcW w:w="4064" w:type="dxa"/>
          </w:tcPr>
          <w:p w:rsidR="00F50D8C" w:rsidRPr="00F50D8C" w:rsidRDefault="00F50D8C" w:rsidP="00F50D8C">
            <w:pPr>
              <w:rPr>
                <w:rFonts w:eastAsia="Times New Roman" w:hAnsi="Times New Roman"/>
              </w:rPr>
            </w:pPr>
            <w:r w:rsidRPr="00F50D8C">
              <w:rPr>
                <w:rFonts w:eastAsia="Times New Roman" w:hAnsi="Times New Roman"/>
              </w:rPr>
              <w:t>000 01 00 00 00 00 0000 000</w:t>
            </w:r>
          </w:p>
        </w:tc>
        <w:tc>
          <w:tcPr>
            <w:tcW w:w="792" w:type="dxa"/>
          </w:tcPr>
          <w:p w:rsidR="00F50D8C" w:rsidRPr="00F50D8C" w:rsidRDefault="00F50D8C" w:rsidP="00F50D8C">
            <w:pPr>
              <w:rPr>
                <w:rFonts w:eastAsia="Times New Roman" w:hAnsi="Times New Roman"/>
              </w:rPr>
            </w:pPr>
            <w:r w:rsidRPr="00F50D8C">
              <w:rPr>
                <w:rFonts w:eastAsia="Times New Roman" w:hAnsi="Times New Roman"/>
              </w:rPr>
              <w:t>0,0</w:t>
            </w:r>
          </w:p>
        </w:tc>
        <w:tc>
          <w:tcPr>
            <w:tcW w:w="792" w:type="dxa"/>
          </w:tcPr>
          <w:p w:rsidR="00F50D8C" w:rsidRPr="00F50D8C" w:rsidRDefault="00F50D8C" w:rsidP="00F50D8C">
            <w:pPr>
              <w:rPr>
                <w:rFonts w:eastAsia="Times New Roman" w:hAnsi="Times New Roman"/>
              </w:rPr>
            </w:pPr>
            <w:r w:rsidRPr="00F50D8C">
              <w:rPr>
                <w:rFonts w:eastAsia="Times New Roman" w:hAnsi="Times New Roman"/>
              </w:rPr>
              <w:t>0,0</w:t>
            </w:r>
          </w:p>
        </w:tc>
        <w:tc>
          <w:tcPr>
            <w:tcW w:w="835" w:type="dxa"/>
          </w:tcPr>
          <w:p w:rsidR="00F50D8C" w:rsidRPr="00F50D8C" w:rsidRDefault="00F50D8C" w:rsidP="00F50D8C">
            <w:pPr>
              <w:rPr>
                <w:rFonts w:eastAsia="Times New Roman" w:hAnsi="Times New Roman"/>
              </w:rPr>
            </w:pPr>
            <w:r w:rsidRPr="00F50D8C">
              <w:rPr>
                <w:rFonts w:eastAsia="Times New Roman" w:hAnsi="Times New Roman"/>
              </w:rPr>
              <w:t>0,0</w:t>
            </w:r>
          </w:p>
        </w:tc>
      </w:tr>
      <w:tr w:rsidR="00F50D8C" w:rsidRPr="00F50D8C" w:rsidTr="002026EE">
        <w:tc>
          <w:tcPr>
            <w:tcW w:w="3088" w:type="dxa"/>
          </w:tcPr>
          <w:p w:rsidR="00F50D8C" w:rsidRPr="00F50D8C" w:rsidRDefault="00F50D8C" w:rsidP="00F50D8C">
            <w:pPr>
              <w:rPr>
                <w:rFonts w:eastAsia="Times New Roman" w:hAnsi="Times New Roman"/>
              </w:rPr>
            </w:pPr>
            <w:r w:rsidRPr="00F50D8C">
              <w:rPr>
                <w:rFonts w:eastAsia="Times New Roman" w:hAnsi="Times New Roman"/>
              </w:rPr>
              <w:t xml:space="preserve">Изменение остатков средств на счетах по учету средств бюджета </w:t>
            </w:r>
          </w:p>
        </w:tc>
        <w:tc>
          <w:tcPr>
            <w:tcW w:w="4064" w:type="dxa"/>
          </w:tcPr>
          <w:p w:rsidR="00F50D8C" w:rsidRPr="00F50D8C" w:rsidRDefault="00F50D8C" w:rsidP="00F50D8C">
            <w:pPr>
              <w:rPr>
                <w:rFonts w:eastAsia="Times New Roman" w:hAnsi="Times New Roman"/>
              </w:rPr>
            </w:pPr>
            <w:r w:rsidRPr="00F50D8C">
              <w:rPr>
                <w:rFonts w:eastAsia="Times New Roman" w:hAnsi="Times New Roman"/>
              </w:rPr>
              <w:t>000 01 05 00 00 00 0000 000</w:t>
            </w:r>
          </w:p>
        </w:tc>
        <w:tc>
          <w:tcPr>
            <w:tcW w:w="792" w:type="dxa"/>
          </w:tcPr>
          <w:p w:rsidR="00F50D8C" w:rsidRPr="00F50D8C" w:rsidRDefault="00F50D8C" w:rsidP="00F50D8C">
            <w:pPr>
              <w:rPr>
                <w:rFonts w:eastAsia="Times New Roman" w:hAnsi="Times New Roman"/>
              </w:rPr>
            </w:pPr>
            <w:r w:rsidRPr="00F50D8C">
              <w:rPr>
                <w:rFonts w:eastAsia="Times New Roman" w:hAnsi="Times New Roman"/>
              </w:rPr>
              <w:t>0,0</w:t>
            </w:r>
          </w:p>
        </w:tc>
        <w:tc>
          <w:tcPr>
            <w:tcW w:w="792" w:type="dxa"/>
          </w:tcPr>
          <w:p w:rsidR="00F50D8C" w:rsidRPr="00F50D8C" w:rsidRDefault="00F50D8C" w:rsidP="00F50D8C">
            <w:pPr>
              <w:rPr>
                <w:rFonts w:eastAsia="Times New Roman" w:hAnsi="Times New Roman"/>
              </w:rPr>
            </w:pPr>
            <w:r w:rsidRPr="00F50D8C">
              <w:rPr>
                <w:rFonts w:eastAsia="Times New Roman" w:hAnsi="Times New Roman"/>
              </w:rPr>
              <w:t>0,0</w:t>
            </w:r>
          </w:p>
        </w:tc>
        <w:tc>
          <w:tcPr>
            <w:tcW w:w="835" w:type="dxa"/>
          </w:tcPr>
          <w:p w:rsidR="00F50D8C" w:rsidRPr="00F50D8C" w:rsidRDefault="00F50D8C" w:rsidP="00F50D8C">
            <w:pPr>
              <w:rPr>
                <w:rFonts w:eastAsia="Times New Roman" w:hAnsi="Times New Roman"/>
              </w:rPr>
            </w:pPr>
            <w:r w:rsidRPr="00F50D8C">
              <w:rPr>
                <w:rFonts w:eastAsia="Times New Roman" w:hAnsi="Times New Roman"/>
              </w:rPr>
              <w:t>0,0</w:t>
            </w:r>
          </w:p>
        </w:tc>
      </w:tr>
      <w:tr w:rsidR="00F50D8C" w:rsidRPr="00F50D8C" w:rsidTr="002026EE">
        <w:tc>
          <w:tcPr>
            <w:tcW w:w="3088" w:type="dxa"/>
          </w:tcPr>
          <w:p w:rsidR="00F50D8C" w:rsidRPr="00F50D8C" w:rsidRDefault="00F50D8C" w:rsidP="00F50D8C">
            <w:pPr>
              <w:rPr>
                <w:rFonts w:eastAsia="Times New Roman" w:hAnsi="Times New Roman"/>
              </w:rPr>
            </w:pPr>
            <w:r w:rsidRPr="00F50D8C">
              <w:rPr>
                <w:rFonts w:eastAsia="Times New Roman" w:hAnsi="Times New Roman"/>
              </w:rPr>
              <w:t>Изменения прочих остатков средств бюджета сельского поселения</w:t>
            </w:r>
          </w:p>
        </w:tc>
        <w:tc>
          <w:tcPr>
            <w:tcW w:w="4064" w:type="dxa"/>
          </w:tcPr>
          <w:p w:rsidR="00F50D8C" w:rsidRPr="00F50D8C" w:rsidRDefault="00F50D8C" w:rsidP="00F50D8C">
            <w:pPr>
              <w:rPr>
                <w:rFonts w:eastAsia="Times New Roman" w:hAnsi="Times New Roman"/>
              </w:rPr>
            </w:pPr>
            <w:r w:rsidRPr="00F50D8C">
              <w:rPr>
                <w:rFonts w:eastAsia="Times New Roman" w:hAnsi="Times New Roman"/>
              </w:rPr>
              <w:t>000 01 05 02 01 10 0000 000</w:t>
            </w:r>
          </w:p>
        </w:tc>
        <w:tc>
          <w:tcPr>
            <w:tcW w:w="792" w:type="dxa"/>
          </w:tcPr>
          <w:p w:rsidR="00F50D8C" w:rsidRPr="00F50D8C" w:rsidRDefault="00F50D8C" w:rsidP="00F50D8C">
            <w:pPr>
              <w:rPr>
                <w:rFonts w:eastAsia="Times New Roman" w:hAnsi="Times New Roman"/>
              </w:rPr>
            </w:pPr>
            <w:r w:rsidRPr="00F50D8C">
              <w:rPr>
                <w:rFonts w:eastAsia="Times New Roman" w:hAnsi="Times New Roman"/>
              </w:rPr>
              <w:t>0,0</w:t>
            </w:r>
          </w:p>
        </w:tc>
        <w:tc>
          <w:tcPr>
            <w:tcW w:w="792" w:type="dxa"/>
          </w:tcPr>
          <w:p w:rsidR="00F50D8C" w:rsidRPr="00F50D8C" w:rsidRDefault="00F50D8C" w:rsidP="00F50D8C">
            <w:pPr>
              <w:rPr>
                <w:rFonts w:eastAsia="Times New Roman" w:hAnsi="Times New Roman"/>
              </w:rPr>
            </w:pPr>
            <w:r w:rsidRPr="00F50D8C">
              <w:rPr>
                <w:rFonts w:eastAsia="Times New Roman" w:hAnsi="Times New Roman"/>
              </w:rPr>
              <w:t>0,0</w:t>
            </w:r>
          </w:p>
        </w:tc>
        <w:tc>
          <w:tcPr>
            <w:tcW w:w="835" w:type="dxa"/>
          </w:tcPr>
          <w:p w:rsidR="00F50D8C" w:rsidRPr="00F50D8C" w:rsidRDefault="00F50D8C" w:rsidP="00F50D8C">
            <w:pPr>
              <w:rPr>
                <w:rFonts w:eastAsia="Times New Roman" w:hAnsi="Times New Roman"/>
              </w:rPr>
            </w:pPr>
            <w:r w:rsidRPr="00F50D8C">
              <w:rPr>
                <w:rFonts w:eastAsia="Times New Roman" w:hAnsi="Times New Roman"/>
              </w:rPr>
              <w:t>0,0</w:t>
            </w:r>
          </w:p>
        </w:tc>
      </w:tr>
    </w:tbl>
    <w:p w:rsidR="00F50D8C" w:rsidRPr="000D2037" w:rsidRDefault="00F50D8C" w:rsidP="00F50D8C">
      <w:pPr>
        <w:jc w:val="both"/>
        <w:rPr>
          <w:rFonts w:eastAsia="Times New Roman" w:hAnsi="Times New Roman"/>
          <w:bCs/>
        </w:rPr>
      </w:pPr>
      <w:r w:rsidRPr="000D2037">
        <w:rPr>
          <w:rFonts w:eastAsia="Times New Roman" w:hAnsi="Times New Roman"/>
          <w:b/>
          <w:bCs/>
        </w:rPr>
        <w:t xml:space="preserve">                                                           </w:t>
      </w:r>
      <w:r w:rsidR="000D2037" w:rsidRPr="000D2037">
        <w:rPr>
          <w:rFonts w:eastAsia="Times New Roman" w:hAnsi="Times New Roman"/>
          <w:b/>
          <w:bCs/>
        </w:rPr>
        <w:t xml:space="preserve">                           </w:t>
      </w:r>
      <w:r w:rsidRPr="000D2037">
        <w:rPr>
          <w:rFonts w:eastAsia="Times New Roman" w:hAnsi="Times New Roman"/>
          <w:b/>
          <w:bCs/>
        </w:rPr>
        <w:t xml:space="preserve">    </w:t>
      </w:r>
      <w:r w:rsidR="000D2037">
        <w:rPr>
          <w:rFonts w:eastAsia="Times New Roman" w:hAnsi="Times New Roman"/>
          <w:b/>
          <w:bCs/>
        </w:rPr>
        <w:t xml:space="preserve">                </w:t>
      </w:r>
      <w:r w:rsidR="00BD02CA">
        <w:rPr>
          <w:rFonts w:eastAsia="Times New Roman" w:hAnsi="Times New Roman"/>
          <w:b/>
          <w:bCs/>
          <w:noProof/>
        </w:rPr>
        <w:drawing>
          <wp:inline distT="0" distB="0" distL="0" distR="0">
            <wp:extent cx="981075" cy="876300"/>
            <wp:effectExtent l="19050" t="0" r="9525" b="0"/>
            <wp:docPr id="9"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8">
                      <a:lum contrast="48000"/>
                    </a:blip>
                    <a:srcRect/>
                    <a:stretch>
                      <a:fillRect/>
                    </a:stretch>
                  </pic:blipFill>
                  <pic:spPr bwMode="auto">
                    <a:xfrm>
                      <a:off x="0" y="0"/>
                      <a:ext cx="981075" cy="876300"/>
                    </a:xfrm>
                    <a:prstGeom prst="rect">
                      <a:avLst/>
                    </a:prstGeom>
                    <a:solidFill>
                      <a:srgbClr val="FFFFFF"/>
                    </a:solidFill>
                    <a:ln w="9525">
                      <a:noFill/>
                      <a:miter lim="800000"/>
                      <a:headEnd/>
                      <a:tailEnd/>
                    </a:ln>
                  </pic:spPr>
                </pic:pic>
              </a:graphicData>
            </a:graphic>
          </wp:inline>
        </w:drawing>
      </w:r>
      <w:r w:rsidRPr="000D2037">
        <w:rPr>
          <w:rFonts w:eastAsia="Times New Roman" w:hAnsi="Times New Roman"/>
          <w:b/>
          <w:bCs/>
        </w:rPr>
        <w:t xml:space="preserve">                           </w:t>
      </w:r>
      <w:r w:rsidRPr="000D2037">
        <w:rPr>
          <w:rFonts w:eastAsia="Times New Roman" w:hAnsi="Times New Roman"/>
          <w:bCs/>
        </w:rPr>
        <w:t xml:space="preserve">  </w:t>
      </w:r>
    </w:p>
    <w:p w:rsidR="00F50D8C" w:rsidRPr="000D2037" w:rsidRDefault="00F50D8C" w:rsidP="00F50D8C">
      <w:pPr>
        <w:jc w:val="center"/>
        <w:rPr>
          <w:rFonts w:eastAsia="Times New Roman" w:hAnsi="Times New Roman"/>
          <w:b/>
          <w:bCs/>
        </w:rPr>
      </w:pPr>
      <w:r w:rsidRPr="000D2037">
        <w:rPr>
          <w:rFonts w:eastAsia="Times New Roman" w:hAnsi="Times New Roman"/>
          <w:b/>
          <w:bCs/>
        </w:rPr>
        <w:t>Российская Федерация</w:t>
      </w:r>
    </w:p>
    <w:p w:rsidR="00F50D8C" w:rsidRPr="000D2037" w:rsidRDefault="00F50D8C" w:rsidP="00F50D8C">
      <w:pPr>
        <w:jc w:val="center"/>
        <w:rPr>
          <w:rFonts w:eastAsia="Times New Roman" w:hAnsi="Times New Roman"/>
          <w:b/>
          <w:bCs/>
        </w:rPr>
      </w:pPr>
      <w:r w:rsidRPr="000D2037">
        <w:rPr>
          <w:rFonts w:eastAsia="Times New Roman" w:hAnsi="Times New Roman"/>
          <w:b/>
          <w:bCs/>
        </w:rPr>
        <w:t>Новгородская область Старорусский район</w:t>
      </w:r>
    </w:p>
    <w:p w:rsidR="00F50D8C" w:rsidRPr="000D2037" w:rsidRDefault="00F50D8C" w:rsidP="00F50D8C">
      <w:pPr>
        <w:jc w:val="center"/>
        <w:rPr>
          <w:rFonts w:eastAsia="Times New Roman" w:hAnsi="Times New Roman"/>
          <w:b/>
          <w:bCs/>
        </w:rPr>
      </w:pPr>
      <w:r w:rsidRPr="000D2037">
        <w:rPr>
          <w:rFonts w:eastAsia="Times New Roman" w:hAnsi="Times New Roman"/>
          <w:b/>
          <w:bCs/>
        </w:rPr>
        <w:t>СОВЕТ ДЕПУТАТОВ ВЕЛИКОСЕЛЬСКОГО СЕЛЬСКОГО ПОСЕЛЕНИЯ</w:t>
      </w:r>
    </w:p>
    <w:p w:rsidR="00F50D8C" w:rsidRPr="000D2037" w:rsidRDefault="00F50D8C" w:rsidP="00F50D8C">
      <w:pPr>
        <w:jc w:val="center"/>
        <w:rPr>
          <w:rFonts w:eastAsia="Times New Roman" w:hAnsi="Times New Roman"/>
          <w:bCs/>
        </w:rPr>
      </w:pPr>
    </w:p>
    <w:p w:rsidR="00F50D8C" w:rsidRPr="000D2037" w:rsidRDefault="00F50D8C" w:rsidP="00F50D8C">
      <w:pPr>
        <w:jc w:val="center"/>
        <w:rPr>
          <w:rFonts w:eastAsia="Times New Roman" w:hAnsi="Times New Roman"/>
          <w:b/>
          <w:bCs/>
        </w:rPr>
      </w:pPr>
      <w:r w:rsidRPr="000D2037">
        <w:rPr>
          <w:rFonts w:eastAsia="Times New Roman" w:hAnsi="Times New Roman"/>
          <w:b/>
          <w:bCs/>
        </w:rPr>
        <w:t>Р Е Ш Е Н И Е</w:t>
      </w:r>
    </w:p>
    <w:p w:rsidR="00F50D8C" w:rsidRPr="000D2037" w:rsidRDefault="00F50D8C" w:rsidP="00F50D8C">
      <w:pPr>
        <w:jc w:val="center"/>
        <w:rPr>
          <w:rFonts w:eastAsia="Times New Roman" w:hAnsi="Times New Roman"/>
          <w:b/>
          <w:bCs/>
        </w:rPr>
      </w:pPr>
    </w:p>
    <w:p w:rsidR="00F50D8C" w:rsidRPr="000D2037" w:rsidRDefault="00F50D8C" w:rsidP="00F50D8C">
      <w:pPr>
        <w:rPr>
          <w:rFonts w:eastAsia="Times New Roman" w:hAnsi="Times New Roman"/>
          <w:b/>
        </w:rPr>
      </w:pPr>
      <w:r w:rsidRPr="000D2037">
        <w:rPr>
          <w:rFonts w:eastAsia="Times New Roman" w:hAnsi="Times New Roman"/>
          <w:b/>
        </w:rPr>
        <w:t>от 27.12.2023   № 163</w:t>
      </w:r>
    </w:p>
    <w:p w:rsidR="00F50D8C" w:rsidRPr="000D2037" w:rsidRDefault="00F50D8C" w:rsidP="00F50D8C">
      <w:pPr>
        <w:rPr>
          <w:rFonts w:eastAsia="Times New Roman" w:hAnsi="Times New Roman"/>
          <w:bCs/>
        </w:rPr>
      </w:pPr>
      <w:r w:rsidRPr="000D2037">
        <w:rPr>
          <w:rFonts w:eastAsia="Times New Roman" w:hAnsi="Times New Roman"/>
          <w:bCs/>
        </w:rPr>
        <w:t>д. Сусолово</w:t>
      </w:r>
    </w:p>
    <w:p w:rsidR="00F50D8C" w:rsidRPr="000D2037" w:rsidRDefault="00F50D8C" w:rsidP="00F50D8C">
      <w:pPr>
        <w:rPr>
          <w:rFonts w:eastAsia="Times New Roman" w:hAnsi="Times New Roman"/>
          <w:bCs/>
        </w:rPr>
      </w:pPr>
    </w:p>
    <w:tbl>
      <w:tblPr>
        <w:tblW w:w="0" w:type="auto"/>
        <w:tblLook w:val="0000"/>
      </w:tblPr>
      <w:tblGrid>
        <w:gridCol w:w="4361"/>
      </w:tblGrid>
      <w:tr w:rsidR="00F50D8C" w:rsidRPr="000D2037" w:rsidTr="002026EE">
        <w:trPr>
          <w:trHeight w:val="269"/>
        </w:trPr>
        <w:tc>
          <w:tcPr>
            <w:tcW w:w="4361" w:type="dxa"/>
          </w:tcPr>
          <w:p w:rsidR="00F50D8C" w:rsidRPr="000D2037" w:rsidRDefault="00F50D8C" w:rsidP="00F50D8C">
            <w:pPr>
              <w:jc w:val="both"/>
              <w:rPr>
                <w:rFonts w:eastAsia="Times New Roman" w:hAnsi="Times New Roman"/>
                <w:b/>
                <w:bCs/>
              </w:rPr>
            </w:pPr>
            <w:r w:rsidRPr="000D2037">
              <w:rPr>
                <w:rFonts w:eastAsia="Times New Roman" w:hAnsi="Times New Roman"/>
                <w:b/>
                <w:bCs/>
              </w:rPr>
              <w:t xml:space="preserve">О плане работы Совета депутатов Великосельского сельского поселения на 2024 год </w:t>
            </w:r>
          </w:p>
        </w:tc>
      </w:tr>
    </w:tbl>
    <w:p w:rsidR="00F50D8C" w:rsidRPr="000D2037" w:rsidRDefault="00F50D8C" w:rsidP="00F50D8C">
      <w:pPr>
        <w:rPr>
          <w:rFonts w:eastAsia="Times New Roman" w:hAnsi="Times New Roman"/>
          <w:bCs/>
        </w:rPr>
      </w:pPr>
      <w:r w:rsidRPr="000D2037">
        <w:rPr>
          <w:rFonts w:eastAsia="Times New Roman" w:hAnsi="Times New Roman"/>
          <w:b/>
          <w:bCs/>
        </w:rPr>
        <w:t xml:space="preserve">         </w:t>
      </w:r>
    </w:p>
    <w:p w:rsidR="00F50D8C" w:rsidRPr="000D2037" w:rsidRDefault="00F50D8C" w:rsidP="00F50D8C">
      <w:pPr>
        <w:ind w:firstLine="540"/>
        <w:jc w:val="both"/>
        <w:rPr>
          <w:rFonts w:eastAsia="Times New Roman" w:hAnsi="Times New Roman"/>
          <w:bCs/>
        </w:rPr>
      </w:pPr>
      <w:r w:rsidRPr="000D2037">
        <w:rPr>
          <w:rFonts w:eastAsia="Times New Roman" w:hAnsi="Times New Roman"/>
          <w:bCs/>
        </w:rPr>
        <w:t>В соответствии с частью 2 статьи 5 Регламента Совета депутатов Великосельского сельского поселения, утвержденного решением Совета депутатов Великосельского сельского поселения от 20.10.2010 № 4</w:t>
      </w:r>
    </w:p>
    <w:p w:rsidR="00F50D8C" w:rsidRPr="000D2037" w:rsidRDefault="00F50D8C" w:rsidP="00F50D8C">
      <w:pPr>
        <w:ind w:firstLine="540"/>
        <w:jc w:val="both"/>
        <w:rPr>
          <w:rFonts w:eastAsia="Times New Roman" w:hAnsi="Times New Roman"/>
          <w:bCs/>
        </w:rPr>
      </w:pPr>
    </w:p>
    <w:p w:rsidR="00F50D8C" w:rsidRPr="000D2037" w:rsidRDefault="00F50D8C" w:rsidP="00F50D8C">
      <w:pPr>
        <w:ind w:firstLine="540"/>
        <w:jc w:val="both"/>
        <w:rPr>
          <w:rFonts w:eastAsia="Times New Roman" w:hAnsi="Times New Roman"/>
          <w:bCs/>
        </w:rPr>
      </w:pPr>
      <w:r w:rsidRPr="000D2037">
        <w:rPr>
          <w:rFonts w:eastAsia="Times New Roman" w:hAnsi="Times New Roman"/>
          <w:bCs/>
        </w:rPr>
        <w:t>Совет депутатов Великосельского сельского поселения</w:t>
      </w:r>
    </w:p>
    <w:p w:rsidR="00F50D8C" w:rsidRPr="000D2037" w:rsidRDefault="00F50D8C" w:rsidP="00F50D8C">
      <w:pPr>
        <w:jc w:val="both"/>
        <w:rPr>
          <w:rFonts w:eastAsia="Times New Roman" w:hAnsi="Times New Roman"/>
          <w:b/>
          <w:bCs/>
        </w:rPr>
      </w:pPr>
      <w:r w:rsidRPr="000D2037">
        <w:rPr>
          <w:rFonts w:eastAsia="Times New Roman" w:hAnsi="Times New Roman"/>
          <w:b/>
          <w:bCs/>
        </w:rPr>
        <w:t>РЕШИЛ:</w:t>
      </w:r>
    </w:p>
    <w:p w:rsidR="00F50D8C" w:rsidRPr="000D2037" w:rsidRDefault="00F50D8C" w:rsidP="00F50D8C">
      <w:pPr>
        <w:rPr>
          <w:rFonts w:eastAsia="Times New Roman" w:hAnsi="Times New Roman"/>
          <w:bCs/>
        </w:rPr>
      </w:pPr>
    </w:p>
    <w:p w:rsidR="00F50D8C" w:rsidRPr="000D2037" w:rsidRDefault="00F50D8C" w:rsidP="00F50D8C">
      <w:pPr>
        <w:ind w:firstLine="540"/>
        <w:jc w:val="both"/>
        <w:rPr>
          <w:rFonts w:eastAsia="Times New Roman" w:hAnsi="Times New Roman"/>
          <w:bCs/>
        </w:rPr>
      </w:pPr>
      <w:r w:rsidRPr="000D2037">
        <w:rPr>
          <w:rFonts w:eastAsia="Times New Roman" w:hAnsi="Times New Roman"/>
          <w:bCs/>
        </w:rPr>
        <w:t xml:space="preserve">Утвердить прилагаемый План работы Совета депутатов Великосельского сельского поселения на 2024 год. </w:t>
      </w:r>
    </w:p>
    <w:p w:rsidR="00F50D8C" w:rsidRPr="000D2037" w:rsidRDefault="00F50D8C" w:rsidP="00F50D8C">
      <w:pPr>
        <w:ind w:firstLine="540"/>
        <w:jc w:val="both"/>
        <w:rPr>
          <w:rFonts w:eastAsia="Times New Roman" w:hAnsi="Times New Roman"/>
          <w:bCs/>
        </w:rPr>
      </w:pPr>
    </w:p>
    <w:p w:rsidR="00F50D8C" w:rsidRPr="000D2037" w:rsidRDefault="00F50D8C" w:rsidP="00F50D8C">
      <w:pPr>
        <w:jc w:val="both"/>
        <w:rPr>
          <w:rFonts w:eastAsia="Times New Roman" w:hAnsi="Times New Roman"/>
          <w:b/>
          <w:bCs/>
        </w:rPr>
      </w:pPr>
      <w:r w:rsidRPr="000D2037">
        <w:rPr>
          <w:rFonts w:eastAsia="Times New Roman" w:hAnsi="Times New Roman"/>
          <w:b/>
          <w:bCs/>
        </w:rPr>
        <w:t>Глава Великосельского</w:t>
      </w:r>
    </w:p>
    <w:p w:rsidR="00F50D8C" w:rsidRPr="000D2037" w:rsidRDefault="00F50D8C" w:rsidP="00F50D8C">
      <w:pPr>
        <w:jc w:val="both"/>
        <w:rPr>
          <w:rFonts w:eastAsia="Times New Roman" w:hAnsi="Times New Roman"/>
          <w:b/>
          <w:bCs/>
        </w:rPr>
      </w:pPr>
      <w:r w:rsidRPr="000D2037">
        <w:rPr>
          <w:rFonts w:eastAsia="Times New Roman" w:hAnsi="Times New Roman"/>
          <w:b/>
          <w:bCs/>
        </w:rPr>
        <w:t>сельского поселения                                                            О.А. Петрова</w:t>
      </w: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F50D8C" w:rsidRPr="000D2037" w:rsidRDefault="00F50D8C" w:rsidP="00F50D8C">
      <w:pPr>
        <w:jc w:val="both"/>
        <w:rPr>
          <w:rFonts w:eastAsia="Times New Roman" w:hAnsi="Times New Roman"/>
          <w:bCs/>
        </w:rPr>
      </w:pPr>
    </w:p>
    <w:p w:rsidR="000D2037" w:rsidRDefault="00F50D8C" w:rsidP="00F50D8C">
      <w:pPr>
        <w:widowControl w:val="0"/>
        <w:suppressAutoHyphens/>
        <w:autoSpaceDN w:val="0"/>
        <w:jc w:val="center"/>
        <w:rPr>
          <w:rFonts w:eastAsia="Times New Roman" w:hAnsi="Times New Roman"/>
          <w:kern w:val="3"/>
          <w:lang w:eastAsia="zh-CN" w:bidi="hi-IN"/>
        </w:rPr>
      </w:pPr>
      <w:r w:rsidRPr="000D2037">
        <w:rPr>
          <w:rFonts w:eastAsia="Times New Roman" w:hAnsi="Times New Roman"/>
          <w:kern w:val="3"/>
          <w:lang w:eastAsia="zh-CN" w:bidi="hi-IN"/>
        </w:rPr>
        <w:t xml:space="preserve">                                                                                  </w:t>
      </w:r>
    </w:p>
    <w:p w:rsidR="00F50D8C" w:rsidRPr="000D2037" w:rsidRDefault="000D2037" w:rsidP="00F50D8C">
      <w:pPr>
        <w:widowControl w:val="0"/>
        <w:suppressAutoHyphens/>
        <w:autoSpaceDN w:val="0"/>
        <w:jc w:val="center"/>
        <w:rPr>
          <w:rFonts w:eastAsia="Times New Roman" w:hAnsi="Times New Roman"/>
          <w:kern w:val="3"/>
          <w:lang w:eastAsia="zh-CN" w:bidi="hi-IN"/>
        </w:rPr>
      </w:pPr>
      <w:r>
        <w:rPr>
          <w:rFonts w:eastAsia="Times New Roman" w:hAnsi="Times New Roman"/>
          <w:kern w:val="3"/>
          <w:lang w:eastAsia="zh-CN" w:bidi="hi-IN"/>
        </w:rPr>
        <w:t xml:space="preserve">                                                                                    </w:t>
      </w:r>
      <w:r w:rsidR="00F50D8C" w:rsidRPr="000D2037">
        <w:rPr>
          <w:rFonts w:eastAsia="Times New Roman" w:hAnsi="Times New Roman"/>
          <w:kern w:val="3"/>
          <w:lang w:eastAsia="zh-CN" w:bidi="hi-IN"/>
        </w:rPr>
        <w:t>УТВЕРЖДЕН</w:t>
      </w:r>
    </w:p>
    <w:p w:rsidR="00F50D8C" w:rsidRPr="000D2037" w:rsidRDefault="00F50D8C" w:rsidP="00F50D8C">
      <w:pPr>
        <w:jc w:val="center"/>
        <w:rPr>
          <w:rFonts w:eastAsia="Times New Roman" w:hAnsi="Times New Roman"/>
          <w:bCs/>
        </w:rPr>
      </w:pPr>
      <w:r w:rsidRPr="000D2037">
        <w:rPr>
          <w:rFonts w:eastAsia="Times New Roman" w:hAnsi="Times New Roman"/>
          <w:bCs/>
        </w:rPr>
        <w:t xml:space="preserve">                                                                                   решением Совета депутатов</w:t>
      </w:r>
    </w:p>
    <w:p w:rsidR="00F50D8C" w:rsidRPr="000D2037" w:rsidRDefault="00F50D8C" w:rsidP="00F50D8C">
      <w:pPr>
        <w:jc w:val="right"/>
        <w:rPr>
          <w:rFonts w:eastAsia="Times New Roman" w:hAnsi="Times New Roman"/>
          <w:bCs/>
        </w:rPr>
      </w:pPr>
      <w:r w:rsidRPr="000D2037">
        <w:rPr>
          <w:rFonts w:eastAsia="Times New Roman" w:hAnsi="Times New Roman"/>
          <w:bCs/>
        </w:rPr>
        <w:t>Великосельского сельского поселения</w:t>
      </w:r>
    </w:p>
    <w:p w:rsidR="00F50D8C" w:rsidRPr="000D2037" w:rsidRDefault="00F50D8C" w:rsidP="00F50D8C">
      <w:pPr>
        <w:jc w:val="center"/>
        <w:rPr>
          <w:rFonts w:eastAsia="Times New Roman" w:hAnsi="Times New Roman"/>
          <w:b/>
          <w:bCs/>
        </w:rPr>
      </w:pPr>
      <w:r w:rsidRPr="000D2037">
        <w:rPr>
          <w:rFonts w:eastAsia="Times New Roman" w:hAnsi="Times New Roman"/>
          <w:bCs/>
        </w:rPr>
        <w:t xml:space="preserve">                                                                           от 27.12.2023 № 163 </w:t>
      </w:r>
    </w:p>
    <w:p w:rsidR="00F50D8C" w:rsidRPr="000D2037" w:rsidRDefault="00F50D8C" w:rsidP="00F50D8C">
      <w:pPr>
        <w:rPr>
          <w:rFonts w:eastAsia="Times New Roman" w:hAnsi="Times New Roman"/>
          <w:b/>
          <w:bCs/>
        </w:rPr>
      </w:pPr>
    </w:p>
    <w:p w:rsidR="00F50D8C" w:rsidRPr="000D2037" w:rsidRDefault="00F50D8C" w:rsidP="00F50D8C">
      <w:pPr>
        <w:jc w:val="center"/>
        <w:rPr>
          <w:rFonts w:eastAsia="Times New Roman" w:hAnsi="Times New Roman"/>
          <w:b/>
          <w:bCs/>
        </w:rPr>
      </w:pPr>
      <w:r w:rsidRPr="000D2037">
        <w:rPr>
          <w:rFonts w:eastAsia="Times New Roman" w:hAnsi="Times New Roman"/>
          <w:b/>
          <w:bCs/>
        </w:rPr>
        <w:t xml:space="preserve">ПЛАН </w:t>
      </w:r>
    </w:p>
    <w:p w:rsidR="00F50D8C" w:rsidRPr="000D2037" w:rsidRDefault="00F50D8C" w:rsidP="00F50D8C">
      <w:pPr>
        <w:jc w:val="center"/>
        <w:rPr>
          <w:rFonts w:eastAsia="Times New Roman" w:hAnsi="Times New Roman"/>
          <w:b/>
          <w:bCs/>
        </w:rPr>
      </w:pPr>
      <w:r w:rsidRPr="000D2037">
        <w:rPr>
          <w:rFonts w:eastAsia="Times New Roman" w:hAnsi="Times New Roman"/>
          <w:b/>
          <w:bCs/>
        </w:rPr>
        <w:t>работы Совета депутатов Великосельского сельского поселения на 2024 год</w:t>
      </w:r>
    </w:p>
    <w:p w:rsidR="00F50D8C" w:rsidRPr="000D2037" w:rsidRDefault="00F50D8C" w:rsidP="00F50D8C">
      <w:pPr>
        <w:jc w:val="center"/>
        <w:rPr>
          <w:rFonts w:eastAsia="Times New Roman" w:hAnsi="Times New Roman"/>
          <w:bCs/>
        </w:rPr>
      </w:pPr>
    </w:p>
    <w:tbl>
      <w:tblPr>
        <w:tblW w:w="10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
        <w:gridCol w:w="5043"/>
        <w:gridCol w:w="2552"/>
        <w:gridCol w:w="2253"/>
      </w:tblGrid>
      <w:tr w:rsidR="00F50D8C" w:rsidRPr="000D2037" w:rsidTr="002026EE">
        <w:tc>
          <w:tcPr>
            <w:tcW w:w="594" w:type="dxa"/>
          </w:tcPr>
          <w:p w:rsidR="00F50D8C" w:rsidRPr="000D2037" w:rsidRDefault="00F50D8C" w:rsidP="00F50D8C">
            <w:pPr>
              <w:jc w:val="center"/>
              <w:rPr>
                <w:rFonts w:eastAsia="Times New Roman" w:hAnsi="Times New Roman"/>
                <w:bCs/>
              </w:rPr>
            </w:pPr>
            <w:r w:rsidRPr="000D2037">
              <w:rPr>
                <w:rFonts w:eastAsia="Times New Roman" w:hAnsi="Times New Roman"/>
                <w:bCs/>
              </w:rPr>
              <w:t>№ п/п</w:t>
            </w:r>
          </w:p>
        </w:tc>
        <w:tc>
          <w:tcPr>
            <w:tcW w:w="5043" w:type="dxa"/>
          </w:tcPr>
          <w:p w:rsidR="00F50D8C" w:rsidRPr="000D2037" w:rsidRDefault="00F50D8C" w:rsidP="00F50D8C">
            <w:pPr>
              <w:jc w:val="center"/>
              <w:rPr>
                <w:rFonts w:eastAsia="Times New Roman" w:hAnsi="Times New Roman"/>
                <w:bCs/>
              </w:rPr>
            </w:pPr>
            <w:r w:rsidRPr="000D2037">
              <w:rPr>
                <w:rFonts w:eastAsia="Times New Roman" w:hAnsi="Times New Roman"/>
                <w:bCs/>
              </w:rPr>
              <w:t>Наименование решения Совета депутатов поселения</w:t>
            </w:r>
          </w:p>
        </w:tc>
        <w:tc>
          <w:tcPr>
            <w:tcW w:w="2552" w:type="dxa"/>
          </w:tcPr>
          <w:p w:rsidR="00F50D8C" w:rsidRPr="000D2037" w:rsidRDefault="00F50D8C" w:rsidP="00F50D8C">
            <w:pPr>
              <w:jc w:val="center"/>
              <w:rPr>
                <w:rFonts w:eastAsia="Times New Roman" w:hAnsi="Times New Roman"/>
                <w:bCs/>
              </w:rPr>
            </w:pPr>
            <w:r w:rsidRPr="000D2037">
              <w:rPr>
                <w:rFonts w:eastAsia="Times New Roman" w:hAnsi="Times New Roman"/>
                <w:bCs/>
              </w:rPr>
              <w:t>Плановый срок рассмотрения Советом депутатов поселения</w:t>
            </w:r>
          </w:p>
        </w:tc>
        <w:tc>
          <w:tcPr>
            <w:tcW w:w="2253" w:type="dxa"/>
          </w:tcPr>
          <w:p w:rsidR="00F50D8C" w:rsidRPr="000D2037" w:rsidRDefault="00F50D8C" w:rsidP="00F50D8C">
            <w:pPr>
              <w:jc w:val="center"/>
              <w:rPr>
                <w:rFonts w:eastAsia="Times New Roman" w:hAnsi="Times New Roman"/>
                <w:bCs/>
              </w:rPr>
            </w:pPr>
            <w:r w:rsidRPr="000D2037">
              <w:rPr>
                <w:rFonts w:eastAsia="Times New Roman" w:hAnsi="Times New Roman"/>
                <w:bCs/>
              </w:rPr>
              <w:t>Субъект правотворческой инициативы</w:t>
            </w:r>
          </w:p>
        </w:tc>
      </w:tr>
      <w:tr w:rsidR="00F50D8C" w:rsidRPr="000D2037" w:rsidTr="002026EE">
        <w:tc>
          <w:tcPr>
            <w:tcW w:w="594" w:type="dxa"/>
          </w:tcPr>
          <w:p w:rsidR="00F50D8C" w:rsidRPr="000D2037" w:rsidRDefault="00F50D8C" w:rsidP="00F50D8C">
            <w:pPr>
              <w:jc w:val="center"/>
              <w:rPr>
                <w:rFonts w:eastAsia="Times New Roman" w:hAnsi="Times New Roman"/>
                <w:bCs/>
              </w:rPr>
            </w:pPr>
            <w:r w:rsidRPr="000D2037">
              <w:rPr>
                <w:rFonts w:eastAsia="Times New Roman" w:hAnsi="Times New Roman"/>
                <w:bCs/>
              </w:rPr>
              <w:t>1</w:t>
            </w:r>
          </w:p>
        </w:tc>
        <w:tc>
          <w:tcPr>
            <w:tcW w:w="5043" w:type="dxa"/>
          </w:tcPr>
          <w:p w:rsidR="00F50D8C" w:rsidRPr="000D2037" w:rsidRDefault="00F50D8C" w:rsidP="00F50D8C">
            <w:pPr>
              <w:jc w:val="both"/>
              <w:rPr>
                <w:rFonts w:eastAsia="Times New Roman" w:hAnsi="Times New Roman"/>
                <w:bCs/>
              </w:rPr>
            </w:pPr>
            <w:r w:rsidRPr="000D2037">
              <w:rPr>
                <w:rFonts w:eastAsia="Times New Roman" w:hAnsi="Times New Roman"/>
                <w:bCs/>
              </w:rPr>
              <w:t>О внесении изменений в решение Совета депутатов поселения «О бюджете Великосельского сельского поселения на 2024 год и на плановый период 2025 и 2026 годов»</w:t>
            </w:r>
          </w:p>
        </w:tc>
        <w:tc>
          <w:tcPr>
            <w:tcW w:w="2552" w:type="dxa"/>
          </w:tcPr>
          <w:p w:rsidR="00F50D8C" w:rsidRPr="000D2037" w:rsidRDefault="00F50D8C" w:rsidP="00F50D8C">
            <w:pPr>
              <w:jc w:val="center"/>
              <w:rPr>
                <w:rFonts w:eastAsia="Times New Roman" w:hAnsi="Times New Roman"/>
                <w:bCs/>
              </w:rPr>
            </w:pPr>
            <w:r w:rsidRPr="000D2037">
              <w:rPr>
                <w:rFonts w:eastAsia="Times New Roman" w:hAnsi="Times New Roman"/>
                <w:bCs/>
              </w:rPr>
              <w:t>по мере необходимости</w:t>
            </w:r>
          </w:p>
        </w:tc>
        <w:tc>
          <w:tcPr>
            <w:tcW w:w="2253" w:type="dxa"/>
          </w:tcPr>
          <w:p w:rsidR="00F50D8C" w:rsidRPr="000D2037" w:rsidRDefault="00F50D8C" w:rsidP="00F50D8C">
            <w:pPr>
              <w:jc w:val="center"/>
              <w:rPr>
                <w:rFonts w:eastAsia="Times New Roman" w:hAnsi="Times New Roman"/>
                <w:bCs/>
              </w:rPr>
            </w:pPr>
            <w:r w:rsidRPr="000D2037">
              <w:rPr>
                <w:rFonts w:eastAsia="Times New Roman" w:hAnsi="Times New Roman"/>
                <w:bCs/>
              </w:rPr>
              <w:t>Администрация поселения</w:t>
            </w:r>
          </w:p>
        </w:tc>
      </w:tr>
      <w:tr w:rsidR="00F50D8C" w:rsidRPr="000D2037" w:rsidTr="002026EE">
        <w:tc>
          <w:tcPr>
            <w:tcW w:w="594" w:type="dxa"/>
          </w:tcPr>
          <w:p w:rsidR="00F50D8C" w:rsidRPr="000D2037" w:rsidRDefault="00F50D8C" w:rsidP="00F50D8C">
            <w:pPr>
              <w:jc w:val="center"/>
              <w:rPr>
                <w:rFonts w:eastAsia="Times New Roman" w:hAnsi="Times New Roman"/>
                <w:bCs/>
              </w:rPr>
            </w:pPr>
            <w:r w:rsidRPr="000D2037">
              <w:rPr>
                <w:rFonts w:eastAsia="Times New Roman" w:hAnsi="Times New Roman"/>
                <w:bCs/>
              </w:rPr>
              <w:t>2</w:t>
            </w:r>
          </w:p>
        </w:tc>
        <w:tc>
          <w:tcPr>
            <w:tcW w:w="5043" w:type="dxa"/>
          </w:tcPr>
          <w:p w:rsidR="00F50D8C" w:rsidRPr="000D2037" w:rsidRDefault="00F50D8C" w:rsidP="00F50D8C">
            <w:pPr>
              <w:jc w:val="both"/>
              <w:rPr>
                <w:rFonts w:eastAsia="Times New Roman" w:hAnsi="Times New Roman"/>
                <w:bCs/>
              </w:rPr>
            </w:pPr>
            <w:r w:rsidRPr="000D2037">
              <w:rPr>
                <w:rFonts w:eastAsia="Times New Roman" w:hAnsi="Times New Roman"/>
                <w:bCs/>
              </w:rPr>
              <w:t>О внесении изменений в Устав Великосельского сельского поселения</w:t>
            </w:r>
          </w:p>
        </w:tc>
        <w:tc>
          <w:tcPr>
            <w:tcW w:w="2552" w:type="dxa"/>
          </w:tcPr>
          <w:p w:rsidR="00F50D8C" w:rsidRPr="000D2037" w:rsidRDefault="00F50D8C" w:rsidP="00F50D8C">
            <w:pPr>
              <w:jc w:val="center"/>
              <w:rPr>
                <w:rFonts w:eastAsia="Times New Roman" w:hAnsi="Times New Roman"/>
                <w:bCs/>
              </w:rPr>
            </w:pPr>
            <w:r w:rsidRPr="000D2037">
              <w:rPr>
                <w:rFonts w:eastAsia="Times New Roman" w:hAnsi="Times New Roman"/>
                <w:bCs/>
              </w:rPr>
              <w:t>по мере необходимости</w:t>
            </w:r>
          </w:p>
        </w:tc>
        <w:tc>
          <w:tcPr>
            <w:tcW w:w="2253" w:type="dxa"/>
          </w:tcPr>
          <w:p w:rsidR="00F50D8C" w:rsidRPr="000D2037" w:rsidRDefault="00F50D8C" w:rsidP="00F50D8C">
            <w:pPr>
              <w:jc w:val="center"/>
              <w:rPr>
                <w:rFonts w:eastAsia="Times New Roman" w:hAnsi="Times New Roman"/>
                <w:bCs/>
              </w:rPr>
            </w:pPr>
            <w:r w:rsidRPr="000D2037">
              <w:rPr>
                <w:rFonts w:eastAsia="Times New Roman" w:hAnsi="Times New Roman"/>
                <w:bCs/>
              </w:rPr>
              <w:t>Администрация поселения</w:t>
            </w:r>
          </w:p>
        </w:tc>
      </w:tr>
      <w:tr w:rsidR="00F50D8C" w:rsidRPr="000D2037" w:rsidTr="002026EE">
        <w:tc>
          <w:tcPr>
            <w:tcW w:w="594" w:type="dxa"/>
          </w:tcPr>
          <w:p w:rsidR="00F50D8C" w:rsidRPr="000D2037" w:rsidRDefault="00F50D8C" w:rsidP="00F50D8C">
            <w:pPr>
              <w:jc w:val="center"/>
              <w:rPr>
                <w:rFonts w:eastAsia="Times New Roman" w:hAnsi="Times New Roman"/>
                <w:bCs/>
              </w:rPr>
            </w:pPr>
            <w:r w:rsidRPr="000D2037">
              <w:rPr>
                <w:rFonts w:eastAsia="Times New Roman" w:hAnsi="Times New Roman"/>
                <w:bCs/>
              </w:rPr>
              <w:t>3</w:t>
            </w:r>
          </w:p>
        </w:tc>
        <w:tc>
          <w:tcPr>
            <w:tcW w:w="5043" w:type="dxa"/>
          </w:tcPr>
          <w:p w:rsidR="00F50D8C" w:rsidRPr="000D2037" w:rsidRDefault="00F50D8C" w:rsidP="00F50D8C">
            <w:pPr>
              <w:jc w:val="both"/>
              <w:rPr>
                <w:rFonts w:eastAsia="Times New Roman" w:hAnsi="Times New Roman"/>
                <w:bCs/>
              </w:rPr>
            </w:pPr>
            <w:r w:rsidRPr="000D2037">
              <w:rPr>
                <w:rFonts w:eastAsia="Times New Roman" w:hAnsi="Times New Roman"/>
                <w:bCs/>
              </w:rPr>
              <w:t>О рассмотрении правотворческой инициативы</w:t>
            </w:r>
          </w:p>
        </w:tc>
        <w:tc>
          <w:tcPr>
            <w:tcW w:w="2552" w:type="dxa"/>
          </w:tcPr>
          <w:p w:rsidR="00F50D8C" w:rsidRPr="000D2037" w:rsidRDefault="00F50D8C" w:rsidP="00F50D8C">
            <w:pPr>
              <w:jc w:val="center"/>
              <w:rPr>
                <w:rFonts w:eastAsia="Times New Roman" w:hAnsi="Times New Roman"/>
                <w:bCs/>
              </w:rPr>
            </w:pPr>
            <w:r w:rsidRPr="000D2037">
              <w:rPr>
                <w:rFonts w:eastAsia="Times New Roman" w:hAnsi="Times New Roman"/>
                <w:bCs/>
              </w:rPr>
              <w:t>по мере необходимости</w:t>
            </w:r>
          </w:p>
        </w:tc>
        <w:tc>
          <w:tcPr>
            <w:tcW w:w="2253" w:type="dxa"/>
          </w:tcPr>
          <w:p w:rsidR="00F50D8C" w:rsidRPr="000D2037" w:rsidRDefault="00F50D8C" w:rsidP="00F50D8C">
            <w:pPr>
              <w:jc w:val="center"/>
              <w:rPr>
                <w:rFonts w:eastAsia="Times New Roman" w:hAnsi="Times New Roman"/>
                <w:bCs/>
              </w:rPr>
            </w:pPr>
            <w:r w:rsidRPr="000D2037">
              <w:rPr>
                <w:rFonts w:eastAsia="Times New Roman" w:hAnsi="Times New Roman"/>
                <w:bCs/>
              </w:rPr>
              <w:t>Старорусский межрайонный прокурор</w:t>
            </w:r>
          </w:p>
        </w:tc>
      </w:tr>
      <w:tr w:rsidR="00F50D8C" w:rsidRPr="000D2037" w:rsidTr="002026EE">
        <w:tc>
          <w:tcPr>
            <w:tcW w:w="594" w:type="dxa"/>
          </w:tcPr>
          <w:p w:rsidR="00F50D8C" w:rsidRPr="000D2037" w:rsidRDefault="00F50D8C" w:rsidP="00F50D8C">
            <w:pPr>
              <w:jc w:val="center"/>
              <w:rPr>
                <w:rFonts w:eastAsia="Times New Roman" w:hAnsi="Times New Roman"/>
                <w:bCs/>
              </w:rPr>
            </w:pPr>
            <w:r w:rsidRPr="000D2037">
              <w:rPr>
                <w:rFonts w:eastAsia="Times New Roman" w:hAnsi="Times New Roman"/>
                <w:bCs/>
              </w:rPr>
              <w:t>4</w:t>
            </w:r>
          </w:p>
        </w:tc>
        <w:tc>
          <w:tcPr>
            <w:tcW w:w="5043" w:type="dxa"/>
          </w:tcPr>
          <w:p w:rsidR="00F50D8C" w:rsidRPr="000D2037" w:rsidRDefault="00F50D8C" w:rsidP="00F50D8C">
            <w:pPr>
              <w:jc w:val="both"/>
              <w:rPr>
                <w:rFonts w:eastAsia="Times New Roman" w:hAnsi="Times New Roman"/>
                <w:bCs/>
              </w:rPr>
            </w:pPr>
            <w:r w:rsidRPr="000D2037">
              <w:rPr>
                <w:rFonts w:eastAsia="Times New Roman" w:hAnsi="Times New Roman"/>
                <w:bCs/>
              </w:rPr>
              <w:t>О внесении изменений и дополнений в решения Совета депутатов Великосельского сельского поселения</w:t>
            </w:r>
          </w:p>
        </w:tc>
        <w:tc>
          <w:tcPr>
            <w:tcW w:w="2552" w:type="dxa"/>
          </w:tcPr>
          <w:p w:rsidR="00F50D8C" w:rsidRPr="000D2037" w:rsidRDefault="00F50D8C" w:rsidP="00F50D8C">
            <w:pPr>
              <w:jc w:val="center"/>
              <w:rPr>
                <w:rFonts w:eastAsia="Times New Roman" w:hAnsi="Times New Roman"/>
                <w:bCs/>
              </w:rPr>
            </w:pPr>
            <w:r w:rsidRPr="000D2037">
              <w:rPr>
                <w:rFonts w:eastAsia="Times New Roman" w:hAnsi="Times New Roman"/>
                <w:bCs/>
              </w:rPr>
              <w:t>по мере необходимости</w:t>
            </w:r>
          </w:p>
        </w:tc>
        <w:tc>
          <w:tcPr>
            <w:tcW w:w="2253" w:type="dxa"/>
          </w:tcPr>
          <w:p w:rsidR="00F50D8C" w:rsidRPr="000D2037" w:rsidRDefault="00F50D8C" w:rsidP="00F50D8C">
            <w:pPr>
              <w:jc w:val="center"/>
              <w:rPr>
                <w:rFonts w:eastAsia="Times New Roman" w:hAnsi="Times New Roman"/>
                <w:bCs/>
              </w:rPr>
            </w:pPr>
            <w:r w:rsidRPr="000D2037">
              <w:rPr>
                <w:rFonts w:eastAsia="Times New Roman" w:hAnsi="Times New Roman"/>
                <w:bCs/>
              </w:rPr>
              <w:t>Администрация поселения</w:t>
            </w:r>
          </w:p>
        </w:tc>
      </w:tr>
      <w:tr w:rsidR="00F50D8C" w:rsidRPr="000D2037" w:rsidTr="002026EE">
        <w:tc>
          <w:tcPr>
            <w:tcW w:w="594" w:type="dxa"/>
          </w:tcPr>
          <w:p w:rsidR="00F50D8C" w:rsidRPr="000D2037" w:rsidRDefault="00F50D8C" w:rsidP="00F50D8C">
            <w:pPr>
              <w:jc w:val="center"/>
              <w:rPr>
                <w:rFonts w:eastAsia="Times New Roman" w:hAnsi="Times New Roman"/>
                <w:bCs/>
              </w:rPr>
            </w:pPr>
            <w:r w:rsidRPr="000D2037">
              <w:rPr>
                <w:rFonts w:eastAsia="Times New Roman" w:hAnsi="Times New Roman"/>
                <w:bCs/>
              </w:rPr>
              <w:t>5</w:t>
            </w:r>
          </w:p>
        </w:tc>
        <w:tc>
          <w:tcPr>
            <w:tcW w:w="5043" w:type="dxa"/>
          </w:tcPr>
          <w:p w:rsidR="00F50D8C" w:rsidRPr="000D2037" w:rsidRDefault="00F50D8C" w:rsidP="00F50D8C">
            <w:pPr>
              <w:jc w:val="both"/>
              <w:rPr>
                <w:rFonts w:eastAsia="Times New Roman" w:hAnsi="Times New Roman"/>
                <w:bCs/>
              </w:rPr>
            </w:pPr>
            <w:r w:rsidRPr="000D2037">
              <w:rPr>
                <w:rFonts w:eastAsia="Times New Roman" w:hAnsi="Times New Roman"/>
                <w:bCs/>
              </w:rPr>
              <w:t>Отчет Главы Великосельского сельского поселения о результатах деятельности администрации за 2023 года перед депутатами Совета депутатов поселения</w:t>
            </w:r>
          </w:p>
        </w:tc>
        <w:tc>
          <w:tcPr>
            <w:tcW w:w="2552" w:type="dxa"/>
          </w:tcPr>
          <w:p w:rsidR="00F50D8C" w:rsidRPr="000D2037" w:rsidRDefault="00F50D8C" w:rsidP="00F50D8C">
            <w:pPr>
              <w:jc w:val="center"/>
              <w:rPr>
                <w:rFonts w:eastAsia="Times New Roman" w:hAnsi="Times New Roman"/>
                <w:bCs/>
              </w:rPr>
            </w:pPr>
            <w:r w:rsidRPr="000D2037">
              <w:rPr>
                <w:rFonts w:eastAsia="Times New Roman" w:hAnsi="Times New Roman"/>
                <w:bCs/>
              </w:rPr>
              <w:t>январь - февраль</w:t>
            </w:r>
          </w:p>
        </w:tc>
        <w:tc>
          <w:tcPr>
            <w:tcW w:w="2253" w:type="dxa"/>
          </w:tcPr>
          <w:p w:rsidR="00F50D8C" w:rsidRPr="000D2037" w:rsidRDefault="00F50D8C" w:rsidP="00F50D8C">
            <w:pPr>
              <w:jc w:val="center"/>
              <w:rPr>
                <w:rFonts w:eastAsia="Times New Roman" w:hAnsi="Times New Roman"/>
                <w:bCs/>
              </w:rPr>
            </w:pPr>
            <w:r w:rsidRPr="000D2037">
              <w:rPr>
                <w:rFonts w:eastAsia="Times New Roman" w:hAnsi="Times New Roman"/>
                <w:bCs/>
              </w:rPr>
              <w:t>Администрация поселения</w:t>
            </w:r>
          </w:p>
        </w:tc>
      </w:tr>
      <w:tr w:rsidR="00F50D8C" w:rsidRPr="000D2037" w:rsidTr="002026EE">
        <w:tc>
          <w:tcPr>
            <w:tcW w:w="594" w:type="dxa"/>
          </w:tcPr>
          <w:p w:rsidR="00F50D8C" w:rsidRPr="000D2037" w:rsidRDefault="00F50D8C" w:rsidP="00F50D8C">
            <w:pPr>
              <w:jc w:val="center"/>
              <w:rPr>
                <w:rFonts w:eastAsia="Times New Roman" w:hAnsi="Times New Roman"/>
                <w:bCs/>
              </w:rPr>
            </w:pPr>
            <w:r w:rsidRPr="000D2037">
              <w:rPr>
                <w:rFonts w:eastAsia="Times New Roman" w:hAnsi="Times New Roman"/>
                <w:bCs/>
              </w:rPr>
              <w:t>6</w:t>
            </w:r>
          </w:p>
        </w:tc>
        <w:tc>
          <w:tcPr>
            <w:tcW w:w="5043" w:type="dxa"/>
          </w:tcPr>
          <w:p w:rsidR="00F50D8C" w:rsidRPr="000D2037" w:rsidRDefault="00F50D8C" w:rsidP="00F50D8C">
            <w:pPr>
              <w:jc w:val="both"/>
              <w:rPr>
                <w:rFonts w:eastAsia="Times New Roman" w:hAnsi="Times New Roman"/>
                <w:bCs/>
              </w:rPr>
            </w:pPr>
            <w:r w:rsidRPr="000D2037">
              <w:rPr>
                <w:rFonts w:eastAsia="Times New Roman" w:hAnsi="Times New Roman"/>
                <w:bCs/>
              </w:rPr>
              <w:t>О плане работы Совета депутатов Великосельского сельского поселения на 2025 год</w:t>
            </w:r>
          </w:p>
        </w:tc>
        <w:tc>
          <w:tcPr>
            <w:tcW w:w="2552" w:type="dxa"/>
          </w:tcPr>
          <w:p w:rsidR="00F50D8C" w:rsidRPr="000D2037" w:rsidRDefault="00F50D8C" w:rsidP="00F50D8C">
            <w:pPr>
              <w:jc w:val="center"/>
              <w:rPr>
                <w:rFonts w:eastAsia="Times New Roman" w:hAnsi="Times New Roman"/>
                <w:bCs/>
              </w:rPr>
            </w:pPr>
            <w:r w:rsidRPr="000D2037">
              <w:rPr>
                <w:rFonts w:eastAsia="Times New Roman" w:hAnsi="Times New Roman"/>
                <w:bCs/>
              </w:rPr>
              <w:t>декабрь</w:t>
            </w:r>
          </w:p>
        </w:tc>
        <w:tc>
          <w:tcPr>
            <w:tcW w:w="2253" w:type="dxa"/>
          </w:tcPr>
          <w:p w:rsidR="00F50D8C" w:rsidRPr="000D2037" w:rsidRDefault="00F50D8C" w:rsidP="00F50D8C">
            <w:pPr>
              <w:jc w:val="center"/>
              <w:rPr>
                <w:rFonts w:eastAsia="Times New Roman" w:hAnsi="Times New Roman"/>
                <w:bCs/>
              </w:rPr>
            </w:pPr>
            <w:r w:rsidRPr="000D2037">
              <w:rPr>
                <w:rFonts w:eastAsia="Times New Roman" w:hAnsi="Times New Roman"/>
                <w:bCs/>
              </w:rPr>
              <w:t>Администрация поселения</w:t>
            </w:r>
          </w:p>
        </w:tc>
      </w:tr>
    </w:tbl>
    <w:p w:rsidR="00F50D8C" w:rsidRPr="000D2037" w:rsidRDefault="00F50D8C" w:rsidP="00F50D8C">
      <w:pPr>
        <w:rPr>
          <w:rFonts w:eastAsia="Times New Roman" w:hAnsi="Times New Roman"/>
        </w:rPr>
      </w:pPr>
    </w:p>
    <w:p w:rsidR="001C6CFE" w:rsidRPr="000D2037" w:rsidRDefault="00BD02CA" w:rsidP="001C6CFE">
      <w:pPr>
        <w:widowControl w:val="0"/>
        <w:autoSpaceDE w:val="0"/>
        <w:autoSpaceDN w:val="0"/>
        <w:jc w:val="center"/>
        <w:rPr>
          <w:rFonts w:eastAsia="Times New Roman" w:hAnsi="Times New Roman"/>
          <w:color w:val="FF0000"/>
          <w:lang w:eastAsia="en-US"/>
        </w:rPr>
      </w:pPr>
      <w:r>
        <w:rPr>
          <w:rFonts w:eastAsia="Times New Roman" w:hAnsi="Times New Roman"/>
          <w:noProof/>
        </w:rPr>
        <w:drawing>
          <wp:inline distT="0" distB="0" distL="0" distR="0">
            <wp:extent cx="981075" cy="885825"/>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lum contrast="48000"/>
                    </a:blip>
                    <a:srcRect/>
                    <a:stretch>
                      <a:fillRect/>
                    </a:stretch>
                  </pic:blipFill>
                  <pic:spPr bwMode="auto">
                    <a:xfrm>
                      <a:off x="0" y="0"/>
                      <a:ext cx="981075" cy="885825"/>
                    </a:xfrm>
                    <a:prstGeom prst="rect">
                      <a:avLst/>
                    </a:prstGeom>
                    <a:solidFill>
                      <a:srgbClr val="FFFFFF"/>
                    </a:solidFill>
                    <a:ln w="9525">
                      <a:noFill/>
                      <a:miter lim="800000"/>
                      <a:headEnd/>
                      <a:tailEnd/>
                    </a:ln>
                  </pic:spPr>
                </pic:pic>
              </a:graphicData>
            </a:graphic>
          </wp:inline>
        </w:drawing>
      </w:r>
    </w:p>
    <w:p w:rsidR="001C6CFE" w:rsidRPr="000D2037" w:rsidRDefault="001C6CFE" w:rsidP="001C6CFE">
      <w:pPr>
        <w:widowControl w:val="0"/>
        <w:autoSpaceDE w:val="0"/>
        <w:autoSpaceDN w:val="0"/>
        <w:spacing w:line="276" w:lineRule="auto"/>
        <w:jc w:val="center"/>
        <w:rPr>
          <w:rFonts w:eastAsia="Times New Roman" w:hAnsi="Times New Roman"/>
          <w:lang w:eastAsia="en-US"/>
        </w:rPr>
      </w:pPr>
      <w:r w:rsidRPr="000D2037">
        <w:rPr>
          <w:rFonts w:eastAsia="Times New Roman" w:hAnsi="Times New Roman"/>
          <w:b/>
          <w:bCs/>
          <w:color w:val="000000"/>
          <w:lang w:eastAsia="en-US"/>
        </w:rPr>
        <w:t>Российская Федерация</w:t>
      </w:r>
    </w:p>
    <w:p w:rsidR="001C6CFE" w:rsidRPr="000D2037" w:rsidRDefault="001C6CFE" w:rsidP="001C6CFE">
      <w:pPr>
        <w:shd w:val="clear" w:color="auto" w:fill="FFFFFF"/>
        <w:spacing w:line="276" w:lineRule="auto"/>
        <w:jc w:val="center"/>
        <w:rPr>
          <w:rFonts w:eastAsia="Times New Roman" w:hAnsi="Times New Roman"/>
          <w:color w:val="000000"/>
        </w:rPr>
      </w:pPr>
      <w:r w:rsidRPr="000D2037">
        <w:rPr>
          <w:rFonts w:eastAsia="Times New Roman" w:hAnsi="Times New Roman"/>
          <w:b/>
          <w:bCs/>
          <w:color w:val="000000"/>
        </w:rPr>
        <w:t>Новгородская область Старорусский район</w:t>
      </w:r>
    </w:p>
    <w:p w:rsidR="001C6CFE" w:rsidRPr="000D2037" w:rsidRDefault="001C6CFE" w:rsidP="001C6CFE">
      <w:pPr>
        <w:shd w:val="clear" w:color="auto" w:fill="FFFFFF"/>
        <w:spacing w:line="276" w:lineRule="auto"/>
        <w:jc w:val="center"/>
        <w:rPr>
          <w:rFonts w:eastAsia="Times New Roman" w:hAnsi="Times New Roman"/>
          <w:b/>
          <w:bCs/>
        </w:rPr>
      </w:pPr>
      <w:r w:rsidRPr="000D2037">
        <w:rPr>
          <w:rFonts w:eastAsia="Times New Roman" w:hAnsi="Times New Roman"/>
          <w:b/>
          <w:bCs/>
          <w:color w:val="000000"/>
        </w:rPr>
        <w:t>Совет депутатов Великосельского сельского поселения</w:t>
      </w:r>
    </w:p>
    <w:p w:rsidR="001C6CFE" w:rsidRPr="000D2037" w:rsidRDefault="001C6CFE" w:rsidP="001C6CFE">
      <w:pPr>
        <w:shd w:val="clear" w:color="auto" w:fill="FFFFFF"/>
        <w:spacing w:line="276" w:lineRule="auto"/>
        <w:jc w:val="center"/>
        <w:rPr>
          <w:rFonts w:eastAsia="Times New Roman" w:hAnsi="Times New Roman"/>
        </w:rPr>
      </w:pPr>
    </w:p>
    <w:p w:rsidR="001C6CFE" w:rsidRPr="000D2037" w:rsidRDefault="001C6CFE" w:rsidP="001C6CFE">
      <w:pPr>
        <w:shd w:val="clear" w:color="auto" w:fill="FFFFFF"/>
        <w:spacing w:line="276" w:lineRule="auto"/>
        <w:rPr>
          <w:rFonts w:eastAsia="Times New Roman" w:hAnsi="Times New Roman"/>
          <w:b/>
          <w:bCs/>
          <w:color w:val="000000"/>
        </w:rPr>
      </w:pPr>
      <w:r w:rsidRPr="000D2037">
        <w:rPr>
          <w:rFonts w:eastAsia="Times New Roman" w:hAnsi="Times New Roman"/>
          <w:b/>
          <w:bCs/>
          <w:color w:val="000000"/>
        </w:rPr>
        <w:t xml:space="preserve">                                Р Е Ш Е Н И Е      </w:t>
      </w:r>
    </w:p>
    <w:p w:rsidR="001C6CFE" w:rsidRPr="000D2037" w:rsidRDefault="001C6CFE" w:rsidP="001C6CFE">
      <w:pPr>
        <w:shd w:val="clear" w:color="auto" w:fill="FFFFFF"/>
        <w:spacing w:line="276" w:lineRule="auto"/>
        <w:jc w:val="right"/>
        <w:rPr>
          <w:rFonts w:eastAsia="Times New Roman" w:hAnsi="Times New Roman"/>
          <w:b/>
          <w:bCs/>
          <w:color w:val="FF0000"/>
        </w:rPr>
      </w:pPr>
      <w:r w:rsidRPr="000D2037">
        <w:rPr>
          <w:rFonts w:eastAsia="Times New Roman" w:hAnsi="Times New Roman"/>
          <w:b/>
          <w:bCs/>
          <w:color w:val="000000"/>
        </w:rPr>
        <w:t xml:space="preserve">                                    </w:t>
      </w:r>
    </w:p>
    <w:p w:rsidR="001C6CFE" w:rsidRPr="000D2037" w:rsidRDefault="001C6CFE" w:rsidP="001C6CFE">
      <w:pPr>
        <w:shd w:val="clear" w:color="auto" w:fill="FFFFFF"/>
        <w:spacing w:line="276" w:lineRule="auto"/>
        <w:jc w:val="center"/>
        <w:rPr>
          <w:rFonts w:eastAsia="Times New Roman" w:hAnsi="Times New Roman"/>
        </w:rPr>
      </w:pPr>
    </w:p>
    <w:p w:rsidR="001C6CFE" w:rsidRPr="000D2037" w:rsidRDefault="001C6CFE" w:rsidP="001C6CFE">
      <w:pPr>
        <w:widowControl w:val="0"/>
        <w:autoSpaceDE w:val="0"/>
        <w:autoSpaceDN w:val="0"/>
        <w:spacing w:line="276" w:lineRule="auto"/>
        <w:rPr>
          <w:rFonts w:eastAsia="Times New Roman" w:hAnsi="Times New Roman"/>
          <w:b/>
          <w:lang w:eastAsia="en-US"/>
        </w:rPr>
      </w:pPr>
      <w:r w:rsidRPr="000D2037">
        <w:rPr>
          <w:rFonts w:eastAsia="Times New Roman" w:hAnsi="Times New Roman"/>
          <w:b/>
          <w:lang w:eastAsia="en-US"/>
        </w:rPr>
        <w:t>от 27.12.2023  № 164</w:t>
      </w:r>
    </w:p>
    <w:p w:rsidR="001C6CFE" w:rsidRPr="000D2037" w:rsidRDefault="001C6CFE" w:rsidP="001C6CFE">
      <w:pPr>
        <w:widowControl w:val="0"/>
        <w:autoSpaceDE w:val="0"/>
        <w:autoSpaceDN w:val="0"/>
        <w:spacing w:line="276" w:lineRule="auto"/>
        <w:rPr>
          <w:rFonts w:eastAsia="Times New Roman" w:hAnsi="Times New Roman"/>
          <w:lang w:eastAsia="en-US"/>
        </w:rPr>
      </w:pPr>
      <w:r w:rsidRPr="000D2037">
        <w:rPr>
          <w:rFonts w:eastAsia="Times New Roman" w:hAnsi="Times New Roman"/>
          <w:lang w:eastAsia="en-US"/>
        </w:rPr>
        <w:t>д. Сусолово</w:t>
      </w:r>
    </w:p>
    <w:p w:rsidR="001C6CFE" w:rsidRPr="000D2037" w:rsidRDefault="001C6CFE" w:rsidP="001C6CFE">
      <w:pPr>
        <w:widowControl w:val="0"/>
        <w:autoSpaceDE w:val="0"/>
        <w:autoSpaceDN w:val="0"/>
        <w:spacing w:line="276" w:lineRule="auto"/>
        <w:rPr>
          <w:rFonts w:eastAsia="Times New Roman" w:hAnsi="Times New Roman"/>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88"/>
      </w:tblGrid>
      <w:tr w:rsidR="001C6CFE" w:rsidRPr="000D2037" w:rsidTr="002026EE">
        <w:trPr>
          <w:trHeight w:val="427"/>
        </w:trPr>
        <w:tc>
          <w:tcPr>
            <w:tcW w:w="10188" w:type="dxa"/>
            <w:tcBorders>
              <w:top w:val="nil"/>
              <w:left w:val="nil"/>
              <w:bottom w:val="nil"/>
              <w:right w:val="nil"/>
            </w:tcBorders>
          </w:tcPr>
          <w:p w:rsidR="001C6CFE" w:rsidRPr="000D2037" w:rsidRDefault="001C6CFE" w:rsidP="001C6CFE">
            <w:pPr>
              <w:widowControl w:val="0"/>
              <w:suppressAutoHyphens/>
              <w:autoSpaceDE w:val="0"/>
              <w:autoSpaceDN w:val="0"/>
              <w:spacing w:line="276" w:lineRule="auto"/>
              <w:rPr>
                <w:rFonts w:eastAsia="Times New Roman" w:hAnsi="Times New Roman"/>
                <w:b/>
                <w:bCs/>
                <w:lang w:eastAsia="ar-SA"/>
              </w:rPr>
            </w:pPr>
            <w:r w:rsidRPr="000D2037">
              <w:rPr>
                <w:rFonts w:eastAsia="Times New Roman" w:hAnsi="Times New Roman"/>
                <w:b/>
                <w:bCs/>
                <w:lang w:eastAsia="ar-SA"/>
              </w:rPr>
              <w:t xml:space="preserve">О проекте изменений </w:t>
            </w:r>
          </w:p>
          <w:p w:rsidR="001C6CFE" w:rsidRPr="000D2037" w:rsidRDefault="001C6CFE" w:rsidP="001C6CFE">
            <w:pPr>
              <w:widowControl w:val="0"/>
              <w:suppressAutoHyphens/>
              <w:autoSpaceDE w:val="0"/>
              <w:autoSpaceDN w:val="0"/>
              <w:spacing w:line="276" w:lineRule="auto"/>
              <w:rPr>
                <w:rFonts w:eastAsia="Times New Roman" w:hAnsi="Times New Roman"/>
                <w:b/>
                <w:bCs/>
                <w:lang w:eastAsia="ar-SA"/>
              </w:rPr>
            </w:pPr>
            <w:r w:rsidRPr="000D2037">
              <w:rPr>
                <w:rFonts w:eastAsia="Times New Roman" w:hAnsi="Times New Roman"/>
                <w:b/>
                <w:bCs/>
                <w:lang w:eastAsia="ar-SA"/>
              </w:rPr>
              <w:t xml:space="preserve">в Правила благоустройства </w:t>
            </w:r>
          </w:p>
          <w:p w:rsidR="001C6CFE" w:rsidRPr="000D2037" w:rsidRDefault="001C6CFE" w:rsidP="001C6CFE">
            <w:pPr>
              <w:widowControl w:val="0"/>
              <w:suppressAutoHyphens/>
              <w:autoSpaceDE w:val="0"/>
              <w:autoSpaceDN w:val="0"/>
              <w:spacing w:line="276" w:lineRule="auto"/>
              <w:rPr>
                <w:rFonts w:eastAsia="Times New Roman" w:hAnsi="Times New Roman"/>
                <w:b/>
                <w:bCs/>
                <w:lang w:eastAsia="ar-SA"/>
              </w:rPr>
            </w:pPr>
            <w:r w:rsidRPr="000D2037">
              <w:rPr>
                <w:rFonts w:eastAsia="Times New Roman" w:hAnsi="Times New Roman"/>
                <w:b/>
                <w:bCs/>
                <w:lang w:eastAsia="ar-SA"/>
              </w:rPr>
              <w:t>территории Великосельского</w:t>
            </w:r>
          </w:p>
          <w:p w:rsidR="001C6CFE" w:rsidRPr="000D2037" w:rsidRDefault="001C6CFE" w:rsidP="001C6CFE">
            <w:pPr>
              <w:widowControl w:val="0"/>
              <w:suppressAutoHyphens/>
              <w:autoSpaceDE w:val="0"/>
              <w:autoSpaceDN w:val="0"/>
              <w:spacing w:line="276" w:lineRule="auto"/>
              <w:rPr>
                <w:rFonts w:eastAsia="Times New Roman" w:hAnsi="Times New Roman"/>
                <w:b/>
                <w:bCs/>
                <w:lang w:eastAsia="ar-SA"/>
              </w:rPr>
            </w:pPr>
            <w:r w:rsidRPr="000D2037">
              <w:rPr>
                <w:rFonts w:eastAsia="Times New Roman" w:hAnsi="Times New Roman"/>
                <w:b/>
                <w:bCs/>
                <w:lang w:eastAsia="ar-SA"/>
              </w:rPr>
              <w:t>сельского поселения</w:t>
            </w:r>
          </w:p>
        </w:tc>
      </w:tr>
    </w:tbl>
    <w:p w:rsidR="001C6CFE" w:rsidRPr="000D2037" w:rsidRDefault="001C6CFE" w:rsidP="001C6CFE">
      <w:pPr>
        <w:widowControl w:val="0"/>
        <w:suppressAutoHyphens/>
        <w:autoSpaceDE w:val="0"/>
        <w:autoSpaceDN w:val="0"/>
        <w:spacing w:line="276" w:lineRule="auto"/>
        <w:jc w:val="both"/>
        <w:rPr>
          <w:rFonts w:eastAsia="Times New Roman" w:hAnsi="Times New Roman"/>
          <w:bCs/>
          <w:lang w:eastAsia="ar-SA"/>
        </w:rPr>
      </w:pPr>
    </w:p>
    <w:p w:rsidR="001C6CFE" w:rsidRPr="000D2037" w:rsidRDefault="001C6CFE" w:rsidP="001C6CFE">
      <w:pPr>
        <w:suppressAutoHyphens/>
        <w:jc w:val="both"/>
        <w:rPr>
          <w:rFonts w:eastAsia="Times New Roman" w:hAnsi="Times New Roman"/>
          <w:lang/>
        </w:rPr>
      </w:pPr>
      <w:r w:rsidRPr="000D2037">
        <w:rPr>
          <w:rFonts w:eastAsia="Times New Roman" w:hAnsi="Times New Roman"/>
          <w:bCs/>
          <w:lang/>
        </w:rPr>
        <w:tab/>
      </w:r>
      <w:r w:rsidRPr="000D2037">
        <w:rPr>
          <w:rFonts w:eastAsia="Times New Roman" w:hAnsi="Times New Roman"/>
          <w:kern w:val="3"/>
          <w:lang w:bidi="hi-IN"/>
        </w:rPr>
        <w:t xml:space="preserve"> </w:t>
      </w:r>
      <w:r w:rsidRPr="000D2037">
        <w:rPr>
          <w:rFonts w:eastAsia="Times New Roman" w:hAnsi="Times New Roman"/>
          <w:lang/>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w:t>
      </w:r>
      <w:r w:rsidRPr="000D2037">
        <w:rPr>
          <w:rFonts w:eastAsia="Times New Roman" w:hAnsi="Times New Roman"/>
        </w:rPr>
        <w:t>п</w:t>
      </w:r>
      <w:r w:rsidRPr="000D2037">
        <w:rPr>
          <w:rFonts w:eastAsia="Times New Roman" w:hAnsi="Times New Roman"/>
          <w:lang/>
        </w:rPr>
        <w:t xml:space="preserve">ротестом </w:t>
      </w:r>
      <w:r w:rsidRPr="000D2037">
        <w:rPr>
          <w:rFonts w:eastAsia="Times New Roman" w:hAnsi="Times New Roman"/>
        </w:rPr>
        <w:t xml:space="preserve">Старорусской </w:t>
      </w:r>
      <w:r w:rsidRPr="000D2037">
        <w:rPr>
          <w:rFonts w:eastAsia="Times New Roman" w:hAnsi="Times New Roman"/>
          <w:lang/>
        </w:rPr>
        <w:t xml:space="preserve">межрайонной прокуратуры от </w:t>
      </w:r>
      <w:r w:rsidRPr="000D2037">
        <w:rPr>
          <w:rFonts w:eastAsia="Times New Roman" w:hAnsi="Times New Roman"/>
        </w:rPr>
        <w:t>05</w:t>
      </w:r>
      <w:r w:rsidRPr="000D2037">
        <w:rPr>
          <w:rFonts w:eastAsia="Times New Roman" w:hAnsi="Times New Roman"/>
          <w:lang/>
        </w:rPr>
        <w:t>.</w:t>
      </w:r>
      <w:r w:rsidRPr="000D2037">
        <w:rPr>
          <w:rFonts w:eastAsia="Times New Roman" w:hAnsi="Times New Roman"/>
        </w:rPr>
        <w:t>12</w:t>
      </w:r>
      <w:r w:rsidRPr="000D2037">
        <w:rPr>
          <w:rFonts w:eastAsia="Times New Roman" w:hAnsi="Times New Roman"/>
          <w:lang/>
        </w:rPr>
        <w:t>.2023 N 7-</w:t>
      </w:r>
      <w:r w:rsidRPr="000D2037">
        <w:rPr>
          <w:rFonts w:eastAsia="Times New Roman" w:hAnsi="Times New Roman"/>
        </w:rPr>
        <w:t>0</w:t>
      </w:r>
      <w:r w:rsidRPr="000D2037">
        <w:rPr>
          <w:rFonts w:eastAsia="Times New Roman" w:hAnsi="Times New Roman"/>
          <w:lang/>
        </w:rPr>
        <w:t>2-2023/Прдп</w:t>
      </w:r>
      <w:r w:rsidRPr="000D2037">
        <w:rPr>
          <w:rFonts w:eastAsia="Times New Roman" w:hAnsi="Times New Roman"/>
        </w:rPr>
        <w:t>705</w:t>
      </w:r>
      <w:r w:rsidRPr="000D2037">
        <w:rPr>
          <w:rFonts w:eastAsia="Times New Roman" w:hAnsi="Times New Roman"/>
          <w:lang/>
        </w:rPr>
        <w:t>-23-204900</w:t>
      </w:r>
      <w:r w:rsidRPr="000D2037">
        <w:rPr>
          <w:rFonts w:eastAsia="Times New Roman" w:hAnsi="Times New Roman"/>
        </w:rPr>
        <w:t>17</w:t>
      </w:r>
      <w:r w:rsidRPr="000D2037">
        <w:rPr>
          <w:rFonts w:eastAsia="Times New Roman" w:hAnsi="Times New Roman"/>
          <w:lang/>
        </w:rPr>
        <w:t xml:space="preserve">, Совет депутатов </w:t>
      </w:r>
      <w:r w:rsidRPr="000D2037">
        <w:rPr>
          <w:rFonts w:eastAsia="Times New Roman" w:hAnsi="Times New Roman"/>
        </w:rPr>
        <w:t>Великосельского</w:t>
      </w:r>
      <w:r w:rsidRPr="000D2037">
        <w:rPr>
          <w:rFonts w:eastAsia="Times New Roman" w:hAnsi="Times New Roman"/>
          <w:lang/>
        </w:rPr>
        <w:t xml:space="preserve"> сельского поселения </w:t>
      </w:r>
    </w:p>
    <w:p w:rsidR="001C6CFE" w:rsidRPr="000D2037" w:rsidRDefault="001C6CFE" w:rsidP="001C6CFE">
      <w:pPr>
        <w:widowControl w:val="0"/>
        <w:autoSpaceDE w:val="0"/>
        <w:autoSpaceDN w:val="0"/>
        <w:spacing w:line="276" w:lineRule="auto"/>
        <w:jc w:val="both"/>
        <w:rPr>
          <w:rFonts w:eastAsia="Times New Roman" w:hAnsi="Times New Roman"/>
          <w:lang w:eastAsia="en-US"/>
        </w:rPr>
      </w:pPr>
      <w:r w:rsidRPr="000D2037">
        <w:rPr>
          <w:rFonts w:eastAsia="Times New Roman" w:hAnsi="Times New Roman"/>
          <w:b/>
          <w:lang w:eastAsia="en-US"/>
        </w:rPr>
        <w:t>РЕШИЛ</w:t>
      </w:r>
      <w:r w:rsidRPr="000D2037">
        <w:rPr>
          <w:rFonts w:eastAsia="Times New Roman" w:hAnsi="Times New Roman"/>
          <w:lang w:eastAsia="en-US"/>
        </w:rPr>
        <w:t>:</w:t>
      </w:r>
    </w:p>
    <w:p w:rsidR="001C6CFE" w:rsidRPr="000D2037" w:rsidRDefault="001C6CFE" w:rsidP="001C6CFE">
      <w:pPr>
        <w:widowControl w:val="0"/>
        <w:autoSpaceDE w:val="0"/>
        <w:autoSpaceDN w:val="0"/>
        <w:jc w:val="both"/>
        <w:rPr>
          <w:rFonts w:eastAsia="Times New Roman" w:hAnsi="Times New Roman"/>
          <w:lang w:eastAsia="en-US"/>
        </w:rPr>
      </w:pPr>
    </w:p>
    <w:p w:rsidR="001C6CFE" w:rsidRPr="000D2037" w:rsidRDefault="001C6CFE" w:rsidP="001C6CFE">
      <w:pPr>
        <w:widowControl w:val="0"/>
        <w:autoSpaceDE w:val="0"/>
        <w:autoSpaceDN w:val="0"/>
        <w:jc w:val="both"/>
        <w:rPr>
          <w:rFonts w:eastAsia="Times New Roman" w:hAnsi="Times New Roman"/>
          <w:lang w:eastAsia="en-US"/>
        </w:rPr>
      </w:pPr>
      <w:r w:rsidRPr="000D2037">
        <w:rPr>
          <w:rFonts w:eastAsia="Times New Roman" w:hAnsi="Times New Roman"/>
          <w:lang w:eastAsia="en-US"/>
        </w:rPr>
        <w:t xml:space="preserve">      1. Внести в Правила благоустройства территории Великосельского сельского поселения (далее – Правила), утвержденные решением Совета депутатов Великосельского сельского поселения от 24.11.2017 № 120 (в редакции </w:t>
      </w:r>
      <w:r w:rsidRPr="000D2037">
        <w:rPr>
          <w:rFonts w:eastAsia="Times New Roman" w:hAnsi="Times New Roman"/>
          <w:bCs/>
          <w:lang w:eastAsia="en-US"/>
        </w:rPr>
        <w:t>решения Совета депутатов Великосельского сельского поселения</w:t>
      </w:r>
      <w:r w:rsidRPr="000D2037">
        <w:rPr>
          <w:rFonts w:eastAsia="Times New Roman" w:hAnsi="Times New Roman"/>
          <w:lang w:eastAsia="en-US"/>
        </w:rPr>
        <w:t xml:space="preserve"> от 30.03.2022 №83) следующие изменения: </w:t>
      </w:r>
    </w:p>
    <w:p w:rsidR="001C6CFE" w:rsidRPr="000D2037" w:rsidRDefault="001C6CFE" w:rsidP="001C6CFE">
      <w:pPr>
        <w:suppressAutoHyphens/>
        <w:jc w:val="both"/>
        <w:rPr>
          <w:rFonts w:eastAsia="Times New Roman" w:hAnsi="Times New Roman"/>
          <w:lang/>
        </w:rPr>
      </w:pPr>
      <w:r w:rsidRPr="000D2037">
        <w:rPr>
          <w:rFonts w:eastAsia="Times New Roman" w:hAnsi="Times New Roman"/>
          <w:lang/>
        </w:rPr>
        <w:tab/>
        <w:t xml:space="preserve">1.1. Абзац </w:t>
      </w:r>
      <w:r w:rsidRPr="000D2037">
        <w:rPr>
          <w:rFonts w:eastAsia="Times New Roman" w:hAnsi="Times New Roman"/>
        </w:rPr>
        <w:t>6</w:t>
      </w:r>
      <w:r w:rsidRPr="000D2037">
        <w:rPr>
          <w:rFonts w:eastAsia="Times New Roman" w:hAnsi="Times New Roman"/>
          <w:lang/>
        </w:rPr>
        <w:t xml:space="preserve"> раздела 4 "Благоустройство территорий многоквартирных и индивидуальных жилых домов" изложить в новой редакции:</w:t>
      </w:r>
    </w:p>
    <w:p w:rsidR="001C6CFE" w:rsidRPr="000D2037" w:rsidRDefault="001C6CFE" w:rsidP="001C6CFE">
      <w:pPr>
        <w:suppressAutoHyphens/>
        <w:jc w:val="both"/>
        <w:rPr>
          <w:rFonts w:eastAsia="Times New Roman" w:hAnsi="Times New Roman"/>
        </w:rPr>
      </w:pPr>
      <w:r w:rsidRPr="000D2037">
        <w:rPr>
          <w:rFonts w:eastAsia="Times New Roman" w:hAnsi="Times New Roman"/>
        </w:rPr>
        <w:t xml:space="preserve">    </w:t>
      </w:r>
      <w:r w:rsidRPr="000D2037">
        <w:rPr>
          <w:rFonts w:eastAsia="Times New Roman" w:hAnsi="Times New Roman"/>
          <w:lang/>
        </w:rPr>
        <w:t xml:space="preserve">"Владелец контейнерной площадки обеспечивает проведение уборки, дезинсекции и дератизации контейнерной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w:t>
      </w:r>
      <w:r w:rsidRPr="000D2037">
        <w:rPr>
          <w:rFonts w:eastAsia="Times New Roman" w:hAnsi="Times New Roman"/>
        </w:rPr>
        <w:t>3</w:t>
      </w:r>
      <w:r w:rsidRPr="000D2037">
        <w:rPr>
          <w:rFonts w:eastAsia="Times New Roman" w:hAnsi="Times New Roman"/>
          <w:lang/>
        </w:rPr>
        <w:t xml:space="preserve"> к Правилам благоустройства территории </w:t>
      </w:r>
      <w:r w:rsidRPr="000D2037">
        <w:rPr>
          <w:rFonts w:eastAsia="Times New Roman" w:hAnsi="Times New Roman"/>
        </w:rPr>
        <w:t>Великосельского</w:t>
      </w:r>
      <w:r w:rsidRPr="000D2037">
        <w:rPr>
          <w:rFonts w:eastAsia="Times New Roman" w:hAnsi="Times New Roman"/>
          <w:lang/>
        </w:rPr>
        <w:t xml:space="preserve"> сельского поселения. Не допускается промывка контейнеров и (или) бункеров на контейнерных площадках</w:t>
      </w:r>
      <w:r w:rsidRPr="000D2037">
        <w:rPr>
          <w:rFonts w:eastAsia="Times New Roman" w:hAnsi="Times New Roman"/>
        </w:rPr>
        <w:t>;</w:t>
      </w:r>
      <w:r w:rsidRPr="000D2037">
        <w:rPr>
          <w:rFonts w:eastAsia="Times New Roman" w:hAnsi="Times New Roman"/>
          <w:lang/>
        </w:rPr>
        <w:t>"</w:t>
      </w:r>
      <w:r w:rsidRPr="000D2037">
        <w:rPr>
          <w:rFonts w:eastAsia="Times New Roman" w:hAnsi="Times New Roman"/>
        </w:rPr>
        <w:t>;</w:t>
      </w:r>
    </w:p>
    <w:p w:rsidR="001C6CFE" w:rsidRPr="000D2037" w:rsidRDefault="001C6CFE" w:rsidP="001C6CFE">
      <w:pPr>
        <w:suppressAutoHyphens/>
        <w:jc w:val="both"/>
        <w:rPr>
          <w:rFonts w:eastAsia="Times New Roman" w:hAnsi="Times New Roman"/>
          <w:lang/>
        </w:rPr>
      </w:pPr>
      <w:r w:rsidRPr="000D2037">
        <w:rPr>
          <w:rFonts w:eastAsia="Times New Roman" w:hAnsi="Times New Roman"/>
        </w:rPr>
        <w:t xml:space="preserve">   1.2. </w:t>
      </w:r>
      <w:r w:rsidRPr="000D2037">
        <w:rPr>
          <w:rFonts w:eastAsia="Times New Roman" w:hAnsi="Times New Roman"/>
          <w:lang/>
        </w:rPr>
        <w:t xml:space="preserve">Дополнить Правила благоустройства территории </w:t>
      </w:r>
      <w:r w:rsidRPr="000D2037">
        <w:rPr>
          <w:rFonts w:eastAsia="Times New Roman" w:hAnsi="Times New Roman"/>
        </w:rPr>
        <w:t>Великосельского</w:t>
      </w:r>
      <w:r w:rsidRPr="000D2037">
        <w:rPr>
          <w:rFonts w:eastAsia="Times New Roman" w:hAnsi="Times New Roman"/>
          <w:lang/>
        </w:rPr>
        <w:t xml:space="preserve"> сельского поселения приложением </w:t>
      </w:r>
      <w:r w:rsidRPr="000D2037">
        <w:rPr>
          <w:rFonts w:eastAsia="Times New Roman" w:hAnsi="Times New Roman"/>
        </w:rPr>
        <w:t>3 следующего содержания</w:t>
      </w:r>
      <w:r w:rsidRPr="000D2037">
        <w:rPr>
          <w:rFonts w:eastAsia="Times New Roman" w:hAnsi="Times New Roman"/>
          <w:lang/>
        </w:rPr>
        <w:t>:</w:t>
      </w:r>
    </w:p>
    <w:p w:rsidR="001C6CFE" w:rsidRPr="000D2037" w:rsidRDefault="001C6CFE" w:rsidP="001C6CFE">
      <w:pPr>
        <w:suppressAutoHyphens/>
        <w:jc w:val="right"/>
        <w:rPr>
          <w:rFonts w:eastAsia="Times New Roman" w:hAnsi="Times New Roman"/>
          <w:lang/>
        </w:rPr>
      </w:pPr>
    </w:p>
    <w:p w:rsidR="001C6CFE" w:rsidRPr="000D2037" w:rsidRDefault="001C6CFE" w:rsidP="001C6CFE">
      <w:pPr>
        <w:suppressAutoHyphens/>
        <w:jc w:val="right"/>
        <w:rPr>
          <w:rFonts w:eastAsia="Times New Roman" w:hAnsi="Times New Roman"/>
        </w:rPr>
      </w:pPr>
    </w:p>
    <w:p w:rsidR="001C6CFE" w:rsidRPr="000D2037" w:rsidRDefault="001C6CFE" w:rsidP="001C6CFE">
      <w:pPr>
        <w:suppressAutoHyphens/>
        <w:jc w:val="right"/>
        <w:rPr>
          <w:rFonts w:eastAsia="Times New Roman" w:hAnsi="Times New Roman"/>
        </w:rPr>
      </w:pPr>
    </w:p>
    <w:p w:rsidR="001C6CFE" w:rsidRPr="000D2037" w:rsidRDefault="001C6CFE" w:rsidP="001C6CFE">
      <w:pPr>
        <w:suppressAutoHyphens/>
        <w:jc w:val="right"/>
        <w:rPr>
          <w:rFonts w:eastAsia="Times New Roman" w:hAnsi="Times New Roman"/>
        </w:rPr>
      </w:pPr>
    </w:p>
    <w:p w:rsidR="001C6CFE" w:rsidRPr="000D2037" w:rsidRDefault="001C6CFE" w:rsidP="001C6CFE">
      <w:pPr>
        <w:suppressAutoHyphens/>
        <w:jc w:val="right"/>
        <w:rPr>
          <w:rFonts w:eastAsia="Times New Roman" w:hAnsi="Times New Roman"/>
        </w:rPr>
      </w:pPr>
      <w:r w:rsidRPr="000D2037">
        <w:rPr>
          <w:rFonts w:eastAsia="Times New Roman" w:hAnsi="Times New Roman"/>
          <w:lang/>
        </w:rPr>
        <w:t xml:space="preserve">"Приложение </w:t>
      </w:r>
      <w:r w:rsidRPr="000D2037">
        <w:rPr>
          <w:rFonts w:eastAsia="Times New Roman" w:hAnsi="Times New Roman"/>
        </w:rPr>
        <w:t>3</w:t>
      </w:r>
    </w:p>
    <w:p w:rsidR="001C6CFE" w:rsidRPr="000D2037" w:rsidRDefault="001C6CFE" w:rsidP="001C6CFE">
      <w:pPr>
        <w:suppressAutoHyphens/>
        <w:jc w:val="right"/>
        <w:rPr>
          <w:rFonts w:eastAsia="Times New Roman" w:hAnsi="Times New Roman"/>
          <w:lang/>
        </w:rPr>
      </w:pPr>
      <w:r w:rsidRPr="000D2037">
        <w:rPr>
          <w:rFonts w:eastAsia="Times New Roman" w:hAnsi="Times New Roman"/>
          <w:lang/>
        </w:rPr>
        <w:t>к Правилам благоустройства территории</w:t>
      </w:r>
    </w:p>
    <w:p w:rsidR="001C6CFE" w:rsidRPr="000D2037" w:rsidRDefault="001C6CFE" w:rsidP="001C6CFE">
      <w:pPr>
        <w:suppressAutoHyphens/>
        <w:jc w:val="right"/>
        <w:rPr>
          <w:rFonts w:eastAsia="Times New Roman" w:hAnsi="Times New Roman"/>
          <w:lang/>
        </w:rPr>
      </w:pPr>
      <w:r w:rsidRPr="000D2037">
        <w:rPr>
          <w:rFonts w:eastAsia="Times New Roman" w:hAnsi="Times New Roman"/>
        </w:rPr>
        <w:t>Великосельского</w:t>
      </w:r>
      <w:r w:rsidRPr="000D2037">
        <w:rPr>
          <w:rFonts w:eastAsia="Times New Roman" w:hAnsi="Times New Roman"/>
          <w:lang/>
        </w:rPr>
        <w:t xml:space="preserve"> сельского поселения</w:t>
      </w:r>
    </w:p>
    <w:p w:rsidR="001C6CFE" w:rsidRPr="000D2037" w:rsidRDefault="001C6CFE" w:rsidP="001C6CFE">
      <w:pPr>
        <w:suppressAutoHyphens/>
        <w:ind w:firstLine="720"/>
        <w:jc w:val="both"/>
        <w:rPr>
          <w:rFonts w:eastAsia="Times New Roman" w:hAnsi="Times New Roman"/>
          <w:lang/>
        </w:rPr>
      </w:pPr>
    </w:p>
    <w:p w:rsidR="001C6CFE" w:rsidRPr="000D2037" w:rsidRDefault="001C6CFE" w:rsidP="001C6CFE">
      <w:pPr>
        <w:keepNext/>
        <w:widowControl w:val="0"/>
        <w:numPr>
          <w:ilvl w:val="2"/>
          <w:numId w:val="19"/>
        </w:numPr>
        <w:tabs>
          <w:tab w:val="clear" w:pos="1440"/>
          <w:tab w:val="num" w:pos="720"/>
        </w:tabs>
        <w:suppressAutoHyphens/>
        <w:autoSpaceDE w:val="0"/>
        <w:autoSpaceDN w:val="0"/>
        <w:spacing w:before="240" w:after="120"/>
        <w:ind w:left="720" w:hanging="720"/>
        <w:jc w:val="center"/>
        <w:outlineLvl w:val="2"/>
        <w:rPr>
          <w:rFonts w:eastAsia="Times New Roman" w:hAnsi="Times New Roman"/>
          <w:b/>
          <w:lang/>
        </w:rPr>
      </w:pPr>
      <w:r w:rsidRPr="000D2037">
        <w:rPr>
          <w:rFonts w:eastAsia="Times New Roman" w:hAnsi="Times New Roman"/>
          <w:b/>
          <w:lang/>
        </w:rPr>
        <w:t>Санитарно-противоэпидемические (профилактические) мероприятия при эксплуатации контейнерных и специальных площадок</w:t>
      </w:r>
    </w:p>
    <w:tbl>
      <w:tblPr>
        <w:tblW w:w="0" w:type="auto"/>
        <w:tblInd w:w="1" w:type="dxa"/>
        <w:tblLayout w:type="fixed"/>
        <w:tblCellMar>
          <w:left w:w="0" w:type="dxa"/>
          <w:right w:w="0" w:type="dxa"/>
        </w:tblCellMar>
        <w:tblLook w:val="0000"/>
      </w:tblPr>
      <w:tblGrid>
        <w:gridCol w:w="1140"/>
        <w:gridCol w:w="854"/>
        <w:gridCol w:w="1425"/>
        <w:gridCol w:w="1425"/>
        <w:gridCol w:w="1824"/>
        <w:gridCol w:w="1710"/>
        <w:gridCol w:w="1713"/>
      </w:tblGrid>
      <w:tr w:rsidR="001C6CFE" w:rsidRPr="000D2037" w:rsidTr="002026EE">
        <w:tc>
          <w:tcPr>
            <w:tcW w:w="1140" w:type="dxa"/>
            <w:tcBorders>
              <w:top w:val="single" w:sz="2" w:space="0" w:color="000000"/>
              <w:left w:val="single" w:sz="2" w:space="0" w:color="000000"/>
              <w:bottom w:val="single" w:sz="2" w:space="0" w:color="000000"/>
              <w:right w:val="single" w:sz="2" w:space="0" w:color="000000"/>
            </w:tcBorders>
          </w:tcPr>
          <w:p w:rsidR="001C6CFE" w:rsidRPr="000D2037" w:rsidRDefault="001C6CFE" w:rsidP="001C6CFE">
            <w:pPr>
              <w:suppressAutoHyphens/>
              <w:ind w:firstLine="113"/>
              <w:jc w:val="center"/>
              <w:rPr>
                <w:rFonts w:eastAsia="Times New Roman" w:hAnsi="Times New Roman"/>
                <w:lang/>
              </w:rPr>
            </w:pPr>
            <w:r w:rsidRPr="000D2037">
              <w:rPr>
                <w:rFonts w:eastAsia="Times New Roman" w:hAnsi="Times New Roman"/>
                <w:lang/>
              </w:rPr>
              <w:t>Расстояние от объектов нормирования</w:t>
            </w:r>
          </w:p>
        </w:tc>
        <w:tc>
          <w:tcPr>
            <w:tcW w:w="854" w:type="dxa"/>
            <w:tcBorders>
              <w:top w:val="single" w:sz="2" w:space="0" w:color="000000"/>
              <w:bottom w:val="single" w:sz="2" w:space="0" w:color="000000"/>
              <w:right w:val="single" w:sz="2" w:space="0" w:color="000000"/>
            </w:tcBorders>
          </w:tcPr>
          <w:p w:rsidR="001C6CFE" w:rsidRPr="000D2037" w:rsidRDefault="001C6CFE" w:rsidP="001C6CFE">
            <w:pPr>
              <w:suppressAutoHyphens/>
              <w:ind w:firstLine="113"/>
              <w:jc w:val="center"/>
              <w:rPr>
                <w:rFonts w:eastAsia="Times New Roman" w:hAnsi="Times New Roman"/>
                <w:lang/>
              </w:rPr>
            </w:pPr>
            <w:r w:rsidRPr="000D2037">
              <w:rPr>
                <w:rFonts w:eastAsia="Times New Roman" w:hAnsi="Times New Roman"/>
                <w:lang/>
              </w:rPr>
              <w:t>Количество контейнеров на площадке, в том числе для КГО</w:t>
            </w:r>
          </w:p>
        </w:tc>
        <w:tc>
          <w:tcPr>
            <w:tcW w:w="1425" w:type="dxa"/>
            <w:tcBorders>
              <w:top w:val="single" w:sz="2" w:space="0" w:color="000000"/>
              <w:bottom w:val="single" w:sz="2" w:space="0" w:color="000000"/>
              <w:right w:val="single" w:sz="2" w:space="0" w:color="000000"/>
            </w:tcBorders>
          </w:tcPr>
          <w:p w:rsidR="001C6CFE" w:rsidRPr="000D2037" w:rsidRDefault="001C6CFE" w:rsidP="001C6CFE">
            <w:pPr>
              <w:suppressAutoHyphens/>
              <w:ind w:firstLine="113"/>
              <w:jc w:val="center"/>
              <w:rPr>
                <w:rFonts w:eastAsia="Times New Roman" w:hAnsi="Times New Roman"/>
                <w:lang/>
              </w:rPr>
            </w:pPr>
            <w:r w:rsidRPr="000D2037">
              <w:rPr>
                <w:rFonts w:eastAsia="Times New Roman" w:hAnsi="Times New Roman"/>
                <w:lang/>
              </w:rPr>
              <w:t>Кратность промывки и дезинфекции контейнеров и контейнерной площадки</w:t>
            </w:r>
          </w:p>
        </w:tc>
        <w:tc>
          <w:tcPr>
            <w:tcW w:w="1425" w:type="dxa"/>
            <w:tcBorders>
              <w:top w:val="single" w:sz="2" w:space="0" w:color="000000"/>
              <w:bottom w:val="single" w:sz="2" w:space="0" w:color="000000"/>
              <w:right w:val="single" w:sz="2" w:space="0" w:color="000000"/>
            </w:tcBorders>
          </w:tcPr>
          <w:p w:rsidR="001C6CFE" w:rsidRPr="000D2037" w:rsidRDefault="001C6CFE" w:rsidP="001C6CFE">
            <w:pPr>
              <w:suppressAutoHyphens/>
              <w:ind w:firstLine="113"/>
              <w:jc w:val="center"/>
              <w:rPr>
                <w:rFonts w:eastAsia="Times New Roman" w:hAnsi="Times New Roman"/>
                <w:lang/>
              </w:rPr>
            </w:pPr>
            <w:r w:rsidRPr="000D2037">
              <w:rPr>
                <w:rFonts w:eastAsia="Times New Roman" w:hAnsi="Times New Roman"/>
                <w:lang/>
              </w:rPr>
              <w:t>Кратность вывоза отходов</w:t>
            </w:r>
          </w:p>
        </w:tc>
        <w:tc>
          <w:tcPr>
            <w:tcW w:w="1824" w:type="dxa"/>
            <w:tcBorders>
              <w:top w:val="single" w:sz="2" w:space="0" w:color="000000"/>
              <w:bottom w:val="single" w:sz="2" w:space="0" w:color="000000"/>
              <w:right w:val="single" w:sz="2" w:space="0" w:color="000000"/>
            </w:tcBorders>
          </w:tcPr>
          <w:p w:rsidR="001C6CFE" w:rsidRPr="000D2037" w:rsidRDefault="001C6CFE" w:rsidP="001C6CFE">
            <w:pPr>
              <w:suppressAutoHyphens/>
              <w:ind w:firstLine="113"/>
              <w:jc w:val="center"/>
              <w:rPr>
                <w:rFonts w:eastAsia="Times New Roman" w:hAnsi="Times New Roman"/>
                <w:lang/>
              </w:rPr>
            </w:pPr>
            <w:r w:rsidRPr="000D2037">
              <w:rPr>
                <w:rFonts w:eastAsia="Times New Roman" w:hAnsi="Times New Roman"/>
                <w:lang/>
              </w:rPr>
              <w:t>Кратность профилактических дератизацион-ных работ</w:t>
            </w:r>
          </w:p>
        </w:tc>
        <w:tc>
          <w:tcPr>
            <w:tcW w:w="1710" w:type="dxa"/>
            <w:tcBorders>
              <w:top w:val="single" w:sz="2" w:space="0" w:color="000000"/>
              <w:bottom w:val="single" w:sz="2" w:space="0" w:color="000000"/>
              <w:right w:val="single" w:sz="2" w:space="0" w:color="000000"/>
            </w:tcBorders>
          </w:tcPr>
          <w:p w:rsidR="001C6CFE" w:rsidRPr="000D2037" w:rsidRDefault="001C6CFE" w:rsidP="001C6CFE">
            <w:pPr>
              <w:suppressAutoHyphens/>
              <w:ind w:firstLine="113"/>
              <w:jc w:val="center"/>
              <w:rPr>
                <w:rFonts w:eastAsia="Times New Roman" w:hAnsi="Times New Roman"/>
                <w:lang/>
              </w:rPr>
            </w:pPr>
            <w:r w:rsidRPr="000D2037">
              <w:rPr>
                <w:rFonts w:eastAsia="Times New Roman" w:hAnsi="Times New Roman"/>
                <w:lang/>
              </w:rPr>
              <w:t>Кратность профилактических дезинсекционных работ (летом)</w:t>
            </w:r>
          </w:p>
        </w:tc>
        <w:tc>
          <w:tcPr>
            <w:tcW w:w="1713" w:type="dxa"/>
            <w:tcBorders>
              <w:top w:val="single" w:sz="2" w:space="0" w:color="000000"/>
              <w:bottom w:val="single" w:sz="2" w:space="0" w:color="000000"/>
              <w:right w:val="single" w:sz="2" w:space="0" w:color="000000"/>
            </w:tcBorders>
          </w:tcPr>
          <w:p w:rsidR="001C6CFE" w:rsidRPr="000D2037" w:rsidRDefault="001C6CFE" w:rsidP="001C6CFE">
            <w:pPr>
              <w:suppressAutoHyphens/>
              <w:ind w:firstLine="113"/>
              <w:jc w:val="center"/>
              <w:rPr>
                <w:rFonts w:eastAsia="Times New Roman" w:hAnsi="Times New Roman"/>
                <w:lang/>
              </w:rPr>
            </w:pPr>
            <w:r w:rsidRPr="000D2037">
              <w:rPr>
                <w:rFonts w:eastAsia="Times New Roman" w:hAnsi="Times New Roman"/>
                <w:lang/>
              </w:rPr>
              <w:t>Навес над мусоросборниками (за исключением бункеров)</w:t>
            </w:r>
          </w:p>
        </w:tc>
      </w:tr>
      <w:tr w:rsidR="001C6CFE" w:rsidRPr="000D2037" w:rsidTr="002026EE">
        <w:tc>
          <w:tcPr>
            <w:tcW w:w="8378" w:type="dxa"/>
            <w:gridSpan w:val="6"/>
            <w:tcBorders>
              <w:left w:val="single" w:sz="2" w:space="0" w:color="000000"/>
              <w:bottom w:val="single" w:sz="2" w:space="0" w:color="000000"/>
              <w:right w:val="single" w:sz="2" w:space="0" w:color="000000"/>
            </w:tcBorders>
          </w:tcPr>
          <w:p w:rsidR="001C6CFE" w:rsidRPr="000D2037" w:rsidRDefault="001C6CFE" w:rsidP="001C6CFE">
            <w:pPr>
              <w:suppressAutoHyphens/>
              <w:ind w:firstLine="113"/>
              <w:jc w:val="center"/>
              <w:rPr>
                <w:rFonts w:eastAsia="Times New Roman" w:hAnsi="Times New Roman"/>
                <w:lang/>
              </w:rPr>
            </w:pPr>
            <w:r w:rsidRPr="000D2037">
              <w:rPr>
                <w:rFonts w:eastAsia="Times New Roman" w:hAnsi="Times New Roman"/>
                <w:lang/>
              </w:rPr>
              <w:t>Контейнеры для ТКО</w:t>
            </w:r>
          </w:p>
        </w:tc>
        <w:tc>
          <w:tcPr>
            <w:tcW w:w="1713" w:type="dxa"/>
            <w:tcBorders>
              <w:bottom w:val="single" w:sz="2" w:space="0" w:color="000000"/>
              <w:right w:val="single" w:sz="2" w:space="0" w:color="000000"/>
            </w:tcBorders>
          </w:tcPr>
          <w:p w:rsidR="001C6CFE" w:rsidRPr="000D2037" w:rsidRDefault="001C6CFE" w:rsidP="001C6CFE">
            <w:pPr>
              <w:suppressAutoHyphens/>
              <w:rPr>
                <w:rFonts w:eastAsia="Times New Roman" w:hAnsi="Times New Roman"/>
                <w:lang/>
              </w:rPr>
            </w:pPr>
            <w:r w:rsidRPr="000D2037">
              <w:rPr>
                <w:rFonts w:eastAsia="Times New Roman" w:hAnsi="Times New Roman"/>
                <w:lang/>
              </w:rPr>
              <w:t> </w:t>
            </w:r>
          </w:p>
        </w:tc>
      </w:tr>
      <w:tr w:rsidR="001C6CFE" w:rsidRPr="000D2037" w:rsidTr="002026EE">
        <w:tc>
          <w:tcPr>
            <w:tcW w:w="1140" w:type="dxa"/>
            <w:vMerge w:val="restart"/>
            <w:tcBorders>
              <w:left w:val="single" w:sz="2" w:space="0" w:color="000000"/>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20 метров и более</w:t>
            </w:r>
          </w:p>
        </w:tc>
        <w:tc>
          <w:tcPr>
            <w:tcW w:w="854"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до 5</w:t>
            </w:r>
          </w:p>
        </w:tc>
        <w:tc>
          <w:tcPr>
            <w:tcW w:w="1425"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4°С и ниже -1 раз в 30 дней.</w:t>
            </w:r>
          </w:p>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5°С и выше - 1 раз в 10 дней</w:t>
            </w:r>
          </w:p>
        </w:tc>
        <w:tc>
          <w:tcPr>
            <w:tcW w:w="1425"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4°С и ниже -1 раз в 3 дня.</w:t>
            </w:r>
          </w:p>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5°С и выше - ежедневно</w:t>
            </w:r>
          </w:p>
        </w:tc>
        <w:tc>
          <w:tcPr>
            <w:tcW w:w="1824"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4°С и ниже -1 раз в 3 месяца.</w:t>
            </w:r>
          </w:p>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5°С и выше - ежемесячно</w:t>
            </w:r>
          </w:p>
        </w:tc>
        <w:tc>
          <w:tcPr>
            <w:tcW w:w="1710"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2 раза в месяц</w:t>
            </w:r>
          </w:p>
        </w:tc>
        <w:tc>
          <w:tcPr>
            <w:tcW w:w="1713" w:type="dxa"/>
            <w:tcBorders>
              <w:bottom w:val="single" w:sz="2" w:space="0" w:color="000000"/>
              <w:right w:val="single" w:sz="2" w:space="0" w:color="000000"/>
            </w:tcBorders>
          </w:tcPr>
          <w:p w:rsidR="001C6CFE" w:rsidRPr="000D2037" w:rsidRDefault="001C6CFE" w:rsidP="001C6CFE">
            <w:pPr>
              <w:suppressAutoHyphens/>
              <w:ind w:firstLine="113"/>
              <w:jc w:val="center"/>
              <w:rPr>
                <w:rFonts w:eastAsia="Times New Roman" w:hAnsi="Times New Roman"/>
                <w:lang/>
              </w:rPr>
            </w:pPr>
            <w:r w:rsidRPr="000D2037">
              <w:rPr>
                <w:rFonts w:eastAsia="Times New Roman" w:hAnsi="Times New Roman"/>
                <w:lang/>
              </w:rPr>
              <w:t>-</w:t>
            </w:r>
          </w:p>
        </w:tc>
      </w:tr>
      <w:tr w:rsidR="001C6CFE" w:rsidRPr="000D2037" w:rsidTr="002026EE">
        <w:tc>
          <w:tcPr>
            <w:tcW w:w="1140" w:type="dxa"/>
            <w:vMerge/>
            <w:tcBorders>
              <w:left w:val="single" w:sz="2" w:space="0" w:color="000000"/>
              <w:bottom w:val="single" w:sz="2" w:space="0" w:color="000000"/>
              <w:right w:val="single" w:sz="2" w:space="0" w:color="000000"/>
            </w:tcBorders>
          </w:tcPr>
          <w:p w:rsidR="001C6CFE" w:rsidRPr="000D2037" w:rsidRDefault="001C6CFE" w:rsidP="001C6CFE">
            <w:pPr>
              <w:widowControl w:val="0"/>
              <w:autoSpaceDE w:val="0"/>
              <w:autoSpaceDN w:val="0"/>
              <w:rPr>
                <w:rFonts w:eastAsia="Times New Roman" w:hAnsi="Times New Roman"/>
                <w:lang w:eastAsia="en-US"/>
              </w:rPr>
            </w:pPr>
          </w:p>
        </w:tc>
        <w:tc>
          <w:tcPr>
            <w:tcW w:w="854"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5-10</w:t>
            </w:r>
          </w:p>
        </w:tc>
        <w:tc>
          <w:tcPr>
            <w:tcW w:w="1425"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4°С и ниже -1 раз в 30 дней.</w:t>
            </w:r>
          </w:p>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5°С и выше - 1 раз в 10 дней</w:t>
            </w:r>
          </w:p>
        </w:tc>
        <w:tc>
          <w:tcPr>
            <w:tcW w:w="1425"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4°С и ниже -1 раз в 3 дня.</w:t>
            </w:r>
          </w:p>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5°С и выше - ежедневно</w:t>
            </w:r>
          </w:p>
        </w:tc>
        <w:tc>
          <w:tcPr>
            <w:tcW w:w="1824"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4°С и ниже -1 раз в 3 месяца.</w:t>
            </w:r>
          </w:p>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5°С и выше - ежемесячно</w:t>
            </w:r>
          </w:p>
        </w:tc>
        <w:tc>
          <w:tcPr>
            <w:tcW w:w="1710"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2 раза в месяц</w:t>
            </w:r>
          </w:p>
        </w:tc>
        <w:tc>
          <w:tcPr>
            <w:tcW w:w="1713" w:type="dxa"/>
            <w:tcBorders>
              <w:bottom w:val="single" w:sz="2" w:space="0" w:color="000000"/>
              <w:right w:val="single" w:sz="2" w:space="0" w:color="000000"/>
            </w:tcBorders>
          </w:tcPr>
          <w:p w:rsidR="001C6CFE" w:rsidRPr="000D2037" w:rsidRDefault="001C6CFE" w:rsidP="001C6CFE">
            <w:pPr>
              <w:suppressAutoHyphens/>
              <w:ind w:firstLine="113"/>
              <w:jc w:val="center"/>
              <w:rPr>
                <w:rFonts w:eastAsia="Times New Roman" w:hAnsi="Times New Roman"/>
                <w:lang/>
              </w:rPr>
            </w:pPr>
            <w:r w:rsidRPr="000D2037">
              <w:rPr>
                <w:rFonts w:eastAsia="Times New Roman" w:hAnsi="Times New Roman"/>
                <w:lang/>
              </w:rPr>
              <w:t>-</w:t>
            </w:r>
          </w:p>
        </w:tc>
      </w:tr>
      <w:tr w:rsidR="001C6CFE" w:rsidRPr="000D2037" w:rsidTr="002026EE">
        <w:tc>
          <w:tcPr>
            <w:tcW w:w="1140" w:type="dxa"/>
            <w:tcBorders>
              <w:left w:val="single" w:sz="2" w:space="0" w:color="000000"/>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от 15 до 20 метров</w:t>
            </w:r>
          </w:p>
        </w:tc>
        <w:tc>
          <w:tcPr>
            <w:tcW w:w="854"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до 5</w:t>
            </w:r>
          </w:p>
        </w:tc>
        <w:tc>
          <w:tcPr>
            <w:tcW w:w="1425"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4°С и ниже -1 раз в 20 дней.</w:t>
            </w:r>
          </w:p>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5°С и выше - 1 раз в 5 дней</w:t>
            </w:r>
          </w:p>
        </w:tc>
        <w:tc>
          <w:tcPr>
            <w:tcW w:w="1425"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4°С и ниже - ежедневно.</w:t>
            </w:r>
          </w:p>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5°С и выше - ежедневно</w:t>
            </w:r>
          </w:p>
        </w:tc>
        <w:tc>
          <w:tcPr>
            <w:tcW w:w="1824"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4°С и ниже - ежемесячно.</w:t>
            </w:r>
          </w:p>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5°С и выше - ежемесячно</w:t>
            </w:r>
          </w:p>
        </w:tc>
        <w:tc>
          <w:tcPr>
            <w:tcW w:w="1710"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еженедельно</w:t>
            </w:r>
          </w:p>
        </w:tc>
        <w:tc>
          <w:tcPr>
            <w:tcW w:w="1713"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обязательно</w:t>
            </w:r>
          </w:p>
        </w:tc>
      </w:tr>
      <w:tr w:rsidR="001C6CFE" w:rsidRPr="000D2037" w:rsidTr="002026EE">
        <w:tc>
          <w:tcPr>
            <w:tcW w:w="8378" w:type="dxa"/>
            <w:gridSpan w:val="6"/>
            <w:tcBorders>
              <w:left w:val="single" w:sz="2" w:space="0" w:color="000000"/>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Бункеры для крупногабаритных отходов</w:t>
            </w:r>
          </w:p>
        </w:tc>
        <w:tc>
          <w:tcPr>
            <w:tcW w:w="1713" w:type="dxa"/>
            <w:tcBorders>
              <w:bottom w:val="single" w:sz="2" w:space="0" w:color="000000"/>
              <w:right w:val="single" w:sz="2" w:space="0" w:color="000000"/>
            </w:tcBorders>
          </w:tcPr>
          <w:p w:rsidR="001C6CFE" w:rsidRPr="000D2037" w:rsidRDefault="001C6CFE" w:rsidP="001C6CFE">
            <w:pPr>
              <w:suppressAutoHyphens/>
              <w:rPr>
                <w:rFonts w:eastAsia="Times New Roman" w:hAnsi="Times New Roman"/>
                <w:lang/>
              </w:rPr>
            </w:pPr>
            <w:r w:rsidRPr="000D2037">
              <w:rPr>
                <w:rFonts w:eastAsia="Times New Roman" w:hAnsi="Times New Roman"/>
                <w:lang/>
              </w:rPr>
              <w:t> </w:t>
            </w:r>
          </w:p>
        </w:tc>
      </w:tr>
      <w:tr w:rsidR="001C6CFE" w:rsidRPr="000D2037" w:rsidTr="002026EE">
        <w:tc>
          <w:tcPr>
            <w:tcW w:w="1140" w:type="dxa"/>
            <w:tcBorders>
              <w:left w:val="single" w:sz="2" w:space="0" w:color="000000"/>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15 метров и более</w:t>
            </w:r>
          </w:p>
        </w:tc>
        <w:tc>
          <w:tcPr>
            <w:tcW w:w="854"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w:t>
            </w:r>
          </w:p>
        </w:tc>
        <w:tc>
          <w:tcPr>
            <w:tcW w:w="1425"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4°С и ниже -1 раз в 30 дней.</w:t>
            </w:r>
          </w:p>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5°С и выше - 1 раз в 10 дней</w:t>
            </w:r>
          </w:p>
        </w:tc>
        <w:tc>
          <w:tcPr>
            <w:tcW w:w="1425"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4°С и ниже - не реже 1 раза в 10 дней.</w:t>
            </w:r>
          </w:p>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5°С и выше - не реже 1 раза в 7 дней</w:t>
            </w:r>
          </w:p>
        </w:tc>
        <w:tc>
          <w:tcPr>
            <w:tcW w:w="1824"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4°С и ниже -1 раз в 3 месяца.</w:t>
            </w:r>
          </w:p>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5°С и выше - ежемесячно</w:t>
            </w:r>
          </w:p>
        </w:tc>
        <w:tc>
          <w:tcPr>
            <w:tcW w:w="1710" w:type="dxa"/>
            <w:tcBorders>
              <w:bottom w:val="single" w:sz="2" w:space="0" w:color="000000"/>
              <w:right w:val="single" w:sz="2" w:space="0" w:color="000000"/>
            </w:tcBorders>
          </w:tcPr>
          <w:p w:rsidR="001C6CFE" w:rsidRPr="000D2037" w:rsidRDefault="001C6CFE" w:rsidP="001C6CFE">
            <w:pPr>
              <w:suppressAutoHyphens/>
              <w:ind w:firstLine="113"/>
              <w:jc w:val="center"/>
              <w:rPr>
                <w:rFonts w:eastAsia="Times New Roman" w:hAnsi="Times New Roman"/>
                <w:lang/>
              </w:rPr>
            </w:pPr>
            <w:r w:rsidRPr="000D2037">
              <w:rPr>
                <w:rFonts w:eastAsia="Times New Roman" w:hAnsi="Times New Roman"/>
                <w:lang/>
              </w:rPr>
              <w:t>2 раза в месяц</w:t>
            </w:r>
          </w:p>
        </w:tc>
        <w:tc>
          <w:tcPr>
            <w:tcW w:w="1713" w:type="dxa"/>
            <w:tcBorders>
              <w:bottom w:val="single" w:sz="2" w:space="0" w:color="000000"/>
              <w:right w:val="single" w:sz="2" w:space="0" w:color="000000"/>
            </w:tcBorders>
          </w:tcPr>
          <w:p w:rsidR="001C6CFE" w:rsidRPr="000D2037" w:rsidRDefault="001C6CFE" w:rsidP="001C6CFE">
            <w:pPr>
              <w:suppressAutoHyphens/>
              <w:ind w:firstLine="113"/>
              <w:jc w:val="center"/>
              <w:rPr>
                <w:rFonts w:eastAsia="Times New Roman" w:hAnsi="Times New Roman"/>
                <w:lang/>
              </w:rPr>
            </w:pPr>
            <w:r w:rsidRPr="000D2037">
              <w:rPr>
                <w:rFonts w:eastAsia="Times New Roman" w:hAnsi="Times New Roman"/>
                <w:lang/>
              </w:rPr>
              <w:t>-</w:t>
            </w:r>
          </w:p>
        </w:tc>
      </w:tr>
      <w:tr w:rsidR="001C6CFE" w:rsidRPr="000D2037" w:rsidTr="002026EE">
        <w:tc>
          <w:tcPr>
            <w:tcW w:w="10091" w:type="dxa"/>
            <w:gridSpan w:val="7"/>
            <w:tcBorders>
              <w:left w:val="single" w:sz="2" w:space="0" w:color="000000"/>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Контейнеры для ТКО на территории зон рекреационного назначения (пляжей)</w:t>
            </w:r>
          </w:p>
        </w:tc>
      </w:tr>
      <w:tr w:rsidR="001C6CFE" w:rsidRPr="000D2037" w:rsidTr="002026EE">
        <w:tc>
          <w:tcPr>
            <w:tcW w:w="1140" w:type="dxa"/>
            <w:tcBorders>
              <w:left w:val="single" w:sz="2" w:space="0" w:color="000000"/>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50 метров и более от уреза воды</w:t>
            </w:r>
          </w:p>
        </w:tc>
        <w:tc>
          <w:tcPr>
            <w:tcW w:w="854"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До 5</w:t>
            </w:r>
          </w:p>
        </w:tc>
        <w:tc>
          <w:tcPr>
            <w:tcW w:w="1425"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1 раз в 10 дней</w:t>
            </w:r>
          </w:p>
        </w:tc>
        <w:tc>
          <w:tcPr>
            <w:tcW w:w="1425"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Ежедневно</w:t>
            </w:r>
          </w:p>
        </w:tc>
        <w:tc>
          <w:tcPr>
            <w:tcW w:w="1824"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4°С и ниже -1 раз в 3 месяца.</w:t>
            </w:r>
          </w:p>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При температуре плюс 5°С и выше - ежемесячно</w:t>
            </w:r>
          </w:p>
        </w:tc>
        <w:tc>
          <w:tcPr>
            <w:tcW w:w="1710" w:type="dxa"/>
            <w:tcBorders>
              <w:bottom w:val="single" w:sz="2" w:space="0" w:color="000000"/>
              <w:right w:val="single" w:sz="2" w:space="0" w:color="000000"/>
            </w:tcBorders>
          </w:tcPr>
          <w:p w:rsidR="001C6CFE" w:rsidRPr="000D2037" w:rsidRDefault="001C6CFE" w:rsidP="001C6CFE">
            <w:pPr>
              <w:suppressAutoHyphens/>
              <w:ind w:firstLine="113"/>
              <w:jc w:val="center"/>
              <w:rPr>
                <w:rFonts w:eastAsia="Times New Roman" w:hAnsi="Times New Roman"/>
                <w:lang/>
              </w:rPr>
            </w:pPr>
            <w:r w:rsidRPr="000D2037">
              <w:rPr>
                <w:rFonts w:eastAsia="Times New Roman" w:hAnsi="Times New Roman"/>
                <w:lang/>
              </w:rPr>
              <w:t>2 раза в месяц</w:t>
            </w:r>
          </w:p>
        </w:tc>
        <w:tc>
          <w:tcPr>
            <w:tcW w:w="1713" w:type="dxa"/>
            <w:tcBorders>
              <w:bottom w:val="single" w:sz="2" w:space="0" w:color="000000"/>
              <w:right w:val="single" w:sz="2" w:space="0" w:color="000000"/>
            </w:tcBorders>
          </w:tcPr>
          <w:p w:rsidR="001C6CFE" w:rsidRPr="000D2037" w:rsidRDefault="001C6CFE" w:rsidP="001C6CFE">
            <w:pPr>
              <w:suppressAutoHyphens/>
              <w:ind w:firstLine="113"/>
              <w:rPr>
                <w:rFonts w:eastAsia="Times New Roman" w:hAnsi="Times New Roman"/>
                <w:lang/>
              </w:rPr>
            </w:pPr>
            <w:r w:rsidRPr="000D2037">
              <w:rPr>
                <w:rFonts w:eastAsia="Times New Roman" w:hAnsi="Times New Roman"/>
                <w:lang/>
              </w:rPr>
              <w:t>обязательно</w:t>
            </w:r>
          </w:p>
        </w:tc>
      </w:tr>
    </w:tbl>
    <w:p w:rsidR="001C6CFE" w:rsidRPr="000D2037" w:rsidRDefault="001C6CFE" w:rsidP="001C6CFE">
      <w:pPr>
        <w:suppressAutoHyphens/>
        <w:rPr>
          <w:rFonts w:eastAsia="Times New Roman" w:hAnsi="Times New Roman"/>
          <w:lang/>
        </w:rPr>
      </w:pPr>
      <w:r w:rsidRPr="000D2037">
        <w:rPr>
          <w:rFonts w:eastAsia="Times New Roman" w:hAnsi="Times New Roman"/>
          <w:lang/>
        </w:rPr>
        <w:t> ".</w:t>
      </w:r>
    </w:p>
    <w:p w:rsidR="001C6CFE" w:rsidRPr="000D2037" w:rsidRDefault="001C6CFE" w:rsidP="001C6CFE">
      <w:pPr>
        <w:suppressAutoHyphens/>
        <w:jc w:val="both"/>
        <w:rPr>
          <w:rFonts w:eastAsia="Times New Roman" w:hAnsi="Times New Roman"/>
          <w:lang/>
        </w:rPr>
      </w:pPr>
    </w:p>
    <w:p w:rsidR="001C6CFE" w:rsidRPr="000D2037" w:rsidRDefault="001C6CFE" w:rsidP="001C6CFE">
      <w:pPr>
        <w:widowControl w:val="0"/>
        <w:tabs>
          <w:tab w:val="left" w:pos="567"/>
        </w:tabs>
        <w:suppressAutoHyphens/>
        <w:autoSpaceDE w:val="0"/>
        <w:autoSpaceDN w:val="0"/>
        <w:spacing w:line="276" w:lineRule="auto"/>
        <w:jc w:val="both"/>
        <w:rPr>
          <w:rFonts w:eastAsia="Times New Roman" w:hAnsi="Times New Roman"/>
          <w:lang w:eastAsia="en-US"/>
        </w:rPr>
      </w:pPr>
      <w:r w:rsidRPr="000D2037">
        <w:rPr>
          <w:rFonts w:eastAsia="Times New Roman" w:hAnsi="Times New Roman"/>
          <w:lang w:eastAsia="en-US"/>
        </w:rPr>
        <w:t xml:space="preserve">   </w:t>
      </w:r>
      <w:r w:rsidRPr="000D2037">
        <w:rPr>
          <w:rFonts w:eastAsia="Times New Roman" w:hAnsi="Times New Roman"/>
          <w:bCs/>
          <w:lang w:eastAsia="en-US"/>
        </w:rPr>
        <w:t xml:space="preserve">   2. </w:t>
      </w:r>
      <w:r w:rsidRPr="000D2037">
        <w:rPr>
          <w:rFonts w:eastAsia="Times New Roman" w:hAnsi="Times New Roman"/>
          <w:color w:val="000000"/>
          <w:lang w:eastAsia="en-US"/>
        </w:rPr>
        <w:t>Назначить публичные слушания по проекту изменений в Правила благоустройства Великосельского сельского поселения в 15 часов 00 минут 15 января 2024 года в здании Администрации Великосельского сельского поселения.</w:t>
      </w:r>
    </w:p>
    <w:p w:rsidR="001C6CFE" w:rsidRPr="000D2037" w:rsidRDefault="001C6CFE" w:rsidP="001C6CFE">
      <w:pPr>
        <w:widowControl w:val="0"/>
        <w:tabs>
          <w:tab w:val="left" w:pos="567"/>
        </w:tabs>
        <w:suppressAutoHyphens/>
        <w:autoSpaceDE w:val="0"/>
        <w:autoSpaceDN w:val="0"/>
        <w:spacing w:line="276" w:lineRule="auto"/>
        <w:jc w:val="both"/>
        <w:rPr>
          <w:rFonts w:eastAsia="Times New Roman" w:hAnsi="Times New Roman"/>
          <w:bCs/>
          <w:lang w:eastAsia="en-US"/>
        </w:rPr>
      </w:pPr>
      <w:r w:rsidRPr="000D2037">
        <w:rPr>
          <w:rFonts w:eastAsia="Times New Roman" w:hAnsi="Times New Roman"/>
          <w:bCs/>
          <w:lang w:eastAsia="en-US"/>
        </w:rPr>
        <w:t xml:space="preserve">       3. Назначить ответственным за проведение публичных слушаний по проекту Правил благоустройства территории Великосельского сельского поселения Заместителя Главы Администрации Великосельского сельского поселения Иванову Антонину Владимировну.</w:t>
      </w:r>
    </w:p>
    <w:p w:rsidR="001C6CFE" w:rsidRPr="000D2037" w:rsidRDefault="001C6CFE" w:rsidP="001C6CFE">
      <w:pPr>
        <w:widowControl w:val="0"/>
        <w:tabs>
          <w:tab w:val="left" w:pos="0"/>
        </w:tabs>
        <w:suppressAutoHyphens/>
        <w:autoSpaceDE w:val="0"/>
        <w:autoSpaceDN w:val="0"/>
        <w:spacing w:line="276" w:lineRule="auto"/>
        <w:ind w:firstLine="709"/>
        <w:jc w:val="both"/>
        <w:rPr>
          <w:rFonts w:eastAsia="Times New Roman" w:hAnsi="Times New Roman"/>
          <w:bCs/>
          <w:lang w:eastAsia="en-US"/>
        </w:rPr>
      </w:pPr>
      <w:r w:rsidRPr="000D2037">
        <w:rPr>
          <w:rFonts w:eastAsia="Times New Roman" w:hAnsi="Times New Roman"/>
          <w:bCs/>
          <w:lang w:eastAsia="en-US"/>
        </w:rPr>
        <w:t xml:space="preserve">4. </w:t>
      </w:r>
      <w:r w:rsidRPr="000D2037">
        <w:rPr>
          <w:rFonts w:eastAsia="Times New Roman" w:hAnsi="Times New Roman"/>
          <w:bCs/>
          <w:color w:val="000000"/>
          <w:lang w:eastAsia="en-US" w:bidi="hi-IN"/>
        </w:rPr>
        <w:t>Рекомендовать гражданам, заинтересованным органам и организациям направлять имеющиеся у них предложения по вопросу публичных слушаний со дня официального опубликования настоящего решения в Администрацию Великосельского сельского поселения по адресу: Новгородская область, д.Сусолово , д.5.</w:t>
      </w:r>
    </w:p>
    <w:p w:rsidR="001C6CFE" w:rsidRPr="000D2037" w:rsidRDefault="001C6CFE" w:rsidP="001C6CFE">
      <w:pPr>
        <w:widowControl w:val="0"/>
        <w:tabs>
          <w:tab w:val="left" w:pos="0"/>
        </w:tabs>
        <w:suppressAutoHyphens/>
        <w:autoSpaceDE w:val="0"/>
        <w:autoSpaceDN w:val="0"/>
        <w:spacing w:line="276" w:lineRule="auto"/>
        <w:ind w:firstLine="709"/>
        <w:jc w:val="both"/>
        <w:rPr>
          <w:rFonts w:eastAsia="Times New Roman" w:hAnsi="Times New Roman"/>
          <w:bCs/>
          <w:lang w:eastAsia="en-US"/>
        </w:rPr>
      </w:pPr>
      <w:r w:rsidRPr="000D2037">
        <w:rPr>
          <w:rFonts w:eastAsia="Times New Roman" w:hAnsi="Times New Roman"/>
          <w:bCs/>
          <w:lang w:eastAsia="en-US"/>
        </w:rPr>
        <w:t>5. Опубликовать настоящее решение в муниципальной газете «Великосельский вестник» и разместить на официальном сайте Администрации Великосельского сельского поселения в информационно-коммуникационной сети «Интернет».</w:t>
      </w:r>
    </w:p>
    <w:p w:rsidR="001C6CFE" w:rsidRPr="000D2037" w:rsidRDefault="001C6CFE" w:rsidP="001C6CFE">
      <w:pPr>
        <w:widowControl w:val="0"/>
        <w:tabs>
          <w:tab w:val="left" w:pos="3836"/>
        </w:tabs>
        <w:autoSpaceDE w:val="0"/>
        <w:autoSpaceDN w:val="0"/>
        <w:adjustRightInd w:val="0"/>
        <w:spacing w:line="276" w:lineRule="auto"/>
        <w:rPr>
          <w:rFonts w:eastAsia="Times New Roman" w:hAnsi="Times New Roman"/>
          <w:bCs/>
          <w:lang w:eastAsia="en-US"/>
        </w:rPr>
      </w:pPr>
    </w:p>
    <w:p w:rsidR="00F50D8C" w:rsidRPr="000D2037" w:rsidRDefault="001C6CFE" w:rsidP="001C6CFE">
      <w:pPr>
        <w:spacing w:line="240" w:lineRule="exact"/>
        <w:ind w:right="-185"/>
        <w:outlineLvl w:val="0"/>
        <w:rPr>
          <w:rFonts w:eastAsia="Times New Roman" w:hAnsi="Times New Roman"/>
          <w:b/>
          <w:bCs/>
          <w:lang w:eastAsia="en-US"/>
        </w:rPr>
      </w:pPr>
      <w:r w:rsidRPr="000D2037">
        <w:rPr>
          <w:rFonts w:eastAsia="Times New Roman" w:hAnsi="Times New Roman"/>
          <w:b/>
          <w:bCs/>
          <w:lang w:eastAsia="en-US"/>
        </w:rPr>
        <w:t xml:space="preserve">Глава Великосельского сельского поселения                </w:t>
      </w:r>
    </w:p>
    <w:p w:rsidR="001C6CFE" w:rsidRPr="000D2037" w:rsidRDefault="001C6CFE" w:rsidP="001C6CFE">
      <w:pPr>
        <w:spacing w:line="240" w:lineRule="exact"/>
        <w:ind w:right="-185"/>
        <w:outlineLvl w:val="0"/>
        <w:rPr>
          <w:rFonts w:eastAsia="Times New Roman" w:hAnsi="Times New Roman"/>
          <w:b/>
          <w:bCs/>
          <w:lang w:eastAsia="en-US"/>
        </w:rPr>
      </w:pPr>
    </w:p>
    <w:p w:rsidR="001C6CFE" w:rsidRPr="000D2037" w:rsidRDefault="00BD02CA" w:rsidP="001C6CFE">
      <w:pPr>
        <w:jc w:val="center"/>
        <w:rPr>
          <w:rFonts w:eastAsia="Times New Roman" w:hAnsi="Times New Roman"/>
          <w:b/>
          <w:bCs/>
        </w:rPr>
      </w:pPr>
      <w:r>
        <w:rPr>
          <w:rFonts w:eastAsia="Times New Roman" w:hAnsi="Times New Roman"/>
          <w:b/>
          <w:bCs/>
          <w:noProof/>
        </w:rPr>
        <w:drawing>
          <wp:inline distT="0" distB="0" distL="0" distR="0">
            <wp:extent cx="942975" cy="800100"/>
            <wp:effectExtent l="19050" t="0" r="9525" b="0"/>
            <wp:docPr id="1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4">
                      <a:lum bright="18000" contrast="52000"/>
                    </a:blip>
                    <a:srcRect/>
                    <a:stretch>
                      <a:fillRect/>
                    </a:stretch>
                  </pic:blipFill>
                  <pic:spPr bwMode="auto">
                    <a:xfrm>
                      <a:off x="0" y="0"/>
                      <a:ext cx="942975" cy="800100"/>
                    </a:xfrm>
                    <a:prstGeom prst="rect">
                      <a:avLst/>
                    </a:prstGeom>
                    <a:noFill/>
                    <a:ln w="9525">
                      <a:noFill/>
                      <a:miter lim="800000"/>
                      <a:headEnd/>
                      <a:tailEnd/>
                    </a:ln>
                  </pic:spPr>
                </pic:pic>
              </a:graphicData>
            </a:graphic>
          </wp:inline>
        </w:drawing>
      </w:r>
    </w:p>
    <w:p w:rsidR="001C6CFE" w:rsidRPr="000D2037" w:rsidRDefault="001C6CFE" w:rsidP="001C6CFE">
      <w:pPr>
        <w:jc w:val="center"/>
        <w:rPr>
          <w:rFonts w:eastAsia="Times New Roman" w:hAnsi="Times New Roman"/>
          <w:b/>
          <w:bCs/>
        </w:rPr>
      </w:pPr>
      <w:r w:rsidRPr="000D2037">
        <w:rPr>
          <w:rFonts w:eastAsia="Times New Roman" w:hAnsi="Times New Roman"/>
          <w:b/>
          <w:bCs/>
        </w:rPr>
        <w:t>Российская Федерация</w:t>
      </w:r>
    </w:p>
    <w:p w:rsidR="001C6CFE" w:rsidRPr="000D2037" w:rsidRDefault="001C6CFE" w:rsidP="001C6CFE">
      <w:pPr>
        <w:jc w:val="center"/>
        <w:rPr>
          <w:rFonts w:eastAsia="Times New Roman" w:hAnsi="Times New Roman"/>
          <w:b/>
          <w:bCs/>
        </w:rPr>
      </w:pPr>
      <w:r w:rsidRPr="000D2037">
        <w:rPr>
          <w:rFonts w:eastAsia="Times New Roman" w:hAnsi="Times New Roman"/>
          <w:b/>
          <w:bCs/>
        </w:rPr>
        <w:t>Новгородская область Старорусский район</w:t>
      </w:r>
    </w:p>
    <w:p w:rsidR="001C6CFE" w:rsidRPr="000D2037" w:rsidRDefault="001C6CFE" w:rsidP="001C6CFE">
      <w:pPr>
        <w:jc w:val="center"/>
        <w:rPr>
          <w:rFonts w:eastAsia="Times New Roman" w:hAnsi="Times New Roman"/>
          <w:b/>
          <w:bCs/>
        </w:rPr>
      </w:pPr>
      <w:r w:rsidRPr="000D2037">
        <w:rPr>
          <w:rFonts w:eastAsia="Times New Roman" w:hAnsi="Times New Roman"/>
          <w:b/>
          <w:bCs/>
        </w:rPr>
        <w:t>СОВЕТ ДЕПУТАТОВ ВЕЛИКОСЕЛЬСКОГО СЕЛЬСКОГО ПОСЕЛЕНИЯ</w:t>
      </w:r>
    </w:p>
    <w:p w:rsidR="001C6CFE" w:rsidRPr="000D2037" w:rsidRDefault="001C6CFE" w:rsidP="001C6CFE">
      <w:pPr>
        <w:jc w:val="center"/>
        <w:rPr>
          <w:rFonts w:eastAsia="Times New Roman" w:hAnsi="Times New Roman"/>
          <w:bCs/>
        </w:rPr>
      </w:pPr>
    </w:p>
    <w:p w:rsidR="001C6CFE" w:rsidRPr="000D2037" w:rsidRDefault="001C6CFE" w:rsidP="001C6CFE">
      <w:pPr>
        <w:jc w:val="center"/>
        <w:rPr>
          <w:rFonts w:eastAsia="Times New Roman" w:hAnsi="Times New Roman"/>
          <w:b/>
          <w:bCs/>
        </w:rPr>
      </w:pPr>
      <w:r w:rsidRPr="000D2037">
        <w:rPr>
          <w:rFonts w:eastAsia="Times New Roman" w:hAnsi="Times New Roman"/>
          <w:b/>
          <w:bCs/>
        </w:rPr>
        <w:t xml:space="preserve">Р Е Ш Е Н И Е </w:t>
      </w:r>
    </w:p>
    <w:p w:rsidR="001C6CFE" w:rsidRPr="000D2037" w:rsidRDefault="001C6CFE" w:rsidP="001C6CFE">
      <w:pPr>
        <w:jc w:val="right"/>
        <w:rPr>
          <w:rFonts w:eastAsia="Times New Roman" w:hAnsi="Times New Roman"/>
          <w:b/>
          <w:bCs/>
        </w:rPr>
      </w:pPr>
    </w:p>
    <w:p w:rsidR="001C6CFE" w:rsidRPr="000D2037" w:rsidRDefault="001C6CFE" w:rsidP="001C6CFE">
      <w:pPr>
        <w:rPr>
          <w:rFonts w:eastAsia="Times New Roman" w:hAnsi="Times New Roman"/>
          <w:b/>
          <w:bCs/>
        </w:rPr>
      </w:pPr>
      <w:r w:rsidRPr="000D2037">
        <w:rPr>
          <w:rFonts w:eastAsia="Times New Roman" w:hAnsi="Times New Roman"/>
          <w:b/>
          <w:bCs/>
        </w:rPr>
        <w:t xml:space="preserve">от 27.12.2023  №165 </w:t>
      </w:r>
    </w:p>
    <w:p w:rsidR="001C6CFE" w:rsidRPr="000D2037" w:rsidRDefault="001C6CFE" w:rsidP="001C6CFE">
      <w:pPr>
        <w:rPr>
          <w:rFonts w:eastAsia="Times New Roman" w:hAnsi="Times New Roman"/>
          <w:bCs/>
        </w:rPr>
      </w:pPr>
      <w:r w:rsidRPr="000D2037">
        <w:rPr>
          <w:rFonts w:eastAsia="Times New Roman" w:hAnsi="Times New Roman"/>
          <w:bCs/>
        </w:rPr>
        <w:t>д. Сусолово</w:t>
      </w:r>
    </w:p>
    <w:p w:rsidR="001C6CFE" w:rsidRPr="000D2037" w:rsidRDefault="001C6CFE" w:rsidP="001C6CFE">
      <w:pPr>
        <w:shd w:val="clear" w:color="auto" w:fill="FFFFFF"/>
        <w:jc w:val="center"/>
        <w:rPr>
          <w:rFonts w:eastAsia="Times New Roman" w:hAnsi="Times New Roman"/>
        </w:rPr>
      </w:pPr>
    </w:p>
    <w:p w:rsidR="001C6CFE" w:rsidRPr="000D2037" w:rsidRDefault="001C6CFE" w:rsidP="001C6CFE">
      <w:pPr>
        <w:widowControl w:val="0"/>
        <w:autoSpaceDE w:val="0"/>
        <w:autoSpaceDN w:val="0"/>
        <w:rPr>
          <w:rFonts w:eastAsia="Times New Roman" w:hAnsi="Times New Roman"/>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5"/>
      </w:tblGrid>
      <w:tr w:rsidR="001C6CFE" w:rsidRPr="000D2037" w:rsidTr="002026EE">
        <w:trPr>
          <w:trHeight w:val="196"/>
        </w:trPr>
        <w:tc>
          <w:tcPr>
            <w:tcW w:w="4685" w:type="dxa"/>
            <w:tcBorders>
              <w:top w:val="nil"/>
              <w:left w:val="nil"/>
              <w:bottom w:val="nil"/>
              <w:right w:val="nil"/>
            </w:tcBorders>
          </w:tcPr>
          <w:p w:rsidR="001C6CFE" w:rsidRPr="000D2037" w:rsidRDefault="001C6CFE" w:rsidP="001C6CFE">
            <w:pPr>
              <w:widowControl w:val="0"/>
              <w:suppressAutoHyphens/>
              <w:autoSpaceDE w:val="0"/>
              <w:autoSpaceDN w:val="0"/>
              <w:jc w:val="both"/>
              <w:rPr>
                <w:rFonts w:eastAsia="Times New Roman" w:hAnsi="Times New Roman"/>
                <w:b/>
                <w:bCs/>
                <w:lang w:eastAsia="ar-SA"/>
              </w:rPr>
            </w:pPr>
            <w:r w:rsidRPr="000D2037">
              <w:rPr>
                <w:rFonts w:eastAsia="Times New Roman" w:hAnsi="Times New Roman"/>
                <w:b/>
                <w:bCs/>
                <w:lang w:eastAsia="ar-SA"/>
              </w:rPr>
              <w:t>О принятии муниципального имущества в собственность Великосельского сельского поселения</w:t>
            </w:r>
          </w:p>
        </w:tc>
      </w:tr>
    </w:tbl>
    <w:p w:rsidR="001C6CFE" w:rsidRPr="000D2037" w:rsidRDefault="001C6CFE" w:rsidP="001C6CFE">
      <w:pPr>
        <w:widowControl w:val="0"/>
        <w:suppressAutoHyphens/>
        <w:autoSpaceDE w:val="0"/>
        <w:autoSpaceDN w:val="0"/>
        <w:jc w:val="both"/>
        <w:rPr>
          <w:rFonts w:eastAsia="Times New Roman" w:hAnsi="Times New Roman"/>
          <w:bCs/>
          <w:lang w:eastAsia="ar-SA"/>
        </w:rPr>
      </w:pPr>
    </w:p>
    <w:p w:rsidR="001C6CFE" w:rsidRPr="000D2037" w:rsidRDefault="001C6CFE" w:rsidP="001C6CFE">
      <w:pPr>
        <w:widowControl w:val="0"/>
        <w:autoSpaceDE w:val="0"/>
        <w:autoSpaceDN w:val="0"/>
        <w:spacing w:line="276" w:lineRule="auto"/>
        <w:jc w:val="both"/>
        <w:rPr>
          <w:rFonts w:eastAsia="Times New Roman" w:hAnsi="Times New Roman"/>
          <w:lang w:eastAsia="en-US"/>
        </w:rPr>
      </w:pPr>
      <w:r w:rsidRPr="000D2037">
        <w:rPr>
          <w:rFonts w:eastAsia="Times New Roman" w:hAnsi="Times New Roman"/>
          <w:bCs/>
          <w:lang w:eastAsia="en-US"/>
        </w:rPr>
        <w:tab/>
      </w:r>
      <w:r w:rsidRPr="000D2037">
        <w:rPr>
          <w:rFonts w:eastAsia="Times New Roman" w:hAnsi="Times New Roman"/>
          <w:kern w:val="3"/>
          <w:lang w:eastAsia="en-US" w:bidi="hi-IN"/>
        </w:rPr>
        <w:t xml:space="preserve"> </w:t>
      </w:r>
      <w:r w:rsidRPr="000D2037">
        <w:rPr>
          <w:rFonts w:eastAsia="Times New Roman" w:hAnsi="Times New Roman"/>
          <w:lang w:eastAsia="en-US"/>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решением Думы Старорусского муниципального района от 28.03.2004 № 359 «О передаче муниципального имущества в собственность Великосельского сельского поселения», руководствуясь Положением о порядке управления и распоряжения имуществом Великосельского сельского поселения, утвержденного решением Совета депутатов Великосельского сельского поселения от 28.04.2011 № 54 </w:t>
      </w:r>
    </w:p>
    <w:p w:rsidR="001C6CFE" w:rsidRPr="000D2037" w:rsidRDefault="001C6CFE" w:rsidP="001C6CFE">
      <w:pPr>
        <w:widowControl w:val="0"/>
        <w:autoSpaceDE w:val="0"/>
        <w:autoSpaceDN w:val="0"/>
        <w:spacing w:line="276" w:lineRule="auto"/>
        <w:ind w:firstLineChars="200" w:firstLine="480"/>
        <w:jc w:val="both"/>
        <w:rPr>
          <w:rFonts w:eastAsia="Times New Roman" w:hAnsi="Times New Roman"/>
          <w:lang w:eastAsia="en-US"/>
        </w:rPr>
      </w:pPr>
      <w:r w:rsidRPr="000D2037">
        <w:rPr>
          <w:rFonts w:eastAsia="Times New Roman" w:hAnsi="Times New Roman"/>
          <w:lang w:eastAsia="en-US"/>
        </w:rPr>
        <w:t xml:space="preserve">Совет депутатов Великосельского сельского поселения </w:t>
      </w:r>
    </w:p>
    <w:p w:rsidR="001C6CFE" w:rsidRPr="000D2037" w:rsidRDefault="001C6CFE" w:rsidP="001C6CFE">
      <w:pPr>
        <w:widowControl w:val="0"/>
        <w:autoSpaceDE w:val="0"/>
        <w:autoSpaceDN w:val="0"/>
        <w:spacing w:line="276" w:lineRule="auto"/>
        <w:jc w:val="both"/>
        <w:rPr>
          <w:rFonts w:eastAsia="Times New Roman" w:hAnsi="Times New Roman"/>
          <w:lang w:eastAsia="en-US"/>
        </w:rPr>
      </w:pPr>
      <w:r w:rsidRPr="000D2037">
        <w:rPr>
          <w:rFonts w:eastAsia="Times New Roman" w:hAnsi="Times New Roman"/>
          <w:b/>
          <w:lang w:eastAsia="en-US"/>
        </w:rPr>
        <w:t>РЕШИЛ</w:t>
      </w:r>
      <w:r w:rsidRPr="000D2037">
        <w:rPr>
          <w:rFonts w:eastAsia="Times New Roman" w:hAnsi="Times New Roman"/>
          <w:lang w:eastAsia="en-US"/>
        </w:rPr>
        <w:t>:</w:t>
      </w:r>
    </w:p>
    <w:p w:rsidR="001C6CFE" w:rsidRPr="000D2037" w:rsidRDefault="001C6CFE" w:rsidP="001C6CFE">
      <w:pPr>
        <w:widowControl w:val="0"/>
        <w:numPr>
          <w:ilvl w:val="0"/>
          <w:numId w:val="25"/>
        </w:numPr>
        <w:autoSpaceDE w:val="0"/>
        <w:autoSpaceDN w:val="0"/>
        <w:spacing w:line="276" w:lineRule="auto"/>
        <w:jc w:val="both"/>
        <w:rPr>
          <w:rFonts w:eastAsia="Times New Roman" w:hAnsi="Times New Roman"/>
          <w:lang w:eastAsia="en-US"/>
        </w:rPr>
      </w:pPr>
      <w:r w:rsidRPr="000D2037">
        <w:rPr>
          <w:rFonts w:eastAsia="Times New Roman" w:hAnsi="Times New Roman"/>
          <w:lang w:eastAsia="en-US"/>
        </w:rPr>
        <w:t>Принять в муниципальную собственность Великосельского сельского поселения:</w:t>
      </w:r>
    </w:p>
    <w:p w:rsidR="001C6CFE" w:rsidRPr="000D2037" w:rsidRDefault="001C6CFE" w:rsidP="001C6CFE">
      <w:pPr>
        <w:widowControl w:val="0"/>
        <w:tabs>
          <w:tab w:val="left" w:pos="709"/>
        </w:tabs>
        <w:suppressAutoHyphens/>
        <w:autoSpaceDE w:val="0"/>
        <w:autoSpaceDN w:val="0"/>
        <w:spacing w:line="360" w:lineRule="atLeast"/>
        <w:ind w:left="930"/>
        <w:jc w:val="both"/>
        <w:rPr>
          <w:rFonts w:eastAsia="Times New Roman" w:hAnsi="Times New Roman"/>
          <w:lang w:eastAsia="zh-CN"/>
        </w:rPr>
      </w:pPr>
      <w:r w:rsidRPr="000D2037">
        <w:rPr>
          <w:rFonts w:eastAsia="Times New Roman" w:hAnsi="Times New Roman"/>
          <w:bCs/>
          <w:lang w:eastAsia="en-US"/>
        </w:rPr>
        <w:t>кладбище советских воинов, 1942 г., д.Астрилово, расположенное на земельном участке с кадастровым номером 53:17:0020101:41, по адресу: Новгородская обл., Старорусский район, Великосельское с/п, д.Астрилово, балансовой стоимостью 1,00 руб.</w:t>
      </w:r>
    </w:p>
    <w:p w:rsidR="001C6CFE" w:rsidRPr="000D2037" w:rsidRDefault="001C6CFE" w:rsidP="001C6CFE">
      <w:pPr>
        <w:widowControl w:val="0"/>
        <w:numPr>
          <w:ilvl w:val="0"/>
          <w:numId w:val="25"/>
        </w:numPr>
        <w:autoSpaceDE w:val="0"/>
        <w:autoSpaceDN w:val="0"/>
        <w:spacing w:line="276" w:lineRule="auto"/>
        <w:jc w:val="both"/>
        <w:rPr>
          <w:rFonts w:eastAsia="Times New Roman" w:hAnsi="Times New Roman"/>
          <w:lang w:eastAsia="en-US"/>
        </w:rPr>
      </w:pPr>
      <w:r w:rsidRPr="000D2037">
        <w:rPr>
          <w:rFonts w:eastAsia="Times New Roman" w:hAnsi="Times New Roman"/>
          <w:lang w:eastAsia="en-US"/>
        </w:rPr>
        <w:t>Администрации Великосельского сельского поселения осуществить в соответствии с действующим законодательством Российской Федерации регистрацию указанного имущества.</w:t>
      </w:r>
    </w:p>
    <w:p w:rsidR="001C6CFE" w:rsidRPr="000D2037" w:rsidRDefault="001C6CFE" w:rsidP="001C6CFE">
      <w:pPr>
        <w:widowControl w:val="0"/>
        <w:autoSpaceDE w:val="0"/>
        <w:autoSpaceDN w:val="0"/>
        <w:spacing w:line="276" w:lineRule="auto"/>
        <w:ind w:left="675"/>
        <w:jc w:val="both"/>
        <w:rPr>
          <w:rFonts w:eastAsia="Times New Roman" w:hAnsi="Times New Roman"/>
          <w:bCs/>
          <w:lang w:eastAsia="en-US"/>
        </w:rPr>
      </w:pPr>
    </w:p>
    <w:p w:rsidR="001C6CFE" w:rsidRPr="000D2037" w:rsidRDefault="001C6CFE" w:rsidP="001C6CFE">
      <w:pPr>
        <w:widowControl w:val="0"/>
        <w:tabs>
          <w:tab w:val="left" w:pos="0"/>
        </w:tabs>
        <w:suppressAutoHyphens/>
        <w:autoSpaceDE w:val="0"/>
        <w:autoSpaceDN w:val="0"/>
        <w:spacing w:line="276" w:lineRule="auto"/>
        <w:ind w:firstLine="709"/>
        <w:jc w:val="both"/>
        <w:rPr>
          <w:rFonts w:eastAsia="Times New Roman" w:hAnsi="Times New Roman"/>
          <w:bCs/>
          <w:lang w:eastAsia="en-US"/>
        </w:rPr>
      </w:pPr>
    </w:p>
    <w:p w:rsidR="001C6CFE" w:rsidRPr="000D2037" w:rsidRDefault="001C6CFE" w:rsidP="001C6CFE">
      <w:pPr>
        <w:widowControl w:val="0"/>
        <w:tabs>
          <w:tab w:val="left" w:pos="0"/>
        </w:tabs>
        <w:suppressAutoHyphens/>
        <w:autoSpaceDE w:val="0"/>
        <w:autoSpaceDN w:val="0"/>
        <w:spacing w:line="276" w:lineRule="auto"/>
        <w:ind w:firstLine="709"/>
        <w:jc w:val="both"/>
        <w:rPr>
          <w:rFonts w:eastAsia="Times New Roman" w:hAnsi="Times New Roman"/>
          <w:b/>
          <w:lang w:eastAsia="en-US"/>
        </w:rPr>
      </w:pPr>
      <w:r w:rsidRPr="000D2037">
        <w:rPr>
          <w:rFonts w:eastAsia="Times New Roman" w:hAnsi="Times New Roman"/>
          <w:b/>
          <w:lang w:eastAsia="en-US"/>
        </w:rPr>
        <w:t>Глава Великосельского</w:t>
      </w:r>
    </w:p>
    <w:p w:rsidR="001C6CFE" w:rsidRPr="000D2037" w:rsidRDefault="001C6CFE" w:rsidP="001C6CFE">
      <w:pPr>
        <w:widowControl w:val="0"/>
        <w:tabs>
          <w:tab w:val="left" w:pos="0"/>
        </w:tabs>
        <w:suppressAutoHyphens/>
        <w:autoSpaceDE w:val="0"/>
        <w:autoSpaceDN w:val="0"/>
        <w:spacing w:line="276" w:lineRule="auto"/>
        <w:ind w:firstLine="709"/>
        <w:jc w:val="both"/>
        <w:rPr>
          <w:rFonts w:eastAsia="Times New Roman" w:hAnsi="Times New Roman"/>
          <w:b/>
          <w:lang w:eastAsia="en-US"/>
        </w:rPr>
      </w:pPr>
      <w:r w:rsidRPr="000D2037">
        <w:rPr>
          <w:rFonts w:eastAsia="Times New Roman" w:hAnsi="Times New Roman"/>
          <w:b/>
          <w:lang w:eastAsia="en-US"/>
        </w:rPr>
        <w:t>сельского поселения                           О.А. Петрова</w:t>
      </w:r>
    </w:p>
    <w:p w:rsidR="001C6CFE" w:rsidRPr="000D2037" w:rsidRDefault="001C6CFE" w:rsidP="001C6CFE">
      <w:pPr>
        <w:spacing w:line="240" w:lineRule="exact"/>
        <w:ind w:right="-185"/>
        <w:outlineLvl w:val="0"/>
        <w:rPr>
          <w:rFonts w:eastAsia="Times New Roman" w:hAnsi="Times New Roman"/>
        </w:rPr>
      </w:pPr>
    </w:p>
    <w:p w:rsidR="001C6CFE" w:rsidRPr="000D2037" w:rsidRDefault="001C6CFE" w:rsidP="001C6CFE">
      <w:pPr>
        <w:rPr>
          <w:rFonts w:eastAsia="Times New Roman" w:hAnsi="Times New Roman"/>
          <w:b/>
        </w:rPr>
      </w:pPr>
      <w:r w:rsidRPr="000D2037">
        <w:rPr>
          <w:rFonts w:eastAsia="Times New Roman" w:hAnsi="Times New Roman"/>
          <w:noProof/>
        </w:rPr>
        <w:t xml:space="preserve">                                                        </w:t>
      </w:r>
      <w:r w:rsidR="000D2037">
        <w:rPr>
          <w:rFonts w:eastAsia="Times New Roman" w:hAnsi="Times New Roman"/>
          <w:noProof/>
        </w:rPr>
        <w:t xml:space="preserve">                                                     </w:t>
      </w:r>
      <w:r w:rsidR="00BD02CA">
        <w:rPr>
          <w:rFonts w:eastAsia="Times New Roman" w:hAnsi="Times New Roman"/>
          <w:noProof/>
        </w:rPr>
        <w:drawing>
          <wp:inline distT="0" distB="0" distL="0" distR="0">
            <wp:extent cx="981075" cy="876300"/>
            <wp:effectExtent l="1905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lum contrast="48000"/>
                    </a:blip>
                    <a:srcRect/>
                    <a:stretch>
                      <a:fillRect/>
                    </a:stretch>
                  </pic:blipFill>
                  <pic:spPr bwMode="auto">
                    <a:xfrm>
                      <a:off x="0" y="0"/>
                      <a:ext cx="981075" cy="876300"/>
                    </a:xfrm>
                    <a:prstGeom prst="rect">
                      <a:avLst/>
                    </a:prstGeom>
                    <a:solidFill>
                      <a:srgbClr val="FFFFFF"/>
                    </a:solidFill>
                    <a:ln w="9525">
                      <a:noFill/>
                      <a:miter lim="800000"/>
                      <a:headEnd/>
                      <a:tailEnd/>
                    </a:ln>
                  </pic:spPr>
                </pic:pic>
              </a:graphicData>
            </a:graphic>
          </wp:inline>
        </w:drawing>
      </w:r>
      <w:r w:rsidRPr="000D2037">
        <w:rPr>
          <w:rFonts w:eastAsia="Times New Roman" w:hAnsi="Times New Roman"/>
          <w:noProof/>
        </w:rPr>
        <w:t xml:space="preserve">                                  </w:t>
      </w:r>
    </w:p>
    <w:p w:rsidR="001C6CFE" w:rsidRPr="000D2037" w:rsidRDefault="001C6CFE" w:rsidP="001C6CFE">
      <w:pPr>
        <w:jc w:val="center"/>
        <w:rPr>
          <w:rFonts w:eastAsia="Times New Roman" w:hAnsi="Times New Roman"/>
          <w:b/>
        </w:rPr>
      </w:pPr>
      <w:r w:rsidRPr="000D2037">
        <w:rPr>
          <w:rFonts w:eastAsia="Times New Roman" w:hAnsi="Times New Roman"/>
          <w:b/>
        </w:rPr>
        <w:t>Российская Федерация</w:t>
      </w:r>
    </w:p>
    <w:p w:rsidR="001C6CFE" w:rsidRPr="000D2037" w:rsidRDefault="001C6CFE" w:rsidP="001C6CFE">
      <w:pPr>
        <w:jc w:val="center"/>
        <w:rPr>
          <w:rFonts w:eastAsia="Times New Roman" w:hAnsi="Times New Roman"/>
          <w:b/>
        </w:rPr>
      </w:pPr>
      <w:r w:rsidRPr="000D2037">
        <w:rPr>
          <w:rFonts w:eastAsia="Times New Roman" w:hAnsi="Times New Roman"/>
          <w:b/>
        </w:rPr>
        <w:t>Новгородская область Старорусский район</w:t>
      </w:r>
    </w:p>
    <w:p w:rsidR="001C6CFE" w:rsidRPr="000D2037" w:rsidRDefault="001C6CFE" w:rsidP="001C6CFE">
      <w:pPr>
        <w:jc w:val="center"/>
        <w:rPr>
          <w:rFonts w:eastAsia="Times New Roman" w:hAnsi="Times New Roman"/>
        </w:rPr>
      </w:pPr>
      <w:r w:rsidRPr="000D2037">
        <w:rPr>
          <w:rFonts w:eastAsia="Times New Roman" w:hAnsi="Times New Roman"/>
          <w:b/>
          <w:bCs/>
        </w:rPr>
        <w:t>СОВЕТ ДЕПУТАТОВ ВЕЛИКОСЕЛЬСКОГО СЕЛЬСКОГО ПОСЕЛЕНИЯ</w:t>
      </w:r>
    </w:p>
    <w:p w:rsidR="001C6CFE" w:rsidRPr="000D2037" w:rsidRDefault="001C6CFE" w:rsidP="001C6CFE">
      <w:pPr>
        <w:jc w:val="right"/>
        <w:rPr>
          <w:rFonts w:eastAsia="Times New Roman" w:hAnsi="Times New Roman"/>
          <w:b/>
          <w:bCs/>
        </w:rPr>
      </w:pPr>
    </w:p>
    <w:p w:rsidR="001C6CFE" w:rsidRPr="000D2037" w:rsidRDefault="001C6CFE" w:rsidP="001C6CFE">
      <w:pPr>
        <w:jc w:val="center"/>
        <w:rPr>
          <w:rFonts w:eastAsia="Times New Roman" w:hAnsi="Times New Roman"/>
          <w:b/>
          <w:bCs/>
        </w:rPr>
      </w:pPr>
      <w:r w:rsidRPr="000D2037">
        <w:rPr>
          <w:rFonts w:eastAsia="Times New Roman" w:hAnsi="Times New Roman"/>
          <w:b/>
          <w:bCs/>
        </w:rPr>
        <w:t>РЕШЕНИЕ</w:t>
      </w:r>
    </w:p>
    <w:p w:rsidR="001C6CFE" w:rsidRPr="000D2037" w:rsidRDefault="001C6CFE" w:rsidP="001C6CFE">
      <w:pPr>
        <w:jc w:val="center"/>
        <w:rPr>
          <w:rFonts w:eastAsia="Times New Roman" w:hAnsi="Times New Roman"/>
          <w:b/>
          <w:bCs/>
        </w:rPr>
      </w:pPr>
    </w:p>
    <w:p w:rsidR="001C6CFE" w:rsidRPr="000D2037" w:rsidRDefault="001C6CFE" w:rsidP="001C6CFE">
      <w:pPr>
        <w:tabs>
          <w:tab w:val="center" w:pos="4890"/>
          <w:tab w:val="left" w:pos="6440"/>
        </w:tabs>
        <w:rPr>
          <w:rFonts w:eastAsia="Times New Roman" w:hAnsi="Times New Roman"/>
        </w:rPr>
      </w:pPr>
      <w:r w:rsidRPr="000D2037">
        <w:rPr>
          <w:rFonts w:eastAsia="Times New Roman" w:hAnsi="Times New Roman"/>
          <w:b/>
          <w:bCs/>
        </w:rPr>
        <w:t>от  27.12.2023  № 166</w:t>
      </w:r>
    </w:p>
    <w:p w:rsidR="001C6CFE" w:rsidRPr="000D2037" w:rsidRDefault="001C6CFE" w:rsidP="001C6CFE">
      <w:pPr>
        <w:rPr>
          <w:rFonts w:eastAsia="Times New Roman" w:hAnsi="Times New Roman"/>
        </w:rPr>
      </w:pPr>
    </w:p>
    <w:p w:rsidR="001C6CFE" w:rsidRPr="000D2037" w:rsidRDefault="001C6CFE" w:rsidP="001C6CFE">
      <w:pPr>
        <w:rPr>
          <w:rFonts w:eastAsia="Times New Roman" w:hAnsi="Times New Roman"/>
          <w:b/>
          <w:bCs/>
        </w:rPr>
      </w:pPr>
      <w:r w:rsidRPr="000D2037">
        <w:rPr>
          <w:rFonts w:eastAsia="Times New Roman" w:hAnsi="Times New Roman"/>
          <w:b/>
          <w:kern w:val="1"/>
        </w:rPr>
        <w:t xml:space="preserve">О проекте изменений </w:t>
      </w:r>
      <w:r w:rsidRPr="000D2037">
        <w:rPr>
          <w:rFonts w:eastAsia="Times New Roman" w:hAnsi="Times New Roman"/>
          <w:b/>
          <w:bCs/>
        </w:rPr>
        <w:t>в Устав</w:t>
      </w:r>
    </w:p>
    <w:p w:rsidR="001C6CFE" w:rsidRPr="000D2037" w:rsidRDefault="001C6CFE" w:rsidP="001C6CFE">
      <w:pPr>
        <w:rPr>
          <w:rFonts w:eastAsia="Times New Roman" w:hAnsi="Times New Roman"/>
        </w:rPr>
      </w:pPr>
      <w:r w:rsidRPr="000D2037">
        <w:rPr>
          <w:rFonts w:eastAsia="Times New Roman" w:hAnsi="Times New Roman"/>
          <w:b/>
          <w:bCs/>
        </w:rPr>
        <w:t>Великосельского сельского поселения</w:t>
      </w:r>
    </w:p>
    <w:p w:rsidR="001C6CFE" w:rsidRPr="000D2037" w:rsidRDefault="001C6CFE" w:rsidP="001C6CFE">
      <w:pPr>
        <w:ind w:firstLine="540"/>
        <w:jc w:val="both"/>
        <w:rPr>
          <w:rFonts w:eastAsia="Times New Roman" w:hAnsi="Times New Roman"/>
        </w:rPr>
      </w:pPr>
    </w:p>
    <w:p w:rsidR="001C6CFE" w:rsidRPr="000D2037" w:rsidRDefault="001C6CFE" w:rsidP="001C6CFE">
      <w:pPr>
        <w:ind w:firstLine="709"/>
        <w:jc w:val="both"/>
        <w:rPr>
          <w:rFonts w:eastAsia="Times New Roman" w:hAnsi="Times New Roman"/>
        </w:rPr>
      </w:pPr>
      <w:r w:rsidRPr="000D2037">
        <w:rPr>
          <w:rFonts w:eastAsia="Times New Roman" w:hAnsi="Times New Roman"/>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Областным законом от 29 мая 2023 № 334-ОЗ «О внесении изменения в статью 2 областного закона «О некоторых вопросах, связанных с деятельностью старосты сельского населенного пункта на территории муниципального  образования в Новгородской области», Федеральным законом от 10 июля 2023 № 286-ФЗ "О внесении изменений в отдельные законодательные акты Российской Федерации", Федеральным законом от 02.11.2023 № 517-ФЗ «Об общих принципах организации местного самоуправления в Российской Федерации, руководствуясь Уставом Великосельского сельского поселения, </w:t>
      </w:r>
      <w:r w:rsidRPr="000D2037">
        <w:rPr>
          <w:rFonts w:eastAsia="Times New Roman" w:hAnsi="Times New Roman"/>
          <w:spacing w:val="-1"/>
        </w:rPr>
        <w:t xml:space="preserve">Совет депутатов Великосельского сельского поселения  </w:t>
      </w:r>
    </w:p>
    <w:p w:rsidR="001C6CFE" w:rsidRPr="000D2037" w:rsidRDefault="001C6CFE" w:rsidP="001C6CFE">
      <w:pPr>
        <w:shd w:val="clear" w:color="auto" w:fill="FFFFFF"/>
        <w:jc w:val="both"/>
        <w:rPr>
          <w:rFonts w:eastAsia="Times New Roman" w:hAnsi="Times New Roman"/>
          <w:b/>
          <w:bCs/>
        </w:rPr>
      </w:pPr>
      <w:r w:rsidRPr="000D2037">
        <w:rPr>
          <w:rFonts w:eastAsia="Times New Roman" w:hAnsi="Times New Roman"/>
          <w:b/>
          <w:bCs/>
        </w:rPr>
        <w:t>РЕШИЛ:</w:t>
      </w:r>
    </w:p>
    <w:p w:rsidR="001C6CFE" w:rsidRPr="000D2037" w:rsidRDefault="001C6CFE" w:rsidP="001C6CFE">
      <w:pPr>
        <w:shd w:val="clear" w:color="auto" w:fill="FFFFFF"/>
        <w:ind w:firstLine="709"/>
        <w:jc w:val="both"/>
        <w:rPr>
          <w:rFonts w:eastAsia="Times New Roman" w:hAnsi="Times New Roman"/>
          <w:b/>
          <w:bCs/>
        </w:rPr>
      </w:pPr>
    </w:p>
    <w:p w:rsidR="001C6CFE" w:rsidRPr="000D2037" w:rsidRDefault="001C6CFE" w:rsidP="001C6CFE">
      <w:pPr>
        <w:shd w:val="clear" w:color="auto" w:fill="FFFFFF"/>
        <w:spacing w:line="300" w:lineRule="atLeast"/>
        <w:ind w:firstLine="709"/>
        <w:jc w:val="both"/>
        <w:rPr>
          <w:rFonts w:eastAsia="Times New Roman" w:hAnsi="Times New Roman"/>
        </w:rPr>
      </w:pPr>
      <w:r w:rsidRPr="000D2037">
        <w:rPr>
          <w:rFonts w:eastAsia="Times New Roman" w:hAnsi="Times New Roman"/>
          <w:spacing w:val="-5"/>
        </w:rPr>
        <w:t xml:space="preserve">1. </w:t>
      </w:r>
      <w:r w:rsidRPr="000D2037">
        <w:rPr>
          <w:rFonts w:eastAsia="Times New Roman" w:hAnsi="Times New Roman"/>
          <w:spacing w:val="-5"/>
          <w:kern w:val="1"/>
        </w:rPr>
        <w:t>Принять к рассмотрению изменения в Устав</w:t>
      </w:r>
      <w:r w:rsidRPr="000D2037">
        <w:rPr>
          <w:rFonts w:eastAsia="Times New Roman" w:hAnsi="Times New Roman"/>
          <w:kern w:val="1"/>
        </w:rPr>
        <w:t xml:space="preserve"> Великосельского сельского поселения в </w:t>
      </w:r>
      <w:r w:rsidRPr="000D2037">
        <w:rPr>
          <w:rFonts w:eastAsia="Times New Roman" w:hAnsi="Times New Roman"/>
        </w:rPr>
        <w:t>следующей редакции:</w:t>
      </w:r>
    </w:p>
    <w:p w:rsidR="001C6CFE" w:rsidRPr="000D2037" w:rsidRDefault="001C6CFE" w:rsidP="001C6CFE">
      <w:pPr>
        <w:shd w:val="clear" w:color="auto" w:fill="FFFFFF"/>
        <w:spacing w:line="300" w:lineRule="atLeast"/>
        <w:ind w:firstLine="709"/>
        <w:jc w:val="both"/>
        <w:rPr>
          <w:rFonts w:eastAsia="Times New Roman" w:hAnsi="Times New Roman"/>
        </w:rPr>
      </w:pPr>
    </w:p>
    <w:p w:rsidR="001C6CFE" w:rsidRPr="000D2037" w:rsidRDefault="001C6CFE" w:rsidP="001C6CFE">
      <w:pPr>
        <w:numPr>
          <w:ilvl w:val="1"/>
          <w:numId w:val="26"/>
        </w:numPr>
        <w:suppressAutoHyphens/>
        <w:jc w:val="both"/>
        <w:rPr>
          <w:rFonts w:eastAsia="Times New Roman" w:hAnsi="Times New Roman"/>
          <w:b/>
          <w:bCs/>
          <w:lang w:eastAsia="ar-SA"/>
        </w:rPr>
      </w:pPr>
      <w:r w:rsidRPr="000D2037">
        <w:rPr>
          <w:rFonts w:eastAsia="Times New Roman" w:hAnsi="Times New Roman"/>
          <w:b/>
          <w:lang w:eastAsia="ar-SA"/>
        </w:rPr>
        <w:t xml:space="preserve">пункт 12 </w:t>
      </w:r>
      <w:r w:rsidRPr="000D2037">
        <w:rPr>
          <w:rFonts w:eastAsia="Times New Roman" w:hAnsi="Times New Roman"/>
          <w:b/>
          <w:bCs/>
          <w:lang w:eastAsia="ar-SA"/>
        </w:rPr>
        <w:t>статьи 4 изложить в следующей редакции:</w:t>
      </w:r>
    </w:p>
    <w:p w:rsidR="001C6CFE" w:rsidRPr="000D2037" w:rsidRDefault="001C6CFE" w:rsidP="001C6CFE">
      <w:pPr>
        <w:suppressAutoHyphens/>
        <w:jc w:val="both"/>
        <w:rPr>
          <w:rFonts w:eastAsia="Times New Roman" w:hAnsi="Times New Roman"/>
          <w:lang w:eastAsia="ar-SA"/>
        </w:rPr>
      </w:pPr>
      <w:r w:rsidRPr="000D2037">
        <w:rPr>
          <w:rFonts w:eastAsia="Times New Roman" w:hAnsi="Times New Roman"/>
          <w:bCs/>
          <w:lang w:eastAsia="ar-SA"/>
        </w:rPr>
        <w:t xml:space="preserve">   «12)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Великосельском сельском поселении;»;</w:t>
      </w:r>
    </w:p>
    <w:p w:rsidR="001C6CFE" w:rsidRPr="000D2037" w:rsidRDefault="001C6CFE" w:rsidP="001C6CFE">
      <w:pPr>
        <w:suppressAutoHyphens/>
        <w:ind w:firstLine="709"/>
        <w:jc w:val="both"/>
        <w:rPr>
          <w:rFonts w:eastAsia="Times New Roman" w:hAnsi="Times New Roman"/>
          <w:lang w:eastAsia="ar-SA"/>
        </w:rPr>
      </w:pPr>
    </w:p>
    <w:p w:rsidR="001C6CFE" w:rsidRPr="000D2037" w:rsidRDefault="001C6CFE" w:rsidP="001C6CFE">
      <w:pPr>
        <w:suppressAutoHyphens/>
        <w:ind w:firstLine="709"/>
        <w:jc w:val="both"/>
        <w:rPr>
          <w:rFonts w:eastAsia="Times New Roman" w:hAnsi="Times New Roman"/>
          <w:b/>
          <w:bCs/>
          <w:lang w:eastAsia="ar-SA"/>
        </w:rPr>
      </w:pPr>
      <w:r w:rsidRPr="000D2037">
        <w:rPr>
          <w:rFonts w:eastAsia="Times New Roman" w:hAnsi="Times New Roman"/>
          <w:b/>
          <w:lang w:eastAsia="ar-SA"/>
        </w:rPr>
        <w:t xml:space="preserve">1.2. пункт 10) части 1 </w:t>
      </w:r>
      <w:r w:rsidRPr="000D2037">
        <w:rPr>
          <w:rFonts w:eastAsia="Times New Roman" w:hAnsi="Times New Roman"/>
          <w:b/>
          <w:bCs/>
          <w:lang w:eastAsia="ar-SA"/>
        </w:rPr>
        <w:t xml:space="preserve">статьи 5 Устава изложить в следующей редакции: </w:t>
      </w:r>
    </w:p>
    <w:p w:rsidR="001C6CFE" w:rsidRPr="000D2037" w:rsidRDefault="001C6CFE" w:rsidP="001C6CFE">
      <w:pPr>
        <w:suppressAutoHyphens/>
        <w:ind w:firstLine="709"/>
        <w:jc w:val="both"/>
        <w:rPr>
          <w:rFonts w:eastAsia="Times New Roman" w:hAnsi="Times New Roman"/>
          <w:lang w:eastAsia="ar-SA"/>
        </w:rPr>
      </w:pPr>
      <w:r w:rsidRPr="000D2037">
        <w:rPr>
          <w:rFonts w:eastAsia="Times New Roman" w:hAnsi="Times New Roman"/>
          <w:lang w:eastAsia="ar-SA"/>
        </w:rPr>
        <w:t>«10) осуществление международных и внешнеэкономических связей в соответствии с Федеральным законом № 131-ФЗ;»;</w:t>
      </w:r>
    </w:p>
    <w:p w:rsidR="001C6CFE" w:rsidRPr="000D2037" w:rsidRDefault="001C6CFE" w:rsidP="001C6CFE">
      <w:pPr>
        <w:suppressAutoHyphens/>
        <w:ind w:firstLine="709"/>
        <w:jc w:val="both"/>
        <w:rPr>
          <w:rFonts w:eastAsia="Times New Roman" w:hAnsi="Times New Roman"/>
          <w:b/>
          <w:lang w:eastAsia="ar-SA"/>
        </w:rPr>
      </w:pPr>
    </w:p>
    <w:p w:rsidR="001C6CFE" w:rsidRPr="000D2037" w:rsidRDefault="001C6CFE" w:rsidP="001C6CFE">
      <w:pPr>
        <w:suppressAutoHyphens/>
        <w:ind w:firstLine="709"/>
        <w:jc w:val="both"/>
        <w:rPr>
          <w:rFonts w:eastAsia="Times New Roman" w:hAnsi="Times New Roman"/>
          <w:b/>
          <w:bCs/>
          <w:lang w:eastAsia="ar-SA"/>
        </w:rPr>
      </w:pPr>
      <w:r w:rsidRPr="000D2037">
        <w:rPr>
          <w:rFonts w:eastAsia="Times New Roman" w:hAnsi="Times New Roman"/>
          <w:b/>
          <w:lang w:eastAsia="ar-SA"/>
        </w:rPr>
        <w:t xml:space="preserve">1.3. пункт 13 </w:t>
      </w:r>
      <w:r w:rsidRPr="000D2037">
        <w:rPr>
          <w:rFonts w:eastAsia="Times New Roman" w:hAnsi="Times New Roman"/>
          <w:b/>
          <w:bCs/>
          <w:lang w:eastAsia="ar-SA"/>
        </w:rPr>
        <w:t xml:space="preserve">статьи 5 Устава изложить в следующей редакции: </w:t>
      </w:r>
    </w:p>
    <w:p w:rsidR="001C6CFE" w:rsidRPr="000D2037" w:rsidRDefault="001C6CFE" w:rsidP="001C6CFE">
      <w:pPr>
        <w:suppressAutoHyphens/>
        <w:jc w:val="both"/>
        <w:rPr>
          <w:rFonts w:eastAsia="Times New Roman" w:hAnsi="Times New Roman"/>
          <w:b/>
          <w:lang w:eastAsia="ar-SA"/>
        </w:rPr>
      </w:pPr>
      <w:r w:rsidRPr="000D2037">
        <w:rPr>
          <w:rFonts w:eastAsia="Times New Roman" w:hAnsi="Times New Roman"/>
          <w:bCs/>
          <w:lang w:eastAsia="ar-SA"/>
        </w:rPr>
        <w:t xml:space="preserve"> «13)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Великосельского сельского поселения официальной информации;»;</w:t>
      </w:r>
    </w:p>
    <w:p w:rsidR="001C6CFE" w:rsidRPr="000D2037" w:rsidRDefault="001C6CFE" w:rsidP="001C6CFE">
      <w:pPr>
        <w:suppressAutoHyphens/>
        <w:ind w:firstLine="709"/>
        <w:jc w:val="both"/>
        <w:rPr>
          <w:rFonts w:eastAsia="Times New Roman" w:hAnsi="Times New Roman"/>
          <w:b/>
          <w:lang w:eastAsia="ar-SA"/>
        </w:rPr>
      </w:pPr>
    </w:p>
    <w:p w:rsidR="001C6CFE" w:rsidRPr="000D2037" w:rsidRDefault="001C6CFE" w:rsidP="001C6CFE">
      <w:pPr>
        <w:suppressAutoHyphens/>
        <w:ind w:firstLine="709"/>
        <w:jc w:val="both"/>
        <w:rPr>
          <w:rFonts w:eastAsia="Times New Roman" w:hAnsi="Times New Roman"/>
          <w:b/>
          <w:lang w:eastAsia="ar-SA"/>
        </w:rPr>
      </w:pPr>
      <w:r w:rsidRPr="000D2037">
        <w:rPr>
          <w:rFonts w:eastAsia="Times New Roman" w:hAnsi="Times New Roman"/>
          <w:b/>
          <w:lang w:eastAsia="ar-SA"/>
        </w:rPr>
        <w:t>1.4. В статье 12.1 Устава часть 8 изложить в следующей редакции:</w:t>
      </w:r>
    </w:p>
    <w:p w:rsidR="001C6CFE" w:rsidRPr="000D2037" w:rsidRDefault="001C6CFE" w:rsidP="001C6CFE">
      <w:pPr>
        <w:ind w:firstLine="709"/>
        <w:jc w:val="both"/>
        <w:rPr>
          <w:rFonts w:eastAsia="Times New Roman" w:hAnsi="Times New Roman"/>
        </w:rPr>
      </w:pPr>
      <w:r w:rsidRPr="000D2037">
        <w:rPr>
          <w:rFonts w:eastAsia="Times New Roman" w:hAnsi="Times New Roman"/>
        </w:rPr>
        <w:t xml:space="preserve">«8. Удостоверение и нагрудный знак старосты сельского населенного пункта, подтверждающие его статус, выдается Главой Великосельского сельского поселения. </w:t>
      </w:r>
    </w:p>
    <w:p w:rsidR="001C6CFE" w:rsidRPr="000D2037" w:rsidRDefault="001C6CFE" w:rsidP="001C6CFE">
      <w:pPr>
        <w:ind w:firstLine="709"/>
        <w:jc w:val="both"/>
        <w:rPr>
          <w:rFonts w:eastAsia="Times New Roman" w:hAnsi="Times New Roman"/>
          <w:b/>
        </w:rPr>
      </w:pPr>
      <w:r w:rsidRPr="000D2037">
        <w:rPr>
          <w:rFonts w:eastAsia="Times New Roman" w:hAnsi="Times New Roman"/>
        </w:rPr>
        <w:t xml:space="preserve">Положение об удостоверении и нагрудном знаке старосты сельского населенного пункта, образцы, описание и порядок их выдачи утверждается нормативным решением Совета депутатов </w:t>
      </w:r>
      <w:r w:rsidRPr="000D2037">
        <w:rPr>
          <w:rFonts w:eastAsia="Times New Roman" w:hAnsi="Times New Roman"/>
          <w:spacing w:val="-1"/>
          <w:kern w:val="1"/>
        </w:rPr>
        <w:t xml:space="preserve">Великосельского </w:t>
      </w:r>
      <w:r w:rsidRPr="000D2037">
        <w:rPr>
          <w:rFonts w:eastAsia="Times New Roman" w:hAnsi="Times New Roman"/>
        </w:rPr>
        <w:t>сельского поселения.»;</w:t>
      </w:r>
    </w:p>
    <w:p w:rsidR="001C6CFE" w:rsidRPr="000D2037" w:rsidRDefault="001C6CFE" w:rsidP="001C6CFE">
      <w:pPr>
        <w:ind w:firstLine="709"/>
        <w:jc w:val="both"/>
        <w:rPr>
          <w:rFonts w:eastAsia="Times New Roman" w:hAnsi="Times New Roman"/>
          <w:b/>
        </w:rPr>
      </w:pPr>
    </w:p>
    <w:p w:rsidR="001C6CFE" w:rsidRPr="000D2037" w:rsidRDefault="001C6CFE" w:rsidP="001C6CFE">
      <w:pPr>
        <w:ind w:firstLine="709"/>
        <w:jc w:val="both"/>
        <w:rPr>
          <w:rFonts w:eastAsia="Times New Roman" w:hAnsi="Times New Roman"/>
          <w:b/>
        </w:rPr>
      </w:pPr>
      <w:r w:rsidRPr="000D2037">
        <w:rPr>
          <w:rFonts w:eastAsia="Times New Roman" w:hAnsi="Times New Roman"/>
          <w:b/>
        </w:rPr>
        <w:t>1.5. Статью 22 дополнить частью 6.1. следующего содержания:</w:t>
      </w:r>
    </w:p>
    <w:p w:rsidR="001C6CFE" w:rsidRPr="000D2037" w:rsidRDefault="001C6CFE" w:rsidP="001C6CFE">
      <w:pPr>
        <w:ind w:firstLine="709"/>
        <w:jc w:val="both"/>
        <w:rPr>
          <w:rFonts w:eastAsia="Times New Roman" w:hAnsi="Times New Roman"/>
        </w:rPr>
      </w:pPr>
      <w:r w:rsidRPr="000D2037">
        <w:rPr>
          <w:rFonts w:eastAsia="Times New Roman" w:hAnsi="Times New Roman"/>
          <w:bCs/>
        </w:rPr>
        <w:t xml:space="preserve">«6.1. Депутат </w:t>
      </w:r>
      <w:r w:rsidRPr="000D2037">
        <w:rPr>
          <w:rFonts w:eastAsia="Times New Roman" w:hAnsi="Times New Roman"/>
        </w:rPr>
        <w:t xml:space="preserve">Совета депутатов Великосельского сельского поселения </w:t>
      </w:r>
      <w:r w:rsidRPr="000D2037">
        <w:rPr>
          <w:rFonts w:eastAsia="Times New Roman" w:hAnsi="Times New Roman"/>
          <w:bCs/>
        </w:rPr>
        <w:t xml:space="preserve">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 131-ФЗ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w:t>
      </w:r>
      <w:hyperlink r:id="rId19" w:history="1">
        <w:r w:rsidRPr="000D2037">
          <w:rPr>
            <w:rFonts w:eastAsia="Times New Roman" w:hAnsi="Times New Roman"/>
            <w:bCs/>
          </w:rPr>
          <w:t>частями 3</w:t>
        </w:r>
      </w:hyperlink>
      <w:r w:rsidRPr="000D2037">
        <w:rPr>
          <w:rFonts w:eastAsia="Times New Roman" w:hAnsi="Times New Roman"/>
          <w:bCs/>
        </w:rPr>
        <w:t xml:space="preserve"> - </w:t>
      </w:r>
      <w:hyperlink r:id="rId20" w:history="1">
        <w:r w:rsidRPr="000D2037">
          <w:rPr>
            <w:rFonts w:eastAsia="Times New Roman" w:hAnsi="Times New Roman"/>
            <w:bCs/>
          </w:rPr>
          <w:t>6 статьи 13</w:t>
        </w:r>
      </w:hyperlink>
      <w:r w:rsidRPr="000D2037">
        <w:rPr>
          <w:rFonts w:eastAsia="Times New Roman" w:hAnsi="Times New Roman"/>
          <w:bCs/>
        </w:rPr>
        <w:t xml:space="preserve"> Федерального закона от 25 декабря 2008 года № 273-ФЗ «О противодействии коррупции».»;</w:t>
      </w:r>
    </w:p>
    <w:p w:rsidR="001C6CFE" w:rsidRPr="000D2037" w:rsidRDefault="001C6CFE" w:rsidP="001C6CFE">
      <w:pPr>
        <w:ind w:firstLine="709"/>
        <w:jc w:val="both"/>
        <w:rPr>
          <w:rFonts w:eastAsia="Times New Roman" w:hAnsi="Times New Roman"/>
          <w:b/>
        </w:rPr>
      </w:pPr>
    </w:p>
    <w:p w:rsidR="001C6CFE" w:rsidRPr="000D2037" w:rsidRDefault="001C6CFE" w:rsidP="001C6CFE">
      <w:pPr>
        <w:ind w:firstLine="709"/>
        <w:jc w:val="both"/>
        <w:rPr>
          <w:rFonts w:eastAsia="Times New Roman" w:hAnsi="Times New Roman"/>
          <w:b/>
        </w:rPr>
      </w:pPr>
      <w:r w:rsidRPr="000D2037">
        <w:rPr>
          <w:rFonts w:eastAsia="Times New Roman" w:hAnsi="Times New Roman"/>
          <w:b/>
        </w:rPr>
        <w:t>1.6. Статью 27 дополнить частью 2.1. следующего содержания:</w:t>
      </w:r>
    </w:p>
    <w:p w:rsidR="001C6CFE" w:rsidRPr="000D2037" w:rsidRDefault="001C6CFE" w:rsidP="001C6CFE">
      <w:pPr>
        <w:ind w:firstLine="709"/>
        <w:jc w:val="both"/>
        <w:rPr>
          <w:rFonts w:eastAsia="Times New Roman" w:hAnsi="Times New Roman"/>
          <w:b/>
        </w:rPr>
      </w:pPr>
      <w:r w:rsidRPr="000D2037">
        <w:rPr>
          <w:rFonts w:eastAsia="Times New Roman" w:hAnsi="Times New Roman"/>
          <w:b/>
        </w:rPr>
        <w:t>«</w:t>
      </w:r>
      <w:r w:rsidRPr="000D2037">
        <w:rPr>
          <w:rFonts w:eastAsia="Times New Roman" w:hAnsi="Times New Roman"/>
        </w:rPr>
        <w:t xml:space="preserve">2.1. Глава Великосельского сельского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 131-ФЗ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21" w:history="1">
        <w:r w:rsidRPr="000D2037">
          <w:rPr>
            <w:rFonts w:eastAsia="Times New Roman" w:hAnsi="Times New Roman"/>
          </w:rPr>
          <w:t>частями 3</w:t>
        </w:r>
      </w:hyperlink>
      <w:r w:rsidRPr="000D2037">
        <w:rPr>
          <w:rFonts w:eastAsia="Times New Roman" w:hAnsi="Times New Roman"/>
        </w:rPr>
        <w:t xml:space="preserve"> - </w:t>
      </w:r>
      <w:hyperlink r:id="rId22" w:history="1">
        <w:r w:rsidRPr="000D2037">
          <w:rPr>
            <w:rFonts w:eastAsia="Times New Roman" w:hAnsi="Times New Roman"/>
          </w:rPr>
          <w:t>6 статьи 13</w:t>
        </w:r>
      </w:hyperlink>
      <w:r w:rsidRPr="000D2037">
        <w:rPr>
          <w:rFonts w:eastAsia="Times New Roman" w:hAnsi="Times New Roman"/>
        </w:rPr>
        <w:t xml:space="preserve"> Федерального закона от 25 декабря 2008 года № 273-ФЗ «О противодействии коррупции.».</w:t>
      </w:r>
    </w:p>
    <w:p w:rsidR="001C6CFE" w:rsidRPr="000D2037" w:rsidRDefault="001C6CFE" w:rsidP="001C6CFE">
      <w:pPr>
        <w:ind w:firstLine="709"/>
        <w:jc w:val="both"/>
        <w:rPr>
          <w:rFonts w:eastAsia="Times New Roman" w:hAnsi="Times New Roman"/>
          <w:b/>
        </w:rPr>
      </w:pPr>
    </w:p>
    <w:p w:rsidR="001C6CFE" w:rsidRPr="000D2037" w:rsidRDefault="001C6CFE" w:rsidP="001C6CFE">
      <w:pPr>
        <w:shd w:val="clear" w:color="auto" w:fill="FFFFFF"/>
        <w:rPr>
          <w:rFonts w:eastAsia="Times New Roman" w:hAnsi="Times New Roman"/>
        </w:rPr>
      </w:pPr>
    </w:p>
    <w:p w:rsidR="001C6CFE" w:rsidRPr="000D2037" w:rsidRDefault="001C6CFE" w:rsidP="001C6CFE">
      <w:pPr>
        <w:shd w:val="clear" w:color="auto" w:fill="FFFFFF"/>
        <w:suppressAutoHyphens/>
        <w:ind w:firstLine="567"/>
        <w:jc w:val="both"/>
        <w:rPr>
          <w:rFonts w:eastAsia="Times New Roman" w:hAnsi="Times New Roman"/>
          <w:lang w:eastAsia="ar-SA"/>
        </w:rPr>
      </w:pPr>
      <w:r w:rsidRPr="000D2037">
        <w:rPr>
          <w:rFonts w:eastAsia="Times New Roman" w:hAnsi="Times New Roman"/>
          <w:color w:val="000000"/>
          <w:lang w:eastAsia="ar-SA"/>
        </w:rPr>
        <w:t xml:space="preserve">  2. Назначить публичные слушания по проекту изменений в Устав Великосельского  сельского поселения в 14 часов 30 минут 22 января 2024 года в здании Администрации Великосельского сельского поселения.</w:t>
      </w:r>
    </w:p>
    <w:p w:rsidR="001C6CFE" w:rsidRPr="000D2037" w:rsidRDefault="001C6CFE" w:rsidP="001C6CFE">
      <w:pPr>
        <w:shd w:val="clear" w:color="auto" w:fill="FFFFFF"/>
        <w:suppressAutoHyphens/>
        <w:spacing w:line="300" w:lineRule="atLeast"/>
        <w:ind w:firstLine="709"/>
        <w:jc w:val="both"/>
        <w:rPr>
          <w:rFonts w:eastAsia="Times New Roman" w:hAnsi="Times New Roman"/>
          <w:lang w:eastAsia="ar-SA"/>
        </w:rPr>
      </w:pPr>
    </w:p>
    <w:p w:rsidR="001C6CFE" w:rsidRPr="000D2037" w:rsidRDefault="001C6CFE" w:rsidP="001C6CFE">
      <w:pPr>
        <w:shd w:val="clear" w:color="auto" w:fill="FFFFFF"/>
        <w:suppressAutoHyphens/>
        <w:spacing w:line="300" w:lineRule="atLeast"/>
        <w:ind w:firstLine="709"/>
        <w:jc w:val="both"/>
        <w:rPr>
          <w:rFonts w:eastAsia="Times New Roman" w:hAnsi="Times New Roman"/>
          <w:lang w:eastAsia="ar-SA"/>
        </w:rPr>
      </w:pPr>
      <w:r w:rsidRPr="000D2037">
        <w:rPr>
          <w:rFonts w:eastAsia="Times New Roman" w:hAnsi="Times New Roman"/>
          <w:lang w:eastAsia="ar-SA"/>
        </w:rPr>
        <w:t xml:space="preserve">3. </w:t>
      </w:r>
      <w:r w:rsidRPr="000D2037">
        <w:rPr>
          <w:rFonts w:eastAsia="Times New Roman" w:hAnsi="Times New Roman"/>
          <w:color w:val="000000"/>
          <w:lang w:eastAsia="ar-SA"/>
        </w:rPr>
        <w:t>Назначить ответственным за проведение публичных слушаний по проекту изменений в Устав Великосельского сельского поселения Главу администрации Великосельского сельского поселения Петрову Ольгу Анатольевну.</w:t>
      </w:r>
    </w:p>
    <w:p w:rsidR="001C6CFE" w:rsidRPr="000D2037" w:rsidRDefault="001C6CFE" w:rsidP="001C6CFE">
      <w:pPr>
        <w:shd w:val="clear" w:color="auto" w:fill="FFFFFF"/>
        <w:suppressAutoHyphens/>
        <w:spacing w:line="300" w:lineRule="atLeast"/>
        <w:ind w:firstLine="709"/>
        <w:jc w:val="both"/>
        <w:rPr>
          <w:rFonts w:eastAsia="Times New Roman" w:hAnsi="Times New Roman"/>
          <w:lang w:eastAsia="ar-SA"/>
        </w:rPr>
      </w:pPr>
      <w:r w:rsidRPr="000D2037">
        <w:rPr>
          <w:rFonts w:eastAsia="Times New Roman" w:hAnsi="Times New Roman"/>
          <w:lang w:eastAsia="ar-SA"/>
        </w:rPr>
        <w:t xml:space="preserve">4. Опубликовать настоящее решение в муниципальной газете «Великосельский вестник». </w:t>
      </w:r>
    </w:p>
    <w:p w:rsidR="001C6CFE" w:rsidRPr="000D2037" w:rsidRDefault="001C6CFE" w:rsidP="001C6CFE">
      <w:pPr>
        <w:shd w:val="clear" w:color="auto" w:fill="FFFFFF"/>
        <w:ind w:firstLine="520"/>
        <w:jc w:val="both"/>
        <w:rPr>
          <w:rFonts w:eastAsia="Times New Roman" w:hAnsi="Times New Roman"/>
        </w:rPr>
      </w:pPr>
    </w:p>
    <w:p w:rsidR="001C6CFE" w:rsidRPr="000D2037" w:rsidRDefault="001C6CFE" w:rsidP="001C6CFE">
      <w:pPr>
        <w:shd w:val="clear" w:color="auto" w:fill="FFFFFF"/>
        <w:jc w:val="both"/>
        <w:rPr>
          <w:rFonts w:eastAsia="Times New Roman" w:hAnsi="Times New Roman"/>
          <w:b/>
          <w:kern w:val="1"/>
          <w:lang/>
        </w:rPr>
      </w:pPr>
      <w:r w:rsidRPr="000D2037">
        <w:rPr>
          <w:rFonts w:eastAsia="Times New Roman" w:hAnsi="Times New Roman"/>
          <w:b/>
        </w:rPr>
        <w:t xml:space="preserve">Глава Великосельского сельского поселения                                О.А.Петрова </w:t>
      </w:r>
    </w:p>
    <w:p w:rsidR="001C6CFE" w:rsidRDefault="001C6CFE" w:rsidP="001C6CFE">
      <w:pPr>
        <w:spacing w:line="240" w:lineRule="exact"/>
        <w:ind w:right="-185"/>
        <w:outlineLvl w:val="0"/>
        <w:rPr>
          <w:rFonts w:eastAsia="Times New Roman" w:hAnsi="Times New Roman"/>
        </w:rPr>
      </w:pPr>
    </w:p>
    <w:p w:rsidR="000D2037" w:rsidRDefault="000D2037" w:rsidP="000D2037">
      <w:pPr>
        <w:ind w:firstLine="720"/>
        <w:jc w:val="right"/>
        <w:rPr>
          <w:rFonts w:eastAsia="Times New Roman" w:hAnsi="Times New Roman"/>
          <w:bCs/>
          <w:sz w:val="20"/>
          <w:szCs w:val="20"/>
        </w:rPr>
      </w:pPr>
      <w:r>
        <w:rPr>
          <w:rFonts w:eastAsia="Times New Roman" w:hAnsi="Times New Roman"/>
          <w:bCs/>
          <w:sz w:val="20"/>
          <w:szCs w:val="20"/>
        </w:rPr>
        <w:t>УТВЕРЖДЕН</w:t>
      </w:r>
    </w:p>
    <w:p w:rsidR="000D2037" w:rsidRDefault="000D2037" w:rsidP="000D2037">
      <w:pPr>
        <w:ind w:firstLine="720"/>
        <w:jc w:val="right"/>
        <w:rPr>
          <w:rFonts w:eastAsia="Times New Roman" w:hAnsi="Times New Roman"/>
          <w:bCs/>
          <w:sz w:val="20"/>
          <w:szCs w:val="20"/>
        </w:rPr>
      </w:pPr>
      <w:r>
        <w:rPr>
          <w:rFonts w:eastAsia="Times New Roman" w:hAnsi="Times New Roman"/>
          <w:bCs/>
          <w:sz w:val="20"/>
          <w:szCs w:val="20"/>
        </w:rPr>
        <w:t xml:space="preserve">                                                                                   решением Совета депутатов</w:t>
      </w:r>
    </w:p>
    <w:p w:rsidR="000D2037" w:rsidRDefault="000D2037" w:rsidP="000D2037">
      <w:pPr>
        <w:ind w:firstLine="720"/>
        <w:jc w:val="right"/>
        <w:rPr>
          <w:rFonts w:eastAsia="Times New Roman" w:hAnsi="Times New Roman"/>
          <w:bCs/>
          <w:sz w:val="20"/>
          <w:szCs w:val="20"/>
        </w:rPr>
      </w:pPr>
      <w:r>
        <w:rPr>
          <w:rFonts w:eastAsia="Times New Roman" w:hAnsi="Times New Roman"/>
          <w:bCs/>
          <w:sz w:val="20"/>
          <w:szCs w:val="20"/>
        </w:rPr>
        <w:t xml:space="preserve">                                                                               Великосельского сельского         </w:t>
      </w:r>
    </w:p>
    <w:p w:rsidR="000D2037" w:rsidRDefault="000D2037" w:rsidP="000D2037">
      <w:pPr>
        <w:ind w:firstLine="720"/>
        <w:jc w:val="right"/>
        <w:rPr>
          <w:rFonts w:eastAsia="Times New Roman" w:hAnsi="Times New Roman"/>
          <w:bCs/>
          <w:sz w:val="20"/>
          <w:szCs w:val="20"/>
        </w:rPr>
      </w:pPr>
      <w:r>
        <w:rPr>
          <w:rFonts w:eastAsia="Times New Roman" w:hAnsi="Times New Roman"/>
          <w:bCs/>
          <w:sz w:val="20"/>
          <w:szCs w:val="20"/>
        </w:rPr>
        <w:t xml:space="preserve">                                                                              поселения</w:t>
      </w:r>
    </w:p>
    <w:p w:rsidR="000D2037" w:rsidRDefault="000D2037" w:rsidP="000D2037">
      <w:pPr>
        <w:ind w:firstLine="720"/>
        <w:jc w:val="right"/>
        <w:rPr>
          <w:rFonts w:eastAsia="Times New Roman" w:hAnsi="Times New Roman"/>
          <w:bCs/>
          <w:sz w:val="20"/>
          <w:szCs w:val="20"/>
        </w:rPr>
      </w:pPr>
      <w:r>
        <w:rPr>
          <w:rFonts w:eastAsia="Times New Roman" w:hAnsi="Times New Roman"/>
          <w:bCs/>
          <w:sz w:val="20"/>
          <w:szCs w:val="20"/>
        </w:rPr>
        <w:t xml:space="preserve">                                                                                от  27.02.2014   №  201</w:t>
      </w:r>
    </w:p>
    <w:p w:rsidR="000D2037" w:rsidRDefault="000D2037" w:rsidP="000D2037">
      <w:pPr>
        <w:ind w:firstLine="720"/>
        <w:jc w:val="right"/>
        <w:rPr>
          <w:rFonts w:eastAsia="Times New Roman" w:hAnsi="Times New Roman"/>
          <w:bCs/>
          <w:sz w:val="20"/>
          <w:szCs w:val="20"/>
        </w:rPr>
      </w:pP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 xml:space="preserve">ПОРЯДОК </w:t>
      </w: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учета предложений по проекту Устава Великосельского сельского поселения, проекту решения Совета депутатов Великосельского сельского поселения о внесении изменений и дополнений в Устав Великосельского сельского поселения</w:t>
      </w:r>
    </w:p>
    <w:p w:rsidR="000D2037" w:rsidRDefault="000D2037" w:rsidP="000D2037">
      <w:pPr>
        <w:ind w:firstLine="720"/>
        <w:jc w:val="center"/>
        <w:rPr>
          <w:rFonts w:eastAsia="Times New Roman" w:hAnsi="Times New Roman"/>
          <w:bCs/>
          <w:sz w:val="20"/>
          <w:szCs w:val="20"/>
        </w:rPr>
      </w:pP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 xml:space="preserve">1. Граждане, проживающие на территории Великосельского сельского поселения, имеют право подать свои </w:t>
      </w:r>
      <w:hyperlink r:id="rId23" w:history="1">
        <w:r>
          <w:rPr>
            <w:rStyle w:val="a7"/>
            <w:bCs/>
            <w:color w:val="000000"/>
            <w:sz w:val="20"/>
            <w:szCs w:val="20"/>
          </w:rPr>
          <w:t>предложения</w:t>
        </w:r>
      </w:hyperlink>
      <w:r>
        <w:rPr>
          <w:rFonts w:eastAsia="Times New Roman" w:hAnsi="Times New Roman"/>
          <w:bCs/>
          <w:sz w:val="20"/>
          <w:szCs w:val="20"/>
        </w:rPr>
        <w:t xml:space="preserve"> по проекту Устава Великосельского сельского поселения, проекту решения Совета депутатов Великосельского сельского поселения о внесении изменений и дополнений в Устав Великосельского сельского поселения (далее - Проект).</w:t>
      </w: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 xml:space="preserve">2. </w:t>
      </w:r>
      <w:hyperlink r:id="rId24" w:history="1">
        <w:r>
          <w:rPr>
            <w:rStyle w:val="a7"/>
            <w:bCs/>
            <w:color w:val="000000"/>
            <w:sz w:val="20"/>
            <w:szCs w:val="20"/>
          </w:rPr>
          <w:t>Предложения</w:t>
        </w:r>
      </w:hyperlink>
      <w:r>
        <w:rPr>
          <w:rFonts w:eastAsia="Times New Roman" w:hAnsi="Times New Roman"/>
          <w:bCs/>
          <w:sz w:val="20"/>
          <w:szCs w:val="20"/>
        </w:rPr>
        <w:t xml:space="preserve"> граждан подаются в письменном виде с указанием фамилии, имени, отчества и должны содержать, помимо изложения существа вопроса, данные о месте жительства, учебы и работы гражданина.</w:t>
      </w: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3. Все поступившие предложения граждан по Проекту регистрируются сотрудником Администрации Великосельского сельского поселения в журнале учета предложений в день их поступления.</w:t>
      </w: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4. Все поступившие предложения граждан после их регистрации направляются на рассмотрение в постоянную комиссию Совета депутатов Великосельского сельского поселения, в компетенцию, которой входит рассмотрение данного вопрос.</w:t>
      </w: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5. Срок рассмотрения предложений граждан по Проекту составляет 10 дней с момента их регистрации.</w:t>
      </w: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6. Администрация Великосельского сельского поселения сообщает в письменной форме заявителю о решении, принятом по его предложению, не позднее чем в трехдневный срок после рассмотрения этого предложения.</w:t>
      </w:r>
    </w:p>
    <w:p w:rsidR="000D2037" w:rsidRDefault="000D2037" w:rsidP="000D2037">
      <w:pPr>
        <w:ind w:firstLine="720"/>
        <w:jc w:val="center"/>
        <w:rPr>
          <w:rFonts w:eastAsia="Times New Roman" w:hAnsi="Times New Roman"/>
          <w:bCs/>
          <w:sz w:val="20"/>
          <w:szCs w:val="20"/>
        </w:rPr>
      </w:pPr>
    </w:p>
    <w:p w:rsidR="000D2037" w:rsidRDefault="000D2037" w:rsidP="000D2037">
      <w:pPr>
        <w:ind w:firstLine="720"/>
        <w:jc w:val="right"/>
        <w:rPr>
          <w:rFonts w:eastAsia="Times New Roman" w:hAnsi="Times New Roman"/>
          <w:bCs/>
          <w:sz w:val="20"/>
          <w:szCs w:val="20"/>
        </w:rPr>
      </w:pPr>
      <w:r>
        <w:rPr>
          <w:rFonts w:eastAsia="Times New Roman" w:hAnsi="Times New Roman"/>
          <w:bCs/>
          <w:sz w:val="20"/>
          <w:szCs w:val="20"/>
        </w:rPr>
        <w:t xml:space="preserve">                                                                        УТВЕРЖДЕН</w:t>
      </w:r>
    </w:p>
    <w:p w:rsidR="000D2037" w:rsidRDefault="000D2037" w:rsidP="000D2037">
      <w:pPr>
        <w:ind w:firstLine="720"/>
        <w:jc w:val="right"/>
        <w:rPr>
          <w:rFonts w:eastAsia="Times New Roman" w:hAnsi="Times New Roman"/>
          <w:bCs/>
          <w:sz w:val="20"/>
          <w:szCs w:val="20"/>
        </w:rPr>
      </w:pPr>
      <w:r>
        <w:rPr>
          <w:rFonts w:eastAsia="Times New Roman" w:hAnsi="Times New Roman"/>
          <w:bCs/>
          <w:sz w:val="20"/>
          <w:szCs w:val="20"/>
        </w:rPr>
        <w:t xml:space="preserve">                                                                                решением Совета депутатов</w:t>
      </w:r>
    </w:p>
    <w:p w:rsidR="000D2037" w:rsidRDefault="000D2037" w:rsidP="000D2037">
      <w:pPr>
        <w:ind w:firstLine="720"/>
        <w:jc w:val="right"/>
        <w:rPr>
          <w:rFonts w:eastAsia="Times New Roman" w:hAnsi="Times New Roman"/>
          <w:bCs/>
          <w:sz w:val="20"/>
          <w:szCs w:val="20"/>
        </w:rPr>
      </w:pPr>
      <w:r>
        <w:rPr>
          <w:rFonts w:eastAsia="Times New Roman" w:hAnsi="Times New Roman"/>
          <w:bCs/>
          <w:sz w:val="20"/>
          <w:szCs w:val="20"/>
        </w:rPr>
        <w:t xml:space="preserve">                                                                               Великосельского сельского   </w:t>
      </w:r>
    </w:p>
    <w:p w:rsidR="000D2037" w:rsidRDefault="000D2037" w:rsidP="000D2037">
      <w:pPr>
        <w:ind w:firstLine="720"/>
        <w:jc w:val="right"/>
        <w:rPr>
          <w:rFonts w:eastAsia="Times New Roman" w:hAnsi="Times New Roman"/>
          <w:bCs/>
          <w:sz w:val="20"/>
          <w:szCs w:val="20"/>
        </w:rPr>
      </w:pPr>
      <w:r>
        <w:rPr>
          <w:rFonts w:eastAsia="Times New Roman" w:hAnsi="Times New Roman"/>
          <w:bCs/>
          <w:sz w:val="20"/>
          <w:szCs w:val="20"/>
        </w:rPr>
        <w:t xml:space="preserve">                                                     поселения </w:t>
      </w:r>
    </w:p>
    <w:p w:rsidR="000D2037" w:rsidRDefault="000D2037" w:rsidP="000D2037">
      <w:pPr>
        <w:ind w:firstLine="720"/>
        <w:jc w:val="right"/>
        <w:rPr>
          <w:rFonts w:eastAsia="Times New Roman" w:hAnsi="Times New Roman"/>
          <w:bCs/>
          <w:sz w:val="20"/>
          <w:szCs w:val="20"/>
        </w:rPr>
      </w:pPr>
      <w:r>
        <w:rPr>
          <w:rFonts w:eastAsia="Times New Roman" w:hAnsi="Times New Roman"/>
          <w:bCs/>
          <w:sz w:val="20"/>
          <w:szCs w:val="20"/>
        </w:rPr>
        <w:t xml:space="preserve">                                                                                от  27.02.2014  № 201</w:t>
      </w: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 xml:space="preserve">ПОРЯДОК </w:t>
      </w: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участия граждан в обсуждении проекта Устава Великосельского сельского поселения, проекта решения Совета депутатов Великосельского сельского поселения о внесении изменений и дополнений в Устав Великосельского сельского поселения</w:t>
      </w:r>
    </w:p>
    <w:p w:rsidR="000D2037" w:rsidRDefault="000D2037" w:rsidP="000D2037">
      <w:pPr>
        <w:ind w:firstLine="720"/>
        <w:jc w:val="center"/>
        <w:rPr>
          <w:rFonts w:eastAsia="Times New Roman" w:hAnsi="Times New Roman"/>
          <w:bCs/>
          <w:sz w:val="20"/>
          <w:szCs w:val="20"/>
        </w:rPr>
      </w:pP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 xml:space="preserve">1. Граждане, проживающие на территории Великосельского сельского поселения, имеют право на личное участие в </w:t>
      </w:r>
      <w:hyperlink r:id="rId25" w:history="1">
        <w:r>
          <w:rPr>
            <w:rStyle w:val="a7"/>
            <w:bCs/>
            <w:color w:val="000000"/>
            <w:sz w:val="20"/>
            <w:szCs w:val="20"/>
          </w:rPr>
          <w:t>обсуждении</w:t>
        </w:r>
      </w:hyperlink>
      <w:r>
        <w:rPr>
          <w:rFonts w:eastAsia="Times New Roman" w:hAnsi="Times New Roman"/>
          <w:bCs/>
          <w:sz w:val="20"/>
          <w:szCs w:val="20"/>
        </w:rPr>
        <w:t xml:space="preserve"> проекта Устава Великосельского сельского поселения, проекта решения Совета депутатов Великосельского сельского поселения о внесении изменений и дополнений в Устав Великосельского сельского поселения (далее - Проект).</w:t>
      </w: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 xml:space="preserve">2. Для участия в </w:t>
      </w:r>
      <w:hyperlink r:id="rId26" w:history="1">
        <w:r>
          <w:rPr>
            <w:rStyle w:val="a7"/>
            <w:bCs/>
            <w:color w:val="000000"/>
            <w:sz w:val="20"/>
            <w:szCs w:val="20"/>
          </w:rPr>
          <w:t>обсуждении</w:t>
        </w:r>
      </w:hyperlink>
      <w:r>
        <w:rPr>
          <w:rFonts w:eastAsia="Times New Roman" w:hAnsi="Times New Roman"/>
          <w:bCs/>
          <w:sz w:val="20"/>
          <w:szCs w:val="20"/>
        </w:rPr>
        <w:t xml:space="preserve"> проекта гражданину необходимо зарегистрировать заявку на участие в обсуждении в Администрации Великосельского сельского поселения.</w:t>
      </w: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3. Заявка может быть подана в письменной форме и должна содержать указание фамилии, имени и отчества и, помимо изложения существа вопроса, данные о месте жительства, работы или учебы заявителя.</w:t>
      </w: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4. Все поступившие заявки граждан на участие в обсуждении Проекта регистрируются сотрудником Администрации Великосельского сельского поселения незамедлительно в журнале учета предложений по Проекту.</w:t>
      </w:r>
    </w:p>
    <w:p w:rsidR="000D2037" w:rsidRDefault="000D2037" w:rsidP="000D2037">
      <w:pPr>
        <w:ind w:firstLine="720"/>
        <w:jc w:val="center"/>
        <w:rPr>
          <w:rFonts w:eastAsia="Times New Roman" w:hAnsi="Times New Roman"/>
          <w:bCs/>
          <w:sz w:val="20"/>
          <w:szCs w:val="20"/>
        </w:rPr>
      </w:pPr>
      <w:r>
        <w:rPr>
          <w:rFonts w:eastAsia="Times New Roman" w:hAnsi="Times New Roman"/>
          <w:bCs/>
          <w:sz w:val="20"/>
          <w:szCs w:val="20"/>
        </w:rPr>
        <w:t>5. Администрация Великосельского сельского поселения обязана оповестить гражданина, подавшего заявку на участие в обсуждении Проекта в двухдневный срок о дате, времени и месте заседания постоянной комиссии Совета депутатов Великосельского сельского поселения, в компетенцию, которой входит рассмотрение данного вопрос, на котором будут заслушаны его предложения.</w:t>
      </w:r>
    </w:p>
    <w:p w:rsidR="000D2037" w:rsidRDefault="000D2037" w:rsidP="000D2037">
      <w:pPr>
        <w:tabs>
          <w:tab w:val="left" w:pos="0"/>
          <w:tab w:val="left" w:pos="709"/>
        </w:tabs>
        <w:jc w:val="both"/>
        <w:rPr>
          <w:rFonts w:eastAsia="Times New Roman" w:hAnsi="Times New Roman"/>
          <w:b/>
          <w:sz w:val="20"/>
          <w:szCs w:val="20"/>
        </w:rPr>
      </w:pPr>
    </w:p>
    <w:p w:rsidR="001C6CFE" w:rsidRPr="00F50D8C" w:rsidRDefault="001C6CFE" w:rsidP="001C6CFE">
      <w:pPr>
        <w:spacing w:line="240" w:lineRule="exact"/>
        <w:ind w:right="-185"/>
        <w:outlineLvl w:val="0"/>
        <w:rPr>
          <w:rFonts w:eastAsia="Times New Roman" w:hAnsi="Times New Roman"/>
        </w:rPr>
      </w:pPr>
    </w:p>
    <w:p w:rsidR="00BC2028" w:rsidRDefault="00BC2028">
      <w:pPr>
        <w:rPr>
          <w:rFonts w:eastAsia="Times New Roman" w:hAnsi="Times New Roman"/>
          <w:lang w:eastAsia="ar-SA"/>
        </w:rPr>
      </w:pPr>
    </w:p>
    <w:tbl>
      <w:tblPr>
        <w:tblW w:w="10070" w:type="dxa"/>
        <w:jc w:val="center"/>
        <w:tblBorders>
          <w:top w:val="thickThinSmallGap" w:sz="24" w:space="0" w:color="003366"/>
          <w:left w:val="thickThinSmallGap" w:sz="24" w:space="0" w:color="003366"/>
          <w:bottom w:val="thinThickSmallGap" w:sz="24" w:space="0" w:color="003366"/>
          <w:right w:val="thinThickSmallGap" w:sz="24" w:space="0" w:color="003366"/>
          <w:insideH w:val="single" w:sz="4" w:space="0" w:color="auto"/>
          <w:insideV w:val="single" w:sz="4" w:space="0" w:color="auto"/>
        </w:tblBorders>
        <w:tblLayout w:type="fixed"/>
        <w:tblLook w:val="0000"/>
      </w:tblPr>
      <w:tblGrid>
        <w:gridCol w:w="1942"/>
        <w:gridCol w:w="3425"/>
        <w:gridCol w:w="4703"/>
      </w:tblGrid>
      <w:tr w:rsidR="00375A4F">
        <w:trPr>
          <w:trHeight w:val="336"/>
          <w:jc w:val="center"/>
        </w:trPr>
        <w:tc>
          <w:tcPr>
            <w:tcW w:w="1942" w:type="dxa"/>
            <w:tcBorders>
              <w:top w:val="thickThinSmallGap" w:sz="24" w:space="0" w:color="000080"/>
              <w:left w:val="thickThinSmallGap" w:sz="24" w:space="0" w:color="000080"/>
              <w:bottom w:val="thinThickSmallGap" w:sz="24" w:space="0" w:color="000080"/>
              <w:right w:val="nil"/>
            </w:tcBorders>
          </w:tcPr>
          <w:p w:rsidR="00375A4F" w:rsidRPr="00403484" w:rsidRDefault="00375A4F">
            <w:pPr>
              <w:jc w:val="center"/>
              <w:rPr>
                <w:rFonts w:hAnsi="Times New Roman"/>
                <w:b/>
                <w:color w:val="0000FF"/>
                <w:sz w:val="20"/>
                <w:szCs w:val="20"/>
              </w:rPr>
            </w:pPr>
          </w:p>
          <w:p w:rsidR="00375A4F" w:rsidRDefault="00375A4F">
            <w:pPr>
              <w:jc w:val="center"/>
              <w:rPr>
                <w:rFonts w:hAnsi="Times New Roman"/>
                <w:b/>
                <w:color w:val="0000FF"/>
                <w:sz w:val="20"/>
                <w:szCs w:val="20"/>
              </w:rPr>
            </w:pPr>
          </w:p>
          <w:p w:rsidR="00080E4F" w:rsidRDefault="00080E4F">
            <w:pPr>
              <w:jc w:val="center"/>
              <w:rPr>
                <w:rFonts w:hAnsi="Times New Roman"/>
                <w:b/>
                <w:color w:val="0000FF"/>
                <w:sz w:val="20"/>
                <w:szCs w:val="20"/>
              </w:rPr>
            </w:pPr>
          </w:p>
          <w:p w:rsidR="00080E4F" w:rsidRPr="00403484" w:rsidRDefault="00080E4F">
            <w:pPr>
              <w:jc w:val="center"/>
              <w:rPr>
                <w:rFonts w:hAnsi="Times New Roman"/>
                <w:b/>
                <w:color w:val="0000FF"/>
                <w:sz w:val="20"/>
                <w:szCs w:val="20"/>
              </w:rPr>
            </w:pPr>
          </w:p>
          <w:p w:rsidR="00375A4F" w:rsidRPr="00403484" w:rsidRDefault="00375A4F">
            <w:pPr>
              <w:jc w:val="center"/>
              <w:rPr>
                <w:rFonts w:hAnsi="Times New Roman"/>
                <w:b/>
                <w:color w:val="0000FF"/>
                <w:sz w:val="20"/>
                <w:szCs w:val="20"/>
              </w:rPr>
            </w:pPr>
          </w:p>
          <w:p w:rsidR="00375A4F" w:rsidRPr="00403484" w:rsidRDefault="00375A4F">
            <w:pPr>
              <w:jc w:val="center"/>
              <w:rPr>
                <w:rFonts w:hAnsi="Times New Roman"/>
                <w:b/>
                <w:color w:val="0000FF"/>
                <w:sz w:val="20"/>
                <w:szCs w:val="20"/>
              </w:rPr>
            </w:pPr>
          </w:p>
          <w:p w:rsidR="00375A4F" w:rsidRPr="00403484" w:rsidRDefault="00375A4F">
            <w:pPr>
              <w:jc w:val="center"/>
              <w:rPr>
                <w:rFonts w:hAnsi="Times New Roman"/>
                <w:b/>
                <w:color w:val="0000FF"/>
                <w:sz w:val="20"/>
                <w:szCs w:val="20"/>
              </w:rPr>
            </w:pPr>
            <w:r w:rsidRPr="00403484">
              <w:rPr>
                <w:rFonts w:hAnsi="Times New Roman"/>
                <w:b/>
                <w:color w:val="0000FF"/>
                <w:sz w:val="20"/>
                <w:szCs w:val="20"/>
              </w:rPr>
              <w:t>Великосельский  вестник</w:t>
            </w:r>
          </w:p>
          <w:p w:rsidR="00375A4F" w:rsidRPr="00403484" w:rsidRDefault="00375A4F">
            <w:pPr>
              <w:rPr>
                <w:rFonts w:hAnsi="Times New Roman"/>
                <w:b/>
                <w:sz w:val="20"/>
                <w:szCs w:val="20"/>
                <w:lang w:eastAsia="ar-SA"/>
              </w:rPr>
            </w:pPr>
          </w:p>
        </w:tc>
        <w:tc>
          <w:tcPr>
            <w:tcW w:w="3425" w:type="dxa"/>
            <w:tcBorders>
              <w:top w:val="thickThinSmallGap" w:sz="24" w:space="0" w:color="000080"/>
              <w:left w:val="nil"/>
              <w:bottom w:val="thinThickSmallGap" w:sz="24" w:space="0" w:color="000080"/>
              <w:right w:val="nil"/>
            </w:tcBorders>
          </w:tcPr>
          <w:p w:rsidR="00375A4F" w:rsidRPr="00403484" w:rsidRDefault="00375A4F">
            <w:pPr>
              <w:rPr>
                <w:rFonts w:hAnsi="Times New Roman"/>
                <w:b/>
                <w:sz w:val="20"/>
                <w:szCs w:val="20"/>
                <w:lang w:eastAsia="ar-SA"/>
              </w:rPr>
            </w:pPr>
            <w:r w:rsidRPr="00403484">
              <w:rPr>
                <w:rFonts w:hAnsi="Times New Roman"/>
                <w:b/>
                <w:sz w:val="20"/>
                <w:szCs w:val="20"/>
              </w:rPr>
              <w:t>Адрес редакции-издателя: 175231</w:t>
            </w:r>
          </w:p>
          <w:p w:rsidR="00375A4F" w:rsidRPr="00403484" w:rsidRDefault="00375A4F">
            <w:pPr>
              <w:rPr>
                <w:rFonts w:hAnsi="Times New Roman"/>
                <w:b/>
                <w:sz w:val="20"/>
                <w:szCs w:val="20"/>
              </w:rPr>
            </w:pPr>
            <w:r w:rsidRPr="00403484">
              <w:rPr>
                <w:rFonts w:hAnsi="Times New Roman"/>
                <w:b/>
                <w:sz w:val="20"/>
                <w:szCs w:val="20"/>
              </w:rPr>
              <w:t>д. Сусолово  д. 5,</w:t>
            </w:r>
          </w:p>
          <w:p w:rsidR="00375A4F" w:rsidRPr="00403484" w:rsidRDefault="00375A4F">
            <w:pPr>
              <w:rPr>
                <w:rFonts w:hAnsi="Times New Roman"/>
                <w:b/>
                <w:sz w:val="20"/>
                <w:szCs w:val="20"/>
              </w:rPr>
            </w:pPr>
            <w:r w:rsidRPr="00403484">
              <w:rPr>
                <w:rFonts w:hAnsi="Times New Roman"/>
                <w:b/>
                <w:sz w:val="20"/>
                <w:szCs w:val="20"/>
              </w:rPr>
              <w:t>Старорусского района</w:t>
            </w:r>
          </w:p>
          <w:p w:rsidR="00375A4F" w:rsidRPr="00403484" w:rsidRDefault="00375A4F">
            <w:pPr>
              <w:rPr>
                <w:rFonts w:hAnsi="Times New Roman"/>
                <w:b/>
                <w:sz w:val="20"/>
                <w:szCs w:val="20"/>
              </w:rPr>
            </w:pPr>
            <w:r w:rsidRPr="00403484">
              <w:rPr>
                <w:rFonts w:hAnsi="Times New Roman"/>
                <w:b/>
                <w:sz w:val="20"/>
                <w:szCs w:val="20"/>
              </w:rPr>
              <w:t>Новгородской области</w:t>
            </w:r>
          </w:p>
          <w:p w:rsidR="00375A4F" w:rsidRPr="00403484" w:rsidRDefault="00375A4F">
            <w:pPr>
              <w:rPr>
                <w:rFonts w:hAnsi="Times New Roman"/>
                <w:b/>
                <w:sz w:val="20"/>
                <w:szCs w:val="20"/>
              </w:rPr>
            </w:pPr>
            <w:r w:rsidRPr="00403484">
              <w:rPr>
                <w:rFonts w:hAnsi="Times New Roman"/>
                <w:b/>
                <w:sz w:val="20"/>
                <w:szCs w:val="20"/>
              </w:rPr>
              <w:t xml:space="preserve">E-mail: </w:t>
            </w:r>
            <w:r w:rsidRPr="00403484">
              <w:rPr>
                <w:rFonts w:hAnsi="Times New Roman"/>
                <w:b/>
                <w:sz w:val="20"/>
                <w:szCs w:val="20"/>
                <w:lang w:val="en-US"/>
              </w:rPr>
              <w:t>velikoe</w:t>
            </w:r>
            <w:r w:rsidRPr="00403484">
              <w:rPr>
                <w:rFonts w:hAnsi="Times New Roman"/>
                <w:b/>
                <w:sz w:val="20"/>
                <w:szCs w:val="20"/>
              </w:rPr>
              <w:t xml:space="preserve"> </w:t>
            </w:r>
            <w:r w:rsidRPr="00403484">
              <w:rPr>
                <w:rFonts w:hAnsi="Times New Roman"/>
                <w:b/>
                <w:sz w:val="20"/>
                <w:szCs w:val="20"/>
                <w:lang w:val="en-US"/>
              </w:rPr>
              <w:t>selo</w:t>
            </w:r>
            <w:r w:rsidRPr="00403484">
              <w:rPr>
                <w:rFonts w:hAnsi="Times New Roman"/>
                <w:b/>
                <w:sz w:val="20"/>
                <w:szCs w:val="20"/>
              </w:rPr>
              <w:t xml:space="preserve">@yandex.ru </w:t>
            </w:r>
          </w:p>
          <w:p w:rsidR="00375A4F" w:rsidRPr="00403484" w:rsidRDefault="00375A4F">
            <w:pPr>
              <w:rPr>
                <w:rFonts w:hAnsi="Times New Roman"/>
                <w:b/>
                <w:sz w:val="20"/>
                <w:szCs w:val="20"/>
              </w:rPr>
            </w:pPr>
            <w:r w:rsidRPr="00403484">
              <w:rPr>
                <w:rFonts w:hAnsi="Times New Roman"/>
                <w:b/>
                <w:sz w:val="20"/>
                <w:szCs w:val="20"/>
              </w:rPr>
              <w:t>Главный редактор О.А. Петрова</w:t>
            </w:r>
          </w:p>
          <w:p w:rsidR="00375A4F" w:rsidRPr="00403484" w:rsidRDefault="00375A4F">
            <w:pPr>
              <w:rPr>
                <w:rFonts w:hAnsi="Times New Roman"/>
                <w:b/>
                <w:sz w:val="20"/>
                <w:szCs w:val="20"/>
              </w:rPr>
            </w:pPr>
            <w:r w:rsidRPr="00403484">
              <w:rPr>
                <w:rFonts w:hAnsi="Times New Roman"/>
                <w:b/>
                <w:sz w:val="20"/>
                <w:szCs w:val="20"/>
              </w:rPr>
              <w:t>Телефон: 72-184</w:t>
            </w:r>
          </w:p>
          <w:p w:rsidR="00375A4F" w:rsidRPr="00403484" w:rsidRDefault="00375A4F">
            <w:pPr>
              <w:rPr>
                <w:rFonts w:hAnsi="Times New Roman"/>
                <w:b/>
                <w:sz w:val="20"/>
                <w:szCs w:val="20"/>
                <w:lang w:eastAsia="ar-SA"/>
              </w:rPr>
            </w:pPr>
            <w:r w:rsidRPr="00403484">
              <w:rPr>
                <w:rFonts w:hAnsi="Times New Roman"/>
                <w:b/>
                <w:sz w:val="20"/>
                <w:szCs w:val="20"/>
              </w:rPr>
              <w:t>Факс: 72-184</w:t>
            </w:r>
          </w:p>
        </w:tc>
        <w:tc>
          <w:tcPr>
            <w:tcW w:w="4703" w:type="dxa"/>
            <w:tcBorders>
              <w:top w:val="thickThinSmallGap" w:sz="24" w:space="0" w:color="000080"/>
              <w:left w:val="nil"/>
              <w:bottom w:val="thinThickSmallGap" w:sz="24" w:space="0" w:color="000080"/>
              <w:right w:val="thinThickSmallGap" w:sz="24" w:space="0" w:color="000080"/>
            </w:tcBorders>
          </w:tcPr>
          <w:p w:rsidR="00375A4F" w:rsidRPr="00403484" w:rsidRDefault="00375A4F">
            <w:pPr>
              <w:rPr>
                <w:rFonts w:hAnsi="Times New Roman"/>
                <w:b/>
                <w:sz w:val="20"/>
                <w:szCs w:val="20"/>
                <w:lang w:eastAsia="ar-SA"/>
              </w:rPr>
            </w:pPr>
            <w:r w:rsidRPr="00403484">
              <w:rPr>
                <w:rFonts w:hAnsi="Times New Roman"/>
                <w:b/>
                <w:sz w:val="20"/>
                <w:szCs w:val="20"/>
              </w:rPr>
              <w:t xml:space="preserve">Номер газеты подписан к печати </w:t>
            </w:r>
          </w:p>
          <w:p w:rsidR="00375A4F" w:rsidRPr="00403484" w:rsidRDefault="00D82AA6">
            <w:pPr>
              <w:ind w:right="-108"/>
              <w:rPr>
                <w:rFonts w:hAnsi="Times New Roman"/>
                <w:b/>
                <w:sz w:val="20"/>
                <w:szCs w:val="20"/>
              </w:rPr>
            </w:pPr>
            <w:r>
              <w:rPr>
                <w:rFonts w:hAnsi="Times New Roman"/>
                <w:b/>
                <w:sz w:val="20"/>
                <w:szCs w:val="20"/>
              </w:rPr>
              <w:t>27</w:t>
            </w:r>
            <w:r w:rsidR="00375A4F" w:rsidRPr="00403484">
              <w:rPr>
                <w:rFonts w:hAnsi="Times New Roman"/>
                <w:b/>
                <w:sz w:val="20"/>
                <w:szCs w:val="20"/>
              </w:rPr>
              <w:t xml:space="preserve">.12.2023 </w:t>
            </w:r>
            <w:r w:rsidR="00375A4F" w:rsidRPr="00403484">
              <w:rPr>
                <w:rFonts w:hAnsi="Times New Roman"/>
                <w:b/>
                <w:i/>
                <w:sz w:val="20"/>
                <w:szCs w:val="20"/>
              </w:rPr>
              <w:t>в</w:t>
            </w:r>
            <w:r w:rsidR="00375A4F" w:rsidRPr="00403484">
              <w:rPr>
                <w:rFonts w:hAnsi="Times New Roman"/>
                <w:b/>
                <w:sz w:val="20"/>
                <w:szCs w:val="20"/>
              </w:rPr>
              <w:t xml:space="preserve"> 16.00 часов</w:t>
            </w:r>
          </w:p>
          <w:p w:rsidR="00375A4F" w:rsidRPr="00403484" w:rsidRDefault="00375A4F">
            <w:pPr>
              <w:rPr>
                <w:rFonts w:hAnsi="Times New Roman"/>
                <w:b/>
                <w:sz w:val="20"/>
                <w:szCs w:val="20"/>
              </w:rPr>
            </w:pPr>
            <w:r w:rsidRPr="00403484">
              <w:rPr>
                <w:rFonts w:hAnsi="Times New Roman"/>
                <w:b/>
                <w:sz w:val="20"/>
                <w:szCs w:val="20"/>
              </w:rPr>
              <w:t xml:space="preserve"> </w:t>
            </w:r>
          </w:p>
          <w:p w:rsidR="00375A4F" w:rsidRPr="00403484" w:rsidRDefault="00375A4F">
            <w:pPr>
              <w:rPr>
                <w:rFonts w:hAnsi="Times New Roman"/>
                <w:b/>
                <w:sz w:val="20"/>
                <w:szCs w:val="20"/>
              </w:rPr>
            </w:pPr>
            <w:r w:rsidRPr="00403484">
              <w:rPr>
                <w:rFonts w:hAnsi="Times New Roman"/>
                <w:b/>
                <w:sz w:val="20"/>
                <w:szCs w:val="20"/>
              </w:rPr>
              <w:t>Тираж 21 экземпляров</w:t>
            </w:r>
          </w:p>
          <w:p w:rsidR="00375A4F" w:rsidRPr="00403484" w:rsidRDefault="00375A4F">
            <w:pPr>
              <w:spacing w:after="120"/>
              <w:rPr>
                <w:rFonts w:hAnsi="Times New Roman"/>
                <w:b/>
                <w:sz w:val="20"/>
                <w:szCs w:val="20"/>
              </w:rPr>
            </w:pPr>
          </w:p>
          <w:p w:rsidR="00375A4F" w:rsidRPr="00403484" w:rsidRDefault="00375A4F">
            <w:pPr>
              <w:rPr>
                <w:rFonts w:hAnsi="Times New Roman"/>
                <w:b/>
                <w:sz w:val="20"/>
                <w:szCs w:val="20"/>
              </w:rPr>
            </w:pPr>
            <w:r w:rsidRPr="00403484">
              <w:rPr>
                <w:rFonts w:hAnsi="Times New Roman"/>
                <w:b/>
                <w:sz w:val="20"/>
                <w:szCs w:val="20"/>
              </w:rPr>
              <w:t>Материалы этого выпуска публикуются бесплатно</w:t>
            </w:r>
          </w:p>
          <w:p w:rsidR="00375A4F" w:rsidRPr="00403484" w:rsidRDefault="00375A4F">
            <w:pPr>
              <w:spacing w:after="120"/>
              <w:rPr>
                <w:rFonts w:hAnsi="Times New Roman"/>
                <w:sz w:val="20"/>
                <w:szCs w:val="20"/>
              </w:rPr>
            </w:pPr>
            <w:r w:rsidRPr="00403484">
              <w:rPr>
                <w:rFonts w:hAnsi="Times New Roman"/>
                <w:sz w:val="20"/>
                <w:szCs w:val="20"/>
              </w:rPr>
              <w:t xml:space="preserve"> </w:t>
            </w:r>
          </w:p>
        </w:tc>
      </w:tr>
    </w:tbl>
    <w:p w:rsidR="00375A4F" w:rsidRDefault="00375A4F">
      <w:pPr>
        <w:rPr>
          <w:rFonts w:hAnsi="Times New Roman"/>
        </w:rPr>
      </w:pPr>
    </w:p>
    <w:sectPr w:rsidR="00375A4F" w:rsidSect="0004726A">
      <w:headerReference w:type="default" r:id="rId27"/>
      <w:footerReference w:type="default" r:id="rId28"/>
      <w:pgSz w:w="16838" w:h="11906" w:orient="landscape"/>
      <w:pgMar w:top="1134" w:right="850" w:bottom="1134" w:left="1701"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724" w:rsidRDefault="00F42724">
      <w:pPr>
        <w:widowControl w:val="0"/>
        <w:autoSpaceDE w:val="0"/>
        <w:autoSpaceDN w:val="0"/>
        <w:adjustRightInd w:val="0"/>
        <w:rPr>
          <w:rFonts w:hAnsi="Times New Roman"/>
        </w:rPr>
      </w:pPr>
      <w:r>
        <w:rPr>
          <w:rFonts w:hAnsi="Times New Roman"/>
        </w:rPr>
        <w:separator/>
      </w:r>
    </w:p>
  </w:endnote>
  <w:endnote w:type="continuationSeparator" w:id="1">
    <w:p w:rsidR="00F42724" w:rsidRDefault="00F42724">
      <w:pPr>
        <w:widowControl w:val="0"/>
        <w:autoSpaceDE w:val="0"/>
        <w:autoSpaceDN w:val="0"/>
        <w:adjustRightInd w:val="0"/>
        <w:rPr>
          <w:rFonts w:hAnsi="Times New Roman"/>
        </w:rPr>
      </w:pPr>
      <w:r>
        <w:rPr>
          <w:rFonts w:hAnsi="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imSun">
    <w:altName w:val="SimSun"/>
    <w:panose1 w:val="02010600030101010101"/>
    <w:charset w:val="86"/>
    <w:family w:val="auto"/>
    <w:pitch w:val="variable"/>
    <w:sig w:usb0="00000003" w:usb1="288F0000" w:usb2="00000016" w:usb3="00000000" w:csb0="00040001"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EFF" w:usb1="C0007843" w:usb2="00000009" w:usb3="00000000" w:csb0="000001FF" w:csb1="00000000"/>
  </w:font>
  <w:font w:name="Calibri">
    <w:altName w:val="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Calibri Light">
    <w:altName w:val="Calibri Light"/>
    <w:panose1 w:val="020F0302020204030204"/>
    <w:charset w:val="CC"/>
    <w:family w:val="swiss"/>
    <w:pitch w:val="variable"/>
    <w:sig w:usb0="E4002EFF" w:usb1="C000247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Segoe UI">
    <w:altName w:val="Segoe UI"/>
    <w:panose1 w:val="020B0502040204020203"/>
    <w:charset w:val="CC"/>
    <w:family w:val="swiss"/>
    <w:pitch w:val="variable"/>
    <w:sig w:usb0="E4002EFF" w:usb1="C000E47F"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panose1 w:val="00000000000000000000"/>
    <w:charset w:val="CC"/>
    <w:family w:val="roman"/>
    <w:notTrueType/>
    <w:pitch w:val="default"/>
    <w:sig w:usb0="00000201" w:usb1="00000000" w:usb2="00000000" w:usb3="00000000" w:csb0="00000004" w:csb1="00000000"/>
  </w:font>
  <w:font w:name="Arial CYR">
    <w:altName w:val="Arial"/>
    <w:panose1 w:val="020B0604020202020204"/>
    <w:charset w:val="CC"/>
    <w:family w:val="swiss"/>
    <w:pitch w:val="variable"/>
    <w:sig w:usb0="E0002EFF" w:usb1="C000785B" w:usb2="00000009" w:usb3="00000000" w:csb0="000001FF" w:csb1="00000000"/>
  </w:font>
  <w:font w:name="Mangal">
    <w:altName w:val="Mangal"/>
    <w:panose1 w:val="00000400000000000000"/>
    <w:charset w:val="01"/>
    <w:family w:val="roman"/>
    <w:notTrueType/>
    <w:pitch w:val="variable"/>
    <w:sig w:usb0="00002003" w:usb1="00000000" w:usb2="00000000" w:usb3="00000000" w:csb0="00000001" w:csb1="00000000"/>
  </w:font>
  <w:font w:name="Verdana">
    <w:altName w:val="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A4F" w:rsidRDefault="00375A4F">
    <w:pPr>
      <w:pStyle w:val="aff4"/>
    </w:pPr>
  </w:p>
  <w:p w:rsidR="00375A4F" w:rsidRDefault="00375A4F">
    <w:pPr>
      <w:pStyle w:val="af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724" w:rsidRDefault="00F42724">
      <w:pPr>
        <w:widowControl w:val="0"/>
        <w:autoSpaceDE w:val="0"/>
        <w:autoSpaceDN w:val="0"/>
        <w:adjustRightInd w:val="0"/>
        <w:rPr>
          <w:rFonts w:hAnsi="Times New Roman"/>
        </w:rPr>
      </w:pPr>
      <w:r>
        <w:rPr>
          <w:rFonts w:hAnsi="Times New Roman"/>
        </w:rPr>
        <w:separator/>
      </w:r>
    </w:p>
  </w:footnote>
  <w:footnote w:type="continuationSeparator" w:id="1">
    <w:p w:rsidR="00F42724" w:rsidRDefault="00F42724">
      <w:pPr>
        <w:widowControl w:val="0"/>
        <w:autoSpaceDE w:val="0"/>
        <w:autoSpaceDN w:val="0"/>
        <w:adjustRightInd w:val="0"/>
        <w:rPr>
          <w:rFonts w:hAnsi="Times New Roman"/>
        </w:rPr>
      </w:pPr>
      <w:r>
        <w:rPr>
          <w:rFonts w:hAnsi="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A4F" w:rsidRDefault="00375A4F">
    <w:pPr>
      <w:pStyle w:val="aff6"/>
      <w:tabs>
        <w:tab w:val="clear" w:pos="4677"/>
        <w:tab w:val="clear" w:pos="9355"/>
        <w:tab w:val="center" w:pos="4153"/>
        <w:tab w:val="right" w:pos="8306"/>
      </w:tabs>
      <w:jc w:val="center"/>
    </w:pPr>
    <w:r>
      <w:fldChar w:fldCharType="begin"/>
    </w:r>
    <w:r>
      <w:instrText>PAGE   \* MERGEFORMAT</w:instrText>
    </w:r>
    <w:r>
      <w:fldChar w:fldCharType="separate"/>
    </w:r>
    <w:r w:rsidR="00F42724">
      <w:rPr>
        <w:noProof/>
      </w:rPr>
      <w:t>1</w:t>
    </w:r>
    <w:r>
      <w:fldChar w:fldCharType="end"/>
    </w:r>
  </w:p>
  <w:p w:rsidR="00375A4F" w:rsidRDefault="00375A4F">
    <w:pPr>
      <w:pStyle w:val="aff6"/>
      <w:tabs>
        <w:tab w:val="clear" w:pos="4677"/>
        <w:tab w:val="center" w:pos="4153"/>
        <w:tab w:val="right" w:pos="8306"/>
        <w:tab w:val="left" w:pos="9355"/>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A4F" w:rsidRDefault="00375A4F">
    <w:pPr>
      <w:pStyle w:val="af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516F06"/>
    <w:multiLevelType w:val="singleLevel"/>
    <w:tmpl w:val="FFFFFFFF"/>
    <w:lvl w:ilvl="0">
      <w:start w:val="1"/>
      <w:numFmt w:val="decimal"/>
      <w:lvlText w:val="%1."/>
      <w:lvlJc w:val="left"/>
      <w:pPr>
        <w:tabs>
          <w:tab w:val="num" w:pos="1620"/>
        </w:tabs>
        <w:ind w:left="1620" w:hanging="360"/>
      </w:pPr>
      <w:rPr>
        <w:rFonts w:cs="Times New Roman"/>
      </w:rPr>
    </w:lvl>
  </w:abstractNum>
  <w:abstractNum w:abstractNumId="1">
    <w:nsid w:val="9B699941"/>
    <w:multiLevelType w:val="singleLevel"/>
    <w:tmpl w:val="FFFFFFFF"/>
    <w:lvl w:ilvl="0">
      <w:start w:val="16"/>
      <w:numFmt w:val="upperLetter"/>
      <w:suff w:val="nothing"/>
      <w:lvlText w:val="%1-"/>
      <w:lvlJc w:val="left"/>
      <w:rPr>
        <w:rFonts w:cs="Times New Roman"/>
      </w:rPr>
    </w:lvl>
  </w:abstractNum>
  <w:abstractNum w:abstractNumId="2">
    <w:nsid w:val="A6E539C6"/>
    <w:multiLevelType w:val="singleLevel"/>
    <w:tmpl w:val="FFFFFFFF"/>
    <w:lvl w:ilvl="0">
      <w:start w:val="1"/>
      <w:numFmt w:val="bullet"/>
      <w:lvlText w:val=""/>
      <w:lvlJc w:val="left"/>
      <w:pPr>
        <w:tabs>
          <w:tab w:val="num" w:pos="780"/>
        </w:tabs>
        <w:ind w:left="780" w:hanging="360"/>
      </w:pPr>
      <w:rPr>
        <w:rFonts w:ascii="Wingdings" w:eastAsia="SimSun" w:hAnsi="Wingdings"/>
      </w:rPr>
    </w:lvl>
  </w:abstractNum>
  <w:abstractNum w:abstractNumId="3">
    <w:nsid w:val="AE085527"/>
    <w:multiLevelType w:val="singleLevel"/>
    <w:tmpl w:val="FFFFFFFF"/>
    <w:lvl w:ilvl="0">
      <w:start w:val="1"/>
      <w:numFmt w:val="decimal"/>
      <w:lvlText w:val="%1."/>
      <w:lvlJc w:val="left"/>
      <w:pPr>
        <w:tabs>
          <w:tab w:val="num" w:pos="360"/>
        </w:tabs>
        <w:ind w:left="360" w:hanging="360"/>
      </w:pPr>
      <w:rPr>
        <w:rFonts w:cs="Times New Roman"/>
      </w:rPr>
    </w:lvl>
  </w:abstractNum>
  <w:abstractNum w:abstractNumId="4">
    <w:nsid w:val="BD778E25"/>
    <w:multiLevelType w:val="hybridMultilevel"/>
    <w:tmpl w:val="FFFFFFFF"/>
    <w:lvl w:ilvl="0" w:tplc="FFFFFFFF">
      <w:start w:val="1"/>
      <w:numFmt w:val="decimal"/>
      <w:suff w:val="space"/>
      <w:lvlText w:val="%1."/>
      <w:lvlJc w:val="left"/>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5">
    <w:nsid w:val="C0C7CEFB"/>
    <w:multiLevelType w:val="singleLevel"/>
    <w:tmpl w:val="FFFFFFFF"/>
    <w:lvl w:ilvl="0">
      <w:start w:val="1"/>
      <w:numFmt w:val="decimal"/>
      <w:lvlText w:val="%1."/>
      <w:lvlJc w:val="left"/>
      <w:pPr>
        <w:tabs>
          <w:tab w:val="num" w:pos="1200"/>
        </w:tabs>
        <w:ind w:left="1200" w:hanging="360"/>
      </w:pPr>
      <w:rPr>
        <w:rFonts w:cs="Times New Roman"/>
      </w:rPr>
    </w:lvl>
  </w:abstractNum>
  <w:abstractNum w:abstractNumId="6">
    <w:nsid w:val="C1B8CF63"/>
    <w:multiLevelType w:val="singleLevel"/>
    <w:tmpl w:val="FFFFFFFF"/>
    <w:lvl w:ilvl="0">
      <w:start w:val="1"/>
      <w:numFmt w:val="decimal"/>
      <w:lvlText w:val="%1."/>
      <w:lvlJc w:val="left"/>
      <w:pPr>
        <w:tabs>
          <w:tab w:val="num" w:pos="780"/>
        </w:tabs>
        <w:ind w:left="780" w:hanging="360"/>
      </w:pPr>
      <w:rPr>
        <w:rFonts w:cs="Times New Roman"/>
      </w:rPr>
    </w:lvl>
  </w:abstractNum>
  <w:abstractNum w:abstractNumId="7">
    <w:nsid w:val="EC7B2316"/>
    <w:multiLevelType w:val="singleLevel"/>
    <w:tmpl w:val="FFFFFFFF"/>
    <w:lvl w:ilvl="0">
      <w:start w:val="1"/>
      <w:numFmt w:val="decimal"/>
      <w:lvlText w:val="%1."/>
      <w:lvlJc w:val="left"/>
      <w:pPr>
        <w:tabs>
          <w:tab w:val="num" w:pos="2040"/>
        </w:tabs>
        <w:ind w:left="2040" w:hanging="360"/>
      </w:pPr>
      <w:rPr>
        <w:rFonts w:cs="Times New Roman"/>
      </w:rPr>
    </w:lvl>
  </w:abstractNum>
  <w:abstractNum w:abstractNumId="8">
    <w:nsid w:val="F218D7CF"/>
    <w:multiLevelType w:val="singleLevel"/>
    <w:tmpl w:val="FFFFFFFF"/>
    <w:lvl w:ilvl="0">
      <w:start w:val="19"/>
      <w:numFmt w:val="upperLetter"/>
      <w:suff w:val="nothing"/>
      <w:lvlText w:val="%1-"/>
      <w:lvlJc w:val="left"/>
      <w:rPr>
        <w:rFonts w:cs="Times New Roman"/>
      </w:rPr>
    </w:lvl>
  </w:abstractNum>
  <w:abstractNum w:abstractNumId="9">
    <w:nsid w:val="FE847CCC"/>
    <w:multiLevelType w:val="singleLevel"/>
    <w:tmpl w:val="FFFFFFFF"/>
    <w:lvl w:ilvl="0">
      <w:start w:val="1"/>
      <w:numFmt w:val="bullet"/>
      <w:lvlText w:val=""/>
      <w:lvlJc w:val="left"/>
      <w:pPr>
        <w:tabs>
          <w:tab w:val="num" w:pos="2040"/>
        </w:tabs>
        <w:ind w:left="2040" w:hanging="360"/>
      </w:pPr>
      <w:rPr>
        <w:rFonts w:ascii="Wingdings" w:eastAsia="SimSun" w:hAnsi="Wingdings"/>
      </w:rPr>
    </w:lvl>
  </w:abstractNum>
  <w:abstractNum w:abstractNumId="10">
    <w:nsid w:val="FFFFFFFE"/>
    <w:multiLevelType w:val="hybridMultilevel"/>
    <w:tmpl w:val="FFFFFFFF"/>
    <w:lvl w:ilvl="0" w:tplc="FFFFFFFF">
      <w:numFmt w:val="decimal"/>
      <w:lvlText w:val="*"/>
      <w:lvlJc w:val="left"/>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11">
    <w:nsid w:val="00000001"/>
    <w:multiLevelType w:val="hybridMultilevel"/>
    <w:tmpl w:val="FFFFFFFF"/>
    <w:lvl w:ilvl="0" w:tplc="FFFFFFFF">
      <w:start w:val="1"/>
      <w:numFmt w:val="decimal"/>
      <w:lvlText w:val="%1."/>
      <w:lvlJc w:val="left"/>
      <w:pPr>
        <w:tabs>
          <w:tab w:val="num" w:pos="720"/>
        </w:tabs>
        <w:ind w:left="720" w:hanging="360"/>
      </w:pPr>
      <w:rPr>
        <w:rFonts w:cs="Times New Roman"/>
      </w:rPr>
    </w:lvl>
    <w:lvl w:ilvl="1" w:tplc="FFFFFFFF">
      <w:start w:val="5"/>
      <w:numFmt w:val="decimal"/>
      <w:lvlText w:val="%2."/>
      <w:lvlJc w:val="left"/>
      <w:pPr>
        <w:tabs>
          <w:tab w:val="num" w:pos="786"/>
        </w:tabs>
        <w:ind w:left="786" w:hanging="360"/>
      </w:pPr>
      <w:rPr>
        <w:rFonts w:cs="Times New Roman"/>
      </w:rPr>
    </w:lvl>
    <w:lvl w:ilvl="2" w:tplc="FFFFFFFF">
      <w:start w:val="1"/>
      <w:numFmt w:val="decimal"/>
      <w:lvlText w:val="%3."/>
      <w:lvlJc w:val="left"/>
      <w:pPr>
        <w:tabs>
          <w:tab w:val="num" w:pos="1440"/>
        </w:tabs>
        <w:ind w:left="1440" w:hanging="360"/>
      </w:pPr>
      <w:rPr>
        <w:rFonts w:cs="Times New Roman"/>
      </w:rPr>
    </w:lvl>
    <w:lvl w:ilvl="3" w:tplc="FFFFFFFF">
      <w:start w:val="1"/>
      <w:numFmt w:val="decimal"/>
      <w:lvlText w:val="%4."/>
      <w:lvlJc w:val="left"/>
      <w:pPr>
        <w:tabs>
          <w:tab w:val="num" w:pos="1800"/>
        </w:tabs>
        <w:ind w:left="1800" w:hanging="360"/>
      </w:pPr>
      <w:rPr>
        <w:rFonts w:cs="Times New Roman"/>
      </w:rPr>
    </w:lvl>
    <w:lvl w:ilvl="4" w:tplc="FFFFFFFF">
      <w:start w:val="1"/>
      <w:numFmt w:val="decimal"/>
      <w:lvlText w:val="%5."/>
      <w:lvlJc w:val="left"/>
      <w:pPr>
        <w:tabs>
          <w:tab w:val="num" w:pos="2160"/>
        </w:tabs>
        <w:ind w:left="2160" w:hanging="360"/>
      </w:pPr>
      <w:rPr>
        <w:rFonts w:cs="Times New Roman"/>
      </w:rPr>
    </w:lvl>
    <w:lvl w:ilvl="5" w:tplc="FFFFFFFF">
      <w:start w:val="1"/>
      <w:numFmt w:val="decimal"/>
      <w:lvlText w:val="%6."/>
      <w:lvlJc w:val="left"/>
      <w:pPr>
        <w:tabs>
          <w:tab w:val="num" w:pos="2520"/>
        </w:tabs>
        <w:ind w:left="2520" w:hanging="360"/>
      </w:pPr>
      <w:rPr>
        <w:rFonts w:cs="Times New Roman"/>
      </w:rPr>
    </w:lvl>
    <w:lvl w:ilvl="6" w:tplc="FFFFFFFF">
      <w:start w:val="1"/>
      <w:numFmt w:val="decimal"/>
      <w:lvlText w:val="%7."/>
      <w:lvlJc w:val="left"/>
      <w:pPr>
        <w:tabs>
          <w:tab w:val="num" w:pos="2880"/>
        </w:tabs>
        <w:ind w:left="2880" w:hanging="360"/>
      </w:pPr>
      <w:rPr>
        <w:rFonts w:cs="Times New Roman"/>
      </w:rPr>
    </w:lvl>
    <w:lvl w:ilvl="7" w:tplc="FFFFFFFF">
      <w:start w:val="1"/>
      <w:numFmt w:val="decimal"/>
      <w:lvlText w:val="%8."/>
      <w:lvlJc w:val="left"/>
      <w:pPr>
        <w:tabs>
          <w:tab w:val="num" w:pos="3240"/>
        </w:tabs>
        <w:ind w:left="3240" w:hanging="360"/>
      </w:pPr>
      <w:rPr>
        <w:rFonts w:cs="Times New Roman"/>
      </w:rPr>
    </w:lvl>
    <w:lvl w:ilvl="8" w:tplc="FFFFFFFF">
      <w:start w:val="1"/>
      <w:numFmt w:val="decimal"/>
      <w:lvlText w:val="%9."/>
      <w:lvlJc w:val="left"/>
      <w:pPr>
        <w:tabs>
          <w:tab w:val="num" w:pos="3600"/>
        </w:tabs>
        <w:ind w:left="3600" w:hanging="360"/>
      </w:pPr>
      <w:rPr>
        <w:rFonts w:cs="Times New Roman"/>
      </w:rPr>
    </w:lvl>
  </w:abstractNum>
  <w:abstractNum w:abstractNumId="12">
    <w:nsid w:val="032F62A8"/>
    <w:multiLevelType w:val="hybridMultilevel"/>
    <w:tmpl w:val="FFFFFFFF"/>
    <w:lvl w:ilvl="0" w:tplc="FFFFFFFF">
      <w:start w:val="6"/>
      <w:numFmt w:val="decimal"/>
      <w:lvlText w:val="%1."/>
      <w:lvlJc w:val="left"/>
      <w:pPr>
        <w:ind w:left="720" w:hanging="360"/>
      </w:pPr>
      <w:rPr>
        <w:rFonts w:cs="Times New Roman"/>
        <w:b/>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3">
    <w:nsid w:val="0A95148C"/>
    <w:multiLevelType w:val="multilevel"/>
    <w:tmpl w:val="FFFFFFFF"/>
    <w:lvl w:ilvl="0">
      <w:start w:val="1"/>
      <w:numFmt w:val="decimal"/>
      <w:lvlText w:val="%1."/>
      <w:lvlJc w:val="left"/>
      <w:pPr>
        <w:ind w:left="504" w:hanging="504"/>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14">
    <w:nsid w:val="0CF07E73"/>
    <w:multiLevelType w:val="hybridMultilevel"/>
    <w:tmpl w:val="FFFFFFFF"/>
    <w:lvl w:ilvl="0" w:tplc="FFFFFFFF">
      <w:start w:val="2"/>
      <w:numFmt w:val="decimal"/>
      <w:lvlText w:val="%1."/>
      <w:lvlJc w:val="left"/>
      <w:pPr>
        <w:ind w:left="502" w:hanging="360"/>
      </w:pPr>
      <w:rPr>
        <w:rFonts w:cs="Times New Roman"/>
      </w:rPr>
    </w:lvl>
    <w:lvl w:ilvl="1" w:tplc="FFFFFFFF">
      <w:start w:val="1"/>
      <w:numFmt w:val="lowerLetter"/>
      <w:lvlText w:val="%2."/>
      <w:lvlJc w:val="left"/>
      <w:pPr>
        <w:ind w:left="1222" w:hanging="360"/>
      </w:pPr>
      <w:rPr>
        <w:rFonts w:cs="Times New Roman"/>
      </w:rPr>
    </w:lvl>
    <w:lvl w:ilvl="2" w:tplc="FFFFFFFF">
      <w:start w:val="1"/>
      <w:numFmt w:val="lowerRoman"/>
      <w:lvlText w:val="%3."/>
      <w:lvlJc w:val="right"/>
      <w:pPr>
        <w:ind w:left="1942" w:hanging="180"/>
      </w:pPr>
      <w:rPr>
        <w:rFonts w:cs="Times New Roman"/>
      </w:rPr>
    </w:lvl>
    <w:lvl w:ilvl="3" w:tplc="FFFFFFFF">
      <w:start w:val="1"/>
      <w:numFmt w:val="decimal"/>
      <w:lvlText w:val="%4."/>
      <w:lvlJc w:val="left"/>
      <w:pPr>
        <w:ind w:left="2662" w:hanging="360"/>
      </w:pPr>
      <w:rPr>
        <w:rFonts w:cs="Times New Roman"/>
      </w:rPr>
    </w:lvl>
    <w:lvl w:ilvl="4" w:tplc="FFFFFFFF">
      <w:start w:val="1"/>
      <w:numFmt w:val="lowerLetter"/>
      <w:lvlText w:val="%5."/>
      <w:lvlJc w:val="left"/>
      <w:pPr>
        <w:ind w:left="3382" w:hanging="360"/>
      </w:pPr>
      <w:rPr>
        <w:rFonts w:cs="Times New Roman"/>
      </w:rPr>
    </w:lvl>
    <w:lvl w:ilvl="5" w:tplc="FFFFFFFF">
      <w:start w:val="1"/>
      <w:numFmt w:val="lowerRoman"/>
      <w:lvlText w:val="%6."/>
      <w:lvlJc w:val="right"/>
      <w:pPr>
        <w:ind w:left="4102" w:hanging="180"/>
      </w:pPr>
      <w:rPr>
        <w:rFonts w:cs="Times New Roman"/>
      </w:rPr>
    </w:lvl>
    <w:lvl w:ilvl="6" w:tplc="FFFFFFFF">
      <w:start w:val="1"/>
      <w:numFmt w:val="decimal"/>
      <w:lvlText w:val="%7."/>
      <w:lvlJc w:val="left"/>
      <w:pPr>
        <w:ind w:left="4822" w:hanging="360"/>
      </w:pPr>
      <w:rPr>
        <w:rFonts w:cs="Times New Roman"/>
      </w:rPr>
    </w:lvl>
    <w:lvl w:ilvl="7" w:tplc="FFFFFFFF">
      <w:start w:val="1"/>
      <w:numFmt w:val="lowerLetter"/>
      <w:lvlText w:val="%8."/>
      <w:lvlJc w:val="left"/>
      <w:pPr>
        <w:ind w:left="5542" w:hanging="360"/>
      </w:pPr>
      <w:rPr>
        <w:rFonts w:cs="Times New Roman"/>
      </w:rPr>
    </w:lvl>
    <w:lvl w:ilvl="8" w:tplc="FFFFFFFF">
      <w:start w:val="1"/>
      <w:numFmt w:val="lowerRoman"/>
      <w:lvlText w:val="%9."/>
      <w:lvlJc w:val="right"/>
      <w:pPr>
        <w:ind w:left="6262" w:hanging="180"/>
      </w:pPr>
      <w:rPr>
        <w:rFonts w:cs="Times New Roman"/>
      </w:rPr>
    </w:lvl>
  </w:abstractNum>
  <w:abstractNum w:abstractNumId="15">
    <w:nsid w:val="19B84F85"/>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6">
    <w:nsid w:val="1FC1597A"/>
    <w:multiLevelType w:val="multilevel"/>
    <w:tmpl w:val="FFFFFFFF"/>
    <w:lvl w:ilvl="0">
      <w:start w:val="1"/>
      <w:numFmt w:val="decimal"/>
      <w:lvlText w:val="%1."/>
      <w:lvlJc w:val="left"/>
      <w:pPr>
        <w:ind w:left="720" w:hanging="360"/>
      </w:pPr>
      <w:rPr>
        <w:rFonts w:cs="Times New Roman"/>
      </w:rPr>
    </w:lvl>
    <w:lvl w:ilvl="1">
      <w:start w:val="1"/>
      <w:numFmt w:val="decimal"/>
      <w:isLgl/>
      <w:lvlText w:val="%1.%2."/>
      <w:lvlJc w:val="left"/>
      <w:pPr>
        <w:ind w:left="1004"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17">
    <w:nsid w:val="2AE01BA9"/>
    <w:multiLevelType w:val="multilevel"/>
    <w:tmpl w:val="FFFFFFFF"/>
    <w:lvl w:ilvl="0">
      <w:start w:val="2"/>
      <w:numFmt w:val="decimal"/>
      <w:lvlText w:val="%1."/>
      <w:lvlJc w:val="left"/>
      <w:pPr>
        <w:ind w:left="360" w:hanging="360"/>
      </w:pPr>
      <w:rPr>
        <w:rFonts w:cs="Times New Roman"/>
      </w:rPr>
    </w:lvl>
    <w:lvl w:ilvl="1">
      <w:start w:val="1"/>
      <w:numFmt w:val="decimal"/>
      <w:isLgl/>
      <w:lvlText w:val="%1.%2."/>
      <w:lvlJc w:val="left"/>
      <w:pPr>
        <w:ind w:left="862" w:hanging="720"/>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1080" w:hanging="1080"/>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440" w:hanging="1440"/>
      </w:pPr>
      <w:rPr>
        <w:rFonts w:cs="Times New Roman"/>
      </w:rPr>
    </w:lvl>
    <w:lvl w:ilvl="6">
      <w:start w:val="1"/>
      <w:numFmt w:val="decimal"/>
      <w:isLgl/>
      <w:lvlText w:val="%1.%2.%3.%4.%5.%6.%7."/>
      <w:lvlJc w:val="left"/>
      <w:pPr>
        <w:ind w:left="1800" w:hanging="1800"/>
      </w:pPr>
      <w:rPr>
        <w:rFonts w:cs="Times New Roman"/>
      </w:rPr>
    </w:lvl>
    <w:lvl w:ilvl="7">
      <w:start w:val="1"/>
      <w:numFmt w:val="decimal"/>
      <w:isLgl/>
      <w:lvlText w:val="%1.%2.%3.%4.%5.%6.%7.%8."/>
      <w:lvlJc w:val="left"/>
      <w:pPr>
        <w:ind w:left="1800" w:hanging="1800"/>
      </w:pPr>
      <w:rPr>
        <w:rFonts w:cs="Times New Roman"/>
      </w:rPr>
    </w:lvl>
    <w:lvl w:ilvl="8">
      <w:start w:val="1"/>
      <w:numFmt w:val="decimal"/>
      <w:isLgl/>
      <w:lvlText w:val="%1.%2.%3.%4.%5.%6.%7.%8.%9."/>
      <w:lvlJc w:val="left"/>
      <w:pPr>
        <w:ind w:left="2160" w:hanging="2160"/>
      </w:pPr>
      <w:rPr>
        <w:rFonts w:cs="Times New Roman"/>
      </w:rPr>
    </w:lvl>
  </w:abstractNum>
  <w:abstractNum w:abstractNumId="18">
    <w:nsid w:val="2F47710F"/>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9">
    <w:nsid w:val="32E52777"/>
    <w:multiLevelType w:val="hybridMultilevel"/>
    <w:tmpl w:val="FFFFFFFF"/>
    <w:lvl w:ilvl="0" w:tplc="FFFFFFFF">
      <w:start w:val="1"/>
      <w:numFmt w:val="decimal"/>
      <w:lvlText w:val="%1."/>
      <w:lvlJc w:val="left"/>
      <w:pPr>
        <w:ind w:left="927" w:hanging="360"/>
      </w:pPr>
      <w:rPr>
        <w:rFonts w:cs="Times New Roman"/>
      </w:rPr>
    </w:lvl>
    <w:lvl w:ilvl="1" w:tplc="FFFFFFFF">
      <w:start w:val="1"/>
      <w:numFmt w:val="lowerLetter"/>
      <w:lvlText w:val="%2."/>
      <w:lvlJc w:val="left"/>
      <w:pPr>
        <w:ind w:left="1647" w:hanging="360"/>
      </w:pPr>
      <w:rPr>
        <w:rFonts w:cs="Times New Roman"/>
      </w:rPr>
    </w:lvl>
    <w:lvl w:ilvl="2" w:tplc="FFFFFFFF">
      <w:start w:val="1"/>
      <w:numFmt w:val="lowerRoman"/>
      <w:lvlText w:val="%3."/>
      <w:lvlJc w:val="right"/>
      <w:pPr>
        <w:ind w:left="2367" w:hanging="180"/>
      </w:pPr>
      <w:rPr>
        <w:rFonts w:cs="Times New Roman"/>
      </w:rPr>
    </w:lvl>
    <w:lvl w:ilvl="3" w:tplc="FFFFFFFF">
      <w:start w:val="1"/>
      <w:numFmt w:val="decimal"/>
      <w:lvlText w:val="%4."/>
      <w:lvlJc w:val="left"/>
      <w:pPr>
        <w:ind w:left="3087" w:hanging="360"/>
      </w:pPr>
      <w:rPr>
        <w:rFonts w:cs="Times New Roman"/>
      </w:rPr>
    </w:lvl>
    <w:lvl w:ilvl="4" w:tplc="FFFFFFFF">
      <w:start w:val="1"/>
      <w:numFmt w:val="lowerLetter"/>
      <w:lvlText w:val="%5."/>
      <w:lvlJc w:val="left"/>
      <w:pPr>
        <w:ind w:left="3807" w:hanging="360"/>
      </w:pPr>
      <w:rPr>
        <w:rFonts w:cs="Times New Roman"/>
      </w:rPr>
    </w:lvl>
    <w:lvl w:ilvl="5" w:tplc="FFFFFFFF">
      <w:start w:val="1"/>
      <w:numFmt w:val="lowerRoman"/>
      <w:lvlText w:val="%6."/>
      <w:lvlJc w:val="right"/>
      <w:pPr>
        <w:ind w:left="4527" w:hanging="180"/>
      </w:pPr>
      <w:rPr>
        <w:rFonts w:cs="Times New Roman"/>
      </w:rPr>
    </w:lvl>
    <w:lvl w:ilvl="6" w:tplc="FFFFFFFF">
      <w:start w:val="1"/>
      <w:numFmt w:val="decimal"/>
      <w:lvlText w:val="%7."/>
      <w:lvlJc w:val="left"/>
      <w:pPr>
        <w:ind w:left="5247" w:hanging="360"/>
      </w:pPr>
      <w:rPr>
        <w:rFonts w:cs="Times New Roman"/>
      </w:rPr>
    </w:lvl>
    <w:lvl w:ilvl="7" w:tplc="FFFFFFFF">
      <w:start w:val="1"/>
      <w:numFmt w:val="lowerLetter"/>
      <w:lvlText w:val="%8."/>
      <w:lvlJc w:val="left"/>
      <w:pPr>
        <w:ind w:left="5967" w:hanging="360"/>
      </w:pPr>
      <w:rPr>
        <w:rFonts w:cs="Times New Roman"/>
      </w:rPr>
    </w:lvl>
    <w:lvl w:ilvl="8" w:tplc="FFFFFFFF">
      <w:start w:val="1"/>
      <w:numFmt w:val="lowerRoman"/>
      <w:lvlText w:val="%9."/>
      <w:lvlJc w:val="right"/>
      <w:pPr>
        <w:ind w:left="6687" w:hanging="180"/>
      </w:pPr>
      <w:rPr>
        <w:rFonts w:cs="Times New Roman"/>
      </w:rPr>
    </w:lvl>
  </w:abstractNum>
  <w:abstractNum w:abstractNumId="20">
    <w:nsid w:val="365059DB"/>
    <w:multiLevelType w:val="hybridMultilevel"/>
    <w:tmpl w:val="FFFFFFFF"/>
    <w:lvl w:ilvl="0" w:tplc="FFFFFFFF">
      <w:start w:val="3"/>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1">
    <w:nsid w:val="36E3714E"/>
    <w:multiLevelType w:val="hybridMultilevel"/>
    <w:tmpl w:val="FFFFFFFF"/>
    <w:lvl w:ilvl="0" w:tplc="FFFFFFFF">
      <w:start w:val="1"/>
      <w:numFmt w:val="bullet"/>
      <w:lvlText w:val=""/>
      <w:lvlJc w:val="left"/>
      <w:pPr>
        <w:tabs>
          <w:tab w:val="num" w:pos="360"/>
        </w:tabs>
        <w:ind w:left="360" w:hanging="360"/>
      </w:pPr>
      <w:rPr>
        <w:rFonts w:ascii="Symbol" w:eastAsia="SimSun" w:hAnsi="Symbol"/>
        <w:color w:val="auto"/>
      </w:rPr>
    </w:lvl>
    <w:lvl w:ilvl="1" w:tplc="FFFFFFFF">
      <w:start w:val="1"/>
      <w:numFmt w:val="bullet"/>
      <w:lvlText w:val="o"/>
      <w:lvlJc w:val="left"/>
      <w:pPr>
        <w:tabs>
          <w:tab w:val="num" w:pos="1440"/>
        </w:tabs>
        <w:ind w:left="1440" w:hanging="360"/>
      </w:pPr>
      <w:rPr>
        <w:rFonts w:ascii="Courier New" w:eastAsia="SimSun" w:hAnsi="Courier New"/>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2">
    <w:nsid w:val="3C4E3097"/>
    <w:multiLevelType w:val="multilevel"/>
    <w:tmpl w:val="FFFFFFFF"/>
    <w:lvl w:ilvl="0">
      <w:start w:val="2"/>
      <w:numFmt w:val="decimal"/>
      <w:lvlText w:val="%1."/>
      <w:lvlJc w:val="left"/>
      <w:pPr>
        <w:ind w:left="450" w:hanging="450"/>
      </w:pPr>
      <w:rPr>
        <w:rFonts w:cs="Times New Roman"/>
      </w:rPr>
    </w:lvl>
    <w:lvl w:ilvl="1">
      <w:start w:val="1"/>
      <w:numFmt w:val="decimal"/>
      <w:lvlText w:val="%1.%2."/>
      <w:lvlJc w:val="left"/>
      <w:pPr>
        <w:ind w:left="1287" w:hanging="720"/>
      </w:pPr>
      <w:rPr>
        <w:rFonts w:cs="Times New Roman"/>
        <w:color w:val="auto"/>
      </w:rPr>
    </w:lvl>
    <w:lvl w:ilvl="2">
      <w:start w:val="1"/>
      <w:numFmt w:val="decimal"/>
      <w:lvlText w:val="%1.%2.%3."/>
      <w:lvlJc w:val="left"/>
      <w:pPr>
        <w:ind w:left="1854" w:hanging="720"/>
      </w:pPr>
      <w:rPr>
        <w:rFonts w:cs="Times New Roman"/>
      </w:rPr>
    </w:lvl>
    <w:lvl w:ilvl="3">
      <w:start w:val="1"/>
      <w:numFmt w:val="decimal"/>
      <w:lvlText w:val="%1.%2.%3.%4."/>
      <w:lvlJc w:val="left"/>
      <w:pPr>
        <w:ind w:left="2781" w:hanging="108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4275" w:hanging="1440"/>
      </w:pPr>
      <w:rPr>
        <w:rFonts w:cs="Times New Roman"/>
      </w:rPr>
    </w:lvl>
    <w:lvl w:ilvl="6">
      <w:start w:val="1"/>
      <w:numFmt w:val="decimal"/>
      <w:lvlText w:val="%1.%2.%3.%4.%5.%6.%7."/>
      <w:lvlJc w:val="left"/>
      <w:pPr>
        <w:ind w:left="5202" w:hanging="1800"/>
      </w:pPr>
      <w:rPr>
        <w:rFonts w:cs="Times New Roman"/>
      </w:rPr>
    </w:lvl>
    <w:lvl w:ilvl="7">
      <w:start w:val="1"/>
      <w:numFmt w:val="decimal"/>
      <w:lvlText w:val="%1.%2.%3.%4.%5.%6.%7.%8."/>
      <w:lvlJc w:val="left"/>
      <w:pPr>
        <w:ind w:left="5769" w:hanging="1800"/>
      </w:pPr>
      <w:rPr>
        <w:rFonts w:cs="Times New Roman"/>
      </w:rPr>
    </w:lvl>
    <w:lvl w:ilvl="8">
      <w:start w:val="1"/>
      <w:numFmt w:val="decimal"/>
      <w:lvlText w:val="%1.%2.%3.%4.%5.%6.%7.%8.%9."/>
      <w:lvlJc w:val="left"/>
      <w:pPr>
        <w:ind w:left="6696" w:hanging="2160"/>
      </w:pPr>
      <w:rPr>
        <w:rFonts w:cs="Times New Roman"/>
      </w:rPr>
    </w:lvl>
  </w:abstractNum>
  <w:abstractNum w:abstractNumId="23">
    <w:nsid w:val="46C073D7"/>
    <w:multiLevelType w:val="multilevel"/>
    <w:tmpl w:val="FFFFFFFF"/>
    <w:lvl w:ilvl="0">
      <w:start w:val="1"/>
      <w:numFmt w:val="decimal"/>
      <w:lvlText w:val="%1."/>
      <w:lvlJc w:val="left"/>
      <w:pPr>
        <w:tabs>
          <w:tab w:val="left" w:pos="720"/>
        </w:tabs>
        <w:ind w:left="720" w:hanging="360"/>
      </w:pPr>
      <w:rPr>
        <w:rFonts w:cs="Times New Roman"/>
        <w:sz w:val="24"/>
        <w:szCs w:val="24"/>
      </w:rPr>
    </w:lvl>
    <w:lvl w:ilvl="1">
      <w:start w:val="1"/>
      <w:numFmt w:val="decimal"/>
      <w:lvlText w:val="%2."/>
      <w:lvlJc w:val="left"/>
      <w:pPr>
        <w:tabs>
          <w:tab w:val="left" w:pos="1440"/>
        </w:tabs>
        <w:ind w:left="1440" w:hanging="360"/>
      </w:pPr>
      <w:rPr>
        <w:rFonts w:cs="Times New Roman"/>
        <w:sz w:val="24"/>
        <w:szCs w:val="24"/>
      </w:rPr>
    </w:lvl>
    <w:lvl w:ilvl="2">
      <w:start w:val="1"/>
      <w:numFmt w:val="decimal"/>
      <w:lvlText w:val="%3."/>
      <w:lvlJc w:val="left"/>
      <w:pPr>
        <w:tabs>
          <w:tab w:val="left" w:pos="2160"/>
        </w:tabs>
        <w:ind w:left="2160" w:hanging="360"/>
      </w:pPr>
      <w:rPr>
        <w:rFonts w:cs="Times New Roman"/>
        <w:sz w:val="24"/>
        <w:szCs w:val="24"/>
      </w:rPr>
    </w:lvl>
    <w:lvl w:ilvl="3">
      <w:start w:val="1"/>
      <w:numFmt w:val="decimal"/>
      <w:lvlText w:val="%4."/>
      <w:lvlJc w:val="left"/>
      <w:pPr>
        <w:tabs>
          <w:tab w:val="left" w:pos="2500"/>
        </w:tabs>
        <w:ind w:left="2880" w:hanging="360"/>
      </w:pPr>
      <w:rPr>
        <w:rFonts w:cs="Times New Roman"/>
        <w:sz w:val="24"/>
        <w:szCs w:val="24"/>
      </w:rPr>
    </w:lvl>
    <w:lvl w:ilvl="4">
      <w:start w:val="1"/>
      <w:numFmt w:val="decimal"/>
      <w:lvlText w:val="%5."/>
      <w:lvlJc w:val="left"/>
      <w:pPr>
        <w:tabs>
          <w:tab w:val="left" w:pos="3220"/>
        </w:tabs>
        <w:ind w:left="3600" w:hanging="360"/>
      </w:pPr>
      <w:rPr>
        <w:rFonts w:cs="Times New Roman"/>
        <w:sz w:val="24"/>
        <w:szCs w:val="24"/>
      </w:rPr>
    </w:lvl>
    <w:lvl w:ilvl="5">
      <w:start w:val="1"/>
      <w:numFmt w:val="decimal"/>
      <w:lvlText w:val="%6."/>
      <w:lvlJc w:val="left"/>
      <w:pPr>
        <w:tabs>
          <w:tab w:val="left" w:pos="3940"/>
        </w:tabs>
        <w:ind w:left="4320" w:hanging="360"/>
      </w:pPr>
      <w:rPr>
        <w:rFonts w:cs="Times New Roman"/>
        <w:sz w:val="24"/>
        <w:szCs w:val="24"/>
      </w:rPr>
    </w:lvl>
    <w:lvl w:ilvl="6">
      <w:start w:val="1"/>
      <w:numFmt w:val="decimal"/>
      <w:lvlText w:val="%7."/>
      <w:lvlJc w:val="left"/>
      <w:pPr>
        <w:tabs>
          <w:tab w:val="left" w:pos="4660"/>
        </w:tabs>
        <w:ind w:left="5040" w:hanging="360"/>
      </w:pPr>
      <w:rPr>
        <w:rFonts w:cs="Times New Roman"/>
        <w:sz w:val="24"/>
        <w:szCs w:val="24"/>
      </w:rPr>
    </w:lvl>
    <w:lvl w:ilvl="7">
      <w:start w:val="1"/>
      <w:numFmt w:val="decimal"/>
      <w:lvlText w:val="%8."/>
      <w:lvlJc w:val="left"/>
      <w:pPr>
        <w:tabs>
          <w:tab w:val="left" w:pos="5380"/>
        </w:tabs>
        <w:ind w:left="5760" w:hanging="360"/>
      </w:pPr>
      <w:rPr>
        <w:rFonts w:cs="Times New Roman"/>
        <w:sz w:val="24"/>
        <w:szCs w:val="24"/>
      </w:rPr>
    </w:lvl>
    <w:lvl w:ilvl="8">
      <w:start w:val="1"/>
      <w:numFmt w:val="decimal"/>
      <w:lvlText w:val="%9."/>
      <w:lvlJc w:val="left"/>
      <w:pPr>
        <w:tabs>
          <w:tab w:val="left" w:pos="6100"/>
        </w:tabs>
        <w:ind w:left="6480" w:hanging="360"/>
      </w:pPr>
      <w:rPr>
        <w:rFonts w:cs="Times New Roman"/>
        <w:sz w:val="24"/>
        <w:szCs w:val="24"/>
      </w:rPr>
    </w:lvl>
  </w:abstractNum>
  <w:abstractNum w:abstractNumId="24">
    <w:nsid w:val="47763FDB"/>
    <w:multiLevelType w:val="singleLevel"/>
    <w:tmpl w:val="FFFFFFFF"/>
    <w:lvl w:ilvl="0">
      <w:start w:val="1"/>
      <w:numFmt w:val="bullet"/>
      <w:lvlText w:val=""/>
      <w:lvlJc w:val="left"/>
      <w:pPr>
        <w:tabs>
          <w:tab w:val="num" w:pos="1200"/>
        </w:tabs>
        <w:ind w:left="1200" w:hanging="360"/>
      </w:pPr>
      <w:rPr>
        <w:rFonts w:ascii="Wingdings" w:eastAsia="SimSun" w:hAnsi="Wingdings"/>
      </w:rPr>
    </w:lvl>
  </w:abstractNum>
  <w:abstractNum w:abstractNumId="25">
    <w:nsid w:val="4B95A5B6"/>
    <w:multiLevelType w:val="singleLevel"/>
    <w:tmpl w:val="FFFFFFFF"/>
    <w:lvl w:ilvl="0">
      <w:start w:val="1"/>
      <w:numFmt w:val="bullet"/>
      <w:lvlText w:val=""/>
      <w:lvlJc w:val="left"/>
      <w:pPr>
        <w:tabs>
          <w:tab w:val="num" w:pos="1620"/>
        </w:tabs>
        <w:ind w:left="1620" w:hanging="360"/>
      </w:pPr>
      <w:rPr>
        <w:rFonts w:ascii="Wingdings" w:eastAsia="SimSun" w:hAnsi="Wingdings"/>
      </w:rPr>
    </w:lvl>
  </w:abstractNum>
  <w:abstractNum w:abstractNumId="26">
    <w:nsid w:val="5661034E"/>
    <w:multiLevelType w:val="multilevel"/>
    <w:tmpl w:val="FFFFFFFF"/>
    <w:lvl w:ilvl="0">
      <w:start w:val="1"/>
      <w:numFmt w:val="decimal"/>
      <w:lvlText w:val="%1."/>
      <w:lvlJc w:val="left"/>
      <w:pPr>
        <w:ind w:left="360" w:hanging="360"/>
      </w:pPr>
      <w:rPr>
        <w:rFonts w:cs="Times New Roman"/>
      </w:rPr>
    </w:lvl>
    <w:lvl w:ilvl="1">
      <w:start w:val="2"/>
      <w:numFmt w:val="decimal"/>
      <w:isLgl/>
      <w:lvlText w:val="%1.%2"/>
      <w:lvlJc w:val="left"/>
      <w:pPr>
        <w:ind w:left="1755" w:hanging="525"/>
      </w:pPr>
      <w:rPr>
        <w:rFonts w:cs="Times New Roman"/>
      </w:rPr>
    </w:lvl>
    <w:lvl w:ilvl="2">
      <w:start w:val="1"/>
      <w:numFmt w:val="decimal"/>
      <w:isLgl/>
      <w:lvlText w:val="%1.%2.%3"/>
      <w:lvlJc w:val="left"/>
      <w:pPr>
        <w:ind w:left="2820" w:hanging="720"/>
      </w:pPr>
      <w:rPr>
        <w:rFonts w:cs="Times New Roman"/>
      </w:rPr>
    </w:lvl>
    <w:lvl w:ilvl="3">
      <w:start w:val="1"/>
      <w:numFmt w:val="decimal"/>
      <w:isLgl/>
      <w:lvlText w:val="%1.%2.%3.%4"/>
      <w:lvlJc w:val="left"/>
      <w:pPr>
        <w:ind w:left="4050" w:hanging="1080"/>
      </w:pPr>
      <w:rPr>
        <w:rFonts w:cs="Times New Roman"/>
      </w:rPr>
    </w:lvl>
    <w:lvl w:ilvl="4">
      <w:start w:val="1"/>
      <w:numFmt w:val="decimal"/>
      <w:isLgl/>
      <w:lvlText w:val="%1.%2.%3.%4.%5"/>
      <w:lvlJc w:val="left"/>
      <w:pPr>
        <w:ind w:left="4920" w:hanging="1080"/>
      </w:pPr>
      <w:rPr>
        <w:rFonts w:cs="Times New Roman"/>
      </w:rPr>
    </w:lvl>
    <w:lvl w:ilvl="5">
      <w:start w:val="1"/>
      <w:numFmt w:val="decimal"/>
      <w:isLgl/>
      <w:lvlText w:val="%1.%2.%3.%4.%5.%6"/>
      <w:lvlJc w:val="left"/>
      <w:pPr>
        <w:ind w:left="6150" w:hanging="1440"/>
      </w:pPr>
      <w:rPr>
        <w:rFonts w:cs="Times New Roman"/>
      </w:rPr>
    </w:lvl>
    <w:lvl w:ilvl="6">
      <w:start w:val="1"/>
      <w:numFmt w:val="decimal"/>
      <w:isLgl/>
      <w:lvlText w:val="%1.%2.%3.%4.%5.%6.%7"/>
      <w:lvlJc w:val="left"/>
      <w:pPr>
        <w:ind w:left="7020" w:hanging="1440"/>
      </w:pPr>
      <w:rPr>
        <w:rFonts w:cs="Times New Roman"/>
      </w:rPr>
    </w:lvl>
    <w:lvl w:ilvl="7">
      <w:start w:val="1"/>
      <w:numFmt w:val="decimal"/>
      <w:isLgl/>
      <w:lvlText w:val="%1.%2.%3.%4.%5.%6.%7.%8"/>
      <w:lvlJc w:val="left"/>
      <w:pPr>
        <w:ind w:left="8250" w:hanging="1800"/>
      </w:pPr>
      <w:rPr>
        <w:rFonts w:cs="Times New Roman"/>
      </w:rPr>
    </w:lvl>
    <w:lvl w:ilvl="8">
      <w:start w:val="1"/>
      <w:numFmt w:val="decimal"/>
      <w:isLgl/>
      <w:lvlText w:val="%1.%2.%3.%4.%5.%6.%7.%8.%9"/>
      <w:lvlJc w:val="left"/>
      <w:pPr>
        <w:ind w:left="9480" w:hanging="2160"/>
      </w:pPr>
      <w:rPr>
        <w:rFonts w:cs="Times New Roman"/>
      </w:rPr>
    </w:lvl>
  </w:abstractNum>
  <w:abstractNum w:abstractNumId="27">
    <w:nsid w:val="585039DC"/>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D93265C"/>
    <w:multiLevelType w:val="hybridMultilevel"/>
    <w:tmpl w:val="FFFFFFFF"/>
    <w:lvl w:ilvl="0" w:tplc="FFFFFFFF">
      <w:start w:val="2"/>
      <w:numFmt w:val="decimal"/>
      <w:lvlText w:val="%1."/>
      <w:lvlJc w:val="left"/>
      <w:pPr>
        <w:ind w:left="502" w:hanging="360"/>
      </w:pPr>
      <w:rPr>
        <w:rFonts w:cs="Times New Roman"/>
      </w:rPr>
    </w:lvl>
    <w:lvl w:ilvl="1" w:tplc="FFFFFFFF">
      <w:start w:val="1"/>
      <w:numFmt w:val="lowerLetter"/>
      <w:lvlText w:val="%2."/>
      <w:lvlJc w:val="left"/>
      <w:pPr>
        <w:ind w:left="1222" w:hanging="360"/>
      </w:pPr>
      <w:rPr>
        <w:rFonts w:cs="Times New Roman"/>
      </w:rPr>
    </w:lvl>
    <w:lvl w:ilvl="2" w:tplc="FFFFFFFF">
      <w:start w:val="1"/>
      <w:numFmt w:val="lowerRoman"/>
      <w:lvlText w:val="%3."/>
      <w:lvlJc w:val="right"/>
      <w:pPr>
        <w:ind w:left="1942" w:hanging="180"/>
      </w:pPr>
      <w:rPr>
        <w:rFonts w:cs="Times New Roman"/>
      </w:rPr>
    </w:lvl>
    <w:lvl w:ilvl="3" w:tplc="FFFFFFFF">
      <w:start w:val="1"/>
      <w:numFmt w:val="decimal"/>
      <w:lvlText w:val="%4."/>
      <w:lvlJc w:val="left"/>
      <w:pPr>
        <w:ind w:left="2662" w:hanging="360"/>
      </w:pPr>
      <w:rPr>
        <w:rFonts w:cs="Times New Roman"/>
      </w:rPr>
    </w:lvl>
    <w:lvl w:ilvl="4" w:tplc="FFFFFFFF">
      <w:start w:val="1"/>
      <w:numFmt w:val="lowerLetter"/>
      <w:lvlText w:val="%5."/>
      <w:lvlJc w:val="left"/>
      <w:pPr>
        <w:ind w:left="3382" w:hanging="360"/>
      </w:pPr>
      <w:rPr>
        <w:rFonts w:cs="Times New Roman"/>
      </w:rPr>
    </w:lvl>
    <w:lvl w:ilvl="5" w:tplc="FFFFFFFF">
      <w:start w:val="1"/>
      <w:numFmt w:val="lowerRoman"/>
      <w:lvlText w:val="%6."/>
      <w:lvlJc w:val="right"/>
      <w:pPr>
        <w:ind w:left="4102" w:hanging="180"/>
      </w:pPr>
      <w:rPr>
        <w:rFonts w:cs="Times New Roman"/>
      </w:rPr>
    </w:lvl>
    <w:lvl w:ilvl="6" w:tplc="FFFFFFFF">
      <w:start w:val="1"/>
      <w:numFmt w:val="decimal"/>
      <w:lvlText w:val="%7."/>
      <w:lvlJc w:val="left"/>
      <w:pPr>
        <w:ind w:left="4822" w:hanging="360"/>
      </w:pPr>
      <w:rPr>
        <w:rFonts w:cs="Times New Roman"/>
      </w:rPr>
    </w:lvl>
    <w:lvl w:ilvl="7" w:tplc="FFFFFFFF">
      <w:start w:val="1"/>
      <w:numFmt w:val="lowerLetter"/>
      <w:lvlText w:val="%8."/>
      <w:lvlJc w:val="left"/>
      <w:pPr>
        <w:ind w:left="5542" w:hanging="360"/>
      </w:pPr>
      <w:rPr>
        <w:rFonts w:cs="Times New Roman"/>
      </w:rPr>
    </w:lvl>
    <w:lvl w:ilvl="8" w:tplc="FFFFFFFF">
      <w:start w:val="1"/>
      <w:numFmt w:val="lowerRoman"/>
      <w:lvlText w:val="%9."/>
      <w:lvlJc w:val="right"/>
      <w:pPr>
        <w:ind w:left="6262" w:hanging="180"/>
      </w:pPr>
      <w:rPr>
        <w:rFonts w:cs="Times New Roman"/>
      </w:rPr>
    </w:lvl>
  </w:abstractNum>
  <w:abstractNum w:abstractNumId="29">
    <w:nsid w:val="5F4D6262"/>
    <w:multiLevelType w:val="hybridMultilevel"/>
    <w:tmpl w:val="FFFFFFFF"/>
    <w:lvl w:ilvl="0" w:tplc="FFFFFFFF">
      <w:start w:val="1"/>
      <w:numFmt w:val="decimal"/>
      <w:lvlText w:val="%1."/>
      <w:lvlJc w:val="left"/>
      <w:pPr>
        <w:ind w:left="1497" w:hanging="930"/>
      </w:pPr>
      <w:rPr>
        <w:rFonts w:cs="Times New Roman"/>
      </w:rPr>
    </w:lvl>
    <w:lvl w:ilvl="1" w:tplc="FFFFFFFF">
      <w:start w:val="1"/>
      <w:numFmt w:val="lowerLetter"/>
      <w:lvlText w:val="%2."/>
      <w:lvlJc w:val="left"/>
      <w:pPr>
        <w:ind w:left="1647" w:hanging="360"/>
      </w:pPr>
      <w:rPr>
        <w:rFonts w:cs="Times New Roman"/>
      </w:rPr>
    </w:lvl>
    <w:lvl w:ilvl="2" w:tplc="FFFFFFFF">
      <w:start w:val="1"/>
      <w:numFmt w:val="lowerRoman"/>
      <w:lvlText w:val="%3."/>
      <w:lvlJc w:val="right"/>
      <w:pPr>
        <w:ind w:left="2367" w:hanging="180"/>
      </w:pPr>
      <w:rPr>
        <w:rFonts w:cs="Times New Roman"/>
      </w:rPr>
    </w:lvl>
    <w:lvl w:ilvl="3" w:tplc="FFFFFFFF">
      <w:start w:val="1"/>
      <w:numFmt w:val="decimal"/>
      <w:lvlText w:val="%4."/>
      <w:lvlJc w:val="left"/>
      <w:pPr>
        <w:ind w:left="3087" w:hanging="360"/>
      </w:pPr>
      <w:rPr>
        <w:rFonts w:cs="Times New Roman"/>
      </w:rPr>
    </w:lvl>
    <w:lvl w:ilvl="4" w:tplc="FFFFFFFF">
      <w:start w:val="1"/>
      <w:numFmt w:val="lowerLetter"/>
      <w:lvlText w:val="%5."/>
      <w:lvlJc w:val="left"/>
      <w:pPr>
        <w:ind w:left="3807" w:hanging="360"/>
      </w:pPr>
      <w:rPr>
        <w:rFonts w:cs="Times New Roman"/>
      </w:rPr>
    </w:lvl>
    <w:lvl w:ilvl="5" w:tplc="FFFFFFFF">
      <w:start w:val="1"/>
      <w:numFmt w:val="lowerRoman"/>
      <w:lvlText w:val="%6."/>
      <w:lvlJc w:val="right"/>
      <w:pPr>
        <w:ind w:left="4527" w:hanging="180"/>
      </w:pPr>
      <w:rPr>
        <w:rFonts w:cs="Times New Roman"/>
      </w:rPr>
    </w:lvl>
    <w:lvl w:ilvl="6" w:tplc="FFFFFFFF">
      <w:start w:val="1"/>
      <w:numFmt w:val="decimal"/>
      <w:lvlText w:val="%7."/>
      <w:lvlJc w:val="left"/>
      <w:pPr>
        <w:ind w:left="5247" w:hanging="360"/>
      </w:pPr>
      <w:rPr>
        <w:rFonts w:cs="Times New Roman"/>
      </w:rPr>
    </w:lvl>
    <w:lvl w:ilvl="7" w:tplc="FFFFFFFF">
      <w:start w:val="1"/>
      <w:numFmt w:val="lowerLetter"/>
      <w:lvlText w:val="%8."/>
      <w:lvlJc w:val="left"/>
      <w:pPr>
        <w:ind w:left="5967" w:hanging="360"/>
      </w:pPr>
      <w:rPr>
        <w:rFonts w:cs="Times New Roman"/>
      </w:rPr>
    </w:lvl>
    <w:lvl w:ilvl="8" w:tplc="FFFFFFFF">
      <w:start w:val="1"/>
      <w:numFmt w:val="lowerRoman"/>
      <w:lvlText w:val="%9."/>
      <w:lvlJc w:val="right"/>
      <w:pPr>
        <w:ind w:left="6687" w:hanging="180"/>
      </w:pPr>
      <w:rPr>
        <w:rFonts w:cs="Times New Roman"/>
      </w:rPr>
    </w:lvl>
  </w:abstractNum>
  <w:abstractNum w:abstractNumId="30">
    <w:nsid w:val="62C3300E"/>
    <w:multiLevelType w:val="hybridMultilevel"/>
    <w:tmpl w:val="FFFFFFFF"/>
    <w:lvl w:ilvl="0" w:tplc="FFFFFFFF">
      <w:start w:val="2"/>
      <w:numFmt w:val="decimal"/>
      <w:lvlText w:val="%1."/>
      <w:lvlJc w:val="left"/>
      <w:pPr>
        <w:ind w:left="502" w:hanging="360"/>
      </w:pPr>
      <w:rPr>
        <w:rFonts w:cs="Times New Roman"/>
      </w:rPr>
    </w:lvl>
    <w:lvl w:ilvl="1" w:tplc="FFFFFFFF">
      <w:start w:val="1"/>
      <w:numFmt w:val="lowerLetter"/>
      <w:lvlText w:val="%2."/>
      <w:lvlJc w:val="left"/>
      <w:pPr>
        <w:ind w:left="1222" w:hanging="360"/>
      </w:pPr>
      <w:rPr>
        <w:rFonts w:cs="Times New Roman"/>
      </w:rPr>
    </w:lvl>
    <w:lvl w:ilvl="2" w:tplc="FFFFFFFF">
      <w:start w:val="1"/>
      <w:numFmt w:val="lowerRoman"/>
      <w:lvlText w:val="%3."/>
      <w:lvlJc w:val="right"/>
      <w:pPr>
        <w:ind w:left="1942" w:hanging="180"/>
      </w:pPr>
      <w:rPr>
        <w:rFonts w:cs="Times New Roman"/>
      </w:rPr>
    </w:lvl>
    <w:lvl w:ilvl="3" w:tplc="FFFFFFFF">
      <w:start w:val="1"/>
      <w:numFmt w:val="decimal"/>
      <w:lvlText w:val="%4."/>
      <w:lvlJc w:val="left"/>
      <w:pPr>
        <w:ind w:left="2662" w:hanging="360"/>
      </w:pPr>
      <w:rPr>
        <w:rFonts w:cs="Times New Roman"/>
      </w:rPr>
    </w:lvl>
    <w:lvl w:ilvl="4" w:tplc="FFFFFFFF">
      <w:start w:val="1"/>
      <w:numFmt w:val="lowerLetter"/>
      <w:lvlText w:val="%5."/>
      <w:lvlJc w:val="left"/>
      <w:pPr>
        <w:ind w:left="3382" w:hanging="360"/>
      </w:pPr>
      <w:rPr>
        <w:rFonts w:cs="Times New Roman"/>
      </w:rPr>
    </w:lvl>
    <w:lvl w:ilvl="5" w:tplc="FFFFFFFF">
      <w:start w:val="1"/>
      <w:numFmt w:val="lowerRoman"/>
      <w:lvlText w:val="%6."/>
      <w:lvlJc w:val="right"/>
      <w:pPr>
        <w:ind w:left="4102" w:hanging="180"/>
      </w:pPr>
      <w:rPr>
        <w:rFonts w:cs="Times New Roman"/>
      </w:rPr>
    </w:lvl>
    <w:lvl w:ilvl="6" w:tplc="FFFFFFFF">
      <w:start w:val="1"/>
      <w:numFmt w:val="decimal"/>
      <w:lvlText w:val="%7."/>
      <w:lvlJc w:val="left"/>
      <w:pPr>
        <w:ind w:left="4822" w:hanging="360"/>
      </w:pPr>
      <w:rPr>
        <w:rFonts w:cs="Times New Roman"/>
      </w:rPr>
    </w:lvl>
    <w:lvl w:ilvl="7" w:tplc="FFFFFFFF">
      <w:start w:val="1"/>
      <w:numFmt w:val="lowerLetter"/>
      <w:lvlText w:val="%8."/>
      <w:lvlJc w:val="left"/>
      <w:pPr>
        <w:ind w:left="5542" w:hanging="360"/>
      </w:pPr>
      <w:rPr>
        <w:rFonts w:cs="Times New Roman"/>
      </w:rPr>
    </w:lvl>
    <w:lvl w:ilvl="8" w:tplc="FFFFFFFF">
      <w:start w:val="1"/>
      <w:numFmt w:val="lowerRoman"/>
      <w:lvlText w:val="%9."/>
      <w:lvlJc w:val="right"/>
      <w:pPr>
        <w:ind w:left="6262" w:hanging="180"/>
      </w:pPr>
      <w:rPr>
        <w:rFonts w:cs="Times New Roman"/>
      </w:rPr>
    </w:lvl>
  </w:abstractNum>
  <w:abstractNum w:abstractNumId="31">
    <w:nsid w:val="73BF4A17"/>
    <w:multiLevelType w:val="hybridMultilevel"/>
    <w:tmpl w:val="FFFFFFFF"/>
    <w:lvl w:ilvl="0" w:tplc="FFFFFFFF">
      <w:start w:val="2014"/>
      <w:numFmt w:val="bullet"/>
      <w:lvlText w:val=""/>
      <w:lvlJc w:val="left"/>
      <w:pPr>
        <w:ind w:left="720" w:hanging="360"/>
      </w:pPr>
      <w:rPr>
        <w:rFonts w:ascii="Symbol" w:eastAsia="Times New Roman" w:hAnsi="Symbol"/>
      </w:rPr>
    </w:lvl>
    <w:lvl w:ilvl="1" w:tplc="FFFFFFFF">
      <w:start w:val="1"/>
      <w:numFmt w:val="bullet"/>
      <w:lvlText w:val="o"/>
      <w:lvlJc w:val="left"/>
      <w:pPr>
        <w:ind w:left="1440" w:hanging="360"/>
      </w:pPr>
      <w:rPr>
        <w:rFonts w:ascii="Courier New" w:eastAsia="SimSun" w:hAnsi="Courier New"/>
      </w:rPr>
    </w:lvl>
    <w:lvl w:ilvl="2" w:tplc="FFFFFFFF">
      <w:start w:val="1"/>
      <w:numFmt w:val="bullet"/>
      <w:lvlText w:val=""/>
      <w:lvlJc w:val="left"/>
      <w:pPr>
        <w:ind w:left="2160" w:hanging="360"/>
      </w:pPr>
      <w:rPr>
        <w:rFonts w:ascii="Wingdings" w:eastAsia="SimSun" w:hAnsi="Wingdings"/>
      </w:rPr>
    </w:lvl>
    <w:lvl w:ilvl="3" w:tplc="FFFFFFFF">
      <w:start w:val="1"/>
      <w:numFmt w:val="bullet"/>
      <w:lvlText w:val=""/>
      <w:lvlJc w:val="left"/>
      <w:pPr>
        <w:ind w:left="2880" w:hanging="360"/>
      </w:pPr>
      <w:rPr>
        <w:rFonts w:ascii="Symbol" w:eastAsia="SimSun" w:hAnsi="Symbol"/>
      </w:rPr>
    </w:lvl>
    <w:lvl w:ilvl="4" w:tplc="FFFFFFFF">
      <w:start w:val="1"/>
      <w:numFmt w:val="bullet"/>
      <w:lvlText w:val="o"/>
      <w:lvlJc w:val="left"/>
      <w:pPr>
        <w:ind w:left="3600" w:hanging="360"/>
      </w:pPr>
      <w:rPr>
        <w:rFonts w:ascii="Courier New" w:eastAsia="SimSun" w:hAnsi="Courier New"/>
      </w:rPr>
    </w:lvl>
    <w:lvl w:ilvl="5" w:tplc="FFFFFFFF">
      <w:start w:val="1"/>
      <w:numFmt w:val="bullet"/>
      <w:lvlText w:val=""/>
      <w:lvlJc w:val="left"/>
      <w:pPr>
        <w:ind w:left="4320" w:hanging="360"/>
      </w:pPr>
      <w:rPr>
        <w:rFonts w:ascii="Wingdings" w:eastAsia="SimSun" w:hAnsi="Wingdings"/>
      </w:rPr>
    </w:lvl>
    <w:lvl w:ilvl="6" w:tplc="FFFFFFFF">
      <w:start w:val="1"/>
      <w:numFmt w:val="bullet"/>
      <w:lvlText w:val=""/>
      <w:lvlJc w:val="left"/>
      <w:pPr>
        <w:ind w:left="5040" w:hanging="360"/>
      </w:pPr>
      <w:rPr>
        <w:rFonts w:ascii="Symbol" w:eastAsia="SimSun" w:hAnsi="Symbol"/>
      </w:rPr>
    </w:lvl>
    <w:lvl w:ilvl="7" w:tplc="FFFFFFFF">
      <w:start w:val="1"/>
      <w:numFmt w:val="bullet"/>
      <w:lvlText w:val="o"/>
      <w:lvlJc w:val="left"/>
      <w:pPr>
        <w:ind w:left="5760" w:hanging="360"/>
      </w:pPr>
      <w:rPr>
        <w:rFonts w:ascii="Courier New" w:eastAsia="SimSun" w:hAnsi="Courier New"/>
      </w:rPr>
    </w:lvl>
    <w:lvl w:ilvl="8" w:tplc="FFFFFFFF">
      <w:start w:val="1"/>
      <w:numFmt w:val="bullet"/>
      <w:lvlText w:val=""/>
      <w:lvlJc w:val="left"/>
      <w:pPr>
        <w:ind w:left="6480" w:hanging="360"/>
      </w:pPr>
      <w:rPr>
        <w:rFonts w:ascii="Wingdings" w:eastAsia="SimSun" w:hAnsi="Wingdings"/>
      </w:rPr>
    </w:lvl>
  </w:abstractNum>
  <w:abstractNum w:abstractNumId="32">
    <w:nsid w:val="76E92850"/>
    <w:multiLevelType w:val="hybridMultilevel"/>
    <w:tmpl w:val="FFFFFFFF"/>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3">
    <w:nsid w:val="79D353EE"/>
    <w:multiLevelType w:val="multilevel"/>
    <w:tmpl w:val="FFFFFFFF"/>
    <w:lvl w:ilvl="0">
      <w:start w:val="2"/>
      <w:numFmt w:val="decimal"/>
      <w:lvlText w:val="%1."/>
      <w:lvlJc w:val="left"/>
      <w:pPr>
        <w:ind w:left="450" w:hanging="450"/>
      </w:pPr>
      <w:rPr>
        <w:rFonts w:cs="Times New Roman"/>
      </w:rPr>
    </w:lvl>
    <w:lvl w:ilvl="1">
      <w:start w:val="1"/>
      <w:numFmt w:val="decimal"/>
      <w:lvlText w:val="%1.%2."/>
      <w:lvlJc w:val="left"/>
      <w:pPr>
        <w:ind w:left="1287" w:hanging="720"/>
      </w:pPr>
      <w:rPr>
        <w:rFonts w:cs="Times New Roman"/>
        <w:color w:val="auto"/>
      </w:rPr>
    </w:lvl>
    <w:lvl w:ilvl="2">
      <w:start w:val="1"/>
      <w:numFmt w:val="decimal"/>
      <w:lvlText w:val="%1.%2.%3."/>
      <w:lvlJc w:val="left"/>
      <w:pPr>
        <w:ind w:left="1854" w:hanging="720"/>
      </w:pPr>
      <w:rPr>
        <w:rFonts w:cs="Times New Roman"/>
      </w:rPr>
    </w:lvl>
    <w:lvl w:ilvl="3">
      <w:start w:val="1"/>
      <w:numFmt w:val="decimal"/>
      <w:lvlText w:val="%1.%2.%3.%4."/>
      <w:lvlJc w:val="left"/>
      <w:pPr>
        <w:ind w:left="2781" w:hanging="108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4275" w:hanging="1440"/>
      </w:pPr>
      <w:rPr>
        <w:rFonts w:cs="Times New Roman"/>
      </w:rPr>
    </w:lvl>
    <w:lvl w:ilvl="6">
      <w:start w:val="1"/>
      <w:numFmt w:val="decimal"/>
      <w:lvlText w:val="%1.%2.%3.%4.%5.%6.%7."/>
      <w:lvlJc w:val="left"/>
      <w:pPr>
        <w:ind w:left="5202" w:hanging="1800"/>
      </w:pPr>
      <w:rPr>
        <w:rFonts w:cs="Times New Roman"/>
      </w:rPr>
    </w:lvl>
    <w:lvl w:ilvl="7">
      <w:start w:val="1"/>
      <w:numFmt w:val="decimal"/>
      <w:lvlText w:val="%1.%2.%3.%4.%5.%6.%7.%8."/>
      <w:lvlJc w:val="left"/>
      <w:pPr>
        <w:ind w:left="5769" w:hanging="1800"/>
      </w:pPr>
      <w:rPr>
        <w:rFonts w:cs="Times New Roman"/>
      </w:rPr>
    </w:lvl>
    <w:lvl w:ilvl="8">
      <w:start w:val="1"/>
      <w:numFmt w:val="decimal"/>
      <w:lvlText w:val="%1.%2.%3.%4.%5.%6.%7.%8.%9."/>
      <w:lvlJc w:val="left"/>
      <w:pPr>
        <w:ind w:left="6696" w:hanging="2160"/>
      </w:pPr>
      <w:rPr>
        <w:rFonts w:cs="Times New Roman"/>
      </w:rPr>
    </w:lvl>
  </w:abstractNum>
  <w:abstractNum w:abstractNumId="34">
    <w:nsid w:val="7AD87B97"/>
    <w:multiLevelType w:val="hybridMultilevel"/>
    <w:tmpl w:val="FFFFFFFF"/>
    <w:lvl w:ilvl="0" w:tplc="82AEAB74">
      <w:start w:val="1"/>
      <w:numFmt w:val="decimal"/>
      <w:lvlText w:val="%1."/>
      <w:lvlJc w:val="left"/>
      <w:pPr>
        <w:ind w:left="810" w:hanging="360"/>
      </w:pPr>
      <w:rPr>
        <w:rFonts w:cs="Times New Roman" w:hint="default"/>
      </w:rPr>
    </w:lvl>
    <w:lvl w:ilvl="1" w:tplc="04190019" w:tentative="1">
      <w:start w:val="1"/>
      <w:numFmt w:val="lowerLetter"/>
      <w:lvlText w:val="%2."/>
      <w:lvlJc w:val="left"/>
      <w:pPr>
        <w:ind w:left="1530" w:hanging="360"/>
      </w:pPr>
      <w:rPr>
        <w:rFonts w:cs="Times New Roman"/>
      </w:rPr>
    </w:lvl>
    <w:lvl w:ilvl="2" w:tplc="0419001B" w:tentative="1">
      <w:start w:val="1"/>
      <w:numFmt w:val="lowerRoman"/>
      <w:lvlText w:val="%3."/>
      <w:lvlJc w:val="right"/>
      <w:pPr>
        <w:ind w:left="2250" w:hanging="180"/>
      </w:pPr>
      <w:rPr>
        <w:rFonts w:cs="Times New Roman"/>
      </w:rPr>
    </w:lvl>
    <w:lvl w:ilvl="3" w:tplc="0419000F" w:tentative="1">
      <w:start w:val="1"/>
      <w:numFmt w:val="decimal"/>
      <w:lvlText w:val="%4."/>
      <w:lvlJc w:val="left"/>
      <w:pPr>
        <w:ind w:left="2970" w:hanging="360"/>
      </w:pPr>
      <w:rPr>
        <w:rFonts w:cs="Times New Roman"/>
      </w:rPr>
    </w:lvl>
    <w:lvl w:ilvl="4" w:tplc="04190019" w:tentative="1">
      <w:start w:val="1"/>
      <w:numFmt w:val="lowerLetter"/>
      <w:lvlText w:val="%5."/>
      <w:lvlJc w:val="left"/>
      <w:pPr>
        <w:ind w:left="3690" w:hanging="360"/>
      </w:pPr>
      <w:rPr>
        <w:rFonts w:cs="Times New Roman"/>
      </w:rPr>
    </w:lvl>
    <w:lvl w:ilvl="5" w:tplc="0419001B" w:tentative="1">
      <w:start w:val="1"/>
      <w:numFmt w:val="lowerRoman"/>
      <w:lvlText w:val="%6."/>
      <w:lvlJc w:val="right"/>
      <w:pPr>
        <w:ind w:left="4410" w:hanging="180"/>
      </w:pPr>
      <w:rPr>
        <w:rFonts w:cs="Times New Roman"/>
      </w:rPr>
    </w:lvl>
    <w:lvl w:ilvl="6" w:tplc="0419000F" w:tentative="1">
      <w:start w:val="1"/>
      <w:numFmt w:val="decimal"/>
      <w:lvlText w:val="%7."/>
      <w:lvlJc w:val="left"/>
      <w:pPr>
        <w:ind w:left="5130" w:hanging="360"/>
      </w:pPr>
      <w:rPr>
        <w:rFonts w:cs="Times New Roman"/>
      </w:rPr>
    </w:lvl>
    <w:lvl w:ilvl="7" w:tplc="04190019" w:tentative="1">
      <w:start w:val="1"/>
      <w:numFmt w:val="lowerLetter"/>
      <w:lvlText w:val="%8."/>
      <w:lvlJc w:val="left"/>
      <w:pPr>
        <w:ind w:left="5850" w:hanging="360"/>
      </w:pPr>
      <w:rPr>
        <w:rFonts w:cs="Times New Roman"/>
      </w:rPr>
    </w:lvl>
    <w:lvl w:ilvl="8" w:tplc="0419001B" w:tentative="1">
      <w:start w:val="1"/>
      <w:numFmt w:val="lowerRoman"/>
      <w:lvlText w:val="%9."/>
      <w:lvlJc w:val="right"/>
      <w:pPr>
        <w:ind w:left="6570" w:hanging="180"/>
      </w:pPr>
      <w:rPr>
        <w:rFonts w:cs="Times New Roman"/>
      </w:rPr>
    </w:lvl>
  </w:abstractNum>
  <w:abstractNum w:abstractNumId="35">
    <w:nsid w:val="7C74BFFB"/>
    <w:multiLevelType w:val="singleLevel"/>
    <w:tmpl w:val="FFFFFFFF"/>
    <w:lvl w:ilvl="0">
      <w:start w:val="1"/>
      <w:numFmt w:val="bullet"/>
      <w:lvlText w:val=""/>
      <w:lvlJc w:val="left"/>
      <w:pPr>
        <w:tabs>
          <w:tab w:val="num" w:pos="360"/>
        </w:tabs>
        <w:ind w:left="360" w:hanging="360"/>
      </w:pPr>
      <w:rPr>
        <w:rFonts w:ascii="Wingdings" w:eastAsia="SimSun" w:hAnsi="Wingdings"/>
      </w:rPr>
    </w:lvl>
  </w:abstractNum>
  <w:num w:numId="1">
    <w:abstractNumId w:val="10"/>
  </w:num>
  <w:num w:numId="2">
    <w:abstractNumId w:val="19"/>
  </w:num>
  <w:num w:numId="3">
    <w:abstractNumId w:val="32"/>
  </w:num>
  <w:num w:numId="4">
    <w:abstractNumId w:val="20"/>
  </w:num>
  <w:num w:numId="5">
    <w:abstractNumId w:val="16"/>
  </w:num>
  <w:num w:numId="6">
    <w:abstractNumId w:val="4"/>
  </w:num>
  <w:num w:numId="7">
    <w:abstractNumId w:val="26"/>
  </w:num>
  <w:num w:numId="8">
    <w:abstractNumId w:val="22"/>
  </w:num>
  <w:num w:numId="9">
    <w:abstractNumId w:val="33"/>
  </w:num>
  <w:num w:numId="10">
    <w:abstractNumId w:val="15"/>
  </w:num>
  <w:num w:numId="11">
    <w:abstractNumId w:val="12"/>
  </w:num>
  <w:num w:numId="12">
    <w:abstractNumId w:val="17"/>
  </w:num>
  <w:num w:numId="13">
    <w:abstractNumId w:val="28"/>
  </w:num>
  <w:num w:numId="14">
    <w:abstractNumId w:val="30"/>
  </w:num>
  <w:num w:numId="15">
    <w:abstractNumId w:val="14"/>
  </w:num>
  <w:num w:numId="16">
    <w:abstractNumId w:val="18"/>
  </w:num>
  <w:num w:numId="17">
    <w:abstractNumId w:val="31"/>
  </w:num>
  <w:num w:numId="18">
    <w:abstractNumId w:val="21"/>
  </w:num>
  <w:num w:numId="19">
    <w:abstractNumId w:val="11"/>
  </w:num>
  <w:num w:numId="20">
    <w:abstractNumId w:val="29"/>
  </w:num>
  <w:num w:numId="21">
    <w:abstractNumId w:val="34"/>
  </w:num>
  <w:num w:numId="22">
    <w:abstractNumId w:val="23"/>
  </w:num>
  <w:num w:numId="23">
    <w:abstractNumId w:val="8"/>
    <w:lvlOverride w:ilvl="0">
      <w:startOverride w:val="19"/>
    </w:lvlOverride>
  </w:num>
  <w:num w:numId="24">
    <w:abstractNumId w:val="1"/>
    <w:lvlOverride w:ilvl="0">
      <w:startOverride w:val="16"/>
    </w:lvlOverride>
  </w:num>
  <w:num w:numId="25">
    <w:abstractNumId w:val="27"/>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characterSpacingControl w:val="doNotCompress"/>
  <w:noLineBreaksAfter w:lang="ja-JP" w:val="([{·‘“〈《「『【〔〖（．［｛￡￥"/>
  <w:noLineBreaksBefore w:lang="ja-JP" w:val="!),.:;?]}¨·ˇˉ―‖’”…∶、。〃々〉》」』】〕〗！＂＇），．：；？］｀｜｝～￠"/>
  <w:savePreviewPicture/>
  <w:doNotValidateAgainstSchema/>
  <w:doNotDemarcateInvalidXml/>
  <w:footnotePr>
    <w:footnote w:id="0"/>
    <w:footnote w:id="1"/>
  </w:footnotePr>
  <w:endnotePr>
    <w:endnote w:id="0"/>
    <w:endnote w:id="1"/>
  </w:endnotePr>
  <w:compat>
    <w:doNotExpandShiftReturn/>
    <w:useFELayout/>
  </w:compat>
  <w:rsids>
    <w:rsidRoot w:val="00ED43DD"/>
    <w:rsid w:val="0004726A"/>
    <w:rsid w:val="00080E4F"/>
    <w:rsid w:val="000D2037"/>
    <w:rsid w:val="001C6CFE"/>
    <w:rsid w:val="002026EE"/>
    <w:rsid w:val="00261363"/>
    <w:rsid w:val="00270181"/>
    <w:rsid w:val="002C0662"/>
    <w:rsid w:val="002F13C9"/>
    <w:rsid w:val="0033547E"/>
    <w:rsid w:val="00375A4F"/>
    <w:rsid w:val="00403484"/>
    <w:rsid w:val="004444D1"/>
    <w:rsid w:val="004A4755"/>
    <w:rsid w:val="00511DFD"/>
    <w:rsid w:val="005275CA"/>
    <w:rsid w:val="0054763F"/>
    <w:rsid w:val="00564F14"/>
    <w:rsid w:val="005B1618"/>
    <w:rsid w:val="005B388F"/>
    <w:rsid w:val="005C65BA"/>
    <w:rsid w:val="006162A2"/>
    <w:rsid w:val="00621FE6"/>
    <w:rsid w:val="00655699"/>
    <w:rsid w:val="007C4630"/>
    <w:rsid w:val="00821A1C"/>
    <w:rsid w:val="009230A6"/>
    <w:rsid w:val="00924C8A"/>
    <w:rsid w:val="009B490A"/>
    <w:rsid w:val="00A45D75"/>
    <w:rsid w:val="00A505E3"/>
    <w:rsid w:val="00A60E97"/>
    <w:rsid w:val="00A61279"/>
    <w:rsid w:val="00B04098"/>
    <w:rsid w:val="00B5571F"/>
    <w:rsid w:val="00BC2028"/>
    <w:rsid w:val="00BD02CA"/>
    <w:rsid w:val="00BD1326"/>
    <w:rsid w:val="00C24AC4"/>
    <w:rsid w:val="00C6784E"/>
    <w:rsid w:val="00CB6B6A"/>
    <w:rsid w:val="00D322C6"/>
    <w:rsid w:val="00D82AA6"/>
    <w:rsid w:val="00E2587F"/>
    <w:rsid w:val="00E65344"/>
    <w:rsid w:val="00E74696"/>
    <w:rsid w:val="00ED43DD"/>
    <w:rsid w:val="00F42724"/>
    <w:rsid w:val="00F50D8C"/>
    <w:rsid w:val="00F70A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kern w:val="2"/>
        <w:sz w:val="22"/>
        <w:szCs w:val="22"/>
        <w:lang w:val="ru-RU" w:eastAsia="ru-RU" w:bidi="ar-SA"/>
      </w:rPr>
    </w:rPrDefault>
    <w:pPrDefault>
      <w:pPr>
        <w:spacing w:after="160" w:line="259" w:lineRule="auto"/>
      </w:pPr>
    </w:pPrDefault>
  </w:docDefaults>
  <w:latentStyles w:defLockedState="0" w:defUIPriority="99" w:defSemiHidden="0" w:defUnhideWhenUsed="0" w:defQFormat="1" w:count="267">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1" w:qFormat="0"/>
    <w:lsdException w:name="annotation text" w:unhideWhenUsed="1" w:qFormat="0"/>
    <w:lsdException w:name="header" w:uiPriority="0" w:unhideWhenUsed="1"/>
    <w:lsdException w:name="footer" w:uiPriority="0" w:unhideWhenUsed="1"/>
    <w:lsdException w:name="caption" w:uiPriority="0"/>
    <w:lsdException w:name="footnote reference" w:unhideWhenUsed="1" w:qFormat="0"/>
    <w:lsdException w:name="annotation reference" w:unhideWhenUsed="1" w:qFormat="0"/>
    <w:lsdException w:name="page number" w:unhideWhenUsed="1" w:qFormat="0"/>
    <w:lsdException w:name="List" w:unhideWhenUsed="1" w:qFormat="0"/>
    <w:lsdException w:name="Title" w:uiPriority="10"/>
    <w:lsdException w:name="Default Paragraph Font" w:uiPriority="1" w:unhideWhenUsed="1" w:qFormat="0"/>
    <w:lsdException w:name="Body Text" w:uiPriority="0" w:unhideWhenUsed="1"/>
    <w:lsdException w:name="Body Text Indent" w:uiPriority="0" w:unhideWhenUsed="1" w:qFormat="0"/>
    <w:lsdException w:name="Subtitle" w:uiPriority="11"/>
    <w:lsdException w:name="Body Text 2" w:uiPriority="0" w:unhideWhenUsed="1"/>
    <w:lsdException w:name="Body Text 3" w:uiPriority="0" w:unhideWhenUsed="1" w:qFormat="0"/>
    <w:lsdException w:name="Body Text Indent 2" w:uiPriority="0" w:unhideWhenUsed="1"/>
    <w:lsdException w:name="Body Text Indent 3" w:uiPriority="0" w:unhideWhenUsed="1" w:qFormat="0"/>
    <w:lsdException w:name="Block Text" w:uiPriority="0"/>
    <w:lsdException w:name="Hyperlink" w:unhideWhenUsed="1" w:qFormat="0"/>
    <w:lsdException w:name="FollowedHyperlink" w:unhideWhenUsed="1" w:qFormat="0"/>
    <w:lsdException w:name="Strong" w:uiPriority="22"/>
    <w:lsdException w:name="Emphasis" w:uiPriority="20"/>
    <w:lsdException w:name="Document Map" w:unhideWhenUsed="1" w:qFormat="0"/>
    <w:lsdException w:name="HTML Top of Form" w:qFormat="0"/>
    <w:lsdException w:name="HTML Bottom of Form" w:qFormat="0"/>
    <w:lsdException w:name="Normal (Web)" w:unhideWhenUsed="1"/>
    <w:lsdException w:name="HTML Preformatted" w:unhideWhenUsed="1" w:qFormat="0"/>
    <w:lsdException w:name="Normal Table" w:uiPriority="0"/>
    <w:lsdException w:name="annotation subject" w:unhideWhenUsed="1" w:qFormat="0"/>
    <w:lsdException w:name="No List" w:semiHidden="1" w:unhideWhenUsed="1" w:qFormat="0"/>
    <w:lsdException w:name="Outline List 1" w:qFormat="0"/>
    <w:lsdException w:name="Outline List 2" w:qFormat="0"/>
    <w:lsdException w:name="Outline List 3" w:qFormat="0"/>
    <w:lsdException w:name="Balloon Text" w:uiPriority="0" w:unhideWhenUsed="1"/>
    <w:lsdException w:name="Table Grid" w:uiPriority="59"/>
    <w:lsdException w:name="Placeholder Text" w:semiHidden="1" w:unhideWhenUsed="1" w:qFormat="0"/>
    <w:lsdException w:name="No Spacing" w:uiPriority="1"/>
    <w:lsdException w:name="Light Shading" w:qFormat="0"/>
    <w:lsdException w:name="Light List" w:qFormat="0"/>
    <w:lsdException w:name="Light Grid" w:qFormat="0"/>
    <w:lsdException w:name="Medium Shading 1" w:qFormat="0"/>
    <w:lsdException w:name="Medium Shading 2" w:qFormat="0"/>
    <w:lsdException w:name="Medium List 1" w:qFormat="0"/>
    <w:lsdException w:name="Medium List 2" w:qFormat="0"/>
    <w:lsdException w:name="Medium Grid 1" w:qFormat="0"/>
    <w:lsdException w:name="Medium Grid 2" w:qFormat="0"/>
    <w:lsdException w:name="Medium Grid 3" w:qFormat="0"/>
    <w:lsdException w:name="Dark List" w:qFormat="0"/>
    <w:lsdException w:name="Colorful Shading" w:qFormat="0"/>
    <w:lsdException w:name="Colorful List" w:qFormat="0"/>
    <w:lsdException w:name="Colorful Grid" w:qFormat="0"/>
    <w:lsdException w:name="Light Shading Accent 1" w:qFormat="0"/>
    <w:lsdException w:name="Light List Accent 1" w:qFormat="0"/>
    <w:lsdException w:name="Light Grid Accent 1" w:qFormat="0"/>
    <w:lsdException w:name="Medium Shading 1 Accent 1" w:qFormat="0"/>
    <w:lsdException w:name="Medium Shading 2 Accent 1" w:qFormat="0"/>
    <w:lsdException w:name="Medium List 1 Accent 1" w:qFormat="0"/>
    <w:lsdException w:name="Revision" w:qFormat="0"/>
    <w:lsdException w:name="List Paragraph" w:uiPriority="34"/>
    <w:lsdException w:name="Medium List 2 Accent 1" w:qFormat="0"/>
    <w:lsdException w:name="Medium Grid 1 Accent 1" w:qFormat="0"/>
    <w:lsdException w:name="Medium Grid 2 Accent 1" w:qFormat="0"/>
    <w:lsdException w:name="Medium Grid 3 Accent 1" w:qFormat="0"/>
    <w:lsdException w:name="Dark List Accent 1" w:qFormat="0"/>
    <w:lsdException w:name="Colorful Shading Accent 1" w:qFormat="0"/>
    <w:lsdException w:name="Colorful List Accent 1" w:qFormat="0"/>
    <w:lsdException w:name="Colorful Grid Accent 1" w:qFormat="0"/>
    <w:lsdException w:name="Light Shading Accent 2" w:qFormat="0"/>
    <w:lsdException w:name="Light List Accent 2" w:qFormat="0"/>
    <w:lsdException w:name="Light Grid Accent 2" w:qFormat="0"/>
    <w:lsdException w:name="Medium Shading 1 Accent 2" w:qFormat="0"/>
    <w:lsdException w:name="Medium Shading 2 Accent 2" w:qFormat="0"/>
    <w:lsdException w:name="Medium List 1 Accent 2" w:qFormat="0"/>
    <w:lsdException w:name="Medium List 2 Accent 2" w:qFormat="0"/>
    <w:lsdException w:name="Medium Grid 1 Accent 2" w:qFormat="0"/>
    <w:lsdException w:name="Medium Grid 2 Accent 2" w:qFormat="0"/>
    <w:lsdException w:name="Medium Grid 3 Accent 2" w:qFormat="0"/>
    <w:lsdException w:name="Dark List Accent 2" w:qFormat="0"/>
    <w:lsdException w:name="Colorful Shading Accent 2" w:qFormat="0"/>
    <w:lsdException w:name="Colorful List Accent 2" w:qFormat="0"/>
    <w:lsdException w:name="Colorful Grid Accent 2" w:qFormat="0"/>
    <w:lsdException w:name="Light Shading Accent 3" w:qFormat="0"/>
    <w:lsdException w:name="Light List Accent 3" w:qFormat="0"/>
    <w:lsdException w:name="Light Grid Accent 3" w:qFormat="0"/>
    <w:lsdException w:name="Medium Shading 1 Accent 3" w:qFormat="0"/>
    <w:lsdException w:name="Medium Shading 2 Accent 3" w:qFormat="0"/>
    <w:lsdException w:name="Medium List 1 Accent 3" w:qFormat="0"/>
    <w:lsdException w:name="Medium List 2 Accent 3" w:qFormat="0"/>
    <w:lsdException w:name="Medium Grid 1 Accent 3" w:qFormat="0"/>
    <w:lsdException w:name="Medium Grid 2 Accent 3" w:qFormat="0"/>
    <w:lsdException w:name="Medium Grid 3 Accent 3" w:qFormat="0"/>
    <w:lsdException w:name="Dark List Accent 3" w:qFormat="0"/>
    <w:lsdException w:name="Colorful Shading Accent 3" w:qFormat="0"/>
    <w:lsdException w:name="Colorful List Accent 3" w:qFormat="0"/>
    <w:lsdException w:name="Colorful Grid Accent 3" w:qFormat="0"/>
    <w:lsdException w:name="Light Shading Accent 4" w:qFormat="0"/>
    <w:lsdException w:name="Light List Accent 4" w:qFormat="0"/>
    <w:lsdException w:name="Light Grid Accent 4" w:qFormat="0"/>
    <w:lsdException w:name="Medium Shading 1 Accent 4" w:qFormat="0"/>
    <w:lsdException w:name="Medium Shading 2 Accent 4" w:qFormat="0"/>
    <w:lsdException w:name="Medium List 1 Accent 4" w:qFormat="0"/>
    <w:lsdException w:name="Medium List 2 Accent 4" w:qFormat="0"/>
    <w:lsdException w:name="Medium Grid 1 Accent 4" w:qFormat="0"/>
    <w:lsdException w:name="Medium Grid 2 Accent 4" w:qFormat="0"/>
    <w:lsdException w:name="Medium Grid 3 Accent 4" w:qFormat="0"/>
    <w:lsdException w:name="Dark List Accent 4" w:qFormat="0"/>
    <w:lsdException w:name="Colorful Shading Accent 4" w:qFormat="0"/>
    <w:lsdException w:name="Colorful List Accent 4" w:qFormat="0"/>
    <w:lsdException w:name="Colorful Grid Accent 4" w:qFormat="0"/>
    <w:lsdException w:name="Light Shading Accent 5" w:qFormat="0"/>
    <w:lsdException w:name="Light List Accent 5" w:qFormat="0"/>
    <w:lsdException w:name="Light Grid Accent 5" w:qFormat="0"/>
    <w:lsdException w:name="Medium Shading 1 Accent 5" w:qFormat="0"/>
    <w:lsdException w:name="Medium Shading 2 Accent 5" w:qFormat="0"/>
    <w:lsdException w:name="Medium List 1 Accent 5" w:qFormat="0"/>
    <w:lsdException w:name="Medium List 2 Accent 5" w:qFormat="0"/>
    <w:lsdException w:name="Medium Grid 1 Accent 5" w:qFormat="0"/>
    <w:lsdException w:name="Medium Grid 2 Accent 5" w:qFormat="0"/>
    <w:lsdException w:name="Medium Grid 3 Accent 5" w:qFormat="0"/>
    <w:lsdException w:name="Dark List Accent 5" w:qFormat="0"/>
    <w:lsdException w:name="Colorful Shading Accent 5" w:qFormat="0"/>
    <w:lsdException w:name="Colorful List Accent 5" w:qFormat="0"/>
    <w:lsdException w:name="Colorful Grid Accent 5" w:qFormat="0"/>
    <w:lsdException w:name="Light Shading Accent 6" w:qFormat="0"/>
    <w:lsdException w:name="Light List Accent 6" w:qFormat="0"/>
    <w:lsdException w:name="Light Grid Accent 6" w:qFormat="0"/>
    <w:lsdException w:name="Medium Shading 1 Accent 6" w:qFormat="0"/>
    <w:lsdException w:name="Medium Shading 2 Accent 6" w:qFormat="0"/>
    <w:lsdException w:name="Medium List 1 Accent 6" w:qFormat="0"/>
    <w:lsdException w:name="Medium List 2 Accent 6" w:qFormat="0"/>
    <w:lsdException w:name="Medium Grid 1 Accent 6" w:qFormat="0"/>
    <w:lsdException w:name="Medium Grid 2 Accent 6" w:qFormat="0"/>
    <w:lsdException w:name="Medium Grid 3 Accent 6" w:qFormat="0"/>
    <w:lsdException w:name="Dark List Accent 6" w:qFormat="0"/>
    <w:lsdException w:name="Colorful Shading Accent 6" w:qFormat="0"/>
    <w:lsdException w:name="Colorful List Accent 6" w:qFormat="0"/>
    <w:lsdException w:name="Colorful Grid Accent 6" w:qFormat="0"/>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atentStyles>
  <w:style w:type="paragraph" w:default="1" w:styleId="a">
    <w:name w:val="Normal"/>
    <w:qFormat/>
    <w:pPr>
      <w:spacing w:after="0" w:line="240" w:lineRule="auto"/>
    </w:pPr>
    <w:rPr>
      <w:rFonts w:hAnsi="Calibri"/>
      <w:kern w:val="0"/>
      <w:sz w:val="24"/>
      <w:szCs w:val="24"/>
    </w:rPr>
  </w:style>
  <w:style w:type="paragraph" w:styleId="1">
    <w:name w:val="heading 1"/>
    <w:basedOn w:val="a"/>
    <w:next w:val="a"/>
    <w:link w:val="10"/>
    <w:uiPriority w:val="9"/>
    <w:qFormat/>
    <w:pPr>
      <w:keepNext/>
      <w:keepLines/>
      <w:spacing w:before="480"/>
      <w:outlineLvl w:val="0"/>
    </w:pPr>
    <w:rPr>
      <w:rFonts w:hAnsi="Cambria"/>
      <w:b/>
      <w:sz w:val="28"/>
      <w:szCs w:val="28"/>
    </w:rPr>
  </w:style>
  <w:style w:type="paragraph" w:styleId="2">
    <w:name w:val="heading 2"/>
    <w:basedOn w:val="a"/>
    <w:next w:val="a"/>
    <w:link w:val="20"/>
    <w:uiPriority w:val="9"/>
    <w:qFormat/>
    <w:pPr>
      <w:keepNext/>
      <w:jc w:val="center"/>
      <w:outlineLvl w:val="1"/>
    </w:pPr>
    <w:rPr>
      <w:b/>
      <w:sz w:val="28"/>
      <w:szCs w:val="28"/>
    </w:rPr>
  </w:style>
  <w:style w:type="paragraph" w:styleId="3">
    <w:name w:val="heading 3"/>
    <w:basedOn w:val="a"/>
    <w:next w:val="a"/>
    <w:link w:val="30"/>
    <w:uiPriority w:val="9"/>
    <w:qFormat/>
    <w:pPr>
      <w:keepNext/>
      <w:spacing w:before="240" w:after="60"/>
      <w:outlineLvl w:val="2"/>
    </w:pPr>
    <w:rPr>
      <w:rFonts w:eastAsia="Times New Roman" w:hAnsi="Calibri Light"/>
      <w:b/>
      <w:sz w:val="26"/>
      <w:szCs w:val="26"/>
    </w:rPr>
  </w:style>
  <w:style w:type="paragraph" w:styleId="4">
    <w:name w:val="heading 4"/>
    <w:basedOn w:val="a"/>
    <w:next w:val="a"/>
    <w:link w:val="40"/>
    <w:uiPriority w:val="9"/>
    <w:qFormat/>
    <w:pPr>
      <w:keepNext/>
      <w:numPr>
        <w:ilvl w:val="3"/>
        <w:numId w:val="1"/>
      </w:numPr>
      <w:ind w:firstLine="284"/>
      <w:jc w:val="both"/>
      <w:outlineLvl w:val="3"/>
    </w:pPr>
    <w:rPr>
      <w:rFonts w:hAnsi="Times New Roman"/>
      <w:b/>
      <w:lang w:val="en-US"/>
    </w:rPr>
  </w:style>
  <w:style w:type="paragraph" w:styleId="5">
    <w:name w:val="heading 5"/>
    <w:basedOn w:val="a"/>
    <w:next w:val="a"/>
    <w:link w:val="50"/>
    <w:uiPriority w:val="9"/>
    <w:qFormat/>
    <w:pPr>
      <w:keepNext/>
      <w:numPr>
        <w:ilvl w:val="4"/>
        <w:numId w:val="1"/>
      </w:numPr>
      <w:ind w:left="1440" w:firstLine="720"/>
      <w:jc w:val="both"/>
      <w:outlineLvl w:val="4"/>
    </w:pPr>
    <w:rPr>
      <w:rFonts w:hAnsi="Times New Roman"/>
      <w:b/>
      <w:sz w:val="36"/>
    </w:rPr>
  </w:style>
  <w:style w:type="paragraph" w:styleId="6">
    <w:name w:val="heading 6"/>
    <w:basedOn w:val="a"/>
    <w:next w:val="a"/>
    <w:link w:val="60"/>
    <w:uiPriority w:val="9"/>
    <w:qFormat/>
    <w:pPr>
      <w:keepNext/>
      <w:numPr>
        <w:ilvl w:val="5"/>
        <w:numId w:val="1"/>
      </w:numPr>
      <w:jc w:val="both"/>
      <w:outlineLvl w:val="5"/>
    </w:pPr>
    <w:rPr>
      <w:rFonts w:hAnsi="Times New Roman"/>
      <w:b/>
    </w:rPr>
  </w:style>
  <w:style w:type="paragraph" w:styleId="7">
    <w:name w:val="heading 7"/>
    <w:basedOn w:val="a"/>
    <w:next w:val="a"/>
    <w:link w:val="70"/>
    <w:uiPriority w:val="9"/>
    <w:qFormat/>
    <w:pPr>
      <w:keepNext/>
      <w:numPr>
        <w:ilvl w:val="6"/>
        <w:numId w:val="1"/>
      </w:numPr>
      <w:jc w:val="both"/>
      <w:outlineLvl w:val="6"/>
    </w:pPr>
    <w:rPr>
      <w:rFonts w:hAnsi="Times New Roman"/>
    </w:rPr>
  </w:style>
  <w:style w:type="paragraph" w:styleId="8">
    <w:name w:val="heading 8"/>
    <w:basedOn w:val="a"/>
    <w:next w:val="a"/>
    <w:link w:val="80"/>
    <w:uiPriority w:val="9"/>
    <w:qFormat/>
    <w:pPr>
      <w:keepNext/>
      <w:numPr>
        <w:ilvl w:val="7"/>
        <w:numId w:val="1"/>
      </w:numPr>
      <w:outlineLvl w:val="7"/>
    </w:pPr>
    <w:rPr>
      <w:rFonts w:hAnsi="Times New Roman"/>
    </w:rPr>
  </w:style>
  <w:style w:type="paragraph" w:styleId="9">
    <w:name w:val="heading 9"/>
    <w:basedOn w:val="a"/>
    <w:next w:val="a"/>
    <w:link w:val="90"/>
    <w:uiPriority w:val="9"/>
    <w:qFormat/>
    <w:pPr>
      <w:keepNext/>
      <w:numPr>
        <w:ilvl w:val="8"/>
        <w:numId w:val="1"/>
      </w:numPr>
      <w:outlineLvl w:val="8"/>
    </w:pPr>
    <w:rPr>
      <w:rFonts w:hAnsi="Times New Roman"/>
      <w:b/>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unhideWhenUsed/>
    <w:locked/>
    <w:rPr>
      <w:rFonts w:eastAsia="Times New Roman" w:hAnsi="Cambria" w:cs="Times New Roman"/>
      <w:b/>
      <w:sz w:val="28"/>
      <w:szCs w:val="28"/>
    </w:rPr>
  </w:style>
  <w:style w:type="character" w:customStyle="1" w:styleId="20">
    <w:name w:val="Заголовок 2 Знак"/>
    <w:basedOn w:val="a0"/>
    <w:link w:val="2"/>
    <w:uiPriority w:val="9"/>
    <w:unhideWhenUsed/>
    <w:locked/>
    <w:rPr>
      <w:rFonts w:eastAsia="Times New Roman" w:hAnsi="Calibri" w:cs="Times New Roman"/>
      <w:b/>
    </w:rPr>
  </w:style>
  <w:style w:type="character" w:customStyle="1" w:styleId="30">
    <w:name w:val="Заголовок 3 Знак"/>
    <w:basedOn w:val="a0"/>
    <w:link w:val="3"/>
    <w:uiPriority w:val="9"/>
    <w:unhideWhenUsed/>
    <w:locked/>
    <w:rPr>
      <w:rFonts w:eastAsia="Times New Roman" w:hAnsi="Calibri Light" w:cs="Times New Roman"/>
      <w:b/>
      <w:sz w:val="26"/>
      <w:szCs w:val="26"/>
    </w:rPr>
  </w:style>
  <w:style w:type="character" w:customStyle="1" w:styleId="40">
    <w:name w:val="Заголовок 4 Знак"/>
    <w:basedOn w:val="a0"/>
    <w:link w:val="4"/>
    <w:uiPriority w:val="9"/>
    <w:unhideWhenUsed/>
    <w:locked/>
    <w:rPr>
      <w:rFonts w:cs="Times New Roman"/>
      <w:b/>
      <w:lang w:val="en-US"/>
    </w:rPr>
  </w:style>
  <w:style w:type="character" w:customStyle="1" w:styleId="50">
    <w:name w:val="Заголовок 5 Знак"/>
    <w:basedOn w:val="a0"/>
    <w:link w:val="5"/>
    <w:uiPriority w:val="9"/>
    <w:unhideWhenUsed/>
    <w:locked/>
    <w:rPr>
      <w:rFonts w:cs="Times New Roman"/>
      <w:b/>
    </w:rPr>
  </w:style>
  <w:style w:type="character" w:customStyle="1" w:styleId="60">
    <w:name w:val="Заголовок 6 Знак"/>
    <w:basedOn w:val="a0"/>
    <w:link w:val="6"/>
    <w:uiPriority w:val="9"/>
    <w:unhideWhenUsed/>
    <w:locked/>
    <w:rPr>
      <w:rFonts w:cs="Times New Roman"/>
      <w:b/>
    </w:rPr>
  </w:style>
  <w:style w:type="character" w:customStyle="1" w:styleId="70">
    <w:name w:val="Заголовок 7 Знак"/>
    <w:basedOn w:val="a0"/>
    <w:link w:val="7"/>
    <w:uiPriority w:val="9"/>
    <w:unhideWhenUsed/>
    <w:locked/>
    <w:rPr>
      <w:rFonts w:cs="Times New Roman"/>
    </w:rPr>
  </w:style>
  <w:style w:type="character" w:customStyle="1" w:styleId="80">
    <w:name w:val="Заголовок 8 Знак"/>
    <w:basedOn w:val="a0"/>
    <w:link w:val="8"/>
    <w:uiPriority w:val="9"/>
    <w:unhideWhenUsed/>
    <w:locked/>
    <w:rPr>
      <w:rFonts w:cs="Times New Roman"/>
    </w:rPr>
  </w:style>
  <w:style w:type="character" w:customStyle="1" w:styleId="90">
    <w:name w:val="Заголовок 9 Знак"/>
    <w:basedOn w:val="a0"/>
    <w:link w:val="9"/>
    <w:uiPriority w:val="9"/>
    <w:unhideWhenUsed/>
    <w:locked/>
    <w:rPr>
      <w:rFonts w:cs="Times New Roman"/>
      <w:b/>
    </w:rPr>
  </w:style>
  <w:style w:type="character" w:customStyle="1" w:styleId="134">
    <w:name w:val="Верхний колонтитул Знак134"/>
    <w:basedOn w:val="a0"/>
    <w:uiPriority w:val="99"/>
    <w:unhideWhenUsed/>
    <w:rPr>
      <w:rFonts w:cs="Times New Roman"/>
    </w:rPr>
  </w:style>
  <w:style w:type="character" w:customStyle="1" w:styleId="58">
    <w:name w:val="Заголовок Знак58"/>
    <w:basedOn w:val="a0"/>
    <w:uiPriority w:val="10"/>
    <w:unhideWhenUsed/>
    <w:rPr>
      <w:rFonts w:eastAsia="Times New Roman" w:hAnsi="Calibri Light" w:cs="Times New Roman"/>
      <w:b/>
      <w:kern w:val="28"/>
      <w:sz w:val="32"/>
      <w:szCs w:val="32"/>
    </w:rPr>
  </w:style>
  <w:style w:type="character" w:customStyle="1" w:styleId="145">
    <w:name w:val="Основной текст с отступом Знак145"/>
    <w:basedOn w:val="a0"/>
    <w:uiPriority w:val="99"/>
    <w:unhideWhenUsed/>
    <w:rPr>
      <w:rFonts w:cs="Times New Roman"/>
    </w:rPr>
  </w:style>
  <w:style w:type="character" w:customStyle="1" w:styleId="3147">
    <w:name w:val="Основной текст 3 Знак147"/>
    <w:basedOn w:val="a0"/>
    <w:uiPriority w:val="99"/>
    <w:unhideWhenUsed/>
    <w:rPr>
      <w:rFonts w:cs="Times New Roman"/>
      <w:sz w:val="16"/>
      <w:szCs w:val="16"/>
    </w:rPr>
  </w:style>
  <w:style w:type="character" w:customStyle="1" w:styleId="161">
    <w:name w:val="Верхний колонтитул Знак161"/>
    <w:basedOn w:val="a0"/>
    <w:uiPriority w:val="99"/>
    <w:unhideWhenUsed/>
    <w:rPr>
      <w:rFonts w:cs="Times New Roman"/>
    </w:rPr>
  </w:style>
  <w:style w:type="character" w:customStyle="1" w:styleId="122">
    <w:name w:val="Основной текст с отступом Знак122"/>
    <w:basedOn w:val="a0"/>
    <w:uiPriority w:val="99"/>
    <w:unhideWhenUsed/>
    <w:rPr>
      <w:rFonts w:cs="Times New Roman"/>
    </w:rPr>
  </w:style>
  <w:style w:type="character" w:customStyle="1" w:styleId="WW8Num38z0">
    <w:name w:val="WW8Num38z0"/>
    <w:unhideWhenUsed/>
  </w:style>
  <w:style w:type="character" w:customStyle="1" w:styleId="96">
    <w:name w:val="Заголовок Знак96"/>
    <w:basedOn w:val="a0"/>
    <w:unhideWhenUsed/>
    <w:rPr>
      <w:rFonts w:eastAsia="Times New Roman" w:hAnsi="Calibri Light" w:cs="Times New Roman"/>
      <w:b/>
      <w:kern w:val="28"/>
      <w:sz w:val="32"/>
      <w:szCs w:val="32"/>
    </w:rPr>
  </w:style>
  <w:style w:type="character" w:customStyle="1" w:styleId="WW8Num9z1">
    <w:name w:val="WW8Num9z1"/>
    <w:unhideWhenUsed/>
    <w:rPr>
      <w:rFonts w:ascii="Courier New"/>
    </w:rPr>
  </w:style>
  <w:style w:type="character" w:customStyle="1" w:styleId="1123">
    <w:name w:val="Основной текст Знак1123"/>
    <w:basedOn w:val="a0"/>
    <w:uiPriority w:val="99"/>
    <w:unhideWhenUsed/>
    <w:rPr>
      <w:rFonts w:cs="Times New Roman"/>
    </w:rPr>
  </w:style>
  <w:style w:type="character" w:customStyle="1" w:styleId="ListLabel2">
    <w:name w:val="ListLabel 2"/>
    <w:unhideWhenUsed/>
  </w:style>
  <w:style w:type="character" w:customStyle="1" w:styleId="3135">
    <w:name w:val="Основной текст с отступом 3 Знак135"/>
    <w:basedOn w:val="a0"/>
    <w:uiPriority w:val="99"/>
    <w:unhideWhenUsed/>
    <w:rPr>
      <w:rFonts w:cs="Times New Roman"/>
      <w:sz w:val="16"/>
      <w:szCs w:val="16"/>
    </w:rPr>
  </w:style>
  <w:style w:type="character" w:customStyle="1" w:styleId="1104">
    <w:name w:val="Основной текст с отступом Знак1104"/>
    <w:basedOn w:val="a0"/>
    <w:uiPriority w:val="99"/>
    <w:unhideWhenUsed/>
    <w:rPr>
      <w:rFonts w:cs="Times New Roman"/>
    </w:rPr>
  </w:style>
  <w:style w:type="character" w:customStyle="1" w:styleId="HTML13">
    <w:name w:val="Стандартный HTML Знак13"/>
    <w:basedOn w:val="a0"/>
    <w:uiPriority w:val="99"/>
    <w:unhideWhenUsed/>
    <w:rPr>
      <w:rFonts w:ascii="Courier New" w:cs="Courier New"/>
      <w:sz w:val="20"/>
      <w:szCs w:val="20"/>
    </w:rPr>
  </w:style>
  <w:style w:type="character" w:customStyle="1" w:styleId="158">
    <w:name w:val="Основной текст Знак158"/>
    <w:basedOn w:val="a0"/>
    <w:uiPriority w:val="99"/>
    <w:unhideWhenUsed/>
    <w:rPr>
      <w:rFonts w:cs="Times New Roman"/>
    </w:rPr>
  </w:style>
  <w:style w:type="character" w:customStyle="1" w:styleId="WW-WW8Num1ztrue1111111">
    <w:name w:val="WW-WW8Num1ztrue1111111"/>
    <w:uiPriority w:val="2"/>
    <w:unhideWhenUsed/>
  </w:style>
  <w:style w:type="character" w:customStyle="1" w:styleId="148">
    <w:name w:val="Основной текст Знак148"/>
    <w:basedOn w:val="a0"/>
    <w:uiPriority w:val="99"/>
    <w:unhideWhenUsed/>
    <w:rPr>
      <w:rFonts w:cs="Times New Roman"/>
    </w:rPr>
  </w:style>
  <w:style w:type="character" w:customStyle="1" w:styleId="1110">
    <w:name w:val="Основной текст Знак1110"/>
    <w:basedOn w:val="a0"/>
    <w:uiPriority w:val="99"/>
    <w:unhideWhenUsed/>
    <w:rPr>
      <w:rFonts w:cs="Times New Roman"/>
    </w:rPr>
  </w:style>
  <w:style w:type="character" w:customStyle="1" w:styleId="57">
    <w:name w:val="Заголовок Знак57"/>
    <w:basedOn w:val="a0"/>
    <w:uiPriority w:val="10"/>
    <w:unhideWhenUsed/>
    <w:rPr>
      <w:rFonts w:eastAsia="Times New Roman" w:hAnsi="Calibri Light" w:cs="Times New Roman"/>
      <w:b/>
      <w:kern w:val="28"/>
      <w:sz w:val="32"/>
      <w:szCs w:val="32"/>
    </w:rPr>
  </w:style>
  <w:style w:type="character" w:customStyle="1" w:styleId="155">
    <w:name w:val="Верхний колонтитул Знак155"/>
    <w:basedOn w:val="a0"/>
    <w:uiPriority w:val="99"/>
    <w:unhideWhenUsed/>
    <w:rPr>
      <w:rFonts w:cs="Times New Roman"/>
    </w:rPr>
  </w:style>
  <w:style w:type="character" w:customStyle="1" w:styleId="3196">
    <w:name w:val="Основной текст 3 Знак196"/>
    <w:basedOn w:val="a0"/>
    <w:uiPriority w:val="99"/>
    <w:unhideWhenUsed/>
    <w:rPr>
      <w:rFonts w:cs="Times New Roman"/>
      <w:sz w:val="16"/>
      <w:szCs w:val="16"/>
    </w:rPr>
  </w:style>
  <w:style w:type="character" w:customStyle="1" w:styleId="11230">
    <w:name w:val="Основной текст с отступом Знак1123"/>
    <w:basedOn w:val="a0"/>
    <w:uiPriority w:val="99"/>
    <w:unhideWhenUsed/>
    <w:rPr>
      <w:rFonts w:cs="Times New Roman"/>
    </w:rPr>
  </w:style>
  <w:style w:type="character" w:customStyle="1" w:styleId="WW8Num1z0">
    <w:name w:val="WW8Num1z0"/>
    <w:unhideWhenUsed/>
    <w:rPr>
      <w:rFonts w:ascii="Symbol" w:hAnsi="Symbol"/>
    </w:rPr>
  </w:style>
  <w:style w:type="character" w:customStyle="1" w:styleId="3192">
    <w:name w:val="Основной текст с отступом 3 Знак192"/>
    <w:basedOn w:val="a0"/>
    <w:uiPriority w:val="99"/>
    <w:unhideWhenUsed/>
    <w:rPr>
      <w:rFonts w:cs="Times New Roman"/>
      <w:sz w:val="16"/>
      <w:szCs w:val="16"/>
    </w:rPr>
  </w:style>
  <w:style w:type="character" w:customStyle="1" w:styleId="1121">
    <w:name w:val="Основной текст Знак1121"/>
    <w:basedOn w:val="a0"/>
    <w:uiPriority w:val="99"/>
    <w:unhideWhenUsed/>
    <w:rPr>
      <w:rFonts w:cs="Times New Roman"/>
    </w:rPr>
  </w:style>
  <w:style w:type="character" w:customStyle="1" w:styleId="3118">
    <w:name w:val="Основной текст с отступом 3 Знак118"/>
    <w:basedOn w:val="a0"/>
    <w:uiPriority w:val="99"/>
    <w:unhideWhenUsed/>
    <w:rPr>
      <w:rFonts w:cs="Times New Roman"/>
      <w:sz w:val="16"/>
      <w:szCs w:val="16"/>
    </w:rPr>
  </w:style>
  <w:style w:type="character" w:customStyle="1" w:styleId="32">
    <w:name w:val="Основной текст 3 Знак2"/>
    <w:basedOn w:val="a0"/>
    <w:uiPriority w:val="99"/>
    <w:unhideWhenUsed/>
    <w:rPr>
      <w:rFonts w:hAnsi="Calibri" w:cs="Times New Roman"/>
      <w:sz w:val="16"/>
      <w:szCs w:val="16"/>
    </w:rPr>
  </w:style>
  <w:style w:type="character" w:customStyle="1" w:styleId="3114">
    <w:name w:val="Основной текст с отступом 3 Знак114"/>
    <w:basedOn w:val="a0"/>
    <w:uiPriority w:val="99"/>
    <w:unhideWhenUsed/>
    <w:rPr>
      <w:rFonts w:cs="Times New Roman"/>
      <w:sz w:val="16"/>
      <w:szCs w:val="16"/>
    </w:rPr>
  </w:style>
  <w:style w:type="character" w:customStyle="1" w:styleId="88">
    <w:name w:val="Заголовок Знак88"/>
    <w:basedOn w:val="a0"/>
    <w:uiPriority w:val="10"/>
    <w:unhideWhenUsed/>
    <w:rPr>
      <w:rFonts w:eastAsia="Times New Roman" w:hAnsi="Calibri Light" w:cs="Times New Roman"/>
      <w:b/>
      <w:kern w:val="28"/>
      <w:sz w:val="32"/>
      <w:szCs w:val="32"/>
    </w:rPr>
  </w:style>
  <w:style w:type="character" w:customStyle="1" w:styleId="62">
    <w:name w:val="Заголовок Знак62"/>
    <w:basedOn w:val="a0"/>
    <w:uiPriority w:val="10"/>
    <w:unhideWhenUsed/>
    <w:rPr>
      <w:rFonts w:eastAsia="Times New Roman" w:hAnsi="Calibri Light" w:cs="Times New Roman"/>
      <w:b/>
      <w:kern w:val="28"/>
      <w:sz w:val="32"/>
      <w:szCs w:val="32"/>
    </w:rPr>
  </w:style>
  <w:style w:type="character" w:styleId="a3">
    <w:name w:val="FollowedHyperlink"/>
    <w:basedOn w:val="a0"/>
    <w:uiPriority w:val="99"/>
    <w:unhideWhenUsed/>
    <w:rPr>
      <w:rFonts w:cs="Times New Roman"/>
      <w:color w:val="800080"/>
      <w:u w:val="single"/>
    </w:rPr>
  </w:style>
  <w:style w:type="character" w:customStyle="1" w:styleId="180">
    <w:name w:val="Основной текст Знак180"/>
    <w:basedOn w:val="a0"/>
    <w:uiPriority w:val="99"/>
    <w:unhideWhenUsed/>
    <w:rPr>
      <w:rFonts w:cs="Times New Roman"/>
    </w:rPr>
  </w:style>
  <w:style w:type="character" w:customStyle="1" w:styleId="31109">
    <w:name w:val="Основной текст 3 Знак1109"/>
    <w:basedOn w:val="a0"/>
    <w:uiPriority w:val="99"/>
    <w:unhideWhenUsed/>
    <w:rPr>
      <w:rFonts w:cs="Times New Roman"/>
      <w:sz w:val="16"/>
      <w:szCs w:val="16"/>
    </w:rPr>
  </w:style>
  <w:style w:type="character" w:customStyle="1" w:styleId="3184">
    <w:name w:val="Основной текст с отступом 3 Знак184"/>
    <w:basedOn w:val="a0"/>
    <w:uiPriority w:val="99"/>
    <w:unhideWhenUsed/>
    <w:rPr>
      <w:rFonts w:cs="Times New Roman"/>
      <w:sz w:val="16"/>
      <w:szCs w:val="16"/>
    </w:rPr>
  </w:style>
  <w:style w:type="character" w:customStyle="1" w:styleId="1107">
    <w:name w:val="Основной текст Знак1107"/>
    <w:basedOn w:val="a0"/>
    <w:uiPriority w:val="99"/>
    <w:unhideWhenUsed/>
    <w:rPr>
      <w:rFonts w:cs="Times New Roman"/>
    </w:rPr>
  </w:style>
  <w:style w:type="character" w:customStyle="1" w:styleId="157">
    <w:name w:val="Верхний колонтитул Знак157"/>
    <w:basedOn w:val="a0"/>
    <w:uiPriority w:val="99"/>
    <w:unhideWhenUsed/>
    <w:rPr>
      <w:rFonts w:cs="Times New Roman"/>
    </w:rPr>
  </w:style>
  <w:style w:type="character" w:customStyle="1" w:styleId="3143">
    <w:name w:val="Основной текст 3 Знак143"/>
    <w:basedOn w:val="a0"/>
    <w:uiPriority w:val="99"/>
    <w:unhideWhenUsed/>
    <w:rPr>
      <w:rFonts w:cs="Times New Roman"/>
      <w:sz w:val="16"/>
      <w:szCs w:val="16"/>
    </w:rPr>
  </w:style>
  <w:style w:type="character" w:customStyle="1" w:styleId="42">
    <w:name w:val="Заголовок Знак42"/>
    <w:basedOn w:val="a0"/>
    <w:uiPriority w:val="10"/>
    <w:unhideWhenUsed/>
    <w:rPr>
      <w:rFonts w:eastAsia="Times New Roman" w:hAnsi="Calibri Light" w:cs="Times New Roman"/>
      <w:b/>
      <w:kern w:val="28"/>
      <w:sz w:val="32"/>
      <w:szCs w:val="32"/>
    </w:rPr>
  </w:style>
  <w:style w:type="character" w:customStyle="1" w:styleId="176">
    <w:name w:val="Нижний колонтитул Знак176"/>
    <w:basedOn w:val="a0"/>
    <w:uiPriority w:val="99"/>
    <w:unhideWhenUsed/>
    <w:rPr>
      <w:rFonts w:cs="Times New Roman"/>
    </w:rPr>
  </w:style>
  <w:style w:type="character" w:styleId="a4">
    <w:name w:val="footnote reference"/>
    <w:basedOn w:val="a0"/>
    <w:uiPriority w:val="99"/>
    <w:unhideWhenUsed/>
    <w:rPr>
      <w:rFonts w:cs="Times New Roman"/>
      <w:vertAlign w:val="superscript"/>
    </w:rPr>
  </w:style>
  <w:style w:type="character" w:customStyle="1" w:styleId="24">
    <w:name w:val="Верхний колонтитул Знак24"/>
    <w:basedOn w:val="a0"/>
    <w:uiPriority w:val="99"/>
    <w:unhideWhenUsed/>
    <w:rPr>
      <w:rFonts w:hAnsi="Calibri" w:cs="Times New Roman"/>
    </w:rPr>
  </w:style>
  <w:style w:type="character" w:customStyle="1" w:styleId="317">
    <w:name w:val="Основной текст 3 Знак17"/>
    <w:basedOn w:val="a0"/>
    <w:uiPriority w:val="99"/>
    <w:unhideWhenUsed/>
    <w:rPr>
      <w:rFonts w:cs="Times New Roman"/>
      <w:sz w:val="16"/>
      <w:szCs w:val="16"/>
    </w:rPr>
  </w:style>
  <w:style w:type="character" w:customStyle="1" w:styleId="133">
    <w:name w:val="Основной текст с отступом Знак133"/>
    <w:basedOn w:val="a0"/>
    <w:uiPriority w:val="99"/>
    <w:unhideWhenUsed/>
    <w:rPr>
      <w:rFonts w:cs="Times New Roman"/>
    </w:rPr>
  </w:style>
  <w:style w:type="character" w:customStyle="1" w:styleId="21">
    <w:name w:val="Основной текст с отступом Знак2"/>
    <w:basedOn w:val="a0"/>
    <w:uiPriority w:val="99"/>
    <w:unhideWhenUsed/>
    <w:rPr>
      <w:rFonts w:hAnsi="Calibri" w:cs="Times New Roman"/>
    </w:rPr>
  </w:style>
  <w:style w:type="character" w:styleId="a5">
    <w:name w:val="annotation reference"/>
    <w:basedOn w:val="a0"/>
    <w:uiPriority w:val="99"/>
    <w:unhideWhenUsed/>
    <w:rPr>
      <w:rFonts w:cs="Times New Roman"/>
      <w:sz w:val="16"/>
    </w:rPr>
  </w:style>
  <w:style w:type="character" w:customStyle="1" w:styleId="3148">
    <w:name w:val="Основной текст с отступом 3 Знак148"/>
    <w:basedOn w:val="a0"/>
    <w:uiPriority w:val="99"/>
    <w:unhideWhenUsed/>
    <w:rPr>
      <w:rFonts w:cs="Times New Roman"/>
      <w:sz w:val="16"/>
      <w:szCs w:val="16"/>
    </w:rPr>
  </w:style>
  <w:style w:type="character" w:styleId="a6">
    <w:name w:val="Emphasis"/>
    <w:basedOn w:val="a0"/>
    <w:uiPriority w:val="20"/>
    <w:qFormat/>
    <w:rPr>
      <w:rFonts w:cs="Times New Roman"/>
      <w:i/>
    </w:rPr>
  </w:style>
  <w:style w:type="character" w:customStyle="1" w:styleId="15">
    <w:name w:val="Основной текст Знак15"/>
    <w:basedOn w:val="a0"/>
    <w:uiPriority w:val="99"/>
    <w:unhideWhenUsed/>
    <w:rPr>
      <w:rFonts w:cs="Times New Roman"/>
    </w:rPr>
  </w:style>
  <w:style w:type="character" w:customStyle="1" w:styleId="86">
    <w:name w:val="Заголовок Знак86"/>
    <w:basedOn w:val="a0"/>
    <w:uiPriority w:val="10"/>
    <w:unhideWhenUsed/>
    <w:rPr>
      <w:rFonts w:eastAsia="Times New Roman" w:hAnsi="Calibri Light" w:cs="Times New Roman"/>
      <w:b/>
      <w:kern w:val="28"/>
      <w:sz w:val="32"/>
      <w:szCs w:val="32"/>
    </w:rPr>
  </w:style>
  <w:style w:type="character" w:styleId="a7">
    <w:name w:val="Hyperlink"/>
    <w:basedOn w:val="a0"/>
    <w:uiPriority w:val="99"/>
    <w:rsid w:val="00F50D8C"/>
    <w:rPr>
      <w:rFonts w:cs="Times New Roman"/>
      <w:color w:val="0000FF"/>
      <w:u w:val="single"/>
    </w:rPr>
  </w:style>
  <w:style w:type="character" w:customStyle="1" w:styleId="115">
    <w:name w:val="Верхний колонтитул Знак115"/>
    <w:basedOn w:val="a0"/>
    <w:uiPriority w:val="99"/>
    <w:unhideWhenUsed/>
    <w:rPr>
      <w:rFonts w:cs="Times New Roman"/>
    </w:rPr>
  </w:style>
  <w:style w:type="character" w:styleId="a8">
    <w:name w:val="page number"/>
    <w:basedOn w:val="a0"/>
    <w:uiPriority w:val="99"/>
    <w:unhideWhenUsed/>
    <w:rPr>
      <w:rFonts w:cs="Times New Roman"/>
    </w:rPr>
  </w:style>
  <w:style w:type="character" w:customStyle="1" w:styleId="3117">
    <w:name w:val="Основной текст с отступом 3 Знак117"/>
    <w:basedOn w:val="a0"/>
    <w:uiPriority w:val="99"/>
    <w:unhideWhenUsed/>
    <w:rPr>
      <w:rFonts w:cs="Times New Roman"/>
      <w:sz w:val="16"/>
      <w:szCs w:val="16"/>
    </w:rPr>
  </w:style>
  <w:style w:type="character" w:styleId="a9">
    <w:name w:val="Strong"/>
    <w:basedOn w:val="a0"/>
    <w:uiPriority w:val="22"/>
    <w:qFormat/>
    <w:rPr>
      <w:rFonts w:cs="Times New Roman"/>
      <w:b/>
    </w:rPr>
  </w:style>
  <w:style w:type="character" w:customStyle="1" w:styleId="150">
    <w:name w:val="Тема примечания Знак15"/>
    <w:basedOn w:val="aa"/>
    <w:uiPriority w:val="99"/>
    <w:unhideWhenUsed/>
    <w:rPr>
      <w:rFonts w:hAnsi="Calibri"/>
      <w:b/>
    </w:rPr>
  </w:style>
  <w:style w:type="character" w:customStyle="1" w:styleId="144">
    <w:name w:val="Основной текст Знак144"/>
    <w:basedOn w:val="a0"/>
    <w:uiPriority w:val="99"/>
    <w:unhideWhenUsed/>
    <w:rPr>
      <w:rFonts w:cs="Times New Roman"/>
    </w:rPr>
  </w:style>
  <w:style w:type="character" w:customStyle="1" w:styleId="45">
    <w:name w:val="Заголовок Знак45"/>
    <w:basedOn w:val="a0"/>
    <w:uiPriority w:val="10"/>
    <w:unhideWhenUsed/>
    <w:rPr>
      <w:rFonts w:eastAsia="Times New Roman" w:hAnsi="Calibri Light" w:cs="Times New Roman"/>
      <w:b/>
      <w:kern w:val="28"/>
      <w:sz w:val="32"/>
      <w:szCs w:val="32"/>
    </w:rPr>
  </w:style>
  <w:style w:type="character" w:customStyle="1" w:styleId="31121">
    <w:name w:val="Основной текст 3 Знак1121"/>
    <w:basedOn w:val="a0"/>
    <w:uiPriority w:val="99"/>
    <w:unhideWhenUsed/>
    <w:rPr>
      <w:rFonts w:cs="Times New Roman"/>
      <w:sz w:val="16"/>
      <w:szCs w:val="16"/>
    </w:rPr>
  </w:style>
  <w:style w:type="character" w:customStyle="1" w:styleId="1109">
    <w:name w:val="Основной текст Знак1109"/>
    <w:basedOn w:val="a0"/>
    <w:uiPriority w:val="99"/>
    <w:unhideWhenUsed/>
    <w:rPr>
      <w:rFonts w:cs="Times New Roman"/>
    </w:rPr>
  </w:style>
  <w:style w:type="character" w:customStyle="1" w:styleId="WW-WW8Num1ztrue123411111111111111">
    <w:name w:val="WW-WW8Num1ztrue123411111111111111"/>
    <w:uiPriority w:val="2"/>
    <w:unhideWhenUsed/>
  </w:style>
  <w:style w:type="character" w:customStyle="1" w:styleId="110">
    <w:name w:val="Основной текст Знак110"/>
    <w:basedOn w:val="a0"/>
    <w:uiPriority w:val="99"/>
    <w:unhideWhenUsed/>
    <w:rPr>
      <w:rFonts w:cs="Times New Roman"/>
    </w:rPr>
  </w:style>
  <w:style w:type="character" w:customStyle="1" w:styleId="73">
    <w:name w:val="Заголовок Знак73"/>
    <w:basedOn w:val="a0"/>
    <w:uiPriority w:val="10"/>
    <w:unhideWhenUsed/>
    <w:rPr>
      <w:rFonts w:eastAsia="Times New Roman" w:hAnsi="Calibri Light" w:cs="Times New Roman"/>
      <w:b/>
      <w:kern w:val="28"/>
      <w:sz w:val="32"/>
      <w:szCs w:val="32"/>
    </w:rPr>
  </w:style>
  <w:style w:type="character" w:customStyle="1" w:styleId="WW8Num21z0">
    <w:name w:val="WW8Num21z0"/>
    <w:unhideWhenUsed/>
    <w:rPr>
      <w:rFonts w:ascii="Symbol" w:hAnsi="Symbol"/>
    </w:rPr>
  </w:style>
  <w:style w:type="character" w:customStyle="1" w:styleId="119">
    <w:name w:val="Основной текст Знак119"/>
    <w:basedOn w:val="a0"/>
    <w:uiPriority w:val="99"/>
    <w:unhideWhenUsed/>
    <w:rPr>
      <w:rFonts w:cs="Times New Roman"/>
    </w:rPr>
  </w:style>
  <w:style w:type="character" w:customStyle="1" w:styleId="168">
    <w:name w:val="Верхний колонтитул Знак168"/>
    <w:basedOn w:val="a0"/>
    <w:uiPriority w:val="99"/>
    <w:unhideWhenUsed/>
    <w:rPr>
      <w:rFonts w:cs="Times New Roman"/>
    </w:rPr>
  </w:style>
  <w:style w:type="character" w:customStyle="1" w:styleId="124">
    <w:name w:val="Основной текст с отступом Знак124"/>
    <w:basedOn w:val="a0"/>
    <w:uiPriority w:val="99"/>
    <w:unhideWhenUsed/>
    <w:rPr>
      <w:rFonts w:cs="Times New Roman"/>
    </w:rPr>
  </w:style>
  <w:style w:type="character" w:customStyle="1" w:styleId="187">
    <w:name w:val="Верхний колонтитул Знак187"/>
    <w:basedOn w:val="a0"/>
    <w:uiPriority w:val="99"/>
    <w:unhideWhenUsed/>
    <w:rPr>
      <w:rFonts w:cs="Times New Roman"/>
    </w:rPr>
  </w:style>
  <w:style w:type="character" w:customStyle="1" w:styleId="130">
    <w:name w:val="Нижний колонтитул Знак130"/>
    <w:basedOn w:val="a0"/>
    <w:uiPriority w:val="99"/>
    <w:unhideWhenUsed/>
    <w:rPr>
      <w:rFonts w:cs="Times New Roman"/>
    </w:rPr>
  </w:style>
  <w:style w:type="character" w:customStyle="1" w:styleId="146">
    <w:name w:val="Основной текст с отступом Знак146"/>
    <w:basedOn w:val="a0"/>
    <w:uiPriority w:val="99"/>
    <w:unhideWhenUsed/>
    <w:rPr>
      <w:rFonts w:cs="Times New Roman"/>
    </w:rPr>
  </w:style>
  <w:style w:type="character" w:customStyle="1" w:styleId="112">
    <w:name w:val="Основной текст с отступом Знак112"/>
    <w:basedOn w:val="a0"/>
    <w:uiPriority w:val="99"/>
    <w:unhideWhenUsed/>
    <w:rPr>
      <w:rFonts w:cs="Times New Roman"/>
    </w:rPr>
  </w:style>
  <w:style w:type="character" w:customStyle="1" w:styleId="WW8Num1ztrue">
    <w:name w:val="WW8Num1ztrue"/>
    <w:uiPriority w:val="3"/>
    <w:unhideWhenUsed/>
  </w:style>
  <w:style w:type="character" w:customStyle="1" w:styleId="118">
    <w:name w:val="Верхний колонтитул Знак118"/>
    <w:basedOn w:val="a0"/>
    <w:uiPriority w:val="99"/>
    <w:unhideWhenUsed/>
    <w:rPr>
      <w:rFonts w:cs="Times New Roman"/>
    </w:rPr>
  </w:style>
  <w:style w:type="character" w:customStyle="1" w:styleId="82">
    <w:name w:val="Заголовок Знак82"/>
    <w:basedOn w:val="a0"/>
    <w:uiPriority w:val="10"/>
    <w:unhideWhenUsed/>
    <w:rPr>
      <w:rFonts w:eastAsia="Times New Roman" w:hAnsi="Calibri Light" w:cs="Times New Roman"/>
      <w:b/>
      <w:kern w:val="28"/>
      <w:sz w:val="32"/>
      <w:szCs w:val="32"/>
    </w:rPr>
  </w:style>
  <w:style w:type="character" w:customStyle="1" w:styleId="WW8Num13z0">
    <w:name w:val="WW8Num13z0"/>
    <w:unhideWhenUsed/>
  </w:style>
  <w:style w:type="character" w:customStyle="1" w:styleId="WW-WW8Num1ztrue1211">
    <w:name w:val="WW-WW8Num1ztrue1211"/>
    <w:uiPriority w:val="2"/>
    <w:unhideWhenUsed/>
  </w:style>
  <w:style w:type="character" w:customStyle="1" w:styleId="WW8Num35z0">
    <w:name w:val="WW8Num35z0"/>
    <w:unhideWhenUsed/>
  </w:style>
  <w:style w:type="character" w:customStyle="1" w:styleId="1100">
    <w:name w:val="Заголовок Знак110"/>
    <w:basedOn w:val="a0"/>
    <w:uiPriority w:val="10"/>
    <w:unhideWhenUsed/>
    <w:rPr>
      <w:rFonts w:eastAsia="Times New Roman" w:hAnsi="Calibri Light" w:cs="Times New Roman"/>
      <w:b/>
      <w:kern w:val="28"/>
      <w:sz w:val="32"/>
      <w:szCs w:val="32"/>
    </w:rPr>
  </w:style>
  <w:style w:type="character" w:customStyle="1" w:styleId="131">
    <w:name w:val="Верхний колонтитул Знак131"/>
    <w:basedOn w:val="a0"/>
    <w:uiPriority w:val="99"/>
    <w:unhideWhenUsed/>
    <w:rPr>
      <w:rFonts w:cs="Times New Roman"/>
    </w:rPr>
  </w:style>
  <w:style w:type="character" w:customStyle="1" w:styleId="191">
    <w:name w:val="Основной текст с отступом Знак191"/>
    <w:basedOn w:val="a0"/>
    <w:uiPriority w:val="99"/>
    <w:unhideWhenUsed/>
    <w:rPr>
      <w:rFonts w:cs="Times New Roman"/>
    </w:rPr>
  </w:style>
  <w:style w:type="character" w:customStyle="1" w:styleId="1870">
    <w:name w:val="Основной текст Знак187"/>
    <w:basedOn w:val="a0"/>
    <w:uiPriority w:val="99"/>
    <w:unhideWhenUsed/>
    <w:rPr>
      <w:rFonts w:cs="Times New Roman"/>
    </w:rPr>
  </w:style>
  <w:style w:type="character" w:customStyle="1" w:styleId="WW8Num31z0">
    <w:name w:val="WW8Num31z0"/>
    <w:unhideWhenUsed/>
  </w:style>
  <w:style w:type="character" w:customStyle="1" w:styleId="125">
    <w:name w:val="Нижний колонтитул Знак125"/>
    <w:basedOn w:val="a0"/>
    <w:uiPriority w:val="99"/>
    <w:unhideWhenUsed/>
    <w:rPr>
      <w:rFonts w:cs="Times New Roman"/>
    </w:rPr>
  </w:style>
  <w:style w:type="character" w:customStyle="1" w:styleId="3181">
    <w:name w:val="Основной текст с отступом 3 Знак181"/>
    <w:basedOn w:val="a0"/>
    <w:uiPriority w:val="99"/>
    <w:unhideWhenUsed/>
    <w:rPr>
      <w:rFonts w:cs="Times New Roman"/>
      <w:sz w:val="16"/>
      <w:szCs w:val="16"/>
    </w:rPr>
  </w:style>
  <w:style w:type="character" w:customStyle="1" w:styleId="1106">
    <w:name w:val="Основной текст Знак1106"/>
    <w:basedOn w:val="a0"/>
    <w:uiPriority w:val="99"/>
    <w:unhideWhenUsed/>
    <w:rPr>
      <w:rFonts w:cs="Times New Roman"/>
    </w:rPr>
  </w:style>
  <w:style w:type="character" w:customStyle="1" w:styleId="31430">
    <w:name w:val="Основной текст с отступом 3 Знак143"/>
    <w:basedOn w:val="a0"/>
    <w:uiPriority w:val="99"/>
    <w:unhideWhenUsed/>
    <w:rPr>
      <w:rFonts w:cs="Times New Roman"/>
      <w:sz w:val="16"/>
      <w:szCs w:val="16"/>
    </w:rPr>
  </w:style>
  <w:style w:type="character" w:customStyle="1" w:styleId="53">
    <w:name w:val="Заголовок Знак53"/>
    <w:basedOn w:val="a0"/>
    <w:uiPriority w:val="10"/>
    <w:unhideWhenUsed/>
    <w:rPr>
      <w:rFonts w:eastAsia="Times New Roman" w:hAnsi="Calibri Light" w:cs="Times New Roman"/>
      <w:b/>
      <w:kern w:val="28"/>
      <w:sz w:val="32"/>
      <w:szCs w:val="32"/>
    </w:rPr>
  </w:style>
  <w:style w:type="character" w:customStyle="1" w:styleId="11100">
    <w:name w:val="Основной текст с отступом Знак1110"/>
    <w:basedOn w:val="a0"/>
    <w:uiPriority w:val="99"/>
    <w:unhideWhenUsed/>
    <w:rPr>
      <w:rFonts w:cs="Times New Roman"/>
    </w:rPr>
  </w:style>
  <w:style w:type="character" w:customStyle="1" w:styleId="111">
    <w:name w:val="Заголовок Знак111"/>
    <w:basedOn w:val="a0"/>
    <w:uiPriority w:val="10"/>
    <w:unhideWhenUsed/>
    <w:rPr>
      <w:rFonts w:eastAsia="Times New Roman" w:hAnsi="Calibri Light" w:cs="Times New Roman"/>
      <w:b/>
      <w:kern w:val="28"/>
      <w:sz w:val="32"/>
      <w:szCs w:val="32"/>
    </w:rPr>
  </w:style>
  <w:style w:type="character" w:customStyle="1" w:styleId="11">
    <w:name w:val="Подзаголовок Знак1"/>
    <w:basedOn w:val="a0"/>
    <w:uiPriority w:val="11"/>
    <w:unhideWhenUsed/>
    <w:rPr>
      <w:rFonts w:eastAsia="Times New Roman" w:hAnsi="Calibri Light" w:cs="Times New Roman"/>
    </w:rPr>
  </w:style>
  <w:style w:type="character" w:customStyle="1" w:styleId="WW-WW8Num1ztrue1211111111111">
    <w:name w:val="WW-WW8Num1ztrue1211111111111"/>
    <w:uiPriority w:val="2"/>
    <w:unhideWhenUsed/>
  </w:style>
  <w:style w:type="character" w:customStyle="1" w:styleId="WW-WW8Num1ztrue12345671111111">
    <w:name w:val="WW-WW8Num1ztrue12345671111111"/>
    <w:uiPriority w:val="2"/>
    <w:unhideWhenUsed/>
  </w:style>
  <w:style w:type="character" w:customStyle="1" w:styleId="WW8Num11z5">
    <w:name w:val="WW8Num11z5"/>
    <w:unhideWhenUsed/>
  </w:style>
  <w:style w:type="character" w:customStyle="1" w:styleId="WW-WW8Num1ztrue1234511111111111">
    <w:name w:val="WW-WW8Num1ztrue1234511111111111"/>
    <w:uiPriority w:val="2"/>
    <w:unhideWhenUsed/>
  </w:style>
  <w:style w:type="character" w:customStyle="1" w:styleId="189">
    <w:name w:val="Верхний колонтитул Знак189"/>
    <w:basedOn w:val="a0"/>
    <w:uiPriority w:val="99"/>
    <w:unhideWhenUsed/>
    <w:rPr>
      <w:rFonts w:cs="Times New Roman"/>
    </w:rPr>
  </w:style>
  <w:style w:type="character" w:customStyle="1" w:styleId="116">
    <w:name w:val="Нижний колонтитул Знак116"/>
    <w:basedOn w:val="a0"/>
    <w:uiPriority w:val="99"/>
    <w:unhideWhenUsed/>
    <w:rPr>
      <w:rFonts w:cs="Times New Roman"/>
    </w:rPr>
  </w:style>
  <w:style w:type="character" w:customStyle="1" w:styleId="WW8Num30z4">
    <w:name w:val="WW8Num30z4"/>
    <w:unhideWhenUsed/>
  </w:style>
  <w:style w:type="character" w:customStyle="1" w:styleId="3113">
    <w:name w:val="Основной текст 3 Знак113"/>
    <w:basedOn w:val="a0"/>
    <w:uiPriority w:val="99"/>
    <w:unhideWhenUsed/>
    <w:rPr>
      <w:rFonts w:cs="Times New Roman"/>
      <w:sz w:val="16"/>
      <w:szCs w:val="16"/>
    </w:rPr>
  </w:style>
  <w:style w:type="character" w:customStyle="1" w:styleId="WW-WW8Num1ztrue12111111111">
    <w:name w:val="WW-WW8Num1ztrue12111111111"/>
    <w:uiPriority w:val="2"/>
    <w:unhideWhenUsed/>
  </w:style>
  <w:style w:type="character" w:customStyle="1" w:styleId="123">
    <w:name w:val="Верхний колонтитул Знак123"/>
    <w:basedOn w:val="a0"/>
    <w:uiPriority w:val="99"/>
    <w:unhideWhenUsed/>
    <w:rPr>
      <w:rFonts w:cs="Times New Roman"/>
    </w:rPr>
  </w:style>
  <w:style w:type="character" w:customStyle="1" w:styleId="31118">
    <w:name w:val="Основной текст 3 Знак1118"/>
    <w:basedOn w:val="a0"/>
    <w:uiPriority w:val="99"/>
    <w:unhideWhenUsed/>
    <w:rPr>
      <w:rFonts w:cs="Times New Roman"/>
      <w:sz w:val="16"/>
      <w:szCs w:val="16"/>
    </w:rPr>
  </w:style>
  <w:style w:type="character" w:customStyle="1" w:styleId="1111">
    <w:name w:val="Основной текст Знак111"/>
    <w:basedOn w:val="a0"/>
    <w:uiPriority w:val="99"/>
    <w:unhideWhenUsed/>
    <w:rPr>
      <w:rFonts w:cs="Times New Roman"/>
    </w:rPr>
  </w:style>
  <w:style w:type="character" w:customStyle="1" w:styleId="12">
    <w:name w:val="Заголовок Знак12"/>
    <w:basedOn w:val="a0"/>
    <w:uiPriority w:val="10"/>
    <w:unhideWhenUsed/>
    <w:rPr>
      <w:rFonts w:eastAsia="Times New Roman" w:hAnsi="Calibri Light" w:cs="Times New Roman"/>
      <w:b/>
      <w:kern w:val="28"/>
      <w:sz w:val="32"/>
      <w:szCs w:val="32"/>
    </w:rPr>
  </w:style>
  <w:style w:type="character" w:customStyle="1" w:styleId="160">
    <w:name w:val="Верхний колонтитул Знак160"/>
    <w:basedOn w:val="a0"/>
    <w:uiPriority w:val="99"/>
    <w:unhideWhenUsed/>
    <w:rPr>
      <w:rFonts w:cs="Times New Roman"/>
    </w:rPr>
  </w:style>
  <w:style w:type="character" w:customStyle="1" w:styleId="WW-WW8Num1ztrue12341">
    <w:name w:val="WW-WW8Num1ztrue12341"/>
    <w:uiPriority w:val="2"/>
    <w:unhideWhenUsed/>
  </w:style>
  <w:style w:type="character" w:customStyle="1" w:styleId="159">
    <w:name w:val="Основной текст с отступом Знак159"/>
    <w:basedOn w:val="a0"/>
    <w:uiPriority w:val="99"/>
    <w:unhideWhenUsed/>
    <w:rPr>
      <w:rFonts w:cs="Times New Roman"/>
    </w:rPr>
  </w:style>
  <w:style w:type="character" w:customStyle="1" w:styleId="132">
    <w:name w:val="Основной текст с отступом Знак132"/>
    <w:basedOn w:val="a0"/>
    <w:uiPriority w:val="99"/>
    <w:unhideWhenUsed/>
    <w:rPr>
      <w:rFonts w:cs="Times New Roman"/>
    </w:rPr>
  </w:style>
  <w:style w:type="character" w:customStyle="1" w:styleId="WW-WW8Num1ztrue1234567">
    <w:name w:val="WW-WW8Num1ztrue1234567"/>
    <w:uiPriority w:val="2"/>
    <w:unhideWhenUsed/>
  </w:style>
  <w:style w:type="character" w:customStyle="1" w:styleId="ab">
    <w:name w:val="Тема примечания Знак"/>
    <w:basedOn w:val="aa"/>
    <w:link w:val="ac"/>
    <w:uiPriority w:val="99"/>
    <w:unhideWhenUsed/>
    <w:locked/>
    <w:rPr>
      <w:rFonts w:ascii="Times New Roman CYR" w:cs="Times New Roman CYR"/>
      <w:b/>
    </w:rPr>
  </w:style>
  <w:style w:type="character" w:customStyle="1" w:styleId="1550">
    <w:name w:val="Нижний колонтитул Знак155"/>
    <w:basedOn w:val="a0"/>
    <w:uiPriority w:val="99"/>
    <w:unhideWhenUsed/>
    <w:rPr>
      <w:rFonts w:cs="Times New Roman"/>
    </w:rPr>
  </w:style>
  <w:style w:type="character" w:customStyle="1" w:styleId="WW-WW8Num1ztrue123111111">
    <w:name w:val="WW-WW8Num1ztrue123111111"/>
    <w:uiPriority w:val="2"/>
    <w:unhideWhenUsed/>
  </w:style>
  <w:style w:type="character" w:customStyle="1" w:styleId="151">
    <w:name w:val="Основной текст с отступом Знак15"/>
    <w:basedOn w:val="a0"/>
    <w:uiPriority w:val="99"/>
    <w:unhideWhenUsed/>
    <w:rPr>
      <w:rFonts w:cs="Times New Roman"/>
    </w:rPr>
  </w:style>
  <w:style w:type="character" w:customStyle="1" w:styleId="120">
    <w:name w:val="Основной текст Знак120"/>
    <w:basedOn w:val="a0"/>
    <w:uiPriority w:val="99"/>
    <w:unhideWhenUsed/>
    <w:rPr>
      <w:rFonts w:cs="Times New Roman"/>
    </w:rPr>
  </w:style>
  <w:style w:type="character" w:customStyle="1" w:styleId="1200">
    <w:name w:val="Основной текст с отступом Знак120"/>
    <w:basedOn w:val="a0"/>
    <w:uiPriority w:val="99"/>
    <w:unhideWhenUsed/>
    <w:rPr>
      <w:rFonts w:cs="Times New Roman"/>
    </w:rPr>
  </w:style>
  <w:style w:type="character" w:customStyle="1" w:styleId="3137">
    <w:name w:val="Основной текст с отступом 3 Знак137"/>
    <w:basedOn w:val="a0"/>
    <w:uiPriority w:val="99"/>
    <w:unhideWhenUsed/>
    <w:rPr>
      <w:rFonts w:cs="Times New Roman"/>
      <w:sz w:val="16"/>
      <w:szCs w:val="16"/>
    </w:rPr>
  </w:style>
  <w:style w:type="character" w:customStyle="1" w:styleId="92">
    <w:name w:val="Заголовок Знак92"/>
    <w:basedOn w:val="a0"/>
    <w:uiPriority w:val="10"/>
    <w:unhideWhenUsed/>
    <w:rPr>
      <w:rFonts w:eastAsia="Times New Roman" w:hAnsi="Calibri Light" w:cs="Times New Roman"/>
      <w:b/>
      <w:kern w:val="28"/>
      <w:sz w:val="32"/>
      <w:szCs w:val="32"/>
    </w:rPr>
  </w:style>
  <w:style w:type="character" w:customStyle="1" w:styleId="WW8Num3z6">
    <w:name w:val="WW8Num3z6"/>
    <w:unhideWhenUsed/>
  </w:style>
  <w:style w:type="character" w:customStyle="1" w:styleId="126">
    <w:name w:val="Основной текст Знак126"/>
    <w:basedOn w:val="a0"/>
    <w:uiPriority w:val="99"/>
    <w:unhideWhenUsed/>
    <w:rPr>
      <w:rFonts w:cs="Times New Roman"/>
    </w:rPr>
  </w:style>
  <w:style w:type="character" w:customStyle="1" w:styleId="1201">
    <w:name w:val="Верхний колонтитул Знак120"/>
    <w:basedOn w:val="a0"/>
    <w:uiPriority w:val="99"/>
    <w:unhideWhenUsed/>
    <w:rPr>
      <w:rFonts w:cs="Times New Roman"/>
    </w:rPr>
  </w:style>
  <w:style w:type="character" w:customStyle="1" w:styleId="121">
    <w:name w:val="Заголовок Знак121"/>
    <w:basedOn w:val="a0"/>
    <w:uiPriority w:val="10"/>
    <w:unhideWhenUsed/>
    <w:rPr>
      <w:rFonts w:eastAsia="Times New Roman" w:hAnsi="Calibri Light" w:cs="Times New Roman"/>
      <w:b/>
      <w:kern w:val="28"/>
      <w:sz w:val="32"/>
      <w:szCs w:val="32"/>
    </w:rPr>
  </w:style>
  <w:style w:type="character" w:customStyle="1" w:styleId="WW8Num42z0">
    <w:name w:val="WW8Num42z0"/>
    <w:unhideWhenUsed/>
  </w:style>
  <w:style w:type="character" w:customStyle="1" w:styleId="22">
    <w:name w:val="Текст выноски Знак22"/>
    <w:basedOn w:val="a0"/>
    <w:uiPriority w:val="99"/>
    <w:unhideWhenUsed/>
    <w:rPr>
      <w:rFonts w:ascii="Segoe UI" w:cs="Segoe UI"/>
      <w:sz w:val="18"/>
      <w:szCs w:val="18"/>
    </w:rPr>
  </w:style>
  <w:style w:type="character" w:customStyle="1" w:styleId="3128">
    <w:name w:val="Основной текст 3 Знак128"/>
    <w:basedOn w:val="a0"/>
    <w:uiPriority w:val="99"/>
    <w:unhideWhenUsed/>
    <w:rPr>
      <w:rFonts w:cs="Times New Roman"/>
      <w:sz w:val="16"/>
      <w:szCs w:val="16"/>
    </w:rPr>
  </w:style>
  <w:style w:type="character" w:customStyle="1" w:styleId="195">
    <w:name w:val="Нижний колонтитул Знак195"/>
    <w:basedOn w:val="a0"/>
    <w:uiPriority w:val="99"/>
    <w:unhideWhenUsed/>
    <w:rPr>
      <w:rFonts w:cs="Times New Roman"/>
    </w:rPr>
  </w:style>
  <w:style w:type="character" w:customStyle="1" w:styleId="WW8Num5z0">
    <w:name w:val="WW8Num5z0"/>
    <w:unhideWhenUsed/>
    <w:rPr>
      <w:rFonts w:ascii="Symbol" w:hAnsi="Symbol"/>
    </w:rPr>
  </w:style>
  <w:style w:type="character" w:customStyle="1" w:styleId="72">
    <w:name w:val="Заголовок Знак72"/>
    <w:basedOn w:val="a0"/>
    <w:uiPriority w:val="10"/>
    <w:unhideWhenUsed/>
    <w:rPr>
      <w:rFonts w:eastAsia="Times New Roman" w:hAnsi="Calibri Light" w:cs="Times New Roman"/>
      <w:b/>
      <w:kern w:val="28"/>
      <w:sz w:val="32"/>
      <w:szCs w:val="32"/>
    </w:rPr>
  </w:style>
  <w:style w:type="character" w:customStyle="1" w:styleId="136">
    <w:name w:val="Нижний колонтитул Знак136"/>
    <w:basedOn w:val="a0"/>
    <w:unhideWhenUsed/>
    <w:rPr>
      <w:rFonts w:cs="Times New Roman"/>
    </w:rPr>
  </w:style>
  <w:style w:type="character" w:customStyle="1" w:styleId="3161">
    <w:name w:val="Основной текст с отступом 3 Знак161"/>
    <w:basedOn w:val="a0"/>
    <w:uiPriority w:val="99"/>
    <w:unhideWhenUsed/>
    <w:rPr>
      <w:rFonts w:cs="Times New Roman"/>
      <w:sz w:val="16"/>
      <w:szCs w:val="16"/>
    </w:rPr>
  </w:style>
  <w:style w:type="character" w:customStyle="1" w:styleId="323">
    <w:name w:val="Основной текст с отступом 3 Знак23"/>
    <w:basedOn w:val="a0"/>
    <w:uiPriority w:val="99"/>
    <w:unhideWhenUsed/>
    <w:rPr>
      <w:rFonts w:hAnsi="Calibri" w:cs="Times New Roman"/>
      <w:sz w:val="16"/>
      <w:szCs w:val="16"/>
    </w:rPr>
  </w:style>
  <w:style w:type="character" w:customStyle="1" w:styleId="169">
    <w:name w:val="Нижний колонтитул Знак169"/>
    <w:basedOn w:val="a0"/>
    <w:uiPriority w:val="99"/>
    <w:unhideWhenUsed/>
    <w:rPr>
      <w:rFonts w:cs="Times New Roman"/>
    </w:rPr>
  </w:style>
  <w:style w:type="character" w:customStyle="1" w:styleId="WW-WW8Num1ztrue123451111">
    <w:name w:val="WW-WW8Num1ztrue123451111"/>
    <w:uiPriority w:val="2"/>
    <w:unhideWhenUsed/>
  </w:style>
  <w:style w:type="character" w:customStyle="1" w:styleId="3197">
    <w:name w:val="Основной текст с отступом 3 Знак197"/>
    <w:basedOn w:val="a0"/>
    <w:uiPriority w:val="99"/>
    <w:unhideWhenUsed/>
    <w:rPr>
      <w:rFonts w:cs="Times New Roman"/>
      <w:sz w:val="16"/>
      <w:szCs w:val="16"/>
    </w:rPr>
  </w:style>
  <w:style w:type="character" w:customStyle="1" w:styleId="198">
    <w:name w:val="Верхний колонтитул Знак198"/>
    <w:basedOn w:val="a0"/>
    <w:uiPriority w:val="99"/>
    <w:unhideWhenUsed/>
    <w:rPr>
      <w:rFonts w:cs="Times New Roman"/>
    </w:rPr>
  </w:style>
  <w:style w:type="character" w:customStyle="1" w:styleId="3152">
    <w:name w:val="Основной текст 3 Знак152"/>
    <w:basedOn w:val="a0"/>
    <w:uiPriority w:val="99"/>
    <w:unhideWhenUsed/>
    <w:rPr>
      <w:rFonts w:cs="Times New Roman"/>
      <w:sz w:val="16"/>
      <w:szCs w:val="16"/>
    </w:rPr>
  </w:style>
  <w:style w:type="character" w:customStyle="1" w:styleId="3132">
    <w:name w:val="Основной текст с отступом 3 Знак132"/>
    <w:basedOn w:val="a0"/>
    <w:uiPriority w:val="99"/>
    <w:unhideWhenUsed/>
    <w:rPr>
      <w:rFonts w:cs="Times New Roman"/>
      <w:sz w:val="16"/>
      <w:szCs w:val="16"/>
    </w:rPr>
  </w:style>
  <w:style w:type="character" w:customStyle="1" w:styleId="17">
    <w:name w:val="Верхний колонтитул Знак17"/>
    <w:basedOn w:val="a0"/>
    <w:uiPriority w:val="99"/>
    <w:unhideWhenUsed/>
    <w:rPr>
      <w:rFonts w:cs="Times New Roman"/>
    </w:rPr>
  </w:style>
  <w:style w:type="character" w:customStyle="1" w:styleId="WW8Num6z5">
    <w:name w:val="WW8Num6z5"/>
    <w:unhideWhenUsed/>
  </w:style>
  <w:style w:type="character" w:customStyle="1" w:styleId="WW8Num21z8">
    <w:name w:val="WW8Num21z8"/>
    <w:unhideWhenUsed/>
  </w:style>
  <w:style w:type="character" w:customStyle="1" w:styleId="WW8Num30z0">
    <w:name w:val="WW8Num30z0"/>
    <w:unhideWhenUsed/>
    <w:rPr>
      <w:rFonts w:ascii="Symbol" w:hAnsi="Symbol"/>
    </w:rPr>
  </w:style>
  <w:style w:type="character" w:customStyle="1" w:styleId="WW8Num8z0">
    <w:name w:val="WW8Num8z0"/>
    <w:unhideWhenUsed/>
  </w:style>
  <w:style w:type="character" w:customStyle="1" w:styleId="31116">
    <w:name w:val="Основной текст 3 Знак1116"/>
    <w:basedOn w:val="a0"/>
    <w:uiPriority w:val="99"/>
    <w:unhideWhenUsed/>
    <w:rPr>
      <w:rFonts w:cs="Times New Roman"/>
      <w:sz w:val="16"/>
      <w:szCs w:val="16"/>
    </w:rPr>
  </w:style>
  <w:style w:type="character" w:customStyle="1" w:styleId="WW-WW8Num1ztrue123411">
    <w:name w:val="WW-WW8Num1ztrue123411"/>
    <w:uiPriority w:val="2"/>
    <w:unhideWhenUsed/>
  </w:style>
  <w:style w:type="character" w:customStyle="1" w:styleId="WW8Num32z8">
    <w:name w:val="WW8Num32z8"/>
    <w:unhideWhenUsed/>
  </w:style>
  <w:style w:type="character" w:customStyle="1" w:styleId="WW-WW8Num1ztrue12345671111111111111111">
    <w:name w:val="WW-WW8Num1ztrue12345671111111111111111"/>
    <w:uiPriority w:val="2"/>
    <w:unhideWhenUsed/>
  </w:style>
  <w:style w:type="character" w:customStyle="1" w:styleId="WW8Num25z0">
    <w:name w:val="WW8Num25z0"/>
    <w:unhideWhenUsed/>
  </w:style>
  <w:style w:type="character" w:customStyle="1" w:styleId="3140">
    <w:name w:val="Основной текст с отступом 3 Знак140"/>
    <w:basedOn w:val="a0"/>
    <w:uiPriority w:val="99"/>
    <w:unhideWhenUsed/>
    <w:rPr>
      <w:rFonts w:cs="Times New Roman"/>
      <w:sz w:val="16"/>
      <w:szCs w:val="16"/>
    </w:rPr>
  </w:style>
  <w:style w:type="character" w:customStyle="1" w:styleId="182">
    <w:name w:val="Нижний колонтитул Знак182"/>
    <w:basedOn w:val="a0"/>
    <w:uiPriority w:val="99"/>
    <w:unhideWhenUsed/>
    <w:rPr>
      <w:rFonts w:cs="Times New Roman"/>
    </w:rPr>
  </w:style>
  <w:style w:type="character" w:customStyle="1" w:styleId="WW-WW8Num1ztrue12311">
    <w:name w:val="WW-WW8Num1ztrue12311"/>
    <w:uiPriority w:val="2"/>
    <w:unhideWhenUsed/>
  </w:style>
  <w:style w:type="character" w:customStyle="1" w:styleId="1118">
    <w:name w:val="Верхний колонтитул Знак1118"/>
    <w:basedOn w:val="a0"/>
    <w:uiPriority w:val="99"/>
    <w:unhideWhenUsed/>
    <w:rPr>
      <w:rFonts w:cs="Times New Roman"/>
    </w:rPr>
  </w:style>
  <w:style w:type="character" w:customStyle="1" w:styleId="199">
    <w:name w:val="Основной текст с отступом Знак199"/>
    <w:basedOn w:val="a0"/>
    <w:uiPriority w:val="99"/>
    <w:unhideWhenUsed/>
    <w:rPr>
      <w:rFonts w:cs="Times New Roman"/>
    </w:rPr>
  </w:style>
  <w:style w:type="character" w:customStyle="1" w:styleId="170">
    <w:name w:val="Основной текст Знак17"/>
    <w:basedOn w:val="a0"/>
    <w:uiPriority w:val="99"/>
    <w:unhideWhenUsed/>
    <w:rPr>
      <w:rFonts w:cs="Times New Roman"/>
    </w:rPr>
  </w:style>
  <w:style w:type="character" w:customStyle="1" w:styleId="3164">
    <w:name w:val="Основной текст 3 Знак164"/>
    <w:basedOn w:val="a0"/>
    <w:uiPriority w:val="99"/>
    <w:unhideWhenUsed/>
    <w:rPr>
      <w:rFonts w:cs="Times New Roman"/>
      <w:sz w:val="16"/>
      <w:szCs w:val="16"/>
    </w:rPr>
  </w:style>
  <w:style w:type="character" w:customStyle="1" w:styleId="167">
    <w:name w:val="Нижний колонтитул Знак167"/>
    <w:basedOn w:val="a0"/>
    <w:uiPriority w:val="99"/>
    <w:unhideWhenUsed/>
    <w:rPr>
      <w:rFonts w:cs="Times New Roman"/>
    </w:rPr>
  </w:style>
  <w:style w:type="character" w:customStyle="1" w:styleId="185">
    <w:name w:val="Основной текст Знак185"/>
    <w:basedOn w:val="a0"/>
    <w:uiPriority w:val="99"/>
    <w:unhideWhenUsed/>
    <w:rPr>
      <w:rFonts w:cs="Times New Roman"/>
    </w:rPr>
  </w:style>
  <w:style w:type="character" w:customStyle="1" w:styleId="WW8Num43z0">
    <w:name w:val="WW8Num43z0"/>
    <w:unhideWhenUsed/>
    <w:rPr>
      <w:rFonts w:ascii="Symbol" w:hAnsi="Symbol"/>
    </w:rPr>
  </w:style>
  <w:style w:type="character" w:customStyle="1" w:styleId="WW-WW8Num1ztrue12111111111111">
    <w:name w:val="WW-WW8Num1ztrue12111111111111"/>
    <w:uiPriority w:val="2"/>
    <w:unhideWhenUsed/>
  </w:style>
  <w:style w:type="character" w:customStyle="1" w:styleId="129">
    <w:name w:val="Нижний колонтитул Знак129"/>
    <w:basedOn w:val="a0"/>
    <w:uiPriority w:val="99"/>
    <w:unhideWhenUsed/>
    <w:rPr>
      <w:rFonts w:cs="Times New Roman"/>
    </w:rPr>
  </w:style>
  <w:style w:type="character" w:customStyle="1" w:styleId="1102">
    <w:name w:val="Нижний колонтитул Знак1102"/>
    <w:basedOn w:val="a0"/>
    <w:uiPriority w:val="99"/>
    <w:unhideWhenUsed/>
    <w:rPr>
      <w:rFonts w:cs="Times New Roman"/>
    </w:rPr>
  </w:style>
  <w:style w:type="character" w:customStyle="1" w:styleId="WW-WW8Num1ztrue1231111111111111">
    <w:name w:val="WW-WW8Num1ztrue1231111111111111"/>
    <w:uiPriority w:val="2"/>
    <w:unhideWhenUsed/>
  </w:style>
  <w:style w:type="character" w:customStyle="1" w:styleId="85">
    <w:name w:val="Заголовок Знак85"/>
    <w:basedOn w:val="a0"/>
    <w:uiPriority w:val="10"/>
    <w:unhideWhenUsed/>
    <w:rPr>
      <w:rFonts w:eastAsia="Times New Roman" w:hAnsi="Calibri Light" w:cs="Times New Roman"/>
      <w:b/>
      <w:kern w:val="28"/>
      <w:sz w:val="32"/>
      <w:szCs w:val="32"/>
    </w:rPr>
  </w:style>
  <w:style w:type="character" w:customStyle="1" w:styleId="147">
    <w:name w:val="Нижний колонтитул Знак147"/>
    <w:basedOn w:val="a0"/>
    <w:uiPriority w:val="99"/>
    <w:unhideWhenUsed/>
    <w:rPr>
      <w:rFonts w:cs="Times New Roman"/>
    </w:rPr>
  </w:style>
  <w:style w:type="character" w:customStyle="1" w:styleId="31106">
    <w:name w:val="Основной текст 3 Знак1106"/>
    <w:basedOn w:val="a0"/>
    <w:uiPriority w:val="99"/>
    <w:unhideWhenUsed/>
    <w:rPr>
      <w:rFonts w:cs="Times New Roman"/>
      <w:sz w:val="16"/>
      <w:szCs w:val="16"/>
    </w:rPr>
  </w:style>
  <w:style w:type="character" w:customStyle="1" w:styleId="31370">
    <w:name w:val="Основной текст 3 Знак137"/>
    <w:basedOn w:val="a0"/>
    <w:uiPriority w:val="99"/>
    <w:unhideWhenUsed/>
    <w:rPr>
      <w:rFonts w:cs="Times New Roman"/>
      <w:sz w:val="16"/>
      <w:szCs w:val="16"/>
    </w:rPr>
  </w:style>
  <w:style w:type="character" w:customStyle="1" w:styleId="WW8Num35z1">
    <w:name w:val="WW8Num35z1"/>
    <w:unhideWhenUsed/>
  </w:style>
  <w:style w:type="character" w:customStyle="1" w:styleId="11000">
    <w:name w:val="Верхний колонтитул Знак1100"/>
    <w:basedOn w:val="a0"/>
    <w:uiPriority w:val="99"/>
    <w:unhideWhenUsed/>
    <w:rPr>
      <w:rFonts w:cs="Times New Roman"/>
    </w:rPr>
  </w:style>
  <w:style w:type="character" w:customStyle="1" w:styleId="WW-WW8Num1ztrue1234567111111111">
    <w:name w:val="WW-WW8Num1ztrue1234567111111111"/>
    <w:uiPriority w:val="2"/>
    <w:unhideWhenUsed/>
  </w:style>
  <w:style w:type="character" w:customStyle="1" w:styleId="WW-WW8Num1ztrue12345611111">
    <w:name w:val="WW-WW8Num1ztrue12345611111"/>
    <w:uiPriority w:val="2"/>
    <w:unhideWhenUsed/>
  </w:style>
  <w:style w:type="character" w:customStyle="1" w:styleId="34">
    <w:name w:val="Заголовок Знак34"/>
    <w:basedOn w:val="a0"/>
    <w:uiPriority w:val="10"/>
    <w:unhideWhenUsed/>
    <w:rPr>
      <w:rFonts w:eastAsia="Times New Roman" w:hAnsi="Calibri Light" w:cs="Times New Roman"/>
      <w:b/>
      <w:kern w:val="28"/>
      <w:sz w:val="32"/>
      <w:szCs w:val="32"/>
    </w:rPr>
  </w:style>
  <w:style w:type="character" w:customStyle="1" w:styleId="WW-WW8Num1ztrue12345611111111111111111">
    <w:name w:val="WW-WW8Num1ztrue12345611111111111111111"/>
    <w:uiPriority w:val="2"/>
    <w:unhideWhenUsed/>
  </w:style>
  <w:style w:type="character" w:customStyle="1" w:styleId="68">
    <w:name w:val="Заголовок Знак68"/>
    <w:basedOn w:val="a0"/>
    <w:uiPriority w:val="10"/>
    <w:unhideWhenUsed/>
    <w:rPr>
      <w:rFonts w:eastAsia="Times New Roman" w:hAnsi="Calibri Light" w:cs="Times New Roman"/>
      <w:b/>
      <w:kern w:val="28"/>
      <w:sz w:val="32"/>
      <w:szCs w:val="32"/>
    </w:rPr>
  </w:style>
  <w:style w:type="character" w:customStyle="1" w:styleId="WW8Num11z4">
    <w:name w:val="WW8Num11z4"/>
    <w:unhideWhenUsed/>
  </w:style>
  <w:style w:type="character" w:customStyle="1" w:styleId="31180">
    <w:name w:val="Основной текст 3 Знак118"/>
    <w:basedOn w:val="a0"/>
    <w:uiPriority w:val="99"/>
    <w:unhideWhenUsed/>
    <w:rPr>
      <w:rFonts w:cs="Times New Roman"/>
      <w:sz w:val="16"/>
      <w:szCs w:val="16"/>
    </w:rPr>
  </w:style>
  <w:style w:type="character" w:customStyle="1" w:styleId="WW8Num21z1">
    <w:name w:val="WW8Num21z1"/>
    <w:unhideWhenUsed/>
  </w:style>
  <w:style w:type="character" w:customStyle="1" w:styleId="WW8Num39z1">
    <w:name w:val="WW8Num39z1"/>
    <w:unhideWhenUsed/>
    <w:rPr>
      <w:rFonts w:ascii="Courier New"/>
    </w:rPr>
  </w:style>
  <w:style w:type="character" w:customStyle="1" w:styleId="WW8Num43z3">
    <w:name w:val="WW8Num43z3"/>
    <w:unhideWhenUsed/>
  </w:style>
  <w:style w:type="character" w:customStyle="1" w:styleId="WW8Num21z6">
    <w:name w:val="WW8Num21z6"/>
    <w:unhideWhenUsed/>
  </w:style>
  <w:style w:type="character" w:customStyle="1" w:styleId="172">
    <w:name w:val="Нижний колонтитул Знак172"/>
    <w:basedOn w:val="a0"/>
    <w:uiPriority w:val="99"/>
    <w:unhideWhenUsed/>
    <w:rPr>
      <w:rFonts w:cs="Times New Roman"/>
    </w:rPr>
  </w:style>
  <w:style w:type="character" w:customStyle="1" w:styleId="127">
    <w:name w:val="Нижний колонтитул Знак127"/>
    <w:basedOn w:val="a0"/>
    <w:uiPriority w:val="99"/>
    <w:unhideWhenUsed/>
    <w:rPr>
      <w:rFonts w:cs="Times New Roman"/>
    </w:rPr>
  </w:style>
  <w:style w:type="character" w:customStyle="1" w:styleId="154">
    <w:name w:val="Верхний колонтитул Знак154"/>
    <w:basedOn w:val="a0"/>
    <w:uiPriority w:val="99"/>
    <w:unhideWhenUsed/>
    <w:rPr>
      <w:rFonts w:cs="Times New Roman"/>
    </w:rPr>
  </w:style>
  <w:style w:type="character" w:customStyle="1" w:styleId="1510">
    <w:name w:val="Основной текст Знак151"/>
    <w:basedOn w:val="a0"/>
    <w:uiPriority w:val="99"/>
    <w:unhideWhenUsed/>
    <w:rPr>
      <w:rFonts w:cs="Times New Roman"/>
    </w:rPr>
  </w:style>
  <w:style w:type="character" w:customStyle="1" w:styleId="1680">
    <w:name w:val="Основной текст с отступом Знак168"/>
    <w:basedOn w:val="a0"/>
    <w:uiPriority w:val="99"/>
    <w:unhideWhenUsed/>
    <w:rPr>
      <w:rFonts w:cs="Times New Roman"/>
    </w:rPr>
  </w:style>
  <w:style w:type="character" w:customStyle="1" w:styleId="128">
    <w:name w:val="Текст примечания Знак12"/>
    <w:basedOn w:val="a0"/>
    <w:uiPriority w:val="99"/>
    <w:unhideWhenUsed/>
    <w:rPr>
      <w:rFonts w:hAnsi="Calibri" w:cs="Times New Roman"/>
      <w:sz w:val="20"/>
      <w:szCs w:val="20"/>
    </w:rPr>
  </w:style>
  <w:style w:type="character" w:customStyle="1" w:styleId="WW8Num43z8">
    <w:name w:val="WW8Num43z8"/>
    <w:unhideWhenUsed/>
  </w:style>
  <w:style w:type="character" w:customStyle="1" w:styleId="s1">
    <w:name w:val="s1"/>
    <w:basedOn w:val="a0"/>
    <w:unhideWhenUsed/>
    <w:qFormat/>
    <w:rPr>
      <w:rFonts w:cs="Times New Roman"/>
    </w:rPr>
  </w:style>
  <w:style w:type="character" w:customStyle="1" w:styleId="1990">
    <w:name w:val="Верхний колонтитул Знак199"/>
    <w:basedOn w:val="a0"/>
    <w:uiPriority w:val="99"/>
    <w:unhideWhenUsed/>
    <w:rPr>
      <w:rFonts w:cs="Times New Roman"/>
    </w:rPr>
  </w:style>
  <w:style w:type="character" w:customStyle="1" w:styleId="11020">
    <w:name w:val="Основной текст Знак1102"/>
    <w:basedOn w:val="a0"/>
    <w:uiPriority w:val="99"/>
    <w:unhideWhenUsed/>
    <w:rPr>
      <w:rFonts w:cs="Times New Roman"/>
    </w:rPr>
  </w:style>
  <w:style w:type="character" w:customStyle="1" w:styleId="113">
    <w:name w:val="Текст сноски Знак11"/>
    <w:basedOn w:val="a0"/>
    <w:uiPriority w:val="99"/>
    <w:unhideWhenUsed/>
    <w:rPr>
      <w:rFonts w:hAnsi="Calibri" w:cs="Times New Roman"/>
      <w:sz w:val="20"/>
      <w:szCs w:val="20"/>
    </w:rPr>
  </w:style>
  <w:style w:type="character" w:customStyle="1" w:styleId="156">
    <w:name w:val="Нижний колонтитул Знак156"/>
    <w:basedOn w:val="a0"/>
    <w:uiPriority w:val="99"/>
    <w:unhideWhenUsed/>
    <w:rPr>
      <w:rFonts w:cs="Times New Roman"/>
    </w:rPr>
  </w:style>
  <w:style w:type="character" w:customStyle="1" w:styleId="3134">
    <w:name w:val="Основной текст 3 Знак134"/>
    <w:basedOn w:val="a0"/>
    <w:uiPriority w:val="99"/>
    <w:unhideWhenUsed/>
    <w:rPr>
      <w:rFonts w:cs="Times New Roman"/>
      <w:sz w:val="16"/>
      <w:szCs w:val="16"/>
    </w:rPr>
  </w:style>
  <w:style w:type="character" w:customStyle="1" w:styleId="31280">
    <w:name w:val="Основной текст с отступом 3 Знак128"/>
    <w:basedOn w:val="a0"/>
    <w:uiPriority w:val="99"/>
    <w:unhideWhenUsed/>
    <w:rPr>
      <w:rFonts w:cs="Times New Roman"/>
      <w:sz w:val="16"/>
      <w:szCs w:val="16"/>
    </w:rPr>
  </w:style>
  <w:style w:type="character" w:customStyle="1" w:styleId="1610">
    <w:name w:val="Основной текст Знак161"/>
    <w:basedOn w:val="a0"/>
    <w:uiPriority w:val="99"/>
    <w:unhideWhenUsed/>
    <w:rPr>
      <w:rFonts w:cs="Times New Roman"/>
    </w:rPr>
  </w:style>
  <w:style w:type="character" w:customStyle="1" w:styleId="WW8Num8z4">
    <w:name w:val="WW8Num8z4"/>
    <w:unhideWhenUsed/>
  </w:style>
  <w:style w:type="character" w:customStyle="1" w:styleId="3156">
    <w:name w:val="Основной текст с отступом 3 Знак156"/>
    <w:basedOn w:val="a0"/>
    <w:uiPriority w:val="99"/>
    <w:unhideWhenUsed/>
    <w:rPr>
      <w:rFonts w:cs="Times New Roman"/>
      <w:sz w:val="16"/>
      <w:szCs w:val="16"/>
    </w:rPr>
  </w:style>
  <w:style w:type="character" w:customStyle="1" w:styleId="WW-WW8Num1ztrue12311111111">
    <w:name w:val="WW-WW8Num1ztrue12311111111"/>
    <w:uiPriority w:val="2"/>
    <w:unhideWhenUsed/>
  </w:style>
  <w:style w:type="character" w:customStyle="1" w:styleId="WW8Num36z0">
    <w:name w:val="WW8Num36z0"/>
    <w:unhideWhenUsed/>
  </w:style>
  <w:style w:type="character" w:customStyle="1" w:styleId="114">
    <w:name w:val="Основной текст Знак11"/>
    <w:basedOn w:val="a0"/>
    <w:uiPriority w:val="99"/>
    <w:unhideWhenUsed/>
    <w:rPr>
      <w:rFonts w:eastAsia="Times New Roman" w:cs="Times New Roman"/>
    </w:rPr>
  </w:style>
  <w:style w:type="character" w:customStyle="1" w:styleId="220">
    <w:name w:val="Верхний колонтитул Знак22"/>
    <w:basedOn w:val="a0"/>
    <w:uiPriority w:val="99"/>
    <w:unhideWhenUsed/>
    <w:rPr>
      <w:rFonts w:hAnsi="Calibri" w:cs="Times New Roman"/>
    </w:rPr>
  </w:style>
  <w:style w:type="character" w:customStyle="1" w:styleId="135">
    <w:name w:val="Нижний колонтитул Знак135"/>
    <w:basedOn w:val="a0"/>
    <w:uiPriority w:val="99"/>
    <w:unhideWhenUsed/>
    <w:rPr>
      <w:rFonts w:cs="Times New Roman"/>
    </w:rPr>
  </w:style>
  <w:style w:type="character" w:customStyle="1" w:styleId="1800">
    <w:name w:val="Нижний колонтитул Знак180"/>
    <w:basedOn w:val="a0"/>
    <w:uiPriority w:val="99"/>
    <w:unhideWhenUsed/>
    <w:rPr>
      <w:rFonts w:cs="Times New Roman"/>
    </w:rPr>
  </w:style>
  <w:style w:type="character" w:customStyle="1" w:styleId="14">
    <w:name w:val="Схема документа Знак14"/>
    <w:basedOn w:val="a0"/>
    <w:uiPriority w:val="99"/>
    <w:unhideWhenUsed/>
    <w:rPr>
      <w:rFonts w:ascii="Segoe UI" w:cs="Segoe UI"/>
      <w:sz w:val="16"/>
      <w:szCs w:val="16"/>
    </w:rPr>
  </w:style>
  <w:style w:type="character" w:customStyle="1" w:styleId="1112">
    <w:name w:val="Основной текст Знак1112"/>
    <w:basedOn w:val="a0"/>
    <w:uiPriority w:val="99"/>
    <w:unhideWhenUsed/>
    <w:rPr>
      <w:rFonts w:cs="Times New Roman"/>
    </w:rPr>
  </w:style>
  <w:style w:type="character" w:customStyle="1" w:styleId="143">
    <w:name w:val="Верхний колонтитул Знак143"/>
    <w:basedOn w:val="a0"/>
    <w:uiPriority w:val="99"/>
    <w:unhideWhenUsed/>
    <w:rPr>
      <w:rFonts w:cs="Times New Roman"/>
    </w:rPr>
  </w:style>
  <w:style w:type="character" w:customStyle="1" w:styleId="193">
    <w:name w:val="Основной текст с отступом Знак193"/>
    <w:basedOn w:val="a0"/>
    <w:uiPriority w:val="99"/>
    <w:unhideWhenUsed/>
    <w:rPr>
      <w:rFonts w:cs="Times New Roman"/>
    </w:rPr>
  </w:style>
  <w:style w:type="character" w:customStyle="1" w:styleId="WW8Num32z0">
    <w:name w:val="WW8Num32z0"/>
    <w:unhideWhenUsed/>
  </w:style>
  <w:style w:type="character" w:customStyle="1" w:styleId="WW-WW8Num1ztrue12341111111">
    <w:name w:val="WW-WW8Num1ztrue12341111111"/>
    <w:uiPriority w:val="2"/>
    <w:unhideWhenUsed/>
  </w:style>
  <w:style w:type="character" w:customStyle="1" w:styleId="213">
    <w:name w:val="Основной текст 2 Знак13"/>
    <w:basedOn w:val="a0"/>
    <w:uiPriority w:val="99"/>
    <w:unhideWhenUsed/>
    <w:rPr>
      <w:rFonts w:hAnsi="Calibri" w:cs="Times New Roman"/>
    </w:rPr>
  </w:style>
  <w:style w:type="character" w:customStyle="1" w:styleId="175">
    <w:name w:val="Верхний колонтитул Знак175"/>
    <w:basedOn w:val="a0"/>
    <w:uiPriority w:val="99"/>
    <w:unhideWhenUsed/>
    <w:rPr>
      <w:rFonts w:cs="Times New Roman"/>
    </w:rPr>
  </w:style>
  <w:style w:type="character" w:customStyle="1" w:styleId="13">
    <w:name w:val="Текст примечания Знак13"/>
    <w:basedOn w:val="a0"/>
    <w:uiPriority w:val="99"/>
    <w:unhideWhenUsed/>
    <w:rPr>
      <w:rFonts w:hAnsi="Calibri" w:cs="Times New Roman"/>
      <w:sz w:val="20"/>
      <w:szCs w:val="20"/>
    </w:rPr>
  </w:style>
  <w:style w:type="character" w:customStyle="1" w:styleId="WW8Num21z5">
    <w:name w:val="WW8Num21z5"/>
    <w:unhideWhenUsed/>
  </w:style>
  <w:style w:type="character" w:customStyle="1" w:styleId="3130">
    <w:name w:val="Основной текст с отступом 3 Знак130"/>
    <w:basedOn w:val="a0"/>
    <w:uiPriority w:val="99"/>
    <w:unhideWhenUsed/>
    <w:rPr>
      <w:rFonts w:cs="Times New Roman"/>
      <w:sz w:val="16"/>
      <w:szCs w:val="16"/>
    </w:rPr>
  </w:style>
  <w:style w:type="character" w:customStyle="1" w:styleId="89">
    <w:name w:val="Заголовок Знак89"/>
    <w:basedOn w:val="a0"/>
    <w:uiPriority w:val="10"/>
    <w:unhideWhenUsed/>
    <w:rPr>
      <w:rFonts w:eastAsia="Times New Roman" w:hAnsi="Calibri Light" w:cs="Times New Roman"/>
      <w:b/>
      <w:kern w:val="28"/>
      <w:sz w:val="32"/>
      <w:szCs w:val="32"/>
    </w:rPr>
  </w:style>
  <w:style w:type="character" w:customStyle="1" w:styleId="1580">
    <w:name w:val="Основной текст с отступом Знак158"/>
    <w:basedOn w:val="a0"/>
    <w:uiPriority w:val="99"/>
    <w:unhideWhenUsed/>
    <w:rPr>
      <w:rFonts w:cs="Times New Roman"/>
    </w:rPr>
  </w:style>
  <w:style w:type="character" w:customStyle="1" w:styleId="1114">
    <w:name w:val="Нижний колонтитул Знак1114"/>
    <w:basedOn w:val="a0"/>
    <w:uiPriority w:val="99"/>
    <w:unhideWhenUsed/>
    <w:rPr>
      <w:rFonts w:cs="Times New Roman"/>
    </w:rPr>
  </w:style>
  <w:style w:type="character" w:customStyle="1" w:styleId="23">
    <w:name w:val="Нижний колонтитул Знак23"/>
    <w:basedOn w:val="a0"/>
    <w:uiPriority w:val="99"/>
    <w:unhideWhenUsed/>
    <w:rPr>
      <w:rFonts w:hAnsi="Calibri" w:cs="Times New Roman"/>
    </w:rPr>
  </w:style>
  <w:style w:type="character" w:customStyle="1" w:styleId="230">
    <w:name w:val="Верхний колонтитул Знак23"/>
    <w:basedOn w:val="a0"/>
    <w:uiPriority w:val="99"/>
    <w:unhideWhenUsed/>
    <w:rPr>
      <w:rFonts w:hAnsi="Calibri" w:cs="Times New Roman"/>
    </w:rPr>
  </w:style>
  <w:style w:type="character" w:customStyle="1" w:styleId="3178">
    <w:name w:val="Основной текст 3 Знак178"/>
    <w:basedOn w:val="a0"/>
    <w:uiPriority w:val="99"/>
    <w:unhideWhenUsed/>
    <w:rPr>
      <w:rFonts w:cs="Times New Roman"/>
      <w:sz w:val="16"/>
      <w:szCs w:val="16"/>
    </w:rPr>
  </w:style>
  <w:style w:type="character" w:customStyle="1" w:styleId="25">
    <w:name w:val="Заголовок Знак2"/>
    <w:basedOn w:val="a0"/>
    <w:uiPriority w:val="10"/>
    <w:unhideWhenUsed/>
    <w:rPr>
      <w:rFonts w:eastAsia="Times New Roman" w:hAnsi="Calibri Light" w:cs="Times New Roman"/>
      <w:b/>
      <w:kern w:val="28"/>
      <w:sz w:val="32"/>
      <w:szCs w:val="32"/>
    </w:rPr>
  </w:style>
  <w:style w:type="character" w:customStyle="1" w:styleId="WW-WW8Num1ztrue123456111111111">
    <w:name w:val="WW-WW8Num1ztrue123456111111111"/>
    <w:uiPriority w:val="2"/>
    <w:unhideWhenUsed/>
  </w:style>
  <w:style w:type="character" w:customStyle="1" w:styleId="1590">
    <w:name w:val="Основной текст Знак159"/>
    <w:basedOn w:val="a0"/>
    <w:uiPriority w:val="99"/>
    <w:unhideWhenUsed/>
    <w:rPr>
      <w:rFonts w:cs="Times New Roman"/>
    </w:rPr>
  </w:style>
  <w:style w:type="character" w:customStyle="1" w:styleId="WW-WW8Num1ztrue123456711111111111">
    <w:name w:val="WW-WW8Num1ztrue123456711111111111"/>
    <w:uiPriority w:val="2"/>
    <w:unhideWhenUsed/>
  </w:style>
  <w:style w:type="character" w:customStyle="1" w:styleId="162">
    <w:name w:val="Основной текст с отступом Знак162"/>
    <w:basedOn w:val="a0"/>
    <w:uiPriority w:val="99"/>
    <w:unhideWhenUsed/>
    <w:rPr>
      <w:rFonts w:cs="Times New Roman"/>
    </w:rPr>
  </w:style>
  <w:style w:type="character" w:customStyle="1" w:styleId="1340">
    <w:name w:val="Основной текст Знак134"/>
    <w:basedOn w:val="a0"/>
    <w:uiPriority w:val="99"/>
    <w:unhideWhenUsed/>
    <w:rPr>
      <w:rFonts w:cs="Times New Roman"/>
    </w:rPr>
  </w:style>
  <w:style w:type="character" w:customStyle="1" w:styleId="1105">
    <w:name w:val="Основной текст с отступом Знак1105"/>
    <w:basedOn w:val="a0"/>
    <w:uiPriority w:val="99"/>
    <w:unhideWhenUsed/>
    <w:rPr>
      <w:rFonts w:cs="Times New Roman"/>
    </w:rPr>
  </w:style>
  <w:style w:type="character" w:customStyle="1" w:styleId="11090">
    <w:name w:val="Верхний колонтитул Знак1109"/>
    <w:basedOn w:val="a0"/>
    <w:uiPriority w:val="99"/>
    <w:unhideWhenUsed/>
    <w:rPr>
      <w:rFonts w:cs="Times New Roman"/>
    </w:rPr>
  </w:style>
  <w:style w:type="character" w:customStyle="1" w:styleId="WW-WW8Num1ztrue1234567111111111111111">
    <w:name w:val="WW-WW8Num1ztrue1234567111111111111111"/>
    <w:uiPriority w:val="2"/>
    <w:unhideWhenUsed/>
  </w:style>
  <w:style w:type="character" w:customStyle="1" w:styleId="WW8Num6z4">
    <w:name w:val="WW8Num6z4"/>
    <w:unhideWhenUsed/>
  </w:style>
  <w:style w:type="character" w:customStyle="1" w:styleId="177">
    <w:name w:val="Основной текст с отступом Знак177"/>
    <w:basedOn w:val="a0"/>
    <w:uiPriority w:val="99"/>
    <w:unhideWhenUsed/>
    <w:rPr>
      <w:rFonts w:cs="Times New Roman"/>
    </w:rPr>
  </w:style>
  <w:style w:type="character" w:customStyle="1" w:styleId="194">
    <w:name w:val="Верхний колонтитул Знак194"/>
    <w:basedOn w:val="a0"/>
    <w:uiPriority w:val="99"/>
    <w:unhideWhenUsed/>
    <w:rPr>
      <w:rFonts w:cs="Times New Roman"/>
    </w:rPr>
  </w:style>
  <w:style w:type="character" w:customStyle="1" w:styleId="35">
    <w:name w:val="Заголовок Знак35"/>
    <w:basedOn w:val="a0"/>
    <w:uiPriority w:val="10"/>
    <w:unhideWhenUsed/>
    <w:rPr>
      <w:rFonts w:eastAsia="Times New Roman" w:hAnsi="Calibri Light" w:cs="Times New Roman"/>
      <w:b/>
      <w:kern w:val="28"/>
      <w:sz w:val="32"/>
      <w:szCs w:val="32"/>
    </w:rPr>
  </w:style>
  <w:style w:type="character" w:customStyle="1" w:styleId="3186">
    <w:name w:val="Основной текст с отступом 3 Знак186"/>
    <w:basedOn w:val="a0"/>
    <w:uiPriority w:val="99"/>
    <w:unhideWhenUsed/>
    <w:rPr>
      <w:rFonts w:cs="Times New Roman"/>
      <w:sz w:val="16"/>
      <w:szCs w:val="16"/>
    </w:rPr>
  </w:style>
  <w:style w:type="character" w:customStyle="1" w:styleId="1450">
    <w:name w:val="Верхний колонтитул Знак145"/>
    <w:basedOn w:val="a0"/>
    <w:uiPriority w:val="99"/>
    <w:unhideWhenUsed/>
    <w:rPr>
      <w:rFonts w:cs="Times New Roman"/>
    </w:rPr>
  </w:style>
  <w:style w:type="character" w:customStyle="1" w:styleId="WW-WW8Num1ztrue1111111111111111">
    <w:name w:val="WW-WW8Num1ztrue1111111111111111"/>
    <w:uiPriority w:val="2"/>
    <w:unhideWhenUsed/>
  </w:style>
  <w:style w:type="character" w:customStyle="1" w:styleId="3191">
    <w:name w:val="Основной текст с отступом 3 Знак191"/>
    <w:basedOn w:val="a0"/>
    <w:uiPriority w:val="99"/>
    <w:unhideWhenUsed/>
    <w:rPr>
      <w:rFonts w:cs="Times New Roman"/>
      <w:sz w:val="16"/>
      <w:szCs w:val="16"/>
    </w:rPr>
  </w:style>
  <w:style w:type="character" w:customStyle="1" w:styleId="3163">
    <w:name w:val="Основной текст с отступом 3 Знак163"/>
    <w:basedOn w:val="a0"/>
    <w:uiPriority w:val="99"/>
    <w:unhideWhenUsed/>
    <w:rPr>
      <w:rFonts w:cs="Times New Roman"/>
      <w:sz w:val="16"/>
      <w:szCs w:val="16"/>
    </w:rPr>
  </w:style>
  <w:style w:type="character" w:customStyle="1" w:styleId="WW8Num2z8">
    <w:name w:val="WW8Num2z8"/>
    <w:unhideWhenUsed/>
  </w:style>
  <w:style w:type="character" w:customStyle="1" w:styleId="16">
    <w:name w:val="Схема документа Знак1"/>
    <w:basedOn w:val="a0"/>
    <w:uiPriority w:val="99"/>
    <w:unhideWhenUsed/>
    <w:rPr>
      <w:rFonts w:ascii="Segoe UI" w:cs="Segoe UI"/>
      <w:sz w:val="16"/>
      <w:szCs w:val="16"/>
    </w:rPr>
  </w:style>
  <w:style w:type="character" w:customStyle="1" w:styleId="3151">
    <w:name w:val="Основной текст с отступом 3 Знак151"/>
    <w:basedOn w:val="a0"/>
    <w:uiPriority w:val="99"/>
    <w:unhideWhenUsed/>
    <w:rPr>
      <w:rFonts w:cs="Times New Roman"/>
      <w:sz w:val="16"/>
      <w:szCs w:val="16"/>
    </w:rPr>
  </w:style>
  <w:style w:type="character" w:customStyle="1" w:styleId="18">
    <w:name w:val="Нижний колонтитул Знак18"/>
    <w:basedOn w:val="a0"/>
    <w:uiPriority w:val="99"/>
    <w:unhideWhenUsed/>
    <w:rPr>
      <w:rFonts w:cs="Times New Roman"/>
    </w:rPr>
  </w:style>
  <w:style w:type="character" w:customStyle="1" w:styleId="WW-WW8Num1ztrue123111111111111">
    <w:name w:val="WW-WW8Num1ztrue123111111111111"/>
    <w:uiPriority w:val="2"/>
    <w:unhideWhenUsed/>
  </w:style>
  <w:style w:type="character" w:customStyle="1" w:styleId="192">
    <w:name w:val="Верхний колонтитул Знак192"/>
    <w:basedOn w:val="a0"/>
    <w:uiPriority w:val="99"/>
    <w:unhideWhenUsed/>
    <w:rPr>
      <w:rFonts w:cs="Times New Roman"/>
    </w:rPr>
  </w:style>
  <w:style w:type="character" w:customStyle="1" w:styleId="12a">
    <w:name w:val="Текст сноски Знак12"/>
    <w:basedOn w:val="a0"/>
    <w:uiPriority w:val="99"/>
    <w:unhideWhenUsed/>
    <w:rPr>
      <w:rFonts w:hAnsi="Calibri" w:cs="Times New Roman"/>
      <w:sz w:val="20"/>
      <w:szCs w:val="20"/>
    </w:rPr>
  </w:style>
  <w:style w:type="character" w:customStyle="1" w:styleId="1220">
    <w:name w:val="Нижний колонтитул Знак122"/>
    <w:basedOn w:val="a0"/>
    <w:uiPriority w:val="99"/>
    <w:unhideWhenUsed/>
    <w:rPr>
      <w:rFonts w:cs="Times New Roman"/>
    </w:rPr>
  </w:style>
  <w:style w:type="character" w:customStyle="1" w:styleId="190">
    <w:name w:val="Основной текст Знак190"/>
    <w:basedOn w:val="a0"/>
    <w:uiPriority w:val="99"/>
    <w:unhideWhenUsed/>
    <w:rPr>
      <w:rFonts w:cs="Times New Roman"/>
    </w:rPr>
  </w:style>
  <w:style w:type="character" w:customStyle="1" w:styleId="117">
    <w:name w:val="Нижний колонтитул Знак117"/>
    <w:basedOn w:val="a0"/>
    <w:uiPriority w:val="99"/>
    <w:unhideWhenUsed/>
    <w:rPr>
      <w:rFonts w:cs="Times New Roman"/>
    </w:rPr>
  </w:style>
  <w:style w:type="character" w:customStyle="1" w:styleId="31">
    <w:name w:val="Заголовок Знак3"/>
    <w:basedOn w:val="a0"/>
    <w:uiPriority w:val="10"/>
    <w:unhideWhenUsed/>
    <w:rPr>
      <w:rFonts w:eastAsia="Times New Roman" w:hAnsi="Calibri Light" w:cs="Times New Roman"/>
      <w:b/>
      <w:kern w:val="28"/>
      <w:sz w:val="32"/>
      <w:szCs w:val="32"/>
    </w:rPr>
  </w:style>
  <w:style w:type="character" w:customStyle="1" w:styleId="WW8Num19z0">
    <w:name w:val="WW8Num19z0"/>
    <w:unhideWhenUsed/>
  </w:style>
  <w:style w:type="character" w:customStyle="1" w:styleId="WW8Num1z3">
    <w:name w:val="WW8Num1z3"/>
    <w:unhideWhenUsed/>
  </w:style>
  <w:style w:type="character" w:customStyle="1" w:styleId="WW8Num2z6">
    <w:name w:val="WW8Num2z6"/>
    <w:unhideWhenUsed/>
  </w:style>
  <w:style w:type="character" w:customStyle="1" w:styleId="WW8Num3z3">
    <w:name w:val="WW8Num3z3"/>
    <w:unhideWhenUsed/>
  </w:style>
  <w:style w:type="character" w:customStyle="1" w:styleId="WW-WW8Num1ztrue1234561111111">
    <w:name w:val="WW-WW8Num1ztrue1234561111111"/>
    <w:uiPriority w:val="2"/>
    <w:unhideWhenUsed/>
  </w:style>
  <w:style w:type="character" w:customStyle="1" w:styleId="3119">
    <w:name w:val="Основной текст с отступом 3 Знак119"/>
    <w:basedOn w:val="a0"/>
    <w:uiPriority w:val="99"/>
    <w:unhideWhenUsed/>
    <w:rPr>
      <w:rFonts w:cs="Times New Roman"/>
      <w:sz w:val="16"/>
      <w:szCs w:val="16"/>
    </w:rPr>
  </w:style>
  <w:style w:type="character" w:customStyle="1" w:styleId="1570">
    <w:name w:val="Нижний колонтитул Знак157"/>
    <w:basedOn w:val="a0"/>
    <w:uiPriority w:val="99"/>
    <w:unhideWhenUsed/>
    <w:rPr>
      <w:rFonts w:cs="Times New Roman"/>
    </w:rPr>
  </w:style>
  <w:style w:type="character" w:customStyle="1" w:styleId="31102">
    <w:name w:val="Основной текст с отступом 3 Знак1102"/>
    <w:basedOn w:val="a0"/>
    <w:uiPriority w:val="99"/>
    <w:unhideWhenUsed/>
    <w:rPr>
      <w:rFonts w:cs="Times New Roman"/>
      <w:sz w:val="16"/>
      <w:szCs w:val="16"/>
    </w:rPr>
  </w:style>
  <w:style w:type="character" w:customStyle="1" w:styleId="314">
    <w:name w:val="Основной текст 3 Знак14"/>
    <w:basedOn w:val="a0"/>
    <w:uiPriority w:val="99"/>
    <w:unhideWhenUsed/>
    <w:rPr>
      <w:rFonts w:cs="Times New Roman"/>
      <w:sz w:val="16"/>
      <w:szCs w:val="16"/>
    </w:rPr>
  </w:style>
  <w:style w:type="character" w:customStyle="1" w:styleId="1240">
    <w:name w:val="Верхний колонтитул Знак124"/>
    <w:basedOn w:val="a0"/>
    <w:uiPriority w:val="99"/>
    <w:unhideWhenUsed/>
    <w:rPr>
      <w:rFonts w:cs="Times New Roman"/>
    </w:rPr>
  </w:style>
  <w:style w:type="character" w:customStyle="1" w:styleId="3185">
    <w:name w:val="Основной текст с отступом 3 Знак185"/>
    <w:basedOn w:val="a0"/>
    <w:uiPriority w:val="99"/>
    <w:unhideWhenUsed/>
    <w:rPr>
      <w:rFonts w:cs="Times New Roman"/>
      <w:sz w:val="16"/>
      <w:szCs w:val="16"/>
    </w:rPr>
  </w:style>
  <w:style w:type="character" w:customStyle="1" w:styleId="181">
    <w:name w:val="Основной текст Знак181"/>
    <w:basedOn w:val="a0"/>
    <w:uiPriority w:val="99"/>
    <w:unhideWhenUsed/>
    <w:rPr>
      <w:rFonts w:cs="Times New Roman"/>
    </w:rPr>
  </w:style>
  <w:style w:type="character" w:customStyle="1" w:styleId="197">
    <w:name w:val="Основной текст Знак197"/>
    <w:basedOn w:val="a0"/>
    <w:uiPriority w:val="99"/>
    <w:unhideWhenUsed/>
    <w:rPr>
      <w:rFonts w:cs="Times New Roman"/>
    </w:rPr>
  </w:style>
  <w:style w:type="character" w:customStyle="1" w:styleId="1700">
    <w:name w:val="Основной текст Знак170"/>
    <w:basedOn w:val="a0"/>
    <w:uiPriority w:val="99"/>
    <w:unhideWhenUsed/>
    <w:rPr>
      <w:rFonts w:cs="Times New Roman"/>
    </w:rPr>
  </w:style>
  <w:style w:type="character" w:customStyle="1" w:styleId="163">
    <w:name w:val="Основной текст Знак163"/>
    <w:basedOn w:val="a0"/>
    <w:uiPriority w:val="99"/>
    <w:unhideWhenUsed/>
    <w:rPr>
      <w:rFonts w:cs="Times New Roman"/>
    </w:rPr>
  </w:style>
  <w:style w:type="character" w:customStyle="1" w:styleId="11120">
    <w:name w:val="Верхний колонтитул Знак1112"/>
    <w:basedOn w:val="a0"/>
    <w:uiPriority w:val="99"/>
    <w:unhideWhenUsed/>
    <w:rPr>
      <w:rFonts w:cs="Times New Roman"/>
    </w:rPr>
  </w:style>
  <w:style w:type="character" w:customStyle="1" w:styleId="1350">
    <w:name w:val="Верхний колонтитул Знак135"/>
    <w:basedOn w:val="a0"/>
    <w:uiPriority w:val="99"/>
    <w:unhideWhenUsed/>
    <w:rPr>
      <w:rFonts w:cs="Times New Roman"/>
    </w:rPr>
  </w:style>
  <w:style w:type="character" w:customStyle="1" w:styleId="188">
    <w:name w:val="Верхний колонтитул Знак188"/>
    <w:basedOn w:val="a0"/>
    <w:uiPriority w:val="99"/>
    <w:unhideWhenUsed/>
    <w:rPr>
      <w:rFonts w:cs="Times New Roman"/>
    </w:rPr>
  </w:style>
  <w:style w:type="character" w:customStyle="1" w:styleId="31114">
    <w:name w:val="Основной текст с отступом 3 Знак1114"/>
    <w:basedOn w:val="a0"/>
    <w:uiPriority w:val="99"/>
    <w:unhideWhenUsed/>
    <w:rPr>
      <w:rFonts w:cs="Times New Roman"/>
      <w:sz w:val="16"/>
      <w:szCs w:val="16"/>
    </w:rPr>
  </w:style>
  <w:style w:type="character" w:customStyle="1" w:styleId="3195">
    <w:name w:val="Основной текст с отступом 3 Знак195"/>
    <w:basedOn w:val="a0"/>
    <w:uiPriority w:val="99"/>
    <w:unhideWhenUsed/>
    <w:rPr>
      <w:rFonts w:cs="Times New Roman"/>
      <w:sz w:val="16"/>
      <w:szCs w:val="16"/>
    </w:rPr>
  </w:style>
  <w:style w:type="character" w:customStyle="1" w:styleId="200">
    <w:name w:val="Заголовок Знак20"/>
    <w:basedOn w:val="a0"/>
    <w:unhideWhenUsed/>
    <w:rPr>
      <w:rFonts w:eastAsia="Times New Roman" w:hAnsi="Calibri Light" w:cs="Times New Roman"/>
      <w:b/>
      <w:kern w:val="28"/>
      <w:sz w:val="32"/>
      <w:szCs w:val="32"/>
    </w:rPr>
  </w:style>
  <w:style w:type="character" w:customStyle="1" w:styleId="1880">
    <w:name w:val="Основной текст с отступом Знак188"/>
    <w:basedOn w:val="a0"/>
    <w:uiPriority w:val="99"/>
    <w:unhideWhenUsed/>
    <w:rPr>
      <w:rFonts w:cs="Times New Roman"/>
    </w:rPr>
  </w:style>
  <w:style w:type="character" w:customStyle="1" w:styleId="1560">
    <w:name w:val="Основной текст Знак156"/>
    <w:basedOn w:val="a0"/>
    <w:uiPriority w:val="99"/>
    <w:unhideWhenUsed/>
    <w:rPr>
      <w:rFonts w:cs="Times New Roman"/>
    </w:rPr>
  </w:style>
  <w:style w:type="character" w:customStyle="1" w:styleId="1701">
    <w:name w:val="Основной текст с отступом Знак170"/>
    <w:basedOn w:val="a0"/>
    <w:uiPriority w:val="99"/>
    <w:unhideWhenUsed/>
    <w:rPr>
      <w:rFonts w:cs="Times New Roman"/>
    </w:rPr>
  </w:style>
  <w:style w:type="character" w:customStyle="1" w:styleId="1202">
    <w:name w:val="Нижний колонтитул Знак120"/>
    <w:basedOn w:val="a0"/>
    <w:uiPriority w:val="99"/>
    <w:unhideWhenUsed/>
    <w:rPr>
      <w:rFonts w:cs="Times New Roman"/>
    </w:rPr>
  </w:style>
  <w:style w:type="character" w:customStyle="1" w:styleId="WW8Num24z6">
    <w:name w:val="WW8Num24z6"/>
    <w:unhideWhenUsed/>
  </w:style>
  <w:style w:type="character" w:customStyle="1" w:styleId="1581">
    <w:name w:val="Нижний колонтитул Знак158"/>
    <w:basedOn w:val="a0"/>
    <w:uiPriority w:val="99"/>
    <w:unhideWhenUsed/>
    <w:rPr>
      <w:rFonts w:cs="Times New Roman"/>
    </w:rPr>
  </w:style>
  <w:style w:type="character" w:customStyle="1" w:styleId="1210">
    <w:name w:val="Основной текст Знак121"/>
    <w:basedOn w:val="a0"/>
    <w:uiPriority w:val="99"/>
    <w:unhideWhenUsed/>
    <w:rPr>
      <w:rFonts w:cs="Times New Roman"/>
    </w:rPr>
  </w:style>
  <w:style w:type="character" w:customStyle="1" w:styleId="1480">
    <w:name w:val="Нижний колонтитул Знак148"/>
    <w:basedOn w:val="a0"/>
    <w:uiPriority w:val="99"/>
    <w:unhideWhenUsed/>
    <w:rPr>
      <w:rFonts w:cs="Times New Roman"/>
    </w:rPr>
  </w:style>
  <w:style w:type="character" w:customStyle="1" w:styleId="1300">
    <w:name w:val="Основной текст с отступом Знак130"/>
    <w:basedOn w:val="a0"/>
    <w:uiPriority w:val="99"/>
    <w:unhideWhenUsed/>
    <w:rPr>
      <w:rFonts w:cs="Times New Roman"/>
    </w:rPr>
  </w:style>
  <w:style w:type="character" w:customStyle="1" w:styleId="31122">
    <w:name w:val="Основной текст 3 Знак1122"/>
    <w:basedOn w:val="a0"/>
    <w:uiPriority w:val="99"/>
    <w:unhideWhenUsed/>
    <w:rPr>
      <w:rFonts w:cs="Times New Roman"/>
      <w:sz w:val="16"/>
      <w:szCs w:val="16"/>
    </w:rPr>
  </w:style>
  <w:style w:type="character" w:customStyle="1" w:styleId="3166">
    <w:name w:val="Основной текст 3 Знак166"/>
    <w:basedOn w:val="a0"/>
    <w:uiPriority w:val="99"/>
    <w:unhideWhenUsed/>
    <w:rPr>
      <w:rFonts w:cs="Times New Roman"/>
      <w:sz w:val="16"/>
      <w:szCs w:val="16"/>
    </w:rPr>
  </w:style>
  <w:style w:type="character" w:customStyle="1" w:styleId="100">
    <w:name w:val="Заголовок Знак10"/>
    <w:basedOn w:val="a0"/>
    <w:uiPriority w:val="10"/>
    <w:unhideWhenUsed/>
    <w:rPr>
      <w:rFonts w:eastAsia="Times New Roman" w:hAnsi="Calibri Light" w:cs="Times New Roman"/>
      <w:b/>
      <w:kern w:val="28"/>
      <w:sz w:val="32"/>
      <w:szCs w:val="32"/>
    </w:rPr>
  </w:style>
  <w:style w:type="character" w:customStyle="1" w:styleId="WW-WW8Num1ztrue1211111111111111">
    <w:name w:val="WW-WW8Num1ztrue1211111111111111"/>
    <w:uiPriority w:val="2"/>
    <w:unhideWhenUsed/>
  </w:style>
  <w:style w:type="character" w:customStyle="1" w:styleId="WW-WW8Num1ztrue123451111111111">
    <w:name w:val="WW-WW8Num1ztrue123451111111111"/>
    <w:uiPriority w:val="2"/>
    <w:unhideWhenUsed/>
  </w:style>
  <w:style w:type="character" w:customStyle="1" w:styleId="3167">
    <w:name w:val="Основной текст 3 Знак167"/>
    <w:basedOn w:val="a0"/>
    <w:uiPriority w:val="99"/>
    <w:unhideWhenUsed/>
    <w:rPr>
      <w:rFonts w:cs="Times New Roman"/>
      <w:sz w:val="16"/>
      <w:szCs w:val="16"/>
    </w:rPr>
  </w:style>
  <w:style w:type="character" w:customStyle="1" w:styleId="ConsPlusNormal">
    <w:name w:val="ConsPlusNormal Знак Знак"/>
    <w:link w:val="ConsPlusNormal0"/>
    <w:unhideWhenUsed/>
    <w:locked/>
    <w:rPr>
      <w:rFonts w:ascii="Arial"/>
      <w:sz w:val="20"/>
    </w:rPr>
  </w:style>
  <w:style w:type="character" w:customStyle="1" w:styleId="11101">
    <w:name w:val="Нижний колонтитул Знак1110"/>
    <w:basedOn w:val="a0"/>
    <w:uiPriority w:val="99"/>
    <w:unhideWhenUsed/>
    <w:rPr>
      <w:rFonts w:cs="Times New Roman"/>
    </w:rPr>
  </w:style>
  <w:style w:type="character" w:customStyle="1" w:styleId="152">
    <w:name w:val="Подзаголовок Знак15"/>
    <w:basedOn w:val="a0"/>
    <w:uiPriority w:val="11"/>
    <w:unhideWhenUsed/>
    <w:rPr>
      <w:rFonts w:eastAsia="Times New Roman" w:hAnsi="Calibri Light" w:cs="Times New Roman"/>
    </w:rPr>
  </w:style>
  <w:style w:type="character" w:customStyle="1" w:styleId="3136">
    <w:name w:val="Основной текст 3 Знак136"/>
    <w:aliases w:val="Основной текст 3 Знак Знак"/>
    <w:basedOn w:val="a0"/>
    <w:unhideWhenUsed/>
    <w:rPr>
      <w:rFonts w:cs="Times New Roman"/>
      <w:sz w:val="16"/>
      <w:szCs w:val="16"/>
    </w:rPr>
  </w:style>
  <w:style w:type="character" w:customStyle="1" w:styleId="WW8Num6z0">
    <w:name w:val="WW8Num6z0"/>
    <w:unhideWhenUsed/>
  </w:style>
  <w:style w:type="character" w:customStyle="1" w:styleId="1351">
    <w:name w:val="Основной текст с отступом Знак135"/>
    <w:basedOn w:val="a0"/>
    <w:uiPriority w:val="99"/>
    <w:unhideWhenUsed/>
    <w:rPr>
      <w:rFonts w:cs="Times New Roman"/>
    </w:rPr>
  </w:style>
  <w:style w:type="character" w:customStyle="1" w:styleId="3173">
    <w:name w:val="Основной текст с отступом 3 Знак173"/>
    <w:basedOn w:val="a0"/>
    <w:uiPriority w:val="99"/>
    <w:unhideWhenUsed/>
    <w:rPr>
      <w:rFonts w:cs="Times New Roman"/>
      <w:sz w:val="16"/>
      <w:szCs w:val="16"/>
    </w:rPr>
  </w:style>
  <w:style w:type="character" w:customStyle="1" w:styleId="1910">
    <w:name w:val="Основной текст Знак191"/>
    <w:basedOn w:val="a0"/>
    <w:uiPriority w:val="99"/>
    <w:unhideWhenUsed/>
    <w:rPr>
      <w:rFonts w:cs="Times New Roman"/>
    </w:rPr>
  </w:style>
  <w:style w:type="character" w:customStyle="1" w:styleId="WW-WW8Num1ztrue12345671111111111111">
    <w:name w:val="WW-WW8Num1ztrue12345671111111111111"/>
    <w:uiPriority w:val="2"/>
    <w:unhideWhenUsed/>
  </w:style>
  <w:style w:type="character" w:customStyle="1" w:styleId="1103">
    <w:name w:val="Основной текст Знак1103"/>
    <w:basedOn w:val="a0"/>
    <w:uiPriority w:val="99"/>
    <w:unhideWhenUsed/>
    <w:rPr>
      <w:rFonts w:cs="Times New Roman"/>
    </w:rPr>
  </w:style>
  <w:style w:type="character" w:customStyle="1" w:styleId="31970">
    <w:name w:val="Основной текст 3 Знак197"/>
    <w:basedOn w:val="a0"/>
    <w:uiPriority w:val="99"/>
    <w:unhideWhenUsed/>
    <w:rPr>
      <w:rFonts w:cs="Times New Roman"/>
      <w:sz w:val="16"/>
      <w:szCs w:val="16"/>
    </w:rPr>
  </w:style>
  <w:style w:type="character" w:customStyle="1" w:styleId="137">
    <w:name w:val="Нижний колонтитул Знак137"/>
    <w:basedOn w:val="a0"/>
    <w:uiPriority w:val="99"/>
    <w:unhideWhenUsed/>
    <w:rPr>
      <w:rFonts w:cs="Times New Roman"/>
    </w:rPr>
  </w:style>
  <w:style w:type="character" w:customStyle="1" w:styleId="1221">
    <w:name w:val="Основной текст Знак122"/>
    <w:basedOn w:val="a0"/>
    <w:uiPriority w:val="99"/>
    <w:unhideWhenUsed/>
    <w:rPr>
      <w:rFonts w:cs="Times New Roman"/>
    </w:rPr>
  </w:style>
  <w:style w:type="character" w:customStyle="1" w:styleId="149">
    <w:name w:val="Основной текст с отступом Знак149"/>
    <w:basedOn w:val="a0"/>
    <w:uiPriority w:val="99"/>
    <w:unhideWhenUsed/>
    <w:rPr>
      <w:rFonts w:cs="Times New Roman"/>
    </w:rPr>
  </w:style>
  <w:style w:type="character" w:customStyle="1" w:styleId="231">
    <w:name w:val="Заголовок Знак23"/>
    <w:basedOn w:val="a0"/>
    <w:uiPriority w:val="10"/>
    <w:unhideWhenUsed/>
    <w:rPr>
      <w:rFonts w:eastAsia="Times New Roman" w:hAnsi="Calibri Light" w:cs="Times New Roman"/>
      <w:b/>
      <w:kern w:val="28"/>
      <w:sz w:val="32"/>
      <w:szCs w:val="32"/>
    </w:rPr>
  </w:style>
  <w:style w:type="character" w:customStyle="1" w:styleId="28">
    <w:name w:val="Заголовок Знак28"/>
    <w:basedOn w:val="a0"/>
    <w:uiPriority w:val="10"/>
    <w:unhideWhenUsed/>
    <w:rPr>
      <w:rFonts w:eastAsia="Times New Roman" w:hAnsi="Calibri Light" w:cs="Times New Roman"/>
      <w:b/>
      <w:kern w:val="28"/>
      <w:sz w:val="32"/>
      <w:szCs w:val="32"/>
    </w:rPr>
  </w:style>
  <w:style w:type="character" w:customStyle="1" w:styleId="1120">
    <w:name w:val="Верхний колонтитул Знак112"/>
    <w:basedOn w:val="a0"/>
    <w:uiPriority w:val="99"/>
    <w:unhideWhenUsed/>
    <w:rPr>
      <w:rFonts w:cs="Times New Roman"/>
    </w:rPr>
  </w:style>
  <w:style w:type="character" w:customStyle="1" w:styleId="31123">
    <w:name w:val="Основной текст 3 Знак1123"/>
    <w:basedOn w:val="a0"/>
    <w:uiPriority w:val="99"/>
    <w:unhideWhenUsed/>
    <w:rPr>
      <w:rFonts w:cs="Times New Roman"/>
      <w:sz w:val="16"/>
      <w:szCs w:val="16"/>
    </w:rPr>
  </w:style>
  <w:style w:type="character" w:customStyle="1" w:styleId="3199">
    <w:name w:val="Основной текст с отступом 3 Знак199"/>
    <w:basedOn w:val="a0"/>
    <w:uiPriority w:val="99"/>
    <w:unhideWhenUsed/>
    <w:rPr>
      <w:rFonts w:cs="Times New Roman"/>
      <w:sz w:val="16"/>
      <w:szCs w:val="16"/>
    </w:rPr>
  </w:style>
  <w:style w:type="character" w:customStyle="1" w:styleId="36">
    <w:name w:val="Заголовок Знак36"/>
    <w:basedOn w:val="a0"/>
    <w:uiPriority w:val="10"/>
    <w:unhideWhenUsed/>
    <w:rPr>
      <w:rFonts w:eastAsia="Times New Roman" w:hAnsi="Calibri Light" w:cs="Times New Roman"/>
      <w:b/>
      <w:kern w:val="28"/>
      <w:sz w:val="32"/>
      <w:szCs w:val="32"/>
    </w:rPr>
  </w:style>
  <w:style w:type="character" w:customStyle="1" w:styleId="11a">
    <w:name w:val="Нижний колонтитул Знак11"/>
    <w:basedOn w:val="a0"/>
    <w:uiPriority w:val="99"/>
    <w:unhideWhenUsed/>
    <w:rPr>
      <w:rFonts w:eastAsia="Times New Roman" w:cs="Times New Roman"/>
    </w:rPr>
  </w:style>
  <w:style w:type="character" w:customStyle="1" w:styleId="HTML">
    <w:name w:val="Стандартный HTML Знак"/>
    <w:basedOn w:val="a0"/>
    <w:link w:val="HTML0"/>
    <w:uiPriority w:val="99"/>
    <w:unhideWhenUsed/>
    <w:locked/>
    <w:rPr>
      <w:rFonts w:ascii="Courier New" w:cs="Courier New"/>
      <w:sz w:val="20"/>
      <w:szCs w:val="20"/>
    </w:rPr>
  </w:style>
  <w:style w:type="character" w:customStyle="1" w:styleId="232">
    <w:name w:val="Текст выноски Знак23"/>
    <w:basedOn w:val="a0"/>
    <w:uiPriority w:val="99"/>
    <w:unhideWhenUsed/>
    <w:rPr>
      <w:rFonts w:ascii="Segoe UI" w:cs="Segoe UI"/>
      <w:sz w:val="18"/>
      <w:szCs w:val="18"/>
    </w:rPr>
  </w:style>
  <w:style w:type="character" w:customStyle="1" w:styleId="1116">
    <w:name w:val="Верхний колонтитул Знак1116"/>
    <w:basedOn w:val="a0"/>
    <w:uiPriority w:val="99"/>
    <w:unhideWhenUsed/>
    <w:rPr>
      <w:rFonts w:cs="Times New Roman"/>
    </w:rPr>
  </w:style>
  <w:style w:type="character" w:customStyle="1" w:styleId="WW-WW8Num1ztrue111111111111">
    <w:name w:val="WW-WW8Num1ztrue111111111111"/>
    <w:uiPriority w:val="2"/>
    <w:unhideWhenUsed/>
  </w:style>
  <w:style w:type="character" w:customStyle="1" w:styleId="153">
    <w:name w:val="Схема документа Знак15"/>
    <w:basedOn w:val="a0"/>
    <w:uiPriority w:val="99"/>
    <w:unhideWhenUsed/>
    <w:rPr>
      <w:rFonts w:ascii="Segoe UI" w:cs="Segoe UI"/>
      <w:sz w:val="16"/>
      <w:szCs w:val="16"/>
    </w:rPr>
  </w:style>
  <w:style w:type="character" w:customStyle="1" w:styleId="51">
    <w:name w:val="Заголовок Знак5"/>
    <w:basedOn w:val="a0"/>
    <w:uiPriority w:val="99"/>
    <w:unhideWhenUsed/>
    <w:rPr>
      <w:rFonts w:eastAsia="Times New Roman" w:hAnsi="Calibri Light" w:cs="Times New Roman"/>
      <w:b/>
      <w:kern w:val="28"/>
      <w:sz w:val="32"/>
      <w:szCs w:val="32"/>
    </w:rPr>
  </w:style>
  <w:style w:type="character" w:customStyle="1" w:styleId="183">
    <w:name w:val="Основной текст Знак18"/>
    <w:basedOn w:val="a0"/>
    <w:uiPriority w:val="99"/>
    <w:unhideWhenUsed/>
    <w:rPr>
      <w:rFonts w:cs="Times New Roman"/>
    </w:rPr>
  </w:style>
  <w:style w:type="character" w:customStyle="1" w:styleId="105">
    <w:name w:val="Заголовок Знак105"/>
    <w:basedOn w:val="a0"/>
    <w:uiPriority w:val="10"/>
    <w:unhideWhenUsed/>
    <w:rPr>
      <w:rFonts w:eastAsia="Times New Roman" w:hAnsi="Calibri Light" w:cs="Times New Roman"/>
      <w:b/>
      <w:kern w:val="28"/>
      <w:sz w:val="32"/>
      <w:szCs w:val="32"/>
    </w:rPr>
  </w:style>
  <w:style w:type="character" w:customStyle="1" w:styleId="ad">
    <w:name w:val="Название Знак"/>
    <w:link w:val="ae"/>
    <w:unhideWhenUsed/>
    <w:locked/>
    <w:rPr>
      <w:b/>
    </w:rPr>
  </w:style>
  <w:style w:type="character" w:customStyle="1" w:styleId="1280">
    <w:name w:val="Основной текст Знак128"/>
    <w:basedOn w:val="a0"/>
    <w:uiPriority w:val="99"/>
    <w:unhideWhenUsed/>
    <w:rPr>
      <w:rFonts w:cs="Times New Roman"/>
    </w:rPr>
  </w:style>
  <w:style w:type="character" w:customStyle="1" w:styleId="2130">
    <w:name w:val="Основной текст с отступом 2 Знак13"/>
    <w:basedOn w:val="a0"/>
    <w:uiPriority w:val="99"/>
    <w:unhideWhenUsed/>
    <w:rPr>
      <w:rFonts w:hAnsi="Calibri" w:cs="Times New Roman"/>
    </w:rPr>
  </w:style>
  <w:style w:type="character" w:customStyle="1" w:styleId="33">
    <w:name w:val="Основной текст 3 Знак"/>
    <w:basedOn w:val="a0"/>
    <w:link w:val="37"/>
    <w:uiPriority w:val="99"/>
    <w:unhideWhenUsed/>
    <w:locked/>
    <w:rPr>
      <w:rFonts w:eastAsia="Times New Roman" w:hAnsi="Calibri" w:cs="Times New Roman"/>
      <w:sz w:val="16"/>
      <w:szCs w:val="16"/>
    </w:rPr>
  </w:style>
  <w:style w:type="character" w:customStyle="1" w:styleId="WW-WW8Num1ztrue12311111">
    <w:name w:val="WW-WW8Num1ztrue12311111"/>
    <w:uiPriority w:val="2"/>
    <w:unhideWhenUsed/>
  </w:style>
  <w:style w:type="character" w:customStyle="1" w:styleId="31115">
    <w:name w:val="Основной текст 3 Знак1115"/>
    <w:basedOn w:val="a0"/>
    <w:uiPriority w:val="99"/>
    <w:unhideWhenUsed/>
    <w:rPr>
      <w:rFonts w:cs="Times New Roman"/>
      <w:sz w:val="16"/>
      <w:szCs w:val="16"/>
    </w:rPr>
  </w:style>
  <w:style w:type="character" w:customStyle="1" w:styleId="3183">
    <w:name w:val="Основной текст 3 Знак183"/>
    <w:basedOn w:val="a0"/>
    <w:uiPriority w:val="99"/>
    <w:unhideWhenUsed/>
    <w:rPr>
      <w:rFonts w:cs="Times New Roman"/>
      <w:sz w:val="16"/>
      <w:szCs w:val="16"/>
    </w:rPr>
  </w:style>
  <w:style w:type="character" w:customStyle="1" w:styleId="WW-WW8Num1ztrue1234511111">
    <w:name w:val="WW-WW8Num1ztrue1234511111"/>
    <w:uiPriority w:val="2"/>
    <w:unhideWhenUsed/>
  </w:style>
  <w:style w:type="character" w:customStyle="1" w:styleId="11091">
    <w:name w:val="Нижний колонтитул Знак1109"/>
    <w:basedOn w:val="a0"/>
    <w:uiPriority w:val="99"/>
    <w:unhideWhenUsed/>
    <w:rPr>
      <w:rFonts w:cs="Times New Roman"/>
    </w:rPr>
  </w:style>
  <w:style w:type="character" w:customStyle="1" w:styleId="1115">
    <w:name w:val="Нижний колонтитул Знак1115"/>
    <w:basedOn w:val="a0"/>
    <w:uiPriority w:val="99"/>
    <w:unhideWhenUsed/>
    <w:rPr>
      <w:rFonts w:cs="Times New Roman"/>
    </w:rPr>
  </w:style>
  <w:style w:type="character" w:customStyle="1" w:styleId="3111">
    <w:name w:val="Основной текст с отступом 3 Знак111"/>
    <w:basedOn w:val="a0"/>
    <w:uiPriority w:val="99"/>
    <w:unhideWhenUsed/>
    <w:rPr>
      <w:rFonts w:cs="Times New Roman"/>
      <w:sz w:val="16"/>
      <w:szCs w:val="16"/>
    </w:rPr>
  </w:style>
  <w:style w:type="character" w:customStyle="1" w:styleId="31105">
    <w:name w:val="Основной текст с отступом 3 Знак1105"/>
    <w:basedOn w:val="a0"/>
    <w:uiPriority w:val="99"/>
    <w:unhideWhenUsed/>
    <w:rPr>
      <w:rFonts w:cs="Times New Roman"/>
      <w:sz w:val="16"/>
      <w:szCs w:val="16"/>
    </w:rPr>
  </w:style>
  <w:style w:type="character" w:customStyle="1" w:styleId="31190">
    <w:name w:val="Основной текст 3 Знак119"/>
    <w:basedOn w:val="a0"/>
    <w:uiPriority w:val="99"/>
    <w:unhideWhenUsed/>
    <w:rPr>
      <w:rFonts w:cs="Times New Roman"/>
      <w:sz w:val="16"/>
      <w:szCs w:val="16"/>
    </w:rPr>
  </w:style>
  <w:style w:type="character" w:customStyle="1" w:styleId="1630">
    <w:name w:val="Основной текст с отступом Знак163"/>
    <w:basedOn w:val="a0"/>
    <w:uiPriority w:val="99"/>
    <w:unhideWhenUsed/>
    <w:rPr>
      <w:rFonts w:cs="Times New Roman"/>
    </w:rPr>
  </w:style>
  <w:style w:type="character" w:customStyle="1" w:styleId="WW8Num4z0">
    <w:name w:val="WW8Num4z0"/>
    <w:unhideWhenUsed/>
  </w:style>
  <w:style w:type="character" w:customStyle="1" w:styleId="1801">
    <w:name w:val="Основной текст с отступом Знак180"/>
    <w:basedOn w:val="a0"/>
    <w:uiPriority w:val="99"/>
    <w:unhideWhenUsed/>
    <w:rPr>
      <w:rFonts w:cs="Times New Roman"/>
    </w:rPr>
  </w:style>
  <w:style w:type="character" w:customStyle="1" w:styleId="510">
    <w:name w:val="Заголовок Знак51"/>
    <w:basedOn w:val="a0"/>
    <w:uiPriority w:val="10"/>
    <w:unhideWhenUsed/>
    <w:rPr>
      <w:rFonts w:eastAsia="Times New Roman" w:hAnsi="Calibri Light" w:cs="Times New Roman"/>
      <w:b/>
      <w:kern w:val="28"/>
      <w:sz w:val="32"/>
      <w:szCs w:val="32"/>
    </w:rPr>
  </w:style>
  <w:style w:type="character" w:customStyle="1" w:styleId="3194">
    <w:name w:val="Основной текст с отступом 3 Знак194"/>
    <w:basedOn w:val="a0"/>
    <w:uiPriority w:val="99"/>
    <w:unhideWhenUsed/>
    <w:rPr>
      <w:rFonts w:cs="Times New Roman"/>
      <w:sz w:val="16"/>
      <w:szCs w:val="16"/>
    </w:rPr>
  </w:style>
  <w:style w:type="character" w:customStyle="1" w:styleId="1160">
    <w:name w:val="Заголовок Знак116"/>
    <w:basedOn w:val="a0"/>
    <w:uiPriority w:val="10"/>
    <w:unhideWhenUsed/>
    <w:rPr>
      <w:rFonts w:eastAsia="Times New Roman" w:hAnsi="Calibri Light" w:cs="Times New Roman"/>
      <w:b/>
      <w:kern w:val="28"/>
      <w:sz w:val="32"/>
      <w:szCs w:val="32"/>
    </w:rPr>
  </w:style>
  <w:style w:type="character" w:customStyle="1" w:styleId="3179">
    <w:name w:val="Основной текст 3 Знак179"/>
    <w:basedOn w:val="a0"/>
    <w:uiPriority w:val="99"/>
    <w:unhideWhenUsed/>
    <w:rPr>
      <w:rFonts w:cs="Times New Roman"/>
      <w:sz w:val="16"/>
      <w:szCs w:val="16"/>
    </w:rPr>
  </w:style>
  <w:style w:type="character" w:customStyle="1" w:styleId="1760">
    <w:name w:val="Верхний колонтитул Знак176"/>
    <w:basedOn w:val="a0"/>
    <w:uiPriority w:val="99"/>
    <w:unhideWhenUsed/>
    <w:rPr>
      <w:rFonts w:cs="Times New Roman"/>
    </w:rPr>
  </w:style>
  <w:style w:type="character" w:customStyle="1" w:styleId="19">
    <w:name w:val="Верхний колонтитул Знак1"/>
    <w:basedOn w:val="a0"/>
    <w:uiPriority w:val="99"/>
    <w:unhideWhenUsed/>
    <w:rPr>
      <w:rFonts w:cs="Times New Roman"/>
    </w:rPr>
  </w:style>
  <w:style w:type="character" w:customStyle="1" w:styleId="3174">
    <w:name w:val="Основной текст 3 Знак174"/>
    <w:basedOn w:val="a0"/>
    <w:uiPriority w:val="99"/>
    <w:unhideWhenUsed/>
    <w:rPr>
      <w:rFonts w:cs="Times New Roman"/>
      <w:sz w:val="16"/>
      <w:szCs w:val="16"/>
    </w:rPr>
  </w:style>
  <w:style w:type="character" w:customStyle="1" w:styleId="WW8Num30z7">
    <w:name w:val="WW8Num30z7"/>
    <w:unhideWhenUsed/>
  </w:style>
  <w:style w:type="character" w:customStyle="1" w:styleId="1750">
    <w:name w:val="Основной текст с отступом Знак175"/>
    <w:basedOn w:val="a0"/>
    <w:uiPriority w:val="99"/>
    <w:unhideWhenUsed/>
    <w:rPr>
      <w:rFonts w:cs="Times New Roman"/>
    </w:rPr>
  </w:style>
  <w:style w:type="character" w:customStyle="1" w:styleId="1150">
    <w:name w:val="Основной текст с отступом Знак115"/>
    <w:basedOn w:val="a0"/>
    <w:uiPriority w:val="99"/>
    <w:unhideWhenUsed/>
    <w:rPr>
      <w:rFonts w:cs="Times New Roman"/>
    </w:rPr>
  </w:style>
  <w:style w:type="character" w:customStyle="1" w:styleId="3171">
    <w:name w:val="Основной текст 3 Знак171"/>
    <w:basedOn w:val="a0"/>
    <w:uiPriority w:val="99"/>
    <w:unhideWhenUsed/>
    <w:rPr>
      <w:rFonts w:cs="Times New Roman"/>
      <w:sz w:val="16"/>
      <w:szCs w:val="16"/>
    </w:rPr>
  </w:style>
  <w:style w:type="character" w:customStyle="1" w:styleId="164">
    <w:name w:val="Верхний колонтитул Знак16"/>
    <w:basedOn w:val="a0"/>
    <w:uiPriority w:val="99"/>
    <w:unhideWhenUsed/>
    <w:rPr>
      <w:rFonts w:cs="Times New Roman"/>
    </w:rPr>
  </w:style>
  <w:style w:type="character" w:customStyle="1" w:styleId="12b">
    <w:name w:val="Схема документа Знак12"/>
    <w:basedOn w:val="a0"/>
    <w:uiPriority w:val="99"/>
    <w:unhideWhenUsed/>
    <w:rPr>
      <w:rFonts w:ascii="Segoe UI" w:cs="Segoe UI"/>
      <w:sz w:val="16"/>
      <w:szCs w:val="16"/>
    </w:rPr>
  </w:style>
  <w:style w:type="character" w:customStyle="1" w:styleId="196">
    <w:name w:val="Основной текст Знак19"/>
    <w:basedOn w:val="a0"/>
    <w:uiPriority w:val="99"/>
    <w:unhideWhenUsed/>
    <w:rPr>
      <w:rFonts w:cs="Times New Roman"/>
    </w:rPr>
  </w:style>
  <w:style w:type="character" w:customStyle="1" w:styleId="318">
    <w:name w:val="Основной текст с отступом 3 Знак18"/>
    <w:basedOn w:val="a0"/>
    <w:uiPriority w:val="99"/>
    <w:unhideWhenUsed/>
    <w:rPr>
      <w:rFonts w:cs="Times New Roman"/>
      <w:sz w:val="16"/>
      <w:szCs w:val="16"/>
    </w:rPr>
  </w:style>
  <w:style w:type="character" w:customStyle="1" w:styleId="WW-WW8Num1ztrue12345611111111111">
    <w:name w:val="WW-WW8Num1ztrue12345611111111111"/>
    <w:uiPriority w:val="2"/>
    <w:unhideWhenUsed/>
  </w:style>
  <w:style w:type="character" w:customStyle="1" w:styleId="1940">
    <w:name w:val="Основной текст Знак194"/>
    <w:basedOn w:val="a0"/>
    <w:uiPriority w:val="99"/>
    <w:unhideWhenUsed/>
    <w:rPr>
      <w:rFonts w:cs="Times New Roman"/>
    </w:rPr>
  </w:style>
  <w:style w:type="character" w:customStyle="1" w:styleId="1170">
    <w:name w:val="Заголовок Знак117"/>
    <w:basedOn w:val="a0"/>
    <w:uiPriority w:val="10"/>
    <w:unhideWhenUsed/>
    <w:rPr>
      <w:rFonts w:eastAsia="Times New Roman" w:hAnsi="Calibri Light" w:cs="Times New Roman"/>
      <w:b/>
      <w:kern w:val="28"/>
      <w:sz w:val="32"/>
      <w:szCs w:val="32"/>
    </w:rPr>
  </w:style>
  <w:style w:type="character" w:customStyle="1" w:styleId="WW-WW8Num1ztrue1234561111111111">
    <w:name w:val="WW-WW8Num1ztrue1234561111111111"/>
    <w:uiPriority w:val="2"/>
    <w:unhideWhenUsed/>
  </w:style>
  <w:style w:type="character" w:customStyle="1" w:styleId="174">
    <w:name w:val="Верхний колонтитул Знак174"/>
    <w:basedOn w:val="a0"/>
    <w:uiPriority w:val="99"/>
    <w:unhideWhenUsed/>
    <w:rPr>
      <w:rFonts w:cs="Times New Roman"/>
    </w:rPr>
  </w:style>
  <w:style w:type="character" w:customStyle="1" w:styleId="1171">
    <w:name w:val="Верхний колонтитул Знак117"/>
    <w:basedOn w:val="a0"/>
    <w:uiPriority w:val="99"/>
    <w:unhideWhenUsed/>
    <w:rPr>
      <w:rFonts w:cs="Times New Roman"/>
    </w:rPr>
  </w:style>
  <w:style w:type="character" w:customStyle="1" w:styleId="3124">
    <w:name w:val="Основной текст 3 Знак124"/>
    <w:basedOn w:val="a0"/>
    <w:uiPriority w:val="99"/>
    <w:unhideWhenUsed/>
    <w:rPr>
      <w:rFonts w:cs="Times New Roman"/>
      <w:sz w:val="16"/>
      <w:szCs w:val="16"/>
    </w:rPr>
  </w:style>
  <w:style w:type="character" w:customStyle="1" w:styleId="311180">
    <w:name w:val="Основной текст с отступом 3 Знак1118"/>
    <w:basedOn w:val="a0"/>
    <w:uiPriority w:val="99"/>
    <w:unhideWhenUsed/>
    <w:rPr>
      <w:rFonts w:cs="Times New Roman"/>
      <w:sz w:val="16"/>
      <w:szCs w:val="16"/>
    </w:rPr>
  </w:style>
  <w:style w:type="character" w:customStyle="1" w:styleId="WW8Num2z5">
    <w:name w:val="WW8Num2z5"/>
    <w:unhideWhenUsed/>
  </w:style>
  <w:style w:type="character" w:customStyle="1" w:styleId="19a">
    <w:name w:val="Нижний колонтитул Знак19"/>
    <w:basedOn w:val="a0"/>
    <w:uiPriority w:val="99"/>
    <w:unhideWhenUsed/>
    <w:rPr>
      <w:rFonts w:cs="Times New Roman"/>
    </w:rPr>
  </w:style>
  <w:style w:type="character" w:customStyle="1" w:styleId="178">
    <w:name w:val="Нижний колонтитул Знак178"/>
    <w:basedOn w:val="a0"/>
    <w:uiPriority w:val="99"/>
    <w:unhideWhenUsed/>
    <w:rPr>
      <w:rFonts w:cs="Times New Roman"/>
    </w:rPr>
  </w:style>
  <w:style w:type="character" w:customStyle="1" w:styleId="3162">
    <w:name w:val="Основной текст 3 Знак162"/>
    <w:basedOn w:val="a0"/>
    <w:uiPriority w:val="99"/>
    <w:unhideWhenUsed/>
    <w:rPr>
      <w:rFonts w:cs="Times New Roman"/>
      <w:sz w:val="16"/>
      <w:szCs w:val="16"/>
    </w:rPr>
  </w:style>
  <w:style w:type="character" w:customStyle="1" w:styleId="WW-WW8Num1ztrue1231">
    <w:name w:val="WW-WW8Num1ztrue1231"/>
    <w:uiPriority w:val="2"/>
    <w:unhideWhenUsed/>
  </w:style>
  <w:style w:type="character" w:customStyle="1" w:styleId="26">
    <w:name w:val="Название Знак2"/>
    <w:basedOn w:val="a0"/>
    <w:link w:val="af"/>
    <w:unhideWhenUsed/>
    <w:locked/>
    <w:rPr>
      <w:rFonts w:eastAsia="Times New Roman" w:hAnsi="Calibri" w:cs="Times New Roman"/>
      <w:sz w:val="20"/>
      <w:szCs w:val="20"/>
    </w:rPr>
  </w:style>
  <w:style w:type="character" w:customStyle="1" w:styleId="WW8Num9z7">
    <w:name w:val="WW8Num9z7"/>
    <w:unhideWhenUsed/>
  </w:style>
  <w:style w:type="character" w:customStyle="1" w:styleId="WW8Num3z4">
    <w:name w:val="WW8Num3z4"/>
    <w:unhideWhenUsed/>
  </w:style>
  <w:style w:type="character" w:customStyle="1" w:styleId="31100">
    <w:name w:val="Основной текст с отступом 3 Знак1100"/>
    <w:basedOn w:val="a0"/>
    <w:uiPriority w:val="99"/>
    <w:unhideWhenUsed/>
    <w:rPr>
      <w:rFonts w:cs="Times New Roman"/>
      <w:sz w:val="16"/>
      <w:szCs w:val="16"/>
    </w:rPr>
  </w:style>
  <w:style w:type="character" w:customStyle="1" w:styleId="3141">
    <w:name w:val="Основной текст с отступом 3 Знак141"/>
    <w:basedOn w:val="a0"/>
    <w:uiPriority w:val="99"/>
    <w:unhideWhenUsed/>
    <w:rPr>
      <w:rFonts w:cs="Times New Roman"/>
      <w:sz w:val="16"/>
      <w:szCs w:val="16"/>
    </w:rPr>
  </w:style>
  <w:style w:type="character" w:customStyle="1" w:styleId="1203">
    <w:name w:val="Заголовок Знак120"/>
    <w:basedOn w:val="a0"/>
    <w:uiPriority w:val="10"/>
    <w:unhideWhenUsed/>
    <w:rPr>
      <w:rFonts w:eastAsia="Times New Roman" w:hAnsi="Calibri Light" w:cs="Times New Roman"/>
      <w:b/>
      <w:kern w:val="28"/>
      <w:sz w:val="32"/>
      <w:szCs w:val="32"/>
    </w:rPr>
  </w:style>
  <w:style w:type="character" w:customStyle="1" w:styleId="1211">
    <w:name w:val="Основной текст с отступом Знак121"/>
    <w:basedOn w:val="a0"/>
    <w:uiPriority w:val="99"/>
    <w:unhideWhenUsed/>
    <w:rPr>
      <w:rFonts w:cs="Times New Roman"/>
    </w:rPr>
  </w:style>
  <w:style w:type="character" w:customStyle="1" w:styleId="af0">
    <w:name w:val="Текст сноски Знак"/>
    <w:basedOn w:val="a0"/>
    <w:link w:val="af1"/>
    <w:uiPriority w:val="99"/>
    <w:unhideWhenUsed/>
    <w:locked/>
    <w:rPr>
      <w:rFonts w:cs="Times New Roman"/>
      <w:sz w:val="20"/>
      <w:szCs w:val="20"/>
    </w:rPr>
  </w:style>
  <w:style w:type="character" w:customStyle="1" w:styleId="WW-WW8Num1ztrue12345111111111111111">
    <w:name w:val="WW-WW8Num1ztrue12345111111111111111"/>
    <w:uiPriority w:val="2"/>
    <w:unhideWhenUsed/>
  </w:style>
  <w:style w:type="character" w:customStyle="1" w:styleId="1320">
    <w:name w:val="Основной текст Знак132"/>
    <w:basedOn w:val="a0"/>
    <w:uiPriority w:val="99"/>
    <w:unhideWhenUsed/>
    <w:rPr>
      <w:rFonts w:cs="Times New Roman"/>
    </w:rPr>
  </w:style>
  <w:style w:type="character" w:customStyle="1" w:styleId="311150">
    <w:name w:val="Основной текст с отступом 3 Знак1115"/>
    <w:basedOn w:val="a0"/>
    <w:uiPriority w:val="99"/>
    <w:unhideWhenUsed/>
    <w:rPr>
      <w:rFonts w:cs="Times New Roman"/>
      <w:sz w:val="16"/>
      <w:szCs w:val="16"/>
    </w:rPr>
  </w:style>
  <w:style w:type="character" w:customStyle="1" w:styleId="11030">
    <w:name w:val="Нижний колонтитул Знак1103"/>
    <w:basedOn w:val="a0"/>
    <w:uiPriority w:val="99"/>
    <w:unhideWhenUsed/>
    <w:rPr>
      <w:rFonts w:cs="Times New Roman"/>
    </w:rPr>
  </w:style>
  <w:style w:type="character" w:customStyle="1" w:styleId="1101">
    <w:name w:val="Нижний колонтитул Знак1101"/>
    <w:basedOn w:val="a0"/>
    <w:uiPriority w:val="99"/>
    <w:unhideWhenUsed/>
    <w:rPr>
      <w:rFonts w:cs="Times New Roman"/>
    </w:rPr>
  </w:style>
  <w:style w:type="character" w:customStyle="1" w:styleId="41">
    <w:name w:val="Заголовок Знак4"/>
    <w:basedOn w:val="a0"/>
    <w:uiPriority w:val="10"/>
    <w:unhideWhenUsed/>
    <w:rPr>
      <w:rFonts w:eastAsia="Times New Roman" w:hAnsi="Calibri Light" w:cs="Times New Roman"/>
      <w:b/>
      <w:kern w:val="28"/>
      <w:sz w:val="32"/>
      <w:szCs w:val="32"/>
    </w:rPr>
  </w:style>
  <w:style w:type="character" w:customStyle="1" w:styleId="1230">
    <w:name w:val="Нижний колонтитул Знак123"/>
    <w:basedOn w:val="a0"/>
    <w:uiPriority w:val="99"/>
    <w:unhideWhenUsed/>
    <w:rPr>
      <w:rFonts w:cs="Times New Roman"/>
    </w:rPr>
  </w:style>
  <w:style w:type="character" w:customStyle="1" w:styleId="WW-WW8Num1ztrue123456711">
    <w:name w:val="WW-WW8Num1ztrue123456711"/>
    <w:uiPriority w:val="2"/>
    <w:unhideWhenUsed/>
  </w:style>
  <w:style w:type="character" w:customStyle="1" w:styleId="1561">
    <w:name w:val="Верхний колонтитул Знак156"/>
    <w:basedOn w:val="a0"/>
    <w:uiPriority w:val="99"/>
    <w:unhideWhenUsed/>
    <w:rPr>
      <w:rFonts w:cs="Times New Roman"/>
    </w:rPr>
  </w:style>
  <w:style w:type="character" w:customStyle="1" w:styleId="12c">
    <w:name w:val="Тема примечания Знак12"/>
    <w:basedOn w:val="aa"/>
    <w:uiPriority w:val="99"/>
    <w:unhideWhenUsed/>
    <w:rPr>
      <w:rFonts w:hAnsi="Calibri"/>
      <w:b/>
    </w:rPr>
  </w:style>
  <w:style w:type="character" w:customStyle="1" w:styleId="aa">
    <w:name w:val="Текст примечания Знак"/>
    <w:basedOn w:val="a0"/>
    <w:link w:val="af2"/>
    <w:uiPriority w:val="99"/>
    <w:unhideWhenUsed/>
    <w:locked/>
    <w:rPr>
      <w:rFonts w:cs="Times New Roman"/>
      <w:sz w:val="20"/>
      <w:szCs w:val="20"/>
    </w:rPr>
  </w:style>
  <w:style w:type="character" w:customStyle="1" w:styleId="29">
    <w:name w:val="Заголовок Знак29"/>
    <w:basedOn w:val="a0"/>
    <w:uiPriority w:val="10"/>
    <w:unhideWhenUsed/>
    <w:rPr>
      <w:rFonts w:eastAsia="Times New Roman" w:hAnsi="Calibri Light" w:cs="Times New Roman"/>
      <w:b/>
      <w:kern w:val="28"/>
      <w:sz w:val="32"/>
      <w:szCs w:val="32"/>
    </w:rPr>
  </w:style>
  <w:style w:type="character" w:customStyle="1" w:styleId="WW-WW8Num1ztrue123411111111111">
    <w:name w:val="WW-WW8Num1ztrue123411111111111"/>
    <w:uiPriority w:val="2"/>
    <w:unhideWhenUsed/>
  </w:style>
  <w:style w:type="character" w:customStyle="1" w:styleId="3122">
    <w:name w:val="Основной текст с отступом 3 Знак122"/>
    <w:basedOn w:val="a0"/>
    <w:uiPriority w:val="99"/>
    <w:unhideWhenUsed/>
    <w:rPr>
      <w:rFonts w:cs="Times New Roman"/>
      <w:sz w:val="16"/>
      <w:szCs w:val="16"/>
    </w:rPr>
  </w:style>
  <w:style w:type="character" w:customStyle="1" w:styleId="31119">
    <w:name w:val="Основной текст 3 Знак1119"/>
    <w:basedOn w:val="a0"/>
    <w:uiPriority w:val="99"/>
    <w:unhideWhenUsed/>
    <w:rPr>
      <w:rFonts w:cs="Times New Roman"/>
      <w:sz w:val="16"/>
      <w:szCs w:val="16"/>
    </w:rPr>
  </w:style>
  <w:style w:type="character" w:customStyle="1" w:styleId="1611">
    <w:name w:val="Нижний колонтитул Знак161"/>
    <w:basedOn w:val="a0"/>
    <w:uiPriority w:val="99"/>
    <w:unhideWhenUsed/>
    <w:rPr>
      <w:rFonts w:cs="Times New Roman"/>
    </w:rPr>
  </w:style>
  <w:style w:type="character" w:customStyle="1" w:styleId="3146">
    <w:name w:val="Основной текст с отступом 3 Знак146"/>
    <w:basedOn w:val="a0"/>
    <w:uiPriority w:val="99"/>
    <w:unhideWhenUsed/>
    <w:rPr>
      <w:rFonts w:cs="Times New Roman"/>
      <w:sz w:val="16"/>
      <w:szCs w:val="16"/>
    </w:rPr>
  </w:style>
  <w:style w:type="character" w:customStyle="1" w:styleId="WW-Absatz-Standardschriftart">
    <w:name w:val="WW-Absatz-Standardschriftart"/>
    <w:unhideWhenUsed/>
  </w:style>
  <w:style w:type="character" w:customStyle="1" w:styleId="1231">
    <w:name w:val="Основной текст Знак123"/>
    <w:basedOn w:val="a0"/>
    <w:uiPriority w:val="99"/>
    <w:unhideWhenUsed/>
    <w:rPr>
      <w:rFonts w:cs="Times New Roman"/>
    </w:rPr>
  </w:style>
  <w:style w:type="character" w:customStyle="1" w:styleId="WW8Num16z0">
    <w:name w:val="WW8Num16z0"/>
    <w:unhideWhenUsed/>
    <w:rPr>
      <w:rFonts w:ascii="Symbol" w:hAnsi="Symbol"/>
    </w:rPr>
  </w:style>
  <w:style w:type="character" w:customStyle="1" w:styleId="3189">
    <w:name w:val="Основной текст с отступом 3 Знак189"/>
    <w:basedOn w:val="a0"/>
    <w:uiPriority w:val="99"/>
    <w:unhideWhenUsed/>
    <w:rPr>
      <w:rFonts w:cs="Times New Roman"/>
      <w:sz w:val="16"/>
      <w:szCs w:val="16"/>
    </w:rPr>
  </w:style>
  <w:style w:type="character" w:customStyle="1" w:styleId="WW-WW8Num1ztrue1111111111111">
    <w:name w:val="WW-WW8Num1ztrue1111111111111"/>
    <w:uiPriority w:val="2"/>
    <w:unhideWhenUsed/>
  </w:style>
  <w:style w:type="character" w:customStyle="1" w:styleId="11200">
    <w:name w:val="Нижний колонтитул Знак1120"/>
    <w:basedOn w:val="a0"/>
    <w:uiPriority w:val="99"/>
    <w:unhideWhenUsed/>
    <w:rPr>
      <w:rFonts w:cs="Times New Roman"/>
    </w:rPr>
  </w:style>
  <w:style w:type="character" w:customStyle="1" w:styleId="3127">
    <w:name w:val="Основной текст с отступом 3 Знак127"/>
    <w:basedOn w:val="a0"/>
    <w:uiPriority w:val="99"/>
    <w:unhideWhenUsed/>
    <w:rPr>
      <w:rFonts w:cs="Times New Roman"/>
      <w:sz w:val="16"/>
      <w:szCs w:val="16"/>
    </w:rPr>
  </w:style>
  <w:style w:type="character" w:customStyle="1" w:styleId="WW-WW8Num1ztrue123456711111111111111">
    <w:name w:val="WW-WW8Num1ztrue123456711111111111111"/>
    <w:uiPriority w:val="2"/>
    <w:unhideWhenUsed/>
  </w:style>
  <w:style w:type="character" w:customStyle="1" w:styleId="165">
    <w:name w:val="Основной текст с отступом Знак16"/>
    <w:basedOn w:val="a0"/>
    <w:uiPriority w:val="99"/>
    <w:unhideWhenUsed/>
    <w:rPr>
      <w:rFonts w:cs="Times New Roman"/>
    </w:rPr>
  </w:style>
  <w:style w:type="character" w:customStyle="1" w:styleId="240">
    <w:name w:val="Нижний колонтитул Знак24"/>
    <w:basedOn w:val="a0"/>
    <w:uiPriority w:val="99"/>
    <w:unhideWhenUsed/>
    <w:rPr>
      <w:rFonts w:hAnsi="Calibri" w:cs="Times New Roman"/>
    </w:rPr>
  </w:style>
  <w:style w:type="character" w:customStyle="1" w:styleId="31104">
    <w:name w:val="Основной текст 3 Знак1104"/>
    <w:basedOn w:val="a0"/>
    <w:uiPriority w:val="99"/>
    <w:unhideWhenUsed/>
    <w:rPr>
      <w:rFonts w:cs="Times New Roman"/>
      <w:sz w:val="16"/>
      <w:szCs w:val="16"/>
    </w:rPr>
  </w:style>
  <w:style w:type="character" w:customStyle="1" w:styleId="310">
    <w:name w:val="Основной текст 3 Знак1"/>
    <w:basedOn w:val="a0"/>
    <w:uiPriority w:val="99"/>
    <w:unhideWhenUsed/>
    <w:rPr>
      <w:rFonts w:cs="Times New Roman"/>
      <w:sz w:val="16"/>
      <w:szCs w:val="16"/>
    </w:rPr>
  </w:style>
  <w:style w:type="character" w:customStyle="1" w:styleId="WW-WW8Num1ztrue12311111111111111">
    <w:name w:val="WW-WW8Num1ztrue12311111111111111"/>
    <w:uiPriority w:val="2"/>
    <w:unhideWhenUsed/>
  </w:style>
  <w:style w:type="character" w:customStyle="1" w:styleId="WW-WW8Num1ztrue123411111">
    <w:name w:val="WW-WW8Num1ztrue123411111"/>
    <w:uiPriority w:val="2"/>
    <w:unhideWhenUsed/>
  </w:style>
  <w:style w:type="character" w:customStyle="1" w:styleId="31990">
    <w:name w:val="Основной текст 3 Знак199"/>
    <w:basedOn w:val="a0"/>
    <w:uiPriority w:val="99"/>
    <w:unhideWhenUsed/>
    <w:rPr>
      <w:rFonts w:cs="Times New Roman"/>
      <w:sz w:val="16"/>
      <w:szCs w:val="16"/>
    </w:rPr>
  </w:style>
  <w:style w:type="character" w:customStyle="1" w:styleId="87">
    <w:name w:val="Заголовок Знак87"/>
    <w:basedOn w:val="a0"/>
    <w:unhideWhenUsed/>
    <w:rPr>
      <w:rFonts w:eastAsia="Times New Roman" w:hAnsi="Calibri Light" w:cs="Times New Roman"/>
      <w:b/>
      <w:kern w:val="28"/>
      <w:sz w:val="32"/>
      <w:szCs w:val="32"/>
    </w:rPr>
  </w:style>
  <w:style w:type="character" w:customStyle="1" w:styleId="1370">
    <w:name w:val="Основной текст с отступом Знак137"/>
    <w:basedOn w:val="a0"/>
    <w:uiPriority w:val="99"/>
    <w:unhideWhenUsed/>
    <w:rPr>
      <w:rFonts w:cs="Times New Roman"/>
    </w:rPr>
  </w:style>
  <w:style w:type="character" w:customStyle="1" w:styleId="107">
    <w:name w:val="Заголовок Знак107"/>
    <w:basedOn w:val="a0"/>
    <w:uiPriority w:val="10"/>
    <w:unhideWhenUsed/>
    <w:rPr>
      <w:rFonts w:eastAsia="Times New Roman" w:hAnsi="Calibri Light" w:cs="Times New Roman"/>
      <w:b/>
      <w:kern w:val="28"/>
      <w:sz w:val="32"/>
      <w:szCs w:val="32"/>
    </w:rPr>
  </w:style>
  <w:style w:type="character" w:customStyle="1" w:styleId="1232">
    <w:name w:val="Основной текст с отступом Знак123"/>
    <w:basedOn w:val="a0"/>
    <w:uiPriority w:val="99"/>
    <w:unhideWhenUsed/>
    <w:rPr>
      <w:rFonts w:cs="Times New Roman"/>
    </w:rPr>
  </w:style>
  <w:style w:type="character" w:customStyle="1" w:styleId="66">
    <w:name w:val="Заголовок Знак66"/>
    <w:basedOn w:val="a0"/>
    <w:uiPriority w:val="10"/>
    <w:unhideWhenUsed/>
    <w:rPr>
      <w:rFonts w:eastAsia="Times New Roman" w:hAnsi="Calibri Light" w:cs="Times New Roman"/>
      <w:b/>
      <w:kern w:val="28"/>
      <w:sz w:val="32"/>
      <w:szCs w:val="32"/>
    </w:rPr>
  </w:style>
  <w:style w:type="character" w:customStyle="1" w:styleId="171">
    <w:name w:val="Верхний колонтитул Знак171"/>
    <w:basedOn w:val="a0"/>
    <w:uiPriority w:val="99"/>
    <w:unhideWhenUsed/>
    <w:rPr>
      <w:rFonts w:cs="Times New Roman"/>
    </w:rPr>
  </w:style>
  <w:style w:type="character" w:customStyle="1" w:styleId="1720">
    <w:name w:val="Верхний колонтитул Знак172"/>
    <w:basedOn w:val="a0"/>
    <w:uiPriority w:val="99"/>
    <w:unhideWhenUsed/>
    <w:rPr>
      <w:rFonts w:cs="Times New Roman"/>
    </w:rPr>
  </w:style>
  <w:style w:type="character" w:customStyle="1" w:styleId="3172">
    <w:name w:val="Основной текст с отступом 3 Знак172"/>
    <w:basedOn w:val="a0"/>
    <w:uiPriority w:val="99"/>
    <w:unhideWhenUsed/>
    <w:rPr>
      <w:rFonts w:cs="Times New Roman"/>
      <w:sz w:val="16"/>
      <w:szCs w:val="16"/>
    </w:rPr>
  </w:style>
  <w:style w:type="character" w:customStyle="1" w:styleId="1270">
    <w:name w:val="Основной текст с отступом Знак127"/>
    <w:basedOn w:val="a0"/>
    <w:uiPriority w:val="99"/>
    <w:unhideWhenUsed/>
    <w:rPr>
      <w:rFonts w:cs="Times New Roman"/>
    </w:rPr>
  </w:style>
  <w:style w:type="character" w:customStyle="1" w:styleId="140">
    <w:name w:val="Подзаголовок Знак14"/>
    <w:basedOn w:val="a0"/>
    <w:uiPriority w:val="11"/>
    <w:unhideWhenUsed/>
    <w:rPr>
      <w:rFonts w:eastAsia="Times New Roman" w:hAnsi="Calibri Light" w:cs="Times New Roman"/>
    </w:rPr>
  </w:style>
  <w:style w:type="character" w:customStyle="1" w:styleId="31740">
    <w:name w:val="Основной текст с отступом 3 Знак174"/>
    <w:basedOn w:val="a0"/>
    <w:uiPriority w:val="99"/>
    <w:unhideWhenUsed/>
    <w:rPr>
      <w:rFonts w:cs="Times New Roman"/>
      <w:sz w:val="16"/>
      <w:szCs w:val="16"/>
    </w:rPr>
  </w:style>
  <w:style w:type="character" w:customStyle="1" w:styleId="WW-Absatz-Standardschriftart1111">
    <w:name w:val="WW-Absatz-Standardschriftart1111"/>
    <w:unhideWhenUsed/>
  </w:style>
  <w:style w:type="character" w:customStyle="1" w:styleId="1151">
    <w:name w:val="Заголовок Знак115"/>
    <w:basedOn w:val="a0"/>
    <w:uiPriority w:val="10"/>
    <w:unhideWhenUsed/>
    <w:rPr>
      <w:rFonts w:eastAsia="Times New Roman" w:hAnsi="Calibri Light" w:cs="Times New Roman"/>
      <w:b/>
      <w:kern w:val="28"/>
      <w:sz w:val="32"/>
      <w:szCs w:val="32"/>
    </w:rPr>
  </w:style>
  <w:style w:type="character" w:customStyle="1" w:styleId="1400">
    <w:name w:val="Верхний колонтитул Знак140"/>
    <w:basedOn w:val="a0"/>
    <w:uiPriority w:val="99"/>
    <w:unhideWhenUsed/>
    <w:rPr>
      <w:rFonts w:cs="Times New Roman"/>
    </w:rPr>
  </w:style>
  <w:style w:type="character" w:customStyle="1" w:styleId="31850">
    <w:name w:val="Основной текст 3 Знак185"/>
    <w:basedOn w:val="a0"/>
    <w:uiPriority w:val="99"/>
    <w:unhideWhenUsed/>
    <w:rPr>
      <w:rFonts w:cs="Times New Roman"/>
      <w:sz w:val="16"/>
      <w:szCs w:val="16"/>
    </w:rPr>
  </w:style>
  <w:style w:type="character" w:customStyle="1" w:styleId="af3">
    <w:name w:val="Символ нумерации"/>
    <w:unhideWhenUsed/>
  </w:style>
  <w:style w:type="character" w:customStyle="1" w:styleId="WW-WW8Num1ztrue11">
    <w:name w:val="WW-WW8Num1ztrue11"/>
    <w:uiPriority w:val="2"/>
    <w:unhideWhenUsed/>
  </w:style>
  <w:style w:type="character" w:customStyle="1" w:styleId="3168">
    <w:name w:val="Основной текст 3 Знак168"/>
    <w:basedOn w:val="a0"/>
    <w:uiPriority w:val="99"/>
    <w:unhideWhenUsed/>
    <w:rPr>
      <w:rFonts w:cs="Times New Roman"/>
      <w:sz w:val="16"/>
      <w:szCs w:val="16"/>
    </w:rPr>
  </w:style>
  <w:style w:type="character" w:customStyle="1" w:styleId="1108">
    <w:name w:val="Основной текст с отступом Знак110"/>
    <w:basedOn w:val="a0"/>
    <w:uiPriority w:val="99"/>
    <w:unhideWhenUsed/>
    <w:rPr>
      <w:rFonts w:cs="Times New Roman"/>
    </w:rPr>
  </w:style>
  <w:style w:type="character" w:customStyle="1" w:styleId="WW8Num8z6">
    <w:name w:val="WW8Num8z6"/>
    <w:unhideWhenUsed/>
  </w:style>
  <w:style w:type="character" w:customStyle="1" w:styleId="31350">
    <w:name w:val="Основной текст 3 Знак135"/>
    <w:basedOn w:val="a0"/>
    <w:uiPriority w:val="99"/>
    <w:unhideWhenUsed/>
    <w:rPr>
      <w:rFonts w:cs="Times New Roman"/>
      <w:sz w:val="16"/>
      <w:szCs w:val="16"/>
    </w:rPr>
  </w:style>
  <w:style w:type="character" w:customStyle="1" w:styleId="184">
    <w:name w:val="Основной текст Знак184"/>
    <w:basedOn w:val="a0"/>
    <w:uiPriority w:val="99"/>
    <w:unhideWhenUsed/>
    <w:rPr>
      <w:rFonts w:cs="Times New Roman"/>
    </w:rPr>
  </w:style>
  <w:style w:type="character" w:customStyle="1" w:styleId="1970">
    <w:name w:val="Верхний колонтитул Знак197"/>
    <w:basedOn w:val="a0"/>
    <w:uiPriority w:val="99"/>
    <w:unhideWhenUsed/>
    <w:rPr>
      <w:rFonts w:cs="Times New Roman"/>
    </w:rPr>
  </w:style>
  <w:style w:type="character" w:customStyle="1" w:styleId="WW8Num2z7">
    <w:name w:val="WW8Num2z7"/>
    <w:unhideWhenUsed/>
  </w:style>
  <w:style w:type="character" w:customStyle="1" w:styleId="WW8Num21z2">
    <w:name w:val="WW8Num21z2"/>
    <w:unhideWhenUsed/>
  </w:style>
  <w:style w:type="character" w:customStyle="1" w:styleId="WW8Num22z4">
    <w:name w:val="WW8Num22z4"/>
    <w:unhideWhenUsed/>
  </w:style>
  <w:style w:type="character" w:customStyle="1" w:styleId="99">
    <w:name w:val="Заголовок Знак99"/>
    <w:basedOn w:val="a0"/>
    <w:uiPriority w:val="10"/>
    <w:unhideWhenUsed/>
    <w:rPr>
      <w:rFonts w:eastAsia="Times New Roman" w:hAnsi="Calibri Light" w:cs="Times New Roman"/>
      <w:b/>
      <w:kern w:val="28"/>
      <w:sz w:val="32"/>
      <w:szCs w:val="32"/>
    </w:rPr>
  </w:style>
  <w:style w:type="character" w:customStyle="1" w:styleId="1117">
    <w:name w:val="Основной текст Знак1117"/>
    <w:basedOn w:val="a0"/>
    <w:uiPriority w:val="99"/>
    <w:unhideWhenUsed/>
    <w:rPr>
      <w:rFonts w:cs="Times New Roman"/>
    </w:rPr>
  </w:style>
  <w:style w:type="character" w:customStyle="1" w:styleId="166">
    <w:name w:val="Верхний колонтитул Знак166"/>
    <w:basedOn w:val="a0"/>
    <w:uiPriority w:val="99"/>
    <w:unhideWhenUsed/>
    <w:rPr>
      <w:rFonts w:cs="Times New Roman"/>
    </w:rPr>
  </w:style>
  <w:style w:type="character" w:customStyle="1" w:styleId="3230">
    <w:name w:val="Основной текст 3 Знак23"/>
    <w:basedOn w:val="a0"/>
    <w:uiPriority w:val="99"/>
    <w:unhideWhenUsed/>
    <w:rPr>
      <w:rFonts w:hAnsi="Calibri" w:cs="Times New Roman"/>
      <w:sz w:val="16"/>
      <w:szCs w:val="16"/>
    </w:rPr>
  </w:style>
  <w:style w:type="character" w:customStyle="1" w:styleId="1190">
    <w:name w:val="Заголовок Знак119"/>
    <w:basedOn w:val="a0"/>
    <w:uiPriority w:val="10"/>
    <w:unhideWhenUsed/>
    <w:rPr>
      <w:rFonts w:eastAsia="Times New Roman" w:hAnsi="Calibri Light" w:cs="Times New Roman"/>
      <w:b/>
      <w:kern w:val="28"/>
      <w:sz w:val="32"/>
      <w:szCs w:val="32"/>
    </w:rPr>
  </w:style>
  <w:style w:type="character" w:customStyle="1" w:styleId="64">
    <w:name w:val="Заголовок Знак64"/>
    <w:basedOn w:val="a0"/>
    <w:uiPriority w:val="10"/>
    <w:unhideWhenUsed/>
    <w:rPr>
      <w:rFonts w:eastAsia="Times New Roman" w:hAnsi="Calibri Light" w:cs="Times New Roman"/>
      <w:b/>
      <w:kern w:val="28"/>
      <w:sz w:val="32"/>
      <w:szCs w:val="32"/>
    </w:rPr>
  </w:style>
  <w:style w:type="character" w:customStyle="1" w:styleId="WW-WW8Num1ztrue12341111111111111111">
    <w:name w:val="WW-WW8Num1ztrue12341111111111111111"/>
    <w:uiPriority w:val="2"/>
    <w:unhideWhenUsed/>
  </w:style>
  <w:style w:type="character" w:customStyle="1" w:styleId="WW-Absatz-Standardschriftart1">
    <w:name w:val="WW-Absatz-Standardschriftart1"/>
    <w:unhideWhenUsed/>
  </w:style>
  <w:style w:type="character" w:customStyle="1" w:styleId="315">
    <w:name w:val="Основной текст с отступом 3 Знак15"/>
    <w:basedOn w:val="a0"/>
    <w:uiPriority w:val="99"/>
    <w:unhideWhenUsed/>
    <w:rPr>
      <w:rFonts w:cs="Times New Roman"/>
      <w:sz w:val="16"/>
      <w:szCs w:val="16"/>
    </w:rPr>
  </w:style>
  <w:style w:type="character" w:customStyle="1" w:styleId="WW8Num24z4">
    <w:name w:val="WW8Num24z4"/>
    <w:unhideWhenUsed/>
  </w:style>
  <w:style w:type="character" w:customStyle="1" w:styleId="1530">
    <w:name w:val="Основной текст Знак153"/>
    <w:basedOn w:val="a0"/>
    <w:uiPriority w:val="99"/>
    <w:unhideWhenUsed/>
    <w:rPr>
      <w:rFonts w:cs="Times New Roman"/>
    </w:rPr>
  </w:style>
  <w:style w:type="character" w:customStyle="1" w:styleId="98">
    <w:name w:val="Заголовок Знак98"/>
    <w:basedOn w:val="a0"/>
    <w:uiPriority w:val="10"/>
    <w:unhideWhenUsed/>
    <w:rPr>
      <w:rFonts w:eastAsia="Times New Roman" w:hAnsi="Calibri Light" w:cs="Times New Roman"/>
      <w:b/>
      <w:kern w:val="28"/>
      <w:sz w:val="32"/>
      <w:szCs w:val="32"/>
    </w:rPr>
  </w:style>
  <w:style w:type="character" w:customStyle="1" w:styleId="221">
    <w:name w:val="Основной текст с отступом Знак22"/>
    <w:basedOn w:val="a0"/>
    <w:uiPriority w:val="99"/>
    <w:unhideWhenUsed/>
    <w:rPr>
      <w:rFonts w:hAnsi="Calibri" w:cs="Times New Roman"/>
    </w:rPr>
  </w:style>
  <w:style w:type="character" w:customStyle="1" w:styleId="1670">
    <w:name w:val="Верхний колонтитул Знак167"/>
    <w:basedOn w:val="a0"/>
    <w:uiPriority w:val="99"/>
    <w:unhideWhenUsed/>
    <w:rPr>
      <w:rFonts w:cs="Times New Roman"/>
    </w:rPr>
  </w:style>
  <w:style w:type="character" w:customStyle="1" w:styleId="1172">
    <w:name w:val="Основной текст Знак117"/>
    <w:basedOn w:val="a0"/>
    <w:uiPriority w:val="99"/>
    <w:unhideWhenUsed/>
    <w:rPr>
      <w:rFonts w:cs="Times New Roman"/>
    </w:rPr>
  </w:style>
  <w:style w:type="character" w:customStyle="1" w:styleId="3159">
    <w:name w:val="Основной текст с отступом 3 Знак159"/>
    <w:basedOn w:val="a0"/>
    <w:uiPriority w:val="99"/>
    <w:unhideWhenUsed/>
    <w:rPr>
      <w:rFonts w:cs="Times New Roman"/>
      <w:sz w:val="16"/>
      <w:szCs w:val="16"/>
    </w:rPr>
  </w:style>
  <w:style w:type="character" w:customStyle="1" w:styleId="WW-WW8Num1ztrue12345611111111111111">
    <w:name w:val="WW-WW8Num1ztrue12345611111111111111"/>
    <w:uiPriority w:val="2"/>
    <w:unhideWhenUsed/>
  </w:style>
  <w:style w:type="character" w:customStyle="1" w:styleId="WW8Num21z3">
    <w:name w:val="WW8Num21z3"/>
    <w:unhideWhenUsed/>
  </w:style>
  <w:style w:type="character" w:customStyle="1" w:styleId="11b">
    <w:name w:val="Текст примечания Знак11"/>
    <w:basedOn w:val="a0"/>
    <w:uiPriority w:val="99"/>
    <w:unhideWhenUsed/>
    <w:rPr>
      <w:rFonts w:hAnsi="Calibri" w:cs="Times New Roman"/>
      <w:sz w:val="20"/>
      <w:szCs w:val="20"/>
    </w:rPr>
  </w:style>
  <w:style w:type="character" w:customStyle="1" w:styleId="12d">
    <w:name w:val="Нижний колонтитул Знак12"/>
    <w:basedOn w:val="a0"/>
    <w:uiPriority w:val="99"/>
    <w:unhideWhenUsed/>
    <w:rPr>
      <w:rFonts w:cs="Times New Roman"/>
    </w:rPr>
  </w:style>
  <w:style w:type="character" w:customStyle="1" w:styleId="31710">
    <w:name w:val="Основной текст с отступом 3 Знак171"/>
    <w:basedOn w:val="a0"/>
    <w:uiPriority w:val="99"/>
    <w:unhideWhenUsed/>
    <w:rPr>
      <w:rFonts w:cs="Times New Roman"/>
      <w:sz w:val="16"/>
      <w:szCs w:val="16"/>
    </w:rPr>
  </w:style>
  <w:style w:type="character" w:customStyle="1" w:styleId="1222">
    <w:name w:val="Верхний колонтитул Знак122"/>
    <w:basedOn w:val="a0"/>
    <w:uiPriority w:val="99"/>
    <w:unhideWhenUsed/>
    <w:rPr>
      <w:rFonts w:cs="Times New Roman"/>
    </w:rPr>
  </w:style>
  <w:style w:type="character" w:customStyle="1" w:styleId="1650">
    <w:name w:val="Нижний колонтитул Знак165"/>
    <w:basedOn w:val="a0"/>
    <w:uiPriority w:val="99"/>
    <w:unhideWhenUsed/>
    <w:rPr>
      <w:rFonts w:cs="Times New Roman"/>
    </w:rPr>
  </w:style>
  <w:style w:type="character" w:customStyle="1" w:styleId="WW-WW8Num1ztrue12311111111111111111">
    <w:name w:val="WW-WW8Num1ztrue12311111111111111111"/>
    <w:uiPriority w:val="2"/>
    <w:unhideWhenUsed/>
  </w:style>
  <w:style w:type="character" w:customStyle="1" w:styleId="WW8Num22z7">
    <w:name w:val="WW8Num22z7"/>
    <w:unhideWhenUsed/>
  </w:style>
  <w:style w:type="character" w:customStyle="1" w:styleId="1820">
    <w:name w:val="Основной текст с отступом Знак182"/>
    <w:basedOn w:val="a0"/>
    <w:uiPriority w:val="99"/>
    <w:unhideWhenUsed/>
    <w:rPr>
      <w:rFonts w:cs="Times New Roman"/>
    </w:rPr>
  </w:style>
  <w:style w:type="character" w:customStyle="1" w:styleId="241">
    <w:name w:val="Основной текст с отступом Знак24"/>
    <w:basedOn w:val="a0"/>
    <w:uiPriority w:val="99"/>
    <w:unhideWhenUsed/>
    <w:rPr>
      <w:rFonts w:hAnsi="Calibri" w:cs="Times New Roman"/>
    </w:rPr>
  </w:style>
  <w:style w:type="character" w:customStyle="1" w:styleId="WW8Num2z1">
    <w:name w:val="WW8Num2z1"/>
    <w:unhideWhenUsed/>
  </w:style>
  <w:style w:type="character" w:customStyle="1" w:styleId="1000">
    <w:name w:val="Заголовок Знак100"/>
    <w:basedOn w:val="a0"/>
    <w:uiPriority w:val="10"/>
    <w:unhideWhenUsed/>
    <w:rPr>
      <w:rFonts w:eastAsia="Times New Roman" w:hAnsi="Calibri Light" w:cs="Times New Roman"/>
      <w:b/>
      <w:kern w:val="28"/>
      <w:sz w:val="32"/>
      <w:szCs w:val="32"/>
    </w:rPr>
  </w:style>
  <w:style w:type="character" w:customStyle="1" w:styleId="31120">
    <w:name w:val="Основной текст 3 Знак1120"/>
    <w:basedOn w:val="a0"/>
    <w:uiPriority w:val="99"/>
    <w:unhideWhenUsed/>
    <w:rPr>
      <w:rFonts w:cs="Times New Roman"/>
      <w:sz w:val="16"/>
      <w:szCs w:val="16"/>
    </w:rPr>
  </w:style>
  <w:style w:type="character" w:customStyle="1" w:styleId="af4">
    <w:name w:val="Схема документа Знак"/>
    <w:basedOn w:val="a0"/>
    <w:link w:val="af5"/>
    <w:uiPriority w:val="99"/>
    <w:unhideWhenUsed/>
    <w:locked/>
    <w:rPr>
      <w:rFonts w:ascii="Tahoma" w:cs="Tahoma"/>
      <w:sz w:val="20"/>
      <w:szCs w:val="20"/>
      <w:shd w:val="clear" w:color="auto" w:fill="000080"/>
    </w:rPr>
  </w:style>
  <w:style w:type="character" w:customStyle="1" w:styleId="67">
    <w:name w:val="Заголовок Знак67"/>
    <w:basedOn w:val="a0"/>
    <w:uiPriority w:val="10"/>
    <w:unhideWhenUsed/>
    <w:rPr>
      <w:rFonts w:eastAsia="Times New Roman" w:hAnsi="Calibri Light" w:cs="Times New Roman"/>
      <w:b/>
      <w:kern w:val="28"/>
      <w:sz w:val="32"/>
      <w:szCs w:val="32"/>
    </w:rPr>
  </w:style>
  <w:style w:type="character" w:customStyle="1" w:styleId="WW8Num27z0">
    <w:name w:val="WW8Num27z0"/>
    <w:unhideWhenUsed/>
  </w:style>
  <w:style w:type="character" w:customStyle="1" w:styleId="55">
    <w:name w:val="Заголовок Знак55"/>
    <w:basedOn w:val="a0"/>
    <w:uiPriority w:val="10"/>
    <w:unhideWhenUsed/>
    <w:rPr>
      <w:rFonts w:eastAsia="Times New Roman" w:hAnsi="Calibri Light" w:cs="Times New Roman"/>
      <w:b/>
      <w:kern w:val="28"/>
      <w:sz w:val="32"/>
      <w:szCs w:val="32"/>
    </w:rPr>
  </w:style>
  <w:style w:type="character" w:customStyle="1" w:styleId="WW8Num2z2">
    <w:name w:val="WW8Num2z2"/>
    <w:unhideWhenUsed/>
  </w:style>
  <w:style w:type="character" w:customStyle="1" w:styleId="WW8Num9z6">
    <w:name w:val="WW8Num9z6"/>
    <w:unhideWhenUsed/>
  </w:style>
  <w:style w:type="character" w:customStyle="1" w:styleId="11080">
    <w:name w:val="Основной текст Знак1108"/>
    <w:basedOn w:val="a0"/>
    <w:uiPriority w:val="99"/>
    <w:unhideWhenUsed/>
    <w:rPr>
      <w:rFonts w:cs="Times New Roman"/>
    </w:rPr>
  </w:style>
  <w:style w:type="character" w:customStyle="1" w:styleId="WW-WW8Num1ztrue123451">
    <w:name w:val="WW-WW8Num1ztrue123451"/>
    <w:uiPriority w:val="2"/>
    <w:unhideWhenUsed/>
  </w:style>
  <w:style w:type="character" w:customStyle="1" w:styleId="250">
    <w:name w:val="Нижний колонтитул Знак25"/>
    <w:basedOn w:val="a0"/>
    <w:uiPriority w:val="99"/>
    <w:unhideWhenUsed/>
    <w:rPr>
      <w:rFonts w:hAnsi="Calibri" w:cs="Times New Roman"/>
    </w:rPr>
  </w:style>
  <w:style w:type="character" w:customStyle="1" w:styleId="311040">
    <w:name w:val="Основной текст с отступом 3 Знак1104"/>
    <w:basedOn w:val="a0"/>
    <w:uiPriority w:val="99"/>
    <w:unhideWhenUsed/>
    <w:rPr>
      <w:rFonts w:cs="Times New Roman"/>
      <w:sz w:val="16"/>
      <w:szCs w:val="16"/>
    </w:rPr>
  </w:style>
  <w:style w:type="character" w:customStyle="1" w:styleId="WW-WW8Num1ztrue123451111111111111111">
    <w:name w:val="WW-WW8Num1ztrue123451111111111111111"/>
    <w:uiPriority w:val="2"/>
    <w:unhideWhenUsed/>
  </w:style>
  <w:style w:type="character" w:customStyle="1" w:styleId="3154">
    <w:name w:val="Основной текст 3 Знак154"/>
    <w:basedOn w:val="a0"/>
    <w:uiPriority w:val="99"/>
    <w:unhideWhenUsed/>
    <w:rPr>
      <w:rFonts w:cs="Times New Roman"/>
      <w:sz w:val="16"/>
      <w:szCs w:val="16"/>
    </w:rPr>
  </w:style>
  <w:style w:type="character" w:customStyle="1" w:styleId="3115">
    <w:name w:val="Основной текст с отступом 3 Знак115"/>
    <w:basedOn w:val="a0"/>
    <w:uiPriority w:val="99"/>
    <w:unhideWhenUsed/>
    <w:rPr>
      <w:rFonts w:cs="Times New Roman"/>
      <w:sz w:val="16"/>
      <w:szCs w:val="16"/>
    </w:rPr>
  </w:style>
  <w:style w:type="character" w:customStyle="1" w:styleId="3180">
    <w:name w:val="Основной текст 3 Знак18"/>
    <w:basedOn w:val="a0"/>
    <w:uiPriority w:val="99"/>
    <w:unhideWhenUsed/>
    <w:rPr>
      <w:rFonts w:cs="Times New Roman"/>
      <w:sz w:val="16"/>
      <w:szCs w:val="16"/>
    </w:rPr>
  </w:style>
  <w:style w:type="character" w:customStyle="1" w:styleId="11050">
    <w:name w:val="Нижний колонтитул Знак1105"/>
    <w:basedOn w:val="a0"/>
    <w:uiPriority w:val="99"/>
    <w:unhideWhenUsed/>
    <w:rPr>
      <w:rFonts w:cs="Times New Roman"/>
    </w:rPr>
  </w:style>
  <w:style w:type="character" w:customStyle="1" w:styleId="31220">
    <w:name w:val="Основной текст 3 Знак122"/>
    <w:basedOn w:val="a0"/>
    <w:uiPriority w:val="99"/>
    <w:unhideWhenUsed/>
    <w:rPr>
      <w:rFonts w:cs="Times New Roman"/>
      <w:sz w:val="16"/>
      <w:szCs w:val="16"/>
    </w:rPr>
  </w:style>
  <w:style w:type="character" w:customStyle="1" w:styleId="3176">
    <w:name w:val="Основной текст с отступом 3 Знак176"/>
    <w:basedOn w:val="a0"/>
    <w:uiPriority w:val="99"/>
    <w:unhideWhenUsed/>
    <w:rPr>
      <w:rFonts w:cs="Times New Roman"/>
      <w:sz w:val="16"/>
      <w:szCs w:val="16"/>
    </w:rPr>
  </w:style>
  <w:style w:type="character" w:customStyle="1" w:styleId="11001">
    <w:name w:val="Основной текст с отступом Знак1100"/>
    <w:basedOn w:val="a0"/>
    <w:uiPriority w:val="99"/>
    <w:unhideWhenUsed/>
    <w:rPr>
      <w:rFonts w:cs="Times New Roman"/>
    </w:rPr>
  </w:style>
  <w:style w:type="character" w:customStyle="1" w:styleId="1631">
    <w:name w:val="Нижний колонтитул Знак163"/>
    <w:basedOn w:val="a0"/>
    <w:uiPriority w:val="99"/>
    <w:unhideWhenUsed/>
    <w:rPr>
      <w:rFonts w:cs="Times New Roman"/>
    </w:rPr>
  </w:style>
  <w:style w:type="character" w:customStyle="1" w:styleId="WW-WW8Num1ztrue1234111111111111111111">
    <w:name w:val="WW-WW8Num1ztrue1234111111111111111111"/>
    <w:uiPriority w:val="2"/>
    <w:unhideWhenUsed/>
  </w:style>
  <w:style w:type="character" w:customStyle="1" w:styleId="138">
    <w:name w:val="Верхний колонтитул Знак13"/>
    <w:basedOn w:val="a0"/>
    <w:uiPriority w:val="99"/>
    <w:unhideWhenUsed/>
    <w:rPr>
      <w:rFonts w:cs="Times New Roman"/>
    </w:rPr>
  </w:style>
  <w:style w:type="character" w:customStyle="1" w:styleId="WW8Num2z4">
    <w:name w:val="WW8Num2z4"/>
    <w:unhideWhenUsed/>
  </w:style>
  <w:style w:type="character" w:customStyle="1" w:styleId="11170">
    <w:name w:val="Верхний колонтитул Знак1117"/>
    <w:basedOn w:val="a0"/>
    <w:uiPriority w:val="99"/>
    <w:unhideWhenUsed/>
    <w:rPr>
      <w:rFonts w:cs="Times New Roman"/>
    </w:rPr>
  </w:style>
  <w:style w:type="character" w:customStyle="1" w:styleId="31117">
    <w:name w:val="Основной текст 3 Знак1117"/>
    <w:basedOn w:val="a0"/>
    <w:uiPriority w:val="99"/>
    <w:unhideWhenUsed/>
    <w:rPr>
      <w:rFonts w:cs="Times New Roman"/>
      <w:sz w:val="16"/>
      <w:szCs w:val="16"/>
    </w:rPr>
  </w:style>
  <w:style w:type="character" w:customStyle="1" w:styleId="ListParagraphChar">
    <w:name w:val="List Paragraph Char"/>
    <w:link w:val="27"/>
    <w:unhideWhenUsed/>
    <w:qFormat/>
    <w:locked/>
    <w:rPr>
      <w:rFonts w:ascii="Calibri"/>
    </w:rPr>
  </w:style>
  <w:style w:type="character" w:customStyle="1" w:styleId="WW8Num35z5">
    <w:name w:val="WW8Num35z5"/>
    <w:unhideWhenUsed/>
  </w:style>
  <w:style w:type="character" w:customStyle="1" w:styleId="141">
    <w:name w:val="Основной текст с отступом Знак14"/>
    <w:basedOn w:val="a0"/>
    <w:uiPriority w:val="99"/>
    <w:unhideWhenUsed/>
    <w:rPr>
      <w:rFonts w:cs="Times New Roman"/>
    </w:rPr>
  </w:style>
  <w:style w:type="character" w:customStyle="1" w:styleId="31790">
    <w:name w:val="Основной текст с отступом 3 Знак179"/>
    <w:basedOn w:val="a0"/>
    <w:uiPriority w:val="99"/>
    <w:unhideWhenUsed/>
    <w:rPr>
      <w:rFonts w:cs="Times New Roman"/>
      <w:sz w:val="16"/>
      <w:szCs w:val="16"/>
    </w:rPr>
  </w:style>
  <w:style w:type="character" w:customStyle="1" w:styleId="108">
    <w:name w:val="Заголовок Знак108"/>
    <w:basedOn w:val="a0"/>
    <w:uiPriority w:val="10"/>
    <w:unhideWhenUsed/>
    <w:rPr>
      <w:rFonts w:eastAsia="Times New Roman" w:hAnsi="Calibri Light" w:cs="Times New Roman"/>
      <w:b/>
      <w:kern w:val="28"/>
      <w:sz w:val="32"/>
      <w:szCs w:val="32"/>
    </w:rPr>
  </w:style>
  <w:style w:type="character" w:customStyle="1" w:styleId="31270">
    <w:name w:val="Основной текст 3 Знак127"/>
    <w:basedOn w:val="a0"/>
    <w:uiPriority w:val="99"/>
    <w:unhideWhenUsed/>
    <w:rPr>
      <w:rFonts w:cs="Times New Roman"/>
      <w:sz w:val="16"/>
      <w:szCs w:val="16"/>
    </w:rPr>
  </w:style>
  <w:style w:type="character" w:customStyle="1" w:styleId="WW8Num40z0">
    <w:name w:val="WW8Num40z0"/>
    <w:unhideWhenUsed/>
  </w:style>
  <w:style w:type="character" w:customStyle="1" w:styleId="1980">
    <w:name w:val="Основной текст Знак198"/>
    <w:basedOn w:val="a0"/>
    <w:uiPriority w:val="99"/>
    <w:unhideWhenUsed/>
    <w:rPr>
      <w:rFonts w:cs="Times New Roman"/>
    </w:rPr>
  </w:style>
  <w:style w:type="character" w:customStyle="1" w:styleId="1960">
    <w:name w:val="Основной текст Знак196"/>
    <w:basedOn w:val="a0"/>
    <w:uiPriority w:val="99"/>
    <w:unhideWhenUsed/>
    <w:rPr>
      <w:rFonts w:cs="Times New Roman"/>
    </w:rPr>
  </w:style>
  <w:style w:type="character" w:customStyle="1" w:styleId="11160">
    <w:name w:val="Нижний колонтитул Знак1116"/>
    <w:basedOn w:val="a0"/>
    <w:uiPriority w:val="99"/>
    <w:unhideWhenUsed/>
    <w:rPr>
      <w:rFonts w:cs="Times New Roman"/>
    </w:rPr>
  </w:style>
  <w:style w:type="character" w:customStyle="1" w:styleId="173">
    <w:name w:val="Основной текст с отступом Знак173"/>
    <w:basedOn w:val="a0"/>
    <w:uiPriority w:val="99"/>
    <w:unhideWhenUsed/>
    <w:rPr>
      <w:rFonts w:cs="Times New Roman"/>
    </w:rPr>
  </w:style>
  <w:style w:type="character" w:customStyle="1" w:styleId="WW-WW8Num1ztrue1231111">
    <w:name w:val="WW-WW8Num1ztrue1231111"/>
    <w:uiPriority w:val="2"/>
    <w:unhideWhenUsed/>
  </w:style>
  <w:style w:type="character" w:customStyle="1" w:styleId="31240">
    <w:name w:val="Основной текст с отступом 3 Знак124"/>
    <w:basedOn w:val="a0"/>
    <w:uiPriority w:val="99"/>
    <w:unhideWhenUsed/>
    <w:rPr>
      <w:rFonts w:cs="Times New Roman"/>
      <w:sz w:val="16"/>
      <w:szCs w:val="16"/>
    </w:rPr>
  </w:style>
  <w:style w:type="character" w:customStyle="1" w:styleId="210">
    <w:name w:val="Текст выноски Знак21"/>
    <w:basedOn w:val="a0"/>
    <w:uiPriority w:val="99"/>
    <w:unhideWhenUsed/>
    <w:rPr>
      <w:rFonts w:ascii="Segoe UI" w:cs="Segoe UI"/>
      <w:sz w:val="18"/>
      <w:szCs w:val="18"/>
    </w:rPr>
  </w:style>
  <w:style w:type="character" w:customStyle="1" w:styleId="211">
    <w:name w:val="Основной текст с отступом 2 Знак1"/>
    <w:basedOn w:val="a0"/>
    <w:uiPriority w:val="99"/>
    <w:unhideWhenUsed/>
    <w:rPr>
      <w:rFonts w:hAnsi="Calibri" w:cs="Times New Roman"/>
    </w:rPr>
  </w:style>
  <w:style w:type="character" w:customStyle="1" w:styleId="1710">
    <w:name w:val="Основной текст Знак171"/>
    <w:basedOn w:val="a0"/>
    <w:uiPriority w:val="99"/>
    <w:unhideWhenUsed/>
    <w:rPr>
      <w:rFonts w:cs="Times New Roman"/>
    </w:rPr>
  </w:style>
  <w:style w:type="character" w:customStyle="1" w:styleId="WW8Num1z2">
    <w:name w:val="WW8Num1z2"/>
    <w:unhideWhenUsed/>
  </w:style>
  <w:style w:type="character" w:customStyle="1" w:styleId="WW-WW8Num1ztrue11111111">
    <w:name w:val="WW-WW8Num1ztrue11111111"/>
    <w:uiPriority w:val="2"/>
    <w:unhideWhenUsed/>
  </w:style>
  <w:style w:type="character" w:customStyle="1" w:styleId="31110">
    <w:name w:val="Основной текст 3 Знак111"/>
    <w:basedOn w:val="a0"/>
    <w:uiPriority w:val="99"/>
    <w:unhideWhenUsed/>
    <w:rPr>
      <w:rFonts w:cs="Times New Roman"/>
      <w:sz w:val="16"/>
      <w:szCs w:val="16"/>
    </w:rPr>
  </w:style>
  <w:style w:type="character" w:customStyle="1" w:styleId="61">
    <w:name w:val="Заголовок Знак6"/>
    <w:basedOn w:val="a0"/>
    <w:uiPriority w:val="10"/>
    <w:unhideWhenUsed/>
    <w:rPr>
      <w:rFonts w:eastAsia="Times New Roman" w:hAnsi="Calibri Light" w:cs="Times New Roman"/>
      <w:b/>
      <w:kern w:val="28"/>
      <w:sz w:val="32"/>
      <w:szCs w:val="32"/>
    </w:rPr>
  </w:style>
  <w:style w:type="character" w:customStyle="1" w:styleId="186">
    <w:name w:val="Основной текст с отступом Знак18"/>
    <w:basedOn w:val="a0"/>
    <w:uiPriority w:val="99"/>
    <w:unhideWhenUsed/>
    <w:rPr>
      <w:rFonts w:cs="Times New Roman"/>
    </w:rPr>
  </w:style>
  <w:style w:type="character" w:customStyle="1" w:styleId="1551">
    <w:name w:val="Основной текст с отступом Знак155"/>
    <w:basedOn w:val="a0"/>
    <w:uiPriority w:val="99"/>
    <w:unhideWhenUsed/>
    <w:rPr>
      <w:rFonts w:cs="Times New Roman"/>
    </w:rPr>
  </w:style>
  <w:style w:type="character" w:customStyle="1" w:styleId="11210">
    <w:name w:val="Нижний колонтитул Знак1121"/>
    <w:basedOn w:val="a0"/>
    <w:uiPriority w:val="99"/>
    <w:unhideWhenUsed/>
    <w:rPr>
      <w:rFonts w:cs="Times New Roman"/>
    </w:rPr>
  </w:style>
  <w:style w:type="character" w:customStyle="1" w:styleId="1140">
    <w:name w:val="Основной текст с отступом Знак114"/>
    <w:basedOn w:val="a0"/>
    <w:uiPriority w:val="99"/>
    <w:unhideWhenUsed/>
    <w:rPr>
      <w:rFonts w:cs="Times New Roman"/>
    </w:rPr>
  </w:style>
  <w:style w:type="character" w:customStyle="1" w:styleId="78">
    <w:name w:val="Заголовок Знак78"/>
    <w:basedOn w:val="a0"/>
    <w:uiPriority w:val="10"/>
    <w:unhideWhenUsed/>
    <w:rPr>
      <w:rFonts w:eastAsia="Times New Roman" w:hAnsi="Calibri Light" w:cs="Times New Roman"/>
      <w:b/>
      <w:kern w:val="28"/>
      <w:sz w:val="32"/>
      <w:szCs w:val="32"/>
    </w:rPr>
  </w:style>
  <w:style w:type="character" w:customStyle="1" w:styleId="1250">
    <w:name w:val="Заголовок Знак125"/>
    <w:basedOn w:val="a0"/>
    <w:uiPriority w:val="10"/>
    <w:unhideWhenUsed/>
    <w:rPr>
      <w:rFonts w:eastAsia="Times New Roman" w:hAnsi="Calibri Light" w:cs="Times New Roman"/>
      <w:b/>
      <w:kern w:val="28"/>
      <w:sz w:val="32"/>
      <w:szCs w:val="32"/>
    </w:rPr>
  </w:style>
  <w:style w:type="character" w:customStyle="1" w:styleId="242">
    <w:name w:val="Текст выноски Знак24"/>
    <w:basedOn w:val="a0"/>
    <w:uiPriority w:val="99"/>
    <w:unhideWhenUsed/>
    <w:rPr>
      <w:rFonts w:ascii="Segoe UI" w:cs="Segoe UI"/>
      <w:sz w:val="18"/>
      <w:szCs w:val="18"/>
    </w:rPr>
  </w:style>
  <w:style w:type="character" w:customStyle="1" w:styleId="31940">
    <w:name w:val="Основной текст 3 Знак194"/>
    <w:basedOn w:val="a0"/>
    <w:uiPriority w:val="99"/>
    <w:unhideWhenUsed/>
    <w:rPr>
      <w:rFonts w:cs="Times New Roman"/>
      <w:sz w:val="16"/>
      <w:szCs w:val="16"/>
    </w:rPr>
  </w:style>
  <w:style w:type="character" w:customStyle="1" w:styleId="WW8Num3z5">
    <w:name w:val="WW8Num3z5"/>
    <w:unhideWhenUsed/>
  </w:style>
  <w:style w:type="character" w:customStyle="1" w:styleId="1341">
    <w:name w:val="Нижний колонтитул Знак134"/>
    <w:basedOn w:val="a0"/>
    <w:uiPriority w:val="99"/>
    <w:unhideWhenUsed/>
    <w:rPr>
      <w:rFonts w:cs="Times New Roman"/>
    </w:rPr>
  </w:style>
  <w:style w:type="character" w:customStyle="1" w:styleId="WW8Num12z0">
    <w:name w:val="WW8Num12z0"/>
    <w:unhideWhenUsed/>
  </w:style>
  <w:style w:type="character" w:customStyle="1" w:styleId="WW8Num8z1">
    <w:name w:val="WW8Num8z1"/>
    <w:unhideWhenUsed/>
  </w:style>
  <w:style w:type="character" w:customStyle="1" w:styleId="WW8Num32z6">
    <w:name w:val="WW8Num32z6"/>
    <w:unhideWhenUsed/>
  </w:style>
  <w:style w:type="character" w:customStyle="1" w:styleId="HTML14">
    <w:name w:val="Стандартный HTML Знак14"/>
    <w:basedOn w:val="a0"/>
    <w:uiPriority w:val="99"/>
    <w:unhideWhenUsed/>
    <w:rPr>
      <w:rFonts w:ascii="Courier New" w:cs="Courier New"/>
      <w:sz w:val="20"/>
      <w:szCs w:val="20"/>
    </w:rPr>
  </w:style>
  <w:style w:type="character" w:customStyle="1" w:styleId="222">
    <w:name w:val="Основной текст Знак22"/>
    <w:basedOn w:val="a0"/>
    <w:uiPriority w:val="99"/>
    <w:unhideWhenUsed/>
    <w:rPr>
      <w:rFonts w:hAnsi="Calibri" w:cs="Times New Roman"/>
    </w:rPr>
  </w:style>
  <w:style w:type="character" w:customStyle="1" w:styleId="3155">
    <w:name w:val="Основной текст с отступом 3 Знак155"/>
    <w:basedOn w:val="a0"/>
    <w:uiPriority w:val="99"/>
    <w:unhideWhenUsed/>
    <w:rPr>
      <w:rFonts w:cs="Times New Roman"/>
      <w:sz w:val="16"/>
      <w:szCs w:val="16"/>
    </w:rPr>
  </w:style>
  <w:style w:type="character" w:customStyle="1" w:styleId="1251">
    <w:name w:val="Основной текст Знак125"/>
    <w:basedOn w:val="a0"/>
    <w:uiPriority w:val="99"/>
    <w:unhideWhenUsed/>
    <w:rPr>
      <w:rFonts w:cs="Times New Roman"/>
    </w:rPr>
  </w:style>
  <w:style w:type="character" w:customStyle="1" w:styleId="1310">
    <w:name w:val="Нижний колонтитул Знак131"/>
    <w:basedOn w:val="a0"/>
    <w:uiPriority w:val="99"/>
    <w:unhideWhenUsed/>
    <w:rPr>
      <w:rFonts w:cs="Times New Roman"/>
    </w:rPr>
  </w:style>
  <w:style w:type="character" w:customStyle="1" w:styleId="WW8Num9z3">
    <w:name w:val="WW8Num9z3"/>
    <w:unhideWhenUsed/>
  </w:style>
  <w:style w:type="character" w:customStyle="1" w:styleId="WW-WW8Num1ztrue12345111">
    <w:name w:val="WW-WW8Num1ztrue12345111"/>
    <w:uiPriority w:val="2"/>
    <w:unhideWhenUsed/>
  </w:style>
  <w:style w:type="character" w:customStyle="1" w:styleId="1640">
    <w:name w:val="Основной текст Знак164"/>
    <w:basedOn w:val="a0"/>
    <w:uiPriority w:val="99"/>
    <w:unhideWhenUsed/>
    <w:rPr>
      <w:rFonts w:cs="Times New Roman"/>
    </w:rPr>
  </w:style>
  <w:style w:type="character" w:customStyle="1" w:styleId="1440">
    <w:name w:val="Основной текст с отступом Знак144"/>
    <w:basedOn w:val="a0"/>
    <w:uiPriority w:val="99"/>
    <w:unhideWhenUsed/>
    <w:rPr>
      <w:rFonts w:cs="Times New Roman"/>
    </w:rPr>
  </w:style>
  <w:style w:type="character" w:customStyle="1" w:styleId="3170">
    <w:name w:val="Основной текст с отступом 3 Знак170"/>
    <w:basedOn w:val="a0"/>
    <w:uiPriority w:val="99"/>
    <w:unhideWhenUsed/>
    <w:rPr>
      <w:rFonts w:cs="Times New Roman"/>
      <w:sz w:val="16"/>
      <w:szCs w:val="16"/>
    </w:rPr>
  </w:style>
  <w:style w:type="character" w:customStyle="1" w:styleId="1540">
    <w:name w:val="Нижний колонтитул Знак154"/>
    <w:basedOn w:val="a0"/>
    <w:uiPriority w:val="99"/>
    <w:unhideWhenUsed/>
    <w:rPr>
      <w:rFonts w:cs="Times New Roman"/>
    </w:rPr>
  </w:style>
  <w:style w:type="character" w:customStyle="1" w:styleId="WW-WW8Num1ztrue12345111111111">
    <w:name w:val="WW-WW8Num1ztrue12345111111111"/>
    <w:uiPriority w:val="2"/>
    <w:unhideWhenUsed/>
  </w:style>
  <w:style w:type="character" w:customStyle="1" w:styleId="WW-WW8Num1ztrue121111111">
    <w:name w:val="WW-WW8Num1ztrue121111111"/>
    <w:uiPriority w:val="2"/>
    <w:unhideWhenUsed/>
  </w:style>
  <w:style w:type="character" w:customStyle="1" w:styleId="3142">
    <w:name w:val="Основной текст с отступом 3 Знак142"/>
    <w:basedOn w:val="a0"/>
    <w:uiPriority w:val="99"/>
    <w:unhideWhenUsed/>
    <w:rPr>
      <w:rFonts w:cs="Times New Roman"/>
      <w:sz w:val="16"/>
      <w:szCs w:val="16"/>
    </w:rPr>
  </w:style>
  <w:style w:type="character" w:customStyle="1" w:styleId="WW8Num6z8">
    <w:name w:val="WW8Num6z8"/>
    <w:unhideWhenUsed/>
  </w:style>
  <w:style w:type="character" w:customStyle="1" w:styleId="WW-WW8Num1ztrue123451111111111111">
    <w:name w:val="WW-WW8Num1ztrue123451111111111111"/>
    <w:uiPriority w:val="2"/>
    <w:unhideWhenUsed/>
  </w:style>
  <w:style w:type="character" w:customStyle="1" w:styleId="251">
    <w:name w:val="Заголовок Знак25"/>
    <w:basedOn w:val="a0"/>
    <w:uiPriority w:val="10"/>
    <w:unhideWhenUsed/>
    <w:rPr>
      <w:rFonts w:eastAsia="Times New Roman" w:hAnsi="Calibri Light" w:cs="Times New Roman"/>
      <w:b/>
      <w:kern w:val="28"/>
      <w:sz w:val="32"/>
      <w:szCs w:val="32"/>
    </w:rPr>
  </w:style>
  <w:style w:type="character" w:customStyle="1" w:styleId="11110">
    <w:name w:val="Верхний колонтитул Знак1111"/>
    <w:basedOn w:val="a0"/>
    <w:uiPriority w:val="99"/>
    <w:unhideWhenUsed/>
    <w:rPr>
      <w:rFonts w:cs="Times New Roman"/>
    </w:rPr>
  </w:style>
  <w:style w:type="character" w:customStyle="1" w:styleId="212">
    <w:name w:val="Основной текст Знак21"/>
    <w:basedOn w:val="a0"/>
    <w:uiPriority w:val="99"/>
    <w:unhideWhenUsed/>
    <w:rPr>
      <w:rFonts w:hAnsi="Calibri" w:cs="Times New Roman"/>
    </w:rPr>
  </w:style>
  <w:style w:type="character" w:customStyle="1" w:styleId="1441">
    <w:name w:val="Верхний колонтитул Знак144"/>
    <w:basedOn w:val="a0"/>
    <w:uiPriority w:val="99"/>
    <w:unhideWhenUsed/>
    <w:rPr>
      <w:rFonts w:cs="Times New Roman"/>
    </w:rPr>
  </w:style>
  <w:style w:type="character" w:customStyle="1" w:styleId="11c">
    <w:name w:val="Основной шрифт абзаца11"/>
    <w:uiPriority w:val="67"/>
    <w:unhideWhenUsed/>
  </w:style>
  <w:style w:type="character" w:customStyle="1" w:styleId="1981">
    <w:name w:val="Основной текст с отступом Знак198"/>
    <w:basedOn w:val="a0"/>
    <w:uiPriority w:val="99"/>
    <w:unhideWhenUsed/>
    <w:rPr>
      <w:rFonts w:cs="Times New Roman"/>
    </w:rPr>
  </w:style>
  <w:style w:type="character" w:customStyle="1" w:styleId="1681">
    <w:name w:val="Основной текст Знак168"/>
    <w:basedOn w:val="a0"/>
    <w:uiPriority w:val="99"/>
    <w:unhideWhenUsed/>
    <w:rPr>
      <w:rFonts w:cs="Times New Roman"/>
    </w:rPr>
  </w:style>
  <w:style w:type="character" w:customStyle="1" w:styleId="1152">
    <w:name w:val="Основной текст Знак115"/>
    <w:basedOn w:val="a0"/>
    <w:uiPriority w:val="99"/>
    <w:unhideWhenUsed/>
    <w:rPr>
      <w:rFonts w:cs="Times New Roman"/>
    </w:rPr>
  </w:style>
  <w:style w:type="character" w:customStyle="1" w:styleId="WW-WW8Num1ztrue12111111111111111111">
    <w:name w:val="WW-WW8Num1ztrue12111111111111111111"/>
    <w:uiPriority w:val="2"/>
    <w:unhideWhenUsed/>
  </w:style>
  <w:style w:type="character" w:customStyle="1" w:styleId="1141">
    <w:name w:val="Нижний колонтитул Знак114"/>
    <w:basedOn w:val="a0"/>
    <w:uiPriority w:val="99"/>
    <w:unhideWhenUsed/>
    <w:rPr>
      <w:rFonts w:cs="Times New Roman"/>
    </w:rPr>
  </w:style>
  <w:style w:type="character" w:customStyle="1" w:styleId="223">
    <w:name w:val="Заголовок Знак22"/>
    <w:basedOn w:val="a0"/>
    <w:uiPriority w:val="10"/>
    <w:unhideWhenUsed/>
    <w:rPr>
      <w:rFonts w:eastAsia="Times New Roman" w:hAnsi="Calibri Light" w:cs="Times New Roman"/>
      <w:b/>
      <w:kern w:val="28"/>
      <w:sz w:val="32"/>
      <w:szCs w:val="32"/>
    </w:rPr>
  </w:style>
  <w:style w:type="character" w:customStyle="1" w:styleId="1690">
    <w:name w:val="Основной текст Знак169"/>
    <w:basedOn w:val="a0"/>
    <w:uiPriority w:val="99"/>
    <w:unhideWhenUsed/>
    <w:rPr>
      <w:rFonts w:cs="Times New Roman"/>
    </w:rPr>
  </w:style>
  <w:style w:type="character" w:customStyle="1" w:styleId="81">
    <w:name w:val="Заголовок Знак81"/>
    <w:basedOn w:val="a0"/>
    <w:uiPriority w:val="10"/>
    <w:unhideWhenUsed/>
    <w:rPr>
      <w:rFonts w:eastAsia="Times New Roman" w:hAnsi="Calibri Light" w:cs="Times New Roman"/>
      <w:b/>
      <w:kern w:val="28"/>
      <w:sz w:val="32"/>
      <w:szCs w:val="32"/>
    </w:rPr>
  </w:style>
  <w:style w:type="character" w:customStyle="1" w:styleId="1a">
    <w:name w:val="Основной текст Знак1"/>
    <w:basedOn w:val="a0"/>
    <w:uiPriority w:val="99"/>
    <w:unhideWhenUsed/>
    <w:rPr>
      <w:rFonts w:cs="Times New Roman"/>
    </w:rPr>
  </w:style>
  <w:style w:type="character" w:customStyle="1" w:styleId="43">
    <w:name w:val="Заголовок Знак43"/>
    <w:basedOn w:val="a0"/>
    <w:uiPriority w:val="10"/>
    <w:unhideWhenUsed/>
    <w:rPr>
      <w:rFonts w:eastAsia="Times New Roman" w:hAnsi="Calibri Light" w:cs="Times New Roman"/>
      <w:b/>
      <w:kern w:val="28"/>
      <w:sz w:val="32"/>
      <w:szCs w:val="32"/>
    </w:rPr>
  </w:style>
  <w:style w:type="character" w:customStyle="1" w:styleId="WW-WW8Num1ztrue123411111111111111111">
    <w:name w:val="WW-WW8Num1ztrue123411111111111111111"/>
    <w:uiPriority w:val="2"/>
    <w:unhideWhenUsed/>
  </w:style>
  <w:style w:type="character" w:customStyle="1" w:styleId="WW-WW8Num1ztrue1231111111">
    <w:name w:val="WW-WW8Num1ztrue1231111111"/>
    <w:uiPriority w:val="2"/>
    <w:unhideWhenUsed/>
  </w:style>
  <w:style w:type="character" w:customStyle="1" w:styleId="WW-WW8Num1ztrue123456711111111">
    <w:name w:val="WW-WW8Num1ztrue123456711111111"/>
    <w:uiPriority w:val="2"/>
    <w:unhideWhenUsed/>
  </w:style>
  <w:style w:type="character" w:customStyle="1" w:styleId="3198">
    <w:name w:val="Основной текст 3 Знак198"/>
    <w:basedOn w:val="a0"/>
    <w:uiPriority w:val="99"/>
    <w:unhideWhenUsed/>
    <w:rPr>
      <w:rFonts w:cs="Times New Roman"/>
      <w:sz w:val="16"/>
      <w:szCs w:val="16"/>
    </w:rPr>
  </w:style>
  <w:style w:type="character" w:customStyle="1" w:styleId="WW-WW8Num1ztrue121">
    <w:name w:val="WW-WW8Num1ztrue121"/>
    <w:uiPriority w:val="2"/>
    <w:unhideWhenUsed/>
  </w:style>
  <w:style w:type="character" w:customStyle="1" w:styleId="11211">
    <w:name w:val="Основной текст с отступом Знак1121"/>
    <w:basedOn w:val="a0"/>
    <w:uiPriority w:val="99"/>
    <w:unhideWhenUsed/>
    <w:rPr>
      <w:rFonts w:cs="Times New Roman"/>
    </w:rPr>
  </w:style>
  <w:style w:type="character" w:customStyle="1" w:styleId="1122">
    <w:name w:val="Верхний колонтитул Знак1122"/>
    <w:basedOn w:val="a0"/>
    <w:uiPriority w:val="99"/>
    <w:unhideWhenUsed/>
    <w:rPr>
      <w:rFonts w:cs="Times New Roman"/>
    </w:rPr>
  </w:style>
  <w:style w:type="character" w:customStyle="1" w:styleId="fontstyle01">
    <w:name w:val="fontstyle01"/>
    <w:unhideWhenUsed/>
    <w:rPr>
      <w:rFonts w:ascii="TimesNewRomanPSMT"/>
      <w:color w:val="000000"/>
      <w:sz w:val="30"/>
    </w:rPr>
  </w:style>
  <w:style w:type="character" w:customStyle="1" w:styleId="WW-WW8Num1ztrue123456711111111111111111">
    <w:name w:val="WW-WW8Num1ztrue123456711111111111111111"/>
    <w:uiPriority w:val="2"/>
    <w:unhideWhenUsed/>
  </w:style>
  <w:style w:type="character" w:customStyle="1" w:styleId="1223">
    <w:name w:val="Заголовок Знак122"/>
    <w:basedOn w:val="a0"/>
    <w:uiPriority w:val="10"/>
    <w:unhideWhenUsed/>
    <w:rPr>
      <w:rFonts w:eastAsia="Times New Roman" w:hAnsi="Calibri Light" w:cs="Times New Roman"/>
      <w:b/>
      <w:kern w:val="28"/>
      <w:sz w:val="32"/>
      <w:szCs w:val="32"/>
    </w:rPr>
  </w:style>
  <w:style w:type="character" w:customStyle="1" w:styleId="1582">
    <w:name w:val="Верхний колонтитул Знак158"/>
    <w:basedOn w:val="a0"/>
    <w:uiPriority w:val="99"/>
    <w:unhideWhenUsed/>
    <w:rPr>
      <w:rFonts w:cs="Times New Roman"/>
    </w:rPr>
  </w:style>
  <w:style w:type="character" w:customStyle="1" w:styleId="324">
    <w:name w:val="Основной текст с отступом 3 Знак24"/>
    <w:basedOn w:val="a0"/>
    <w:uiPriority w:val="99"/>
    <w:unhideWhenUsed/>
    <w:rPr>
      <w:rFonts w:hAnsi="Calibri" w:cs="Times New Roman"/>
      <w:sz w:val="16"/>
      <w:szCs w:val="16"/>
    </w:rPr>
  </w:style>
  <w:style w:type="character" w:customStyle="1" w:styleId="2a">
    <w:name w:val="Основной текст 2 Знак"/>
    <w:basedOn w:val="a0"/>
    <w:link w:val="2b"/>
    <w:uiPriority w:val="99"/>
    <w:unhideWhenUsed/>
    <w:locked/>
    <w:rPr>
      <w:rFonts w:cs="Times New Roman"/>
    </w:rPr>
  </w:style>
  <w:style w:type="character" w:customStyle="1" w:styleId="WW8Num32z3">
    <w:name w:val="WW8Num32z3"/>
    <w:unhideWhenUsed/>
  </w:style>
  <w:style w:type="character" w:customStyle="1" w:styleId="77">
    <w:name w:val="Заголовок Знак77"/>
    <w:basedOn w:val="a0"/>
    <w:uiPriority w:val="10"/>
    <w:unhideWhenUsed/>
    <w:rPr>
      <w:rFonts w:eastAsia="Times New Roman" w:hAnsi="Calibri Light" w:cs="Times New Roman"/>
      <w:b/>
      <w:kern w:val="28"/>
      <w:sz w:val="32"/>
      <w:szCs w:val="32"/>
    </w:rPr>
  </w:style>
  <w:style w:type="character" w:customStyle="1" w:styleId="1430">
    <w:name w:val="Основной текст Знак143"/>
    <w:basedOn w:val="a0"/>
    <w:uiPriority w:val="99"/>
    <w:unhideWhenUsed/>
    <w:rPr>
      <w:rFonts w:cs="Times New Roman"/>
    </w:rPr>
  </w:style>
  <w:style w:type="character" w:customStyle="1" w:styleId="WW-WW8Num1ztrue12111111111111111">
    <w:name w:val="WW-WW8Num1ztrue12111111111111111"/>
    <w:uiPriority w:val="2"/>
    <w:unhideWhenUsed/>
  </w:style>
  <w:style w:type="character" w:customStyle="1" w:styleId="WW-WW8Num1ztrue123456111111111111">
    <w:name w:val="WW-WW8Num1ztrue123456111111111111"/>
    <w:uiPriority w:val="2"/>
    <w:unhideWhenUsed/>
  </w:style>
  <w:style w:type="character" w:customStyle="1" w:styleId="1711">
    <w:name w:val="Нижний колонтитул Знак171"/>
    <w:basedOn w:val="a0"/>
    <w:uiPriority w:val="99"/>
    <w:unhideWhenUsed/>
    <w:rPr>
      <w:rFonts w:cs="Times New Roman"/>
    </w:rPr>
  </w:style>
  <w:style w:type="character" w:customStyle="1" w:styleId="1b">
    <w:name w:val="Основной текст с отступом Знак1"/>
    <w:basedOn w:val="a0"/>
    <w:uiPriority w:val="99"/>
    <w:unhideWhenUsed/>
    <w:rPr>
      <w:rFonts w:cs="Times New Roman"/>
    </w:rPr>
  </w:style>
  <w:style w:type="character" w:customStyle="1" w:styleId="71">
    <w:name w:val="Заголовок Знак71"/>
    <w:basedOn w:val="a0"/>
    <w:uiPriority w:val="10"/>
    <w:unhideWhenUsed/>
    <w:rPr>
      <w:rFonts w:eastAsia="Times New Roman" w:hAnsi="Calibri Light" w:cs="Times New Roman"/>
      <w:b/>
      <w:kern w:val="28"/>
      <w:sz w:val="32"/>
      <w:szCs w:val="32"/>
    </w:rPr>
  </w:style>
  <w:style w:type="character" w:customStyle="1" w:styleId="1850">
    <w:name w:val="Нижний колонтитул Знак185"/>
    <w:basedOn w:val="a0"/>
    <w:uiPriority w:val="99"/>
    <w:unhideWhenUsed/>
    <w:rPr>
      <w:rFonts w:cs="Times New Roman"/>
    </w:rPr>
  </w:style>
  <w:style w:type="character" w:customStyle="1" w:styleId="3182">
    <w:name w:val="Основной текст 3 Знак182"/>
    <w:basedOn w:val="a0"/>
    <w:uiPriority w:val="99"/>
    <w:unhideWhenUsed/>
    <w:rPr>
      <w:rFonts w:cs="Times New Roman"/>
      <w:sz w:val="16"/>
      <w:szCs w:val="16"/>
    </w:rPr>
  </w:style>
  <w:style w:type="character" w:customStyle="1" w:styleId="1281">
    <w:name w:val="Нижний колонтитул Знак128"/>
    <w:basedOn w:val="a0"/>
    <w:uiPriority w:val="99"/>
    <w:unhideWhenUsed/>
    <w:rPr>
      <w:rFonts w:cs="Times New Roman"/>
    </w:rPr>
  </w:style>
  <w:style w:type="character" w:customStyle="1" w:styleId="WW8Num8z8">
    <w:name w:val="WW8Num8z8"/>
    <w:unhideWhenUsed/>
  </w:style>
  <w:style w:type="character" w:customStyle="1" w:styleId="312">
    <w:name w:val="Основной текст 3 Знак12"/>
    <w:basedOn w:val="a0"/>
    <w:uiPriority w:val="99"/>
    <w:unhideWhenUsed/>
    <w:rPr>
      <w:rFonts w:cs="Times New Roman"/>
      <w:sz w:val="16"/>
      <w:szCs w:val="16"/>
    </w:rPr>
  </w:style>
  <w:style w:type="character" w:customStyle="1" w:styleId="139">
    <w:name w:val="Основной текст с отступом Знак13"/>
    <w:basedOn w:val="a0"/>
    <w:uiPriority w:val="99"/>
    <w:unhideWhenUsed/>
    <w:rPr>
      <w:rFonts w:cs="Times New Roman"/>
    </w:rPr>
  </w:style>
  <w:style w:type="character" w:customStyle="1" w:styleId="252">
    <w:name w:val="Верхний колонтитул Знак25"/>
    <w:basedOn w:val="a0"/>
    <w:uiPriority w:val="99"/>
    <w:unhideWhenUsed/>
    <w:rPr>
      <w:rFonts w:hAnsi="Calibri" w:cs="Times New Roman"/>
    </w:rPr>
  </w:style>
  <w:style w:type="character" w:customStyle="1" w:styleId="FontStyle11">
    <w:name w:val="Font Style11"/>
    <w:unhideWhenUsed/>
    <w:rPr>
      <w:b/>
      <w:sz w:val="26"/>
    </w:rPr>
  </w:style>
  <w:style w:type="character" w:customStyle="1" w:styleId="3139">
    <w:name w:val="Основной текст с отступом 3 Знак139"/>
    <w:basedOn w:val="a0"/>
    <w:uiPriority w:val="99"/>
    <w:unhideWhenUsed/>
    <w:rPr>
      <w:rFonts w:cs="Times New Roman"/>
      <w:sz w:val="16"/>
      <w:szCs w:val="16"/>
    </w:rPr>
  </w:style>
  <w:style w:type="character" w:customStyle="1" w:styleId="1531">
    <w:name w:val="Основной текст с отступом Знак153"/>
    <w:basedOn w:val="a0"/>
    <w:uiPriority w:val="99"/>
    <w:unhideWhenUsed/>
    <w:rPr>
      <w:rFonts w:cs="Times New Roman"/>
    </w:rPr>
  </w:style>
  <w:style w:type="character" w:customStyle="1" w:styleId="370">
    <w:name w:val="Заголовок Знак37"/>
    <w:basedOn w:val="a0"/>
    <w:uiPriority w:val="10"/>
    <w:unhideWhenUsed/>
    <w:rPr>
      <w:rFonts w:eastAsia="Times New Roman" w:hAnsi="Calibri Light" w:cs="Times New Roman"/>
      <w:b/>
      <w:kern w:val="28"/>
      <w:sz w:val="32"/>
      <w:szCs w:val="32"/>
    </w:rPr>
  </w:style>
  <w:style w:type="character" w:customStyle="1" w:styleId="12e">
    <w:name w:val="Основной текст с отступом Знак12"/>
    <w:basedOn w:val="a0"/>
    <w:uiPriority w:val="99"/>
    <w:unhideWhenUsed/>
    <w:rPr>
      <w:rFonts w:cs="Times New Roman"/>
    </w:rPr>
  </w:style>
  <w:style w:type="character" w:customStyle="1" w:styleId="31840">
    <w:name w:val="Основной текст 3 Знак184"/>
    <w:basedOn w:val="a0"/>
    <w:uiPriority w:val="99"/>
    <w:unhideWhenUsed/>
    <w:rPr>
      <w:rFonts w:cs="Times New Roman"/>
      <w:sz w:val="16"/>
      <w:szCs w:val="16"/>
    </w:rPr>
  </w:style>
  <w:style w:type="character" w:customStyle="1" w:styleId="15a">
    <w:name w:val="Верхний колонтитул Знак15"/>
    <w:basedOn w:val="a0"/>
    <w:uiPriority w:val="99"/>
    <w:unhideWhenUsed/>
    <w:rPr>
      <w:rFonts w:cs="Times New Roman"/>
    </w:rPr>
  </w:style>
  <w:style w:type="character" w:customStyle="1" w:styleId="bumpedfont15">
    <w:name w:val="bumpedfont15"/>
    <w:unhideWhenUsed/>
  </w:style>
  <w:style w:type="character" w:customStyle="1" w:styleId="WW-WW8Num1ztrue121111111111111111">
    <w:name w:val="WW-WW8Num1ztrue121111111111111111"/>
    <w:uiPriority w:val="2"/>
    <w:unhideWhenUsed/>
  </w:style>
  <w:style w:type="character" w:customStyle="1" w:styleId="1460">
    <w:name w:val="Нижний колонтитул Знак146"/>
    <w:basedOn w:val="a0"/>
    <w:uiPriority w:val="99"/>
    <w:unhideWhenUsed/>
    <w:rPr>
      <w:rFonts w:cs="Times New Roman"/>
    </w:rPr>
  </w:style>
  <w:style w:type="character" w:customStyle="1" w:styleId="WW-WW8Num1ztrue123456">
    <w:name w:val="WW-WW8Num1ztrue123456"/>
    <w:uiPriority w:val="2"/>
    <w:unhideWhenUsed/>
  </w:style>
  <w:style w:type="character" w:customStyle="1" w:styleId="16a">
    <w:name w:val="Основной текст Знак16"/>
    <w:basedOn w:val="a0"/>
    <w:uiPriority w:val="99"/>
    <w:unhideWhenUsed/>
    <w:rPr>
      <w:rFonts w:cs="Times New Roman"/>
    </w:rPr>
  </w:style>
  <w:style w:type="character" w:customStyle="1" w:styleId="WW8Num43z4">
    <w:name w:val="WW8Num43z4"/>
    <w:unhideWhenUsed/>
  </w:style>
  <w:style w:type="character" w:customStyle="1" w:styleId="260">
    <w:name w:val="Заголовок Знак26"/>
    <w:basedOn w:val="a0"/>
    <w:uiPriority w:val="10"/>
    <w:unhideWhenUsed/>
    <w:rPr>
      <w:rFonts w:eastAsia="Times New Roman" w:hAnsi="Calibri Light" w:cs="Times New Roman"/>
      <w:b/>
      <w:kern w:val="28"/>
      <w:sz w:val="32"/>
      <w:szCs w:val="32"/>
    </w:rPr>
  </w:style>
  <w:style w:type="character" w:customStyle="1" w:styleId="31113">
    <w:name w:val="Основной текст 3 Знак1113"/>
    <w:basedOn w:val="a0"/>
    <w:uiPriority w:val="99"/>
    <w:unhideWhenUsed/>
    <w:rPr>
      <w:rFonts w:cs="Times New Roman"/>
      <w:sz w:val="16"/>
      <w:szCs w:val="16"/>
    </w:rPr>
  </w:style>
  <w:style w:type="character" w:customStyle="1" w:styleId="WW-WW8Num1ztrue1111">
    <w:name w:val="WW-WW8Num1ztrue1111"/>
    <w:uiPriority w:val="2"/>
    <w:unhideWhenUsed/>
  </w:style>
  <w:style w:type="character" w:customStyle="1" w:styleId="1780">
    <w:name w:val="Основной текст с отступом Знак178"/>
    <w:basedOn w:val="a0"/>
    <w:uiPriority w:val="99"/>
    <w:unhideWhenUsed/>
    <w:rPr>
      <w:rFonts w:cs="Times New Roman"/>
    </w:rPr>
  </w:style>
  <w:style w:type="character" w:customStyle="1" w:styleId="800">
    <w:name w:val="Заголовок Знак80"/>
    <w:basedOn w:val="a0"/>
    <w:uiPriority w:val="10"/>
    <w:unhideWhenUsed/>
    <w:rPr>
      <w:rFonts w:eastAsia="Times New Roman" w:hAnsi="Calibri Light" w:cs="Times New Roman"/>
      <w:b/>
      <w:kern w:val="28"/>
      <w:sz w:val="32"/>
      <w:szCs w:val="32"/>
    </w:rPr>
  </w:style>
  <w:style w:type="character" w:customStyle="1" w:styleId="WW8Num8z5">
    <w:name w:val="WW8Num8z5"/>
    <w:unhideWhenUsed/>
  </w:style>
  <w:style w:type="character" w:customStyle="1" w:styleId="1442">
    <w:name w:val="Нижний колонтитул Знак144"/>
    <w:basedOn w:val="a0"/>
    <w:uiPriority w:val="99"/>
    <w:unhideWhenUsed/>
    <w:rPr>
      <w:rFonts w:cs="Times New Roman"/>
    </w:rPr>
  </w:style>
  <w:style w:type="character" w:customStyle="1" w:styleId="11171">
    <w:name w:val="Нижний колонтитул Знак1117"/>
    <w:basedOn w:val="a0"/>
    <w:uiPriority w:val="99"/>
    <w:unhideWhenUsed/>
    <w:rPr>
      <w:rFonts w:cs="Times New Roman"/>
    </w:rPr>
  </w:style>
  <w:style w:type="character" w:customStyle="1" w:styleId="af6">
    <w:name w:val="Подзаголовок Знак"/>
    <w:basedOn w:val="a0"/>
    <w:link w:val="af7"/>
    <w:uiPriority w:val="11"/>
    <w:unhideWhenUsed/>
    <w:locked/>
    <w:rPr>
      <w:rFonts w:ascii="Arial" w:cs="Arial"/>
      <w:i/>
      <w:sz w:val="28"/>
      <w:szCs w:val="28"/>
    </w:rPr>
  </w:style>
  <w:style w:type="character" w:customStyle="1" w:styleId="WW8Num43z5">
    <w:name w:val="WW8Num43z5"/>
    <w:unhideWhenUsed/>
  </w:style>
  <w:style w:type="character" w:customStyle="1" w:styleId="WW8Num1z1">
    <w:name w:val="WW8Num1z1"/>
    <w:unhideWhenUsed/>
  </w:style>
  <w:style w:type="character" w:customStyle="1" w:styleId="3116">
    <w:name w:val="Основной текст 3 Знак116"/>
    <w:basedOn w:val="a0"/>
    <w:uiPriority w:val="99"/>
    <w:unhideWhenUsed/>
    <w:rPr>
      <w:rFonts w:cs="Times New Roman"/>
      <w:sz w:val="16"/>
      <w:szCs w:val="16"/>
    </w:rPr>
  </w:style>
  <w:style w:type="character" w:customStyle="1" w:styleId="1130">
    <w:name w:val="Нижний колонтитул Знак113"/>
    <w:basedOn w:val="a0"/>
    <w:uiPriority w:val="99"/>
    <w:unhideWhenUsed/>
    <w:rPr>
      <w:rFonts w:cs="Times New Roman"/>
    </w:rPr>
  </w:style>
  <w:style w:type="character" w:customStyle="1" w:styleId="1113">
    <w:name w:val="Основной текст Знак1113"/>
    <w:basedOn w:val="a0"/>
    <w:uiPriority w:val="99"/>
    <w:unhideWhenUsed/>
    <w:rPr>
      <w:rFonts w:cs="Times New Roman"/>
    </w:rPr>
  </w:style>
  <w:style w:type="character" w:customStyle="1" w:styleId="1180">
    <w:name w:val="Основной текст Знак118"/>
    <w:basedOn w:val="a0"/>
    <w:uiPriority w:val="99"/>
    <w:unhideWhenUsed/>
    <w:rPr>
      <w:rFonts w:cs="Times New Roman"/>
    </w:rPr>
  </w:style>
  <w:style w:type="character" w:customStyle="1" w:styleId="31101">
    <w:name w:val="Основной текст с отступом 3 Знак1101"/>
    <w:basedOn w:val="a0"/>
    <w:uiPriority w:val="99"/>
    <w:unhideWhenUsed/>
    <w:rPr>
      <w:rFonts w:cs="Times New Roman"/>
      <w:sz w:val="16"/>
      <w:szCs w:val="16"/>
    </w:rPr>
  </w:style>
  <w:style w:type="character" w:customStyle="1" w:styleId="WW8Num38z2">
    <w:name w:val="WW8Num38z2"/>
    <w:unhideWhenUsed/>
  </w:style>
  <w:style w:type="character" w:customStyle="1" w:styleId="WW8Num1ztrue1">
    <w:name w:val="WW8Num1ztrue1"/>
    <w:uiPriority w:val="3"/>
    <w:unhideWhenUsed/>
  </w:style>
  <w:style w:type="character" w:customStyle="1" w:styleId="1161">
    <w:name w:val="Основной текст с отступом Знак116"/>
    <w:basedOn w:val="a0"/>
    <w:uiPriority w:val="99"/>
    <w:unhideWhenUsed/>
    <w:rPr>
      <w:rFonts w:cs="Times New Roman"/>
    </w:rPr>
  </w:style>
  <w:style w:type="character" w:customStyle="1" w:styleId="94">
    <w:name w:val="Заголовок Знак94"/>
    <w:basedOn w:val="a0"/>
    <w:uiPriority w:val="10"/>
    <w:unhideWhenUsed/>
    <w:rPr>
      <w:rFonts w:eastAsia="Times New Roman" w:hAnsi="Calibri Light" w:cs="Times New Roman"/>
      <w:b/>
      <w:kern w:val="28"/>
      <w:sz w:val="32"/>
      <w:szCs w:val="32"/>
    </w:rPr>
  </w:style>
  <w:style w:type="character" w:customStyle="1" w:styleId="WW-WW8Num1ztrue11111111111111">
    <w:name w:val="WW-WW8Num1ztrue11111111111111"/>
    <w:uiPriority w:val="2"/>
    <w:unhideWhenUsed/>
  </w:style>
  <w:style w:type="character" w:customStyle="1" w:styleId="3177">
    <w:name w:val="Основной текст с отступом 3 Знак177"/>
    <w:basedOn w:val="a0"/>
    <w:uiPriority w:val="99"/>
    <w:unhideWhenUsed/>
    <w:rPr>
      <w:rFonts w:cs="Times New Roman"/>
      <w:sz w:val="16"/>
      <w:szCs w:val="16"/>
    </w:rPr>
  </w:style>
  <w:style w:type="character" w:customStyle="1" w:styleId="WW8Num30z3">
    <w:name w:val="WW8Num30z3"/>
    <w:unhideWhenUsed/>
  </w:style>
  <w:style w:type="character" w:customStyle="1" w:styleId="WW8Num32z5">
    <w:name w:val="WW8Num32z5"/>
    <w:unhideWhenUsed/>
  </w:style>
  <w:style w:type="character" w:customStyle="1" w:styleId="1860">
    <w:name w:val="Основной текст Знак186"/>
    <w:basedOn w:val="a0"/>
    <w:uiPriority w:val="99"/>
    <w:unhideWhenUsed/>
    <w:rPr>
      <w:rFonts w:cs="Times New Roman"/>
    </w:rPr>
  </w:style>
  <w:style w:type="character" w:customStyle="1" w:styleId="3188">
    <w:name w:val="Основной текст 3 Знак188"/>
    <w:basedOn w:val="a0"/>
    <w:uiPriority w:val="99"/>
    <w:unhideWhenUsed/>
    <w:rPr>
      <w:rFonts w:cs="Times New Roman"/>
      <w:sz w:val="16"/>
      <w:szCs w:val="16"/>
    </w:rPr>
  </w:style>
  <w:style w:type="character" w:customStyle="1" w:styleId="103">
    <w:name w:val="Заголовок Знак103"/>
    <w:basedOn w:val="a0"/>
    <w:uiPriority w:val="10"/>
    <w:unhideWhenUsed/>
    <w:rPr>
      <w:rFonts w:eastAsia="Times New Roman" w:hAnsi="Calibri Light" w:cs="Times New Roman"/>
      <w:b/>
      <w:kern w:val="28"/>
      <w:sz w:val="32"/>
      <w:szCs w:val="32"/>
    </w:rPr>
  </w:style>
  <w:style w:type="character" w:customStyle="1" w:styleId="59">
    <w:name w:val="Заголовок Знак59"/>
    <w:basedOn w:val="a0"/>
    <w:uiPriority w:val="10"/>
    <w:unhideWhenUsed/>
    <w:rPr>
      <w:rFonts w:eastAsia="Times New Roman" w:hAnsi="Calibri Light" w:cs="Times New Roman"/>
      <w:b/>
      <w:kern w:val="28"/>
      <w:sz w:val="32"/>
      <w:szCs w:val="32"/>
    </w:rPr>
  </w:style>
  <w:style w:type="character" w:customStyle="1" w:styleId="311000">
    <w:name w:val="Основной текст 3 Знак1100"/>
    <w:basedOn w:val="a0"/>
    <w:uiPriority w:val="99"/>
    <w:unhideWhenUsed/>
    <w:rPr>
      <w:rFonts w:cs="Times New Roman"/>
      <w:sz w:val="16"/>
      <w:szCs w:val="16"/>
    </w:rPr>
  </w:style>
  <w:style w:type="character" w:customStyle="1" w:styleId="3175">
    <w:name w:val="Основной текст с отступом 3 Знак175"/>
    <w:basedOn w:val="a0"/>
    <w:uiPriority w:val="99"/>
    <w:unhideWhenUsed/>
    <w:rPr>
      <w:rFonts w:cs="Times New Roman"/>
      <w:sz w:val="16"/>
      <w:szCs w:val="16"/>
    </w:rPr>
  </w:style>
  <w:style w:type="character" w:customStyle="1" w:styleId="11161">
    <w:name w:val="Основной текст с отступом Знак1116"/>
    <w:basedOn w:val="a0"/>
    <w:uiPriority w:val="99"/>
    <w:unhideWhenUsed/>
    <w:rPr>
      <w:rFonts w:cs="Times New Roman"/>
    </w:rPr>
  </w:style>
  <w:style w:type="character" w:customStyle="1" w:styleId="1360">
    <w:name w:val="Основной текст Знак136"/>
    <w:basedOn w:val="a0"/>
    <w:unhideWhenUsed/>
    <w:rPr>
      <w:rFonts w:cs="Times New Roman"/>
    </w:rPr>
  </w:style>
  <w:style w:type="character" w:customStyle="1" w:styleId="3165">
    <w:name w:val="Основной текст с отступом 3 Знак165"/>
    <w:basedOn w:val="a0"/>
    <w:uiPriority w:val="99"/>
    <w:unhideWhenUsed/>
    <w:rPr>
      <w:rFonts w:cs="Times New Roman"/>
      <w:sz w:val="16"/>
      <w:szCs w:val="16"/>
    </w:rPr>
  </w:style>
  <w:style w:type="character" w:customStyle="1" w:styleId="11021">
    <w:name w:val="Верхний колонтитул Знак1102"/>
    <w:basedOn w:val="a0"/>
    <w:uiPriority w:val="99"/>
    <w:unhideWhenUsed/>
    <w:rPr>
      <w:rFonts w:cs="Times New Roman"/>
    </w:rPr>
  </w:style>
  <w:style w:type="character" w:customStyle="1" w:styleId="HTML12">
    <w:name w:val="Стандартный HTML Знак12"/>
    <w:basedOn w:val="a0"/>
    <w:uiPriority w:val="99"/>
    <w:unhideWhenUsed/>
    <w:rPr>
      <w:rFonts w:ascii="Courier New" w:cs="Courier New"/>
      <w:sz w:val="20"/>
      <w:szCs w:val="20"/>
    </w:rPr>
  </w:style>
  <w:style w:type="character" w:customStyle="1" w:styleId="WW8Num8z2">
    <w:name w:val="WW8Num8z2"/>
    <w:unhideWhenUsed/>
  </w:style>
  <w:style w:type="character" w:customStyle="1" w:styleId="1840">
    <w:name w:val="Основной текст с отступом Знак184"/>
    <w:basedOn w:val="a0"/>
    <w:uiPriority w:val="99"/>
    <w:unhideWhenUsed/>
    <w:rPr>
      <w:rFonts w:cs="Times New Roman"/>
    </w:rPr>
  </w:style>
  <w:style w:type="character" w:customStyle="1" w:styleId="WW-WW8Num1ztrue1234111111111111">
    <w:name w:val="WW-WW8Num1ztrue1234111111111111"/>
    <w:uiPriority w:val="2"/>
    <w:unhideWhenUsed/>
  </w:style>
  <w:style w:type="character" w:customStyle="1" w:styleId="1520">
    <w:name w:val="Верхний колонтитул Знак152"/>
    <w:basedOn w:val="a0"/>
    <w:uiPriority w:val="99"/>
    <w:unhideWhenUsed/>
    <w:rPr>
      <w:rFonts w:cs="Times New Roman"/>
    </w:rPr>
  </w:style>
  <w:style w:type="character" w:customStyle="1" w:styleId="3131">
    <w:name w:val="Основной текст с отступом 3 Знак131"/>
    <w:basedOn w:val="a0"/>
    <w:uiPriority w:val="99"/>
    <w:unhideWhenUsed/>
    <w:rPr>
      <w:rFonts w:cs="Times New Roman"/>
      <w:sz w:val="16"/>
      <w:szCs w:val="16"/>
    </w:rPr>
  </w:style>
  <w:style w:type="character" w:customStyle="1" w:styleId="39">
    <w:name w:val="Заголовок Знак39"/>
    <w:basedOn w:val="a0"/>
    <w:uiPriority w:val="10"/>
    <w:unhideWhenUsed/>
    <w:rPr>
      <w:rFonts w:eastAsia="Times New Roman" w:hAnsi="Calibri Light" w:cs="Times New Roman"/>
      <w:b/>
      <w:kern w:val="28"/>
      <w:sz w:val="32"/>
      <w:szCs w:val="32"/>
    </w:rPr>
  </w:style>
  <w:style w:type="character" w:customStyle="1" w:styleId="101">
    <w:name w:val="Заголовок Знак101"/>
    <w:basedOn w:val="a0"/>
    <w:uiPriority w:val="10"/>
    <w:unhideWhenUsed/>
    <w:rPr>
      <w:rFonts w:eastAsia="Times New Roman" w:hAnsi="Calibri Light" w:cs="Times New Roman"/>
      <w:b/>
      <w:kern w:val="28"/>
      <w:sz w:val="32"/>
      <w:szCs w:val="32"/>
    </w:rPr>
  </w:style>
  <w:style w:type="character" w:customStyle="1" w:styleId="313">
    <w:name w:val="Основной текст 3 Знак13"/>
    <w:basedOn w:val="a0"/>
    <w:uiPriority w:val="99"/>
    <w:unhideWhenUsed/>
    <w:rPr>
      <w:rFonts w:cs="Times New Roman"/>
      <w:sz w:val="16"/>
      <w:szCs w:val="16"/>
    </w:rPr>
  </w:style>
  <w:style w:type="character" w:customStyle="1" w:styleId="3138">
    <w:name w:val="Основной текст 3 Знак138"/>
    <w:basedOn w:val="a0"/>
    <w:uiPriority w:val="99"/>
    <w:unhideWhenUsed/>
    <w:rPr>
      <w:rFonts w:cs="Times New Roman"/>
      <w:sz w:val="16"/>
      <w:szCs w:val="16"/>
    </w:rPr>
  </w:style>
  <w:style w:type="character" w:customStyle="1" w:styleId="31140">
    <w:name w:val="Основной текст 3 Знак114"/>
    <w:basedOn w:val="a0"/>
    <w:uiPriority w:val="99"/>
    <w:unhideWhenUsed/>
    <w:rPr>
      <w:rFonts w:cs="Times New Roman"/>
      <w:sz w:val="16"/>
      <w:szCs w:val="16"/>
    </w:rPr>
  </w:style>
  <w:style w:type="character" w:customStyle="1" w:styleId="1620">
    <w:name w:val="Верхний колонтитул Знак162"/>
    <w:basedOn w:val="a0"/>
    <w:uiPriority w:val="99"/>
    <w:unhideWhenUsed/>
    <w:rPr>
      <w:rFonts w:cs="Times New Roman"/>
    </w:rPr>
  </w:style>
  <w:style w:type="character" w:customStyle="1" w:styleId="WW8Num24z2">
    <w:name w:val="WW8Num24z2"/>
    <w:unhideWhenUsed/>
  </w:style>
  <w:style w:type="character" w:customStyle="1" w:styleId="1481">
    <w:name w:val="Верхний колонтитул Знак148"/>
    <w:basedOn w:val="a0"/>
    <w:uiPriority w:val="99"/>
    <w:unhideWhenUsed/>
    <w:rPr>
      <w:rFonts w:cs="Times New Roman"/>
    </w:rPr>
  </w:style>
  <w:style w:type="character" w:customStyle="1" w:styleId="WW8Num20z2">
    <w:name w:val="WW8Num20z2"/>
    <w:unhideWhenUsed/>
    <w:rPr>
      <w:rFonts w:ascii="Wingdings" w:hAnsi="Wingdings"/>
    </w:rPr>
  </w:style>
  <w:style w:type="character" w:customStyle="1" w:styleId="11081">
    <w:name w:val="Нижний колонтитул Знак1108"/>
    <w:basedOn w:val="a0"/>
    <w:uiPriority w:val="99"/>
    <w:unhideWhenUsed/>
    <w:rPr>
      <w:rFonts w:cs="Times New Roman"/>
    </w:rPr>
  </w:style>
  <w:style w:type="character" w:customStyle="1" w:styleId="311100">
    <w:name w:val="Основной текст 3 Знак1110"/>
    <w:basedOn w:val="a0"/>
    <w:uiPriority w:val="99"/>
    <w:unhideWhenUsed/>
    <w:rPr>
      <w:rFonts w:cs="Times New Roman"/>
      <w:sz w:val="16"/>
      <w:szCs w:val="16"/>
    </w:rPr>
  </w:style>
  <w:style w:type="character" w:customStyle="1" w:styleId="11140">
    <w:name w:val="Основной текст Знак1114"/>
    <w:basedOn w:val="a0"/>
    <w:uiPriority w:val="99"/>
    <w:unhideWhenUsed/>
    <w:rPr>
      <w:rFonts w:cs="Times New Roman"/>
    </w:rPr>
  </w:style>
  <w:style w:type="character" w:customStyle="1" w:styleId="WW8Num1z7">
    <w:name w:val="WW8Num1z7"/>
    <w:unhideWhenUsed/>
  </w:style>
  <w:style w:type="character" w:customStyle="1" w:styleId="1841">
    <w:name w:val="Нижний колонтитул Знак184"/>
    <w:basedOn w:val="a0"/>
    <w:uiPriority w:val="99"/>
    <w:unhideWhenUsed/>
    <w:rPr>
      <w:rFonts w:cs="Times New Roman"/>
    </w:rPr>
  </w:style>
  <w:style w:type="character" w:customStyle="1" w:styleId="1781">
    <w:name w:val="Верхний колонтитул Знак178"/>
    <w:basedOn w:val="a0"/>
    <w:uiPriority w:val="99"/>
    <w:unhideWhenUsed/>
    <w:rPr>
      <w:rFonts w:cs="Times New Roman"/>
    </w:rPr>
  </w:style>
  <w:style w:type="character" w:customStyle="1" w:styleId="WW-WW8Num1ztrue111111111111111111">
    <w:name w:val="WW-WW8Num1ztrue111111111111111111"/>
    <w:uiPriority w:val="2"/>
    <w:unhideWhenUsed/>
  </w:style>
  <w:style w:type="character" w:customStyle="1" w:styleId="3240">
    <w:name w:val="Основной текст 3 Знак24"/>
    <w:basedOn w:val="a0"/>
    <w:uiPriority w:val="99"/>
    <w:unhideWhenUsed/>
    <w:rPr>
      <w:rFonts w:hAnsi="Calibri" w:cs="Times New Roman"/>
      <w:sz w:val="16"/>
      <w:szCs w:val="16"/>
    </w:rPr>
  </w:style>
  <w:style w:type="character" w:customStyle="1" w:styleId="1802">
    <w:name w:val="Верхний колонтитул Знак180"/>
    <w:basedOn w:val="a0"/>
    <w:uiPriority w:val="99"/>
    <w:unhideWhenUsed/>
    <w:rPr>
      <w:rFonts w:cs="Times New Roman"/>
    </w:rPr>
  </w:style>
  <w:style w:type="character" w:customStyle="1" w:styleId="11051">
    <w:name w:val="Основной текст Знак1105"/>
    <w:basedOn w:val="a0"/>
    <w:uiPriority w:val="99"/>
    <w:unhideWhenUsed/>
    <w:rPr>
      <w:rFonts w:cs="Times New Roman"/>
    </w:rPr>
  </w:style>
  <w:style w:type="character" w:customStyle="1" w:styleId="1702">
    <w:name w:val="Верхний колонтитул Знак170"/>
    <w:basedOn w:val="a0"/>
    <w:uiPriority w:val="99"/>
    <w:unhideWhenUsed/>
    <w:rPr>
      <w:rFonts w:cs="Times New Roman"/>
    </w:rPr>
  </w:style>
  <w:style w:type="character" w:customStyle="1" w:styleId="31800">
    <w:name w:val="Основной текст 3 Знак180"/>
    <w:basedOn w:val="a0"/>
    <w:uiPriority w:val="99"/>
    <w:unhideWhenUsed/>
    <w:rPr>
      <w:rFonts w:cs="Times New Roman"/>
      <w:sz w:val="16"/>
      <w:szCs w:val="16"/>
    </w:rPr>
  </w:style>
  <w:style w:type="character" w:customStyle="1" w:styleId="1721">
    <w:name w:val="Основной текст с отступом Знак172"/>
    <w:basedOn w:val="a0"/>
    <w:uiPriority w:val="99"/>
    <w:unhideWhenUsed/>
    <w:rPr>
      <w:rFonts w:cs="Times New Roman"/>
    </w:rPr>
  </w:style>
  <w:style w:type="character" w:customStyle="1" w:styleId="WW-WW8Num1ztrue111111111111111">
    <w:name w:val="WW-WW8Num1ztrue111111111111111"/>
    <w:uiPriority w:val="2"/>
    <w:unhideWhenUsed/>
  </w:style>
  <w:style w:type="character" w:customStyle="1" w:styleId="3190">
    <w:name w:val="Основной текст 3 Знак190"/>
    <w:basedOn w:val="a0"/>
    <w:uiPriority w:val="99"/>
    <w:unhideWhenUsed/>
    <w:rPr>
      <w:rFonts w:cs="Times New Roman"/>
      <w:sz w:val="16"/>
      <w:szCs w:val="16"/>
    </w:rPr>
  </w:style>
  <w:style w:type="character" w:customStyle="1" w:styleId="321">
    <w:name w:val="Основной текст 3 Знак21"/>
    <w:basedOn w:val="a0"/>
    <w:uiPriority w:val="99"/>
    <w:unhideWhenUsed/>
    <w:rPr>
      <w:rFonts w:hAnsi="Calibri" w:cs="Times New Roman"/>
      <w:sz w:val="16"/>
      <w:szCs w:val="16"/>
    </w:rPr>
  </w:style>
  <w:style w:type="character" w:customStyle="1" w:styleId="1961">
    <w:name w:val="Верхний колонтитул Знак196"/>
    <w:basedOn w:val="a0"/>
    <w:uiPriority w:val="99"/>
    <w:unhideWhenUsed/>
    <w:rPr>
      <w:rFonts w:cs="Times New Roman"/>
    </w:rPr>
  </w:style>
  <w:style w:type="character" w:customStyle="1" w:styleId="31660">
    <w:name w:val="Основной текст с отступом 3 Знак166"/>
    <w:basedOn w:val="a0"/>
    <w:uiPriority w:val="99"/>
    <w:unhideWhenUsed/>
    <w:rPr>
      <w:rFonts w:cs="Times New Roman"/>
      <w:sz w:val="16"/>
      <w:szCs w:val="16"/>
    </w:rPr>
  </w:style>
  <w:style w:type="character" w:customStyle="1" w:styleId="243">
    <w:name w:val="Основной текст Знак24"/>
    <w:basedOn w:val="a0"/>
    <w:uiPriority w:val="99"/>
    <w:unhideWhenUsed/>
    <w:rPr>
      <w:rFonts w:hAnsi="Calibri" w:cs="Times New Roman"/>
    </w:rPr>
  </w:style>
  <w:style w:type="character" w:customStyle="1" w:styleId="1490">
    <w:name w:val="Верхний колонтитул Знак149"/>
    <w:basedOn w:val="a0"/>
    <w:uiPriority w:val="99"/>
    <w:unhideWhenUsed/>
    <w:rPr>
      <w:rFonts w:cs="Times New Roman"/>
    </w:rPr>
  </w:style>
  <w:style w:type="character" w:customStyle="1" w:styleId="1730">
    <w:name w:val="Основной текст Знак173"/>
    <w:basedOn w:val="a0"/>
    <w:uiPriority w:val="99"/>
    <w:unhideWhenUsed/>
    <w:rPr>
      <w:rFonts w:cs="Times New Roman"/>
    </w:rPr>
  </w:style>
  <w:style w:type="character" w:customStyle="1" w:styleId="38">
    <w:name w:val="Основной текст с отступом 3 Знак"/>
    <w:basedOn w:val="a0"/>
    <w:link w:val="3a"/>
    <w:unhideWhenUsed/>
    <w:locked/>
    <w:rPr>
      <w:rFonts w:eastAsia="Times New Roman" w:hAnsi="Calibri" w:cs="Times New Roman"/>
      <w:sz w:val="16"/>
      <w:szCs w:val="16"/>
    </w:rPr>
  </w:style>
  <w:style w:type="character" w:customStyle="1" w:styleId="3129">
    <w:name w:val="Основной текст 3 Знак129"/>
    <w:basedOn w:val="a0"/>
    <w:uiPriority w:val="99"/>
    <w:unhideWhenUsed/>
    <w:rPr>
      <w:rFonts w:cs="Times New Roman"/>
      <w:sz w:val="16"/>
      <w:szCs w:val="16"/>
    </w:rPr>
  </w:style>
  <w:style w:type="character" w:customStyle="1" w:styleId="1491">
    <w:name w:val="Основной текст Знак149"/>
    <w:basedOn w:val="a0"/>
    <w:uiPriority w:val="99"/>
    <w:unhideWhenUsed/>
    <w:rPr>
      <w:rFonts w:cs="Times New Roman"/>
    </w:rPr>
  </w:style>
  <w:style w:type="character" w:customStyle="1" w:styleId="WW8Num22z6">
    <w:name w:val="WW8Num22z6"/>
    <w:unhideWhenUsed/>
  </w:style>
  <w:style w:type="character" w:customStyle="1" w:styleId="11201">
    <w:name w:val="Верхний колонтитул Знак1120"/>
    <w:basedOn w:val="a0"/>
    <w:uiPriority w:val="99"/>
    <w:unhideWhenUsed/>
    <w:rPr>
      <w:rFonts w:cs="Times New Roman"/>
    </w:rPr>
  </w:style>
  <w:style w:type="character" w:customStyle="1" w:styleId="1241">
    <w:name w:val="Нижний колонтитул Знак124"/>
    <w:basedOn w:val="a0"/>
    <w:uiPriority w:val="99"/>
    <w:unhideWhenUsed/>
    <w:rPr>
      <w:rFonts w:cs="Times New Roman"/>
    </w:rPr>
  </w:style>
  <w:style w:type="character" w:customStyle="1" w:styleId="WW-WW8Num1ztrue12345611111111">
    <w:name w:val="WW-WW8Num1ztrue12345611111111"/>
    <w:uiPriority w:val="2"/>
    <w:unhideWhenUsed/>
  </w:style>
  <w:style w:type="character" w:customStyle="1" w:styleId="WW-WW8Num1ztrue1234567111111111111">
    <w:name w:val="WW-WW8Num1ztrue1234567111111111111"/>
    <w:uiPriority w:val="2"/>
    <w:unhideWhenUsed/>
  </w:style>
  <w:style w:type="character" w:customStyle="1" w:styleId="1521">
    <w:name w:val="Нижний колонтитул Знак152"/>
    <w:basedOn w:val="a0"/>
    <w:uiPriority w:val="99"/>
    <w:unhideWhenUsed/>
    <w:rPr>
      <w:rFonts w:cs="Times New Roman"/>
    </w:rPr>
  </w:style>
  <w:style w:type="character" w:customStyle="1" w:styleId="1390">
    <w:name w:val="Основной текст Знак139"/>
    <w:basedOn w:val="a0"/>
    <w:uiPriority w:val="99"/>
    <w:unhideWhenUsed/>
    <w:rPr>
      <w:rFonts w:cs="Times New Roman"/>
    </w:rPr>
  </w:style>
  <w:style w:type="character" w:customStyle="1" w:styleId="1252">
    <w:name w:val="Верхний колонтитул Знак125"/>
    <w:basedOn w:val="a0"/>
    <w:uiPriority w:val="99"/>
    <w:unhideWhenUsed/>
    <w:rPr>
      <w:rFonts w:cs="Times New Roman"/>
    </w:rPr>
  </w:style>
  <w:style w:type="character" w:customStyle="1" w:styleId="11220">
    <w:name w:val="Нижний колонтитул Знак1122"/>
    <w:basedOn w:val="a0"/>
    <w:uiPriority w:val="99"/>
    <w:unhideWhenUsed/>
    <w:rPr>
      <w:rFonts w:cs="Times New Roman"/>
    </w:rPr>
  </w:style>
  <w:style w:type="character" w:customStyle="1" w:styleId="2120">
    <w:name w:val="Основной текст 2 Знак12"/>
    <w:basedOn w:val="a0"/>
    <w:uiPriority w:val="99"/>
    <w:unhideWhenUsed/>
    <w:rPr>
      <w:rFonts w:hAnsi="Calibri" w:cs="Times New Roman"/>
    </w:rPr>
  </w:style>
  <w:style w:type="character" w:customStyle="1" w:styleId="31480">
    <w:name w:val="Основной текст 3 Знак148"/>
    <w:basedOn w:val="a0"/>
    <w:uiPriority w:val="99"/>
    <w:unhideWhenUsed/>
    <w:rPr>
      <w:rFonts w:cs="Times New Roman"/>
      <w:sz w:val="16"/>
      <w:szCs w:val="16"/>
    </w:rPr>
  </w:style>
  <w:style w:type="character" w:customStyle="1" w:styleId="3145">
    <w:name w:val="Основной текст с отступом 3 Знак145"/>
    <w:basedOn w:val="a0"/>
    <w:uiPriority w:val="99"/>
    <w:unhideWhenUsed/>
    <w:rPr>
      <w:rFonts w:cs="Times New Roman"/>
      <w:sz w:val="16"/>
      <w:szCs w:val="16"/>
    </w:rPr>
  </w:style>
  <w:style w:type="character" w:customStyle="1" w:styleId="2c">
    <w:name w:val="Основной шрифт абзаца2"/>
    <w:unhideWhenUsed/>
  </w:style>
  <w:style w:type="character" w:customStyle="1" w:styleId="WW8Num22z8">
    <w:name w:val="WW8Num22z8"/>
    <w:unhideWhenUsed/>
  </w:style>
  <w:style w:type="character" w:customStyle="1" w:styleId="1470">
    <w:name w:val="Основной текст с отступом Знак147"/>
    <w:basedOn w:val="a0"/>
    <w:uiPriority w:val="99"/>
    <w:unhideWhenUsed/>
    <w:rPr>
      <w:rFonts w:cs="Times New Roman"/>
    </w:rPr>
  </w:style>
  <w:style w:type="character" w:customStyle="1" w:styleId="WW8Num24z1">
    <w:name w:val="WW8Num24z1"/>
    <w:unhideWhenUsed/>
  </w:style>
  <w:style w:type="character" w:customStyle="1" w:styleId="WW8Num30z5">
    <w:name w:val="WW8Num30z5"/>
    <w:unhideWhenUsed/>
  </w:style>
  <w:style w:type="character" w:customStyle="1" w:styleId="1410">
    <w:name w:val="Нижний колонтитул Знак141"/>
    <w:basedOn w:val="a0"/>
    <w:uiPriority w:val="99"/>
    <w:unhideWhenUsed/>
    <w:rPr>
      <w:rFonts w:cs="Times New Roman"/>
    </w:rPr>
  </w:style>
  <w:style w:type="character" w:customStyle="1" w:styleId="1920">
    <w:name w:val="Основной текст с отступом Знак192"/>
    <w:basedOn w:val="a0"/>
    <w:uiPriority w:val="99"/>
    <w:unhideWhenUsed/>
    <w:rPr>
      <w:rFonts w:cs="Times New Roman"/>
    </w:rPr>
  </w:style>
  <w:style w:type="character" w:customStyle="1" w:styleId="WW8Num20z0">
    <w:name w:val="WW8Num20z0"/>
    <w:unhideWhenUsed/>
  </w:style>
  <w:style w:type="character" w:customStyle="1" w:styleId="WW8Num22z3">
    <w:name w:val="WW8Num22z3"/>
    <w:unhideWhenUsed/>
  </w:style>
  <w:style w:type="character" w:customStyle="1" w:styleId="11121">
    <w:name w:val="Нижний колонтитул Знак1112"/>
    <w:basedOn w:val="a0"/>
    <w:uiPriority w:val="99"/>
    <w:unhideWhenUsed/>
    <w:rPr>
      <w:rFonts w:cs="Times New Roman"/>
    </w:rPr>
  </w:style>
  <w:style w:type="character" w:customStyle="1" w:styleId="11150">
    <w:name w:val="Основной текст с отступом Знак1115"/>
    <w:basedOn w:val="a0"/>
    <w:uiPriority w:val="99"/>
    <w:unhideWhenUsed/>
    <w:rPr>
      <w:rFonts w:cs="Times New Roman"/>
    </w:rPr>
  </w:style>
  <w:style w:type="character" w:customStyle="1" w:styleId="WW-WW8Num1ztrue1234111111111111111">
    <w:name w:val="WW-WW8Num1ztrue1234111111111111111"/>
    <w:uiPriority w:val="2"/>
    <w:unhideWhenUsed/>
  </w:style>
  <w:style w:type="character" w:customStyle="1" w:styleId="1119">
    <w:name w:val="Основной текст Знак1119"/>
    <w:basedOn w:val="a0"/>
    <w:uiPriority w:val="99"/>
    <w:unhideWhenUsed/>
    <w:rPr>
      <w:rFonts w:cs="Times New Roman"/>
    </w:rPr>
  </w:style>
  <w:style w:type="character" w:customStyle="1" w:styleId="1830">
    <w:name w:val="Нижний колонтитул Знак183"/>
    <w:basedOn w:val="a0"/>
    <w:uiPriority w:val="99"/>
    <w:unhideWhenUsed/>
    <w:rPr>
      <w:rFonts w:cs="Times New Roman"/>
    </w:rPr>
  </w:style>
  <w:style w:type="character" w:customStyle="1" w:styleId="WW8Num24z0">
    <w:name w:val="WW8Num24z0"/>
    <w:unhideWhenUsed/>
    <w:rPr>
      <w:rFonts w:ascii="Symbol" w:hAnsi="Symbol"/>
    </w:rPr>
  </w:style>
  <w:style w:type="character" w:customStyle="1" w:styleId="83">
    <w:name w:val="Заголовок Знак8"/>
    <w:basedOn w:val="a0"/>
    <w:uiPriority w:val="10"/>
    <w:unhideWhenUsed/>
    <w:rPr>
      <w:rFonts w:eastAsia="Times New Roman" w:hAnsi="Calibri Light" w:cs="Times New Roman"/>
      <w:b/>
      <w:kern w:val="28"/>
      <w:sz w:val="32"/>
      <w:szCs w:val="32"/>
    </w:rPr>
  </w:style>
  <w:style w:type="character" w:customStyle="1" w:styleId="1962">
    <w:name w:val="Основной текст с отступом Знак196"/>
    <w:basedOn w:val="a0"/>
    <w:uiPriority w:val="99"/>
    <w:unhideWhenUsed/>
    <w:rPr>
      <w:rFonts w:cs="Times New Roman"/>
    </w:rPr>
  </w:style>
  <w:style w:type="character" w:customStyle="1" w:styleId="31880">
    <w:name w:val="Основной текст с отступом 3 Знак188"/>
    <w:basedOn w:val="a0"/>
    <w:uiPriority w:val="99"/>
    <w:unhideWhenUsed/>
    <w:rPr>
      <w:rFonts w:cs="Times New Roman"/>
      <w:sz w:val="16"/>
      <w:szCs w:val="16"/>
    </w:rPr>
  </w:style>
  <w:style w:type="character" w:customStyle="1" w:styleId="311210">
    <w:name w:val="Основной текст с отступом 3 Знак1121"/>
    <w:basedOn w:val="a0"/>
    <w:uiPriority w:val="99"/>
    <w:unhideWhenUsed/>
    <w:rPr>
      <w:rFonts w:cs="Times New Roman"/>
      <w:sz w:val="16"/>
      <w:szCs w:val="16"/>
    </w:rPr>
  </w:style>
  <w:style w:type="character" w:customStyle="1" w:styleId="1552">
    <w:name w:val="Основной текст Знак155"/>
    <w:basedOn w:val="a0"/>
    <w:uiPriority w:val="99"/>
    <w:unhideWhenUsed/>
    <w:rPr>
      <w:rFonts w:cs="Times New Roman"/>
    </w:rPr>
  </w:style>
  <w:style w:type="character" w:customStyle="1" w:styleId="214">
    <w:name w:val="Основной текст 2 Знак1"/>
    <w:basedOn w:val="a0"/>
    <w:uiPriority w:val="99"/>
    <w:unhideWhenUsed/>
    <w:rPr>
      <w:rFonts w:hAnsi="Calibri" w:cs="Times New Roman"/>
    </w:rPr>
  </w:style>
  <w:style w:type="character" w:customStyle="1" w:styleId="WW8Num43z2">
    <w:name w:val="WW8Num43z2"/>
    <w:unhideWhenUsed/>
  </w:style>
  <w:style w:type="character" w:customStyle="1" w:styleId="15b">
    <w:name w:val="Заголовок Знак15"/>
    <w:basedOn w:val="a0"/>
    <w:uiPriority w:val="10"/>
    <w:unhideWhenUsed/>
    <w:rPr>
      <w:rFonts w:eastAsia="Times New Roman" w:hAnsi="Calibri Light" w:cs="Times New Roman"/>
      <w:b/>
      <w:kern w:val="28"/>
      <w:sz w:val="32"/>
      <w:szCs w:val="32"/>
    </w:rPr>
  </w:style>
  <w:style w:type="character" w:customStyle="1" w:styleId="WW8Num38z5">
    <w:name w:val="WW8Num38z5"/>
    <w:unhideWhenUsed/>
  </w:style>
  <w:style w:type="character" w:customStyle="1" w:styleId="1930">
    <w:name w:val="Нижний колонтитул Знак193"/>
    <w:basedOn w:val="a0"/>
    <w:uiPriority w:val="99"/>
    <w:unhideWhenUsed/>
    <w:rPr>
      <w:rFonts w:cs="Times New Roman"/>
    </w:rPr>
  </w:style>
  <w:style w:type="character" w:customStyle="1" w:styleId="91">
    <w:name w:val="Заголовок Знак9"/>
    <w:basedOn w:val="a0"/>
    <w:uiPriority w:val="10"/>
    <w:unhideWhenUsed/>
    <w:rPr>
      <w:rFonts w:eastAsia="Times New Roman" w:hAnsi="Calibri Light" w:cs="Times New Roman"/>
      <w:b/>
      <w:kern w:val="28"/>
      <w:sz w:val="32"/>
      <w:szCs w:val="32"/>
    </w:rPr>
  </w:style>
  <w:style w:type="character" w:customStyle="1" w:styleId="179">
    <w:name w:val="Заголовок Знак17"/>
    <w:basedOn w:val="a0"/>
    <w:unhideWhenUsed/>
    <w:rPr>
      <w:rFonts w:eastAsia="Times New Roman" w:hAnsi="Calibri Light" w:cs="Times New Roman"/>
      <w:b/>
      <w:kern w:val="28"/>
      <w:sz w:val="32"/>
      <w:szCs w:val="32"/>
    </w:rPr>
  </w:style>
  <w:style w:type="character" w:customStyle="1" w:styleId="WW-WW8Num1ztrue111111">
    <w:name w:val="WW-WW8Num1ztrue111111"/>
    <w:uiPriority w:val="2"/>
    <w:unhideWhenUsed/>
  </w:style>
  <w:style w:type="character" w:customStyle="1" w:styleId="31540">
    <w:name w:val="Основной текст с отступом 3 Знак154"/>
    <w:basedOn w:val="a0"/>
    <w:uiPriority w:val="99"/>
    <w:unhideWhenUsed/>
    <w:rPr>
      <w:rFonts w:cs="Times New Roman"/>
      <w:sz w:val="16"/>
      <w:szCs w:val="16"/>
    </w:rPr>
  </w:style>
  <w:style w:type="character" w:customStyle="1" w:styleId="11221">
    <w:name w:val="Основной текст Знак1122"/>
    <w:basedOn w:val="a0"/>
    <w:uiPriority w:val="99"/>
    <w:unhideWhenUsed/>
    <w:rPr>
      <w:rFonts w:cs="Times New Roman"/>
    </w:rPr>
  </w:style>
  <w:style w:type="character" w:customStyle="1" w:styleId="1522">
    <w:name w:val="Основной текст Знак152"/>
    <w:basedOn w:val="a0"/>
    <w:uiPriority w:val="99"/>
    <w:unhideWhenUsed/>
    <w:rPr>
      <w:rFonts w:cs="Times New Roman"/>
    </w:rPr>
  </w:style>
  <w:style w:type="character" w:customStyle="1" w:styleId="142">
    <w:name w:val="Основной текст Знак14"/>
    <w:basedOn w:val="a0"/>
    <w:uiPriority w:val="99"/>
    <w:unhideWhenUsed/>
    <w:rPr>
      <w:rFonts w:cs="Times New Roman"/>
    </w:rPr>
  </w:style>
  <w:style w:type="character" w:customStyle="1" w:styleId="3121">
    <w:name w:val="Основной текст 3 Знак121"/>
    <w:basedOn w:val="a0"/>
    <w:uiPriority w:val="99"/>
    <w:unhideWhenUsed/>
    <w:rPr>
      <w:rFonts w:cs="Times New Roman"/>
      <w:sz w:val="16"/>
      <w:szCs w:val="16"/>
    </w:rPr>
  </w:style>
  <w:style w:type="character" w:customStyle="1" w:styleId="270">
    <w:name w:val="Заголовок Знак27"/>
    <w:basedOn w:val="a0"/>
    <w:uiPriority w:val="10"/>
    <w:unhideWhenUsed/>
    <w:rPr>
      <w:rFonts w:eastAsia="Times New Roman" w:hAnsi="Calibri Light" w:cs="Times New Roman"/>
      <w:b/>
      <w:kern w:val="28"/>
      <w:sz w:val="32"/>
      <w:szCs w:val="32"/>
    </w:rPr>
  </w:style>
  <w:style w:type="character" w:customStyle="1" w:styleId="WW-WW8Num1ztrue1211111111">
    <w:name w:val="WW-WW8Num1ztrue1211111111"/>
    <w:uiPriority w:val="2"/>
    <w:unhideWhenUsed/>
  </w:style>
  <w:style w:type="character" w:customStyle="1" w:styleId="1361">
    <w:name w:val="Основной текст с отступом Знак136"/>
    <w:basedOn w:val="a0"/>
    <w:uiPriority w:val="99"/>
    <w:unhideWhenUsed/>
    <w:rPr>
      <w:rFonts w:cs="Times New Roman"/>
    </w:rPr>
  </w:style>
  <w:style w:type="character" w:customStyle="1" w:styleId="WW8Num18z0">
    <w:name w:val="WW8Num18z0"/>
    <w:unhideWhenUsed/>
  </w:style>
  <w:style w:type="character" w:customStyle="1" w:styleId="3126">
    <w:name w:val="Основной текст 3 Знак126"/>
    <w:basedOn w:val="a0"/>
    <w:uiPriority w:val="99"/>
    <w:unhideWhenUsed/>
    <w:rPr>
      <w:rFonts w:cs="Times New Roman"/>
      <w:sz w:val="16"/>
      <w:szCs w:val="16"/>
    </w:rPr>
  </w:style>
  <w:style w:type="character" w:customStyle="1" w:styleId="s10">
    <w:name w:val="s_10"/>
    <w:unhideWhenUsed/>
  </w:style>
  <w:style w:type="character" w:customStyle="1" w:styleId="31510">
    <w:name w:val="Основной текст 3 Знак151"/>
    <w:basedOn w:val="a0"/>
    <w:uiPriority w:val="99"/>
    <w:unhideWhenUsed/>
    <w:rPr>
      <w:rFonts w:cs="Times New Roman"/>
      <w:sz w:val="16"/>
      <w:szCs w:val="16"/>
    </w:rPr>
  </w:style>
  <w:style w:type="character" w:customStyle="1" w:styleId="WW8Num43z7">
    <w:name w:val="WW8Num43z7"/>
    <w:unhideWhenUsed/>
  </w:style>
  <w:style w:type="character" w:customStyle="1" w:styleId="31720">
    <w:name w:val="Основной текст 3 Знак172"/>
    <w:basedOn w:val="a0"/>
    <w:uiPriority w:val="99"/>
    <w:unhideWhenUsed/>
    <w:rPr>
      <w:rFonts w:cs="Times New Roman"/>
      <w:sz w:val="16"/>
      <w:szCs w:val="16"/>
    </w:rPr>
  </w:style>
  <w:style w:type="character" w:customStyle="1" w:styleId="1600">
    <w:name w:val="Нижний колонтитул Знак160"/>
    <w:basedOn w:val="a0"/>
    <w:uiPriority w:val="99"/>
    <w:unhideWhenUsed/>
    <w:rPr>
      <w:rFonts w:cs="Times New Roman"/>
    </w:rPr>
  </w:style>
  <w:style w:type="character" w:customStyle="1" w:styleId="-">
    <w:name w:val="Интернет-ссылка"/>
    <w:unhideWhenUsed/>
    <w:rPr>
      <w:color w:val="0000FF"/>
      <w:u w:val="single"/>
    </w:rPr>
  </w:style>
  <w:style w:type="character" w:customStyle="1" w:styleId="1420">
    <w:name w:val="Основной текст с отступом Знак142"/>
    <w:basedOn w:val="a0"/>
    <w:uiPriority w:val="99"/>
    <w:unhideWhenUsed/>
    <w:rPr>
      <w:rFonts w:cs="Times New Roman"/>
    </w:rPr>
  </w:style>
  <w:style w:type="character" w:customStyle="1" w:styleId="UnresolvedMention">
    <w:name w:val="Unresolved Mention"/>
    <w:basedOn w:val="a0"/>
    <w:uiPriority w:val="99"/>
    <w:unhideWhenUsed/>
    <w:rPr>
      <w:rFonts w:cs="Times New Roman"/>
    </w:rPr>
  </w:style>
  <w:style w:type="character" w:customStyle="1" w:styleId="WW-WW8Num1ztrue123456111111111111111">
    <w:name w:val="WW-WW8Num1ztrue123456111111111111111"/>
    <w:uiPriority w:val="2"/>
    <w:unhideWhenUsed/>
  </w:style>
  <w:style w:type="character" w:customStyle="1" w:styleId="1c">
    <w:name w:val="Тема примечания Знак1"/>
    <w:basedOn w:val="aa"/>
    <w:uiPriority w:val="99"/>
    <w:unhideWhenUsed/>
    <w:rPr>
      <w:rFonts w:hAnsi="Calibri"/>
      <w:b/>
    </w:rPr>
  </w:style>
  <w:style w:type="character" w:customStyle="1" w:styleId="1461">
    <w:name w:val="Верхний колонтитул Знак146"/>
    <w:basedOn w:val="a0"/>
    <w:uiPriority w:val="99"/>
    <w:unhideWhenUsed/>
    <w:rPr>
      <w:rFonts w:cs="Times New Roman"/>
    </w:rPr>
  </w:style>
  <w:style w:type="character" w:customStyle="1" w:styleId="1321">
    <w:name w:val="Нижний колонтитул Знак132"/>
    <w:basedOn w:val="a0"/>
    <w:uiPriority w:val="99"/>
    <w:unhideWhenUsed/>
    <w:rPr>
      <w:rFonts w:cs="Times New Roman"/>
    </w:rPr>
  </w:style>
  <w:style w:type="character" w:customStyle="1" w:styleId="WW-WW8Num1ztrue12345671111111111">
    <w:name w:val="WW-WW8Num1ztrue12345671111111111"/>
    <w:uiPriority w:val="2"/>
    <w:unhideWhenUsed/>
  </w:style>
  <w:style w:type="character" w:customStyle="1" w:styleId="900">
    <w:name w:val="Заголовок Знак90"/>
    <w:basedOn w:val="a0"/>
    <w:uiPriority w:val="10"/>
    <w:unhideWhenUsed/>
    <w:rPr>
      <w:rFonts w:eastAsia="Times New Roman" w:hAnsi="Calibri Light" w:cs="Times New Roman"/>
      <w:b/>
      <w:kern w:val="28"/>
      <w:sz w:val="32"/>
      <w:szCs w:val="32"/>
    </w:rPr>
  </w:style>
  <w:style w:type="character" w:customStyle="1" w:styleId="31340">
    <w:name w:val="Основной текст с отступом 3 Знак134"/>
    <w:basedOn w:val="a0"/>
    <w:uiPriority w:val="99"/>
    <w:unhideWhenUsed/>
    <w:rPr>
      <w:rFonts w:cs="Times New Roman"/>
      <w:sz w:val="16"/>
      <w:szCs w:val="16"/>
    </w:rPr>
  </w:style>
  <w:style w:type="character" w:customStyle="1" w:styleId="WW8Num3z0">
    <w:name w:val="WW8Num3z0"/>
    <w:unhideWhenUsed/>
  </w:style>
  <w:style w:type="character" w:customStyle="1" w:styleId="1991">
    <w:name w:val="Нижний колонтитул Знак199"/>
    <w:basedOn w:val="a0"/>
    <w:uiPriority w:val="99"/>
    <w:unhideWhenUsed/>
    <w:rPr>
      <w:rFonts w:cs="Times New Roman"/>
    </w:rPr>
  </w:style>
  <w:style w:type="character" w:customStyle="1" w:styleId="11d">
    <w:name w:val="Заголовок Знак11"/>
    <w:basedOn w:val="a0"/>
    <w:uiPriority w:val="10"/>
    <w:unhideWhenUsed/>
    <w:rPr>
      <w:rFonts w:eastAsia="Times New Roman" w:hAnsi="Calibri Light" w:cs="Times New Roman"/>
      <w:b/>
      <w:kern w:val="28"/>
      <w:sz w:val="32"/>
      <w:szCs w:val="32"/>
    </w:rPr>
  </w:style>
  <w:style w:type="character" w:customStyle="1" w:styleId="WW-WW8Num1ztrue12341111">
    <w:name w:val="WW-WW8Num1ztrue12341111"/>
    <w:uiPriority w:val="2"/>
    <w:unhideWhenUsed/>
  </w:style>
  <w:style w:type="character" w:customStyle="1" w:styleId="325">
    <w:name w:val="Основной текст 3 Знак25"/>
    <w:basedOn w:val="a0"/>
    <w:uiPriority w:val="99"/>
    <w:unhideWhenUsed/>
    <w:rPr>
      <w:rFonts w:hAnsi="Calibri" w:cs="Times New Roman"/>
      <w:sz w:val="16"/>
      <w:szCs w:val="16"/>
    </w:rPr>
  </w:style>
  <w:style w:type="character" w:customStyle="1" w:styleId="1212">
    <w:name w:val="Верхний колонтитул Знак121"/>
    <w:basedOn w:val="a0"/>
    <w:uiPriority w:val="99"/>
    <w:unhideWhenUsed/>
    <w:rPr>
      <w:rFonts w:cs="Times New Roman"/>
    </w:rPr>
  </w:style>
  <w:style w:type="character" w:customStyle="1" w:styleId="1181">
    <w:name w:val="Основной текст с отступом Знак118"/>
    <w:basedOn w:val="a0"/>
    <w:uiPriority w:val="99"/>
    <w:unhideWhenUsed/>
    <w:rPr>
      <w:rFonts w:cs="Times New Roman"/>
    </w:rPr>
  </w:style>
  <w:style w:type="character" w:customStyle="1" w:styleId="1641">
    <w:name w:val="Основной текст с отступом Знак164"/>
    <w:basedOn w:val="a0"/>
    <w:uiPriority w:val="99"/>
    <w:unhideWhenUsed/>
    <w:rPr>
      <w:rFonts w:cs="Times New Roman"/>
    </w:rPr>
  </w:style>
  <w:style w:type="character" w:customStyle="1" w:styleId="1963">
    <w:name w:val="Нижний колонтитул Знак196"/>
    <w:basedOn w:val="a0"/>
    <w:uiPriority w:val="99"/>
    <w:unhideWhenUsed/>
    <w:rPr>
      <w:rFonts w:cs="Times New Roman"/>
    </w:rPr>
  </w:style>
  <w:style w:type="character" w:customStyle="1" w:styleId="Absatz-Standardschriftart">
    <w:name w:val="Absatz-Standardschriftart"/>
    <w:unhideWhenUsed/>
  </w:style>
  <w:style w:type="character" w:customStyle="1" w:styleId="2d">
    <w:name w:val="Основной текст с отступом 2 Знак"/>
    <w:basedOn w:val="a0"/>
    <w:link w:val="2e"/>
    <w:uiPriority w:val="99"/>
    <w:unhideWhenUsed/>
    <w:locked/>
    <w:rPr>
      <w:rFonts w:cs="Times New Roman"/>
    </w:rPr>
  </w:style>
  <w:style w:type="character" w:customStyle="1" w:styleId="700">
    <w:name w:val="Заголовок Знак70"/>
    <w:basedOn w:val="a0"/>
    <w:uiPriority w:val="10"/>
    <w:unhideWhenUsed/>
    <w:rPr>
      <w:rFonts w:eastAsia="Times New Roman" w:hAnsi="Calibri Light" w:cs="Times New Roman"/>
      <w:b/>
      <w:kern w:val="28"/>
      <w:sz w:val="32"/>
      <w:szCs w:val="32"/>
    </w:rPr>
  </w:style>
  <w:style w:type="character" w:customStyle="1" w:styleId="12f">
    <w:name w:val="Верхний колонтитул Знак12"/>
    <w:basedOn w:val="a0"/>
    <w:uiPriority w:val="99"/>
    <w:unhideWhenUsed/>
    <w:rPr>
      <w:rFonts w:cs="Times New Roman"/>
    </w:rPr>
  </w:style>
  <w:style w:type="character" w:customStyle="1" w:styleId="1541">
    <w:name w:val="Основной текст с отступом Знак154"/>
    <w:basedOn w:val="a0"/>
    <w:uiPriority w:val="99"/>
    <w:unhideWhenUsed/>
    <w:rPr>
      <w:rFonts w:cs="Times New Roman"/>
    </w:rPr>
  </w:style>
  <w:style w:type="character" w:customStyle="1" w:styleId="WW8Num1ztrue5">
    <w:name w:val="WW8Num1ztrue5"/>
    <w:uiPriority w:val="3"/>
    <w:unhideWhenUsed/>
  </w:style>
  <w:style w:type="character" w:customStyle="1" w:styleId="WW8Num1z8">
    <w:name w:val="WW8Num1z8"/>
    <w:unhideWhenUsed/>
  </w:style>
  <w:style w:type="character" w:customStyle="1" w:styleId="1173">
    <w:name w:val="Основной текст с отступом Знак117"/>
    <w:basedOn w:val="a0"/>
    <w:uiPriority w:val="99"/>
    <w:unhideWhenUsed/>
    <w:rPr>
      <w:rFonts w:cs="Times New Roman"/>
    </w:rPr>
  </w:style>
  <w:style w:type="character" w:customStyle="1" w:styleId="WW8Num30z8">
    <w:name w:val="WW8Num30z8"/>
    <w:unhideWhenUsed/>
  </w:style>
  <w:style w:type="character" w:customStyle="1" w:styleId="1651">
    <w:name w:val="Основной текст Знак165"/>
    <w:basedOn w:val="a0"/>
    <w:uiPriority w:val="99"/>
    <w:unhideWhenUsed/>
    <w:rPr>
      <w:rFonts w:cs="Times New Roman"/>
    </w:rPr>
  </w:style>
  <w:style w:type="character" w:customStyle="1" w:styleId="1921">
    <w:name w:val="Основной текст Знак192"/>
    <w:basedOn w:val="a0"/>
    <w:uiPriority w:val="99"/>
    <w:unhideWhenUsed/>
    <w:rPr>
      <w:rFonts w:cs="Times New Roman"/>
    </w:rPr>
  </w:style>
  <w:style w:type="character" w:customStyle="1" w:styleId="31108">
    <w:name w:val="Основной текст 3 Знак1108"/>
    <w:basedOn w:val="a0"/>
    <w:uiPriority w:val="99"/>
    <w:unhideWhenUsed/>
    <w:rPr>
      <w:rFonts w:cs="Times New Roman"/>
      <w:sz w:val="16"/>
      <w:szCs w:val="16"/>
    </w:rPr>
  </w:style>
  <w:style w:type="character" w:customStyle="1" w:styleId="31390">
    <w:name w:val="Основной текст 3 Знак139"/>
    <w:basedOn w:val="a0"/>
    <w:uiPriority w:val="99"/>
    <w:unhideWhenUsed/>
    <w:rPr>
      <w:rFonts w:cs="Times New Roman"/>
      <w:sz w:val="16"/>
      <w:szCs w:val="16"/>
    </w:rPr>
  </w:style>
  <w:style w:type="character" w:customStyle="1" w:styleId="1770">
    <w:name w:val="Верхний колонтитул Знак177"/>
    <w:basedOn w:val="a0"/>
    <w:uiPriority w:val="99"/>
    <w:unhideWhenUsed/>
    <w:rPr>
      <w:rFonts w:cs="Times New Roman"/>
    </w:rPr>
  </w:style>
  <w:style w:type="character" w:customStyle="1" w:styleId="WW8Num9z5">
    <w:name w:val="WW8Num9z5"/>
    <w:unhideWhenUsed/>
  </w:style>
  <w:style w:type="character" w:customStyle="1" w:styleId="69">
    <w:name w:val="Заголовок Знак69"/>
    <w:basedOn w:val="a0"/>
    <w:uiPriority w:val="10"/>
    <w:unhideWhenUsed/>
    <w:rPr>
      <w:rFonts w:eastAsia="Times New Roman" w:hAnsi="Calibri Light" w:cs="Times New Roman"/>
      <w:b/>
      <w:kern w:val="28"/>
      <w:sz w:val="32"/>
      <w:szCs w:val="32"/>
    </w:rPr>
  </w:style>
  <w:style w:type="character" w:customStyle="1" w:styleId="1411">
    <w:name w:val="Основной текст Знак141"/>
    <w:basedOn w:val="a0"/>
    <w:uiPriority w:val="99"/>
    <w:unhideWhenUsed/>
    <w:rPr>
      <w:rFonts w:cs="Times New Roman"/>
    </w:rPr>
  </w:style>
  <w:style w:type="character" w:customStyle="1" w:styleId="3149">
    <w:name w:val="Основной текст 3 Знак149"/>
    <w:basedOn w:val="a0"/>
    <w:uiPriority w:val="99"/>
    <w:unhideWhenUsed/>
    <w:rPr>
      <w:rFonts w:cs="Times New Roman"/>
      <w:sz w:val="16"/>
      <w:szCs w:val="16"/>
    </w:rPr>
  </w:style>
  <w:style w:type="character" w:customStyle="1" w:styleId="31107">
    <w:name w:val="Основной текст с отступом 3 Знак1107"/>
    <w:basedOn w:val="a0"/>
    <w:uiPriority w:val="99"/>
    <w:unhideWhenUsed/>
    <w:rPr>
      <w:rFonts w:cs="Times New Roman"/>
      <w:sz w:val="16"/>
      <w:szCs w:val="16"/>
    </w:rPr>
  </w:style>
  <w:style w:type="character" w:customStyle="1" w:styleId="WW8Num9z4">
    <w:name w:val="WW8Num9z4"/>
    <w:unhideWhenUsed/>
  </w:style>
  <w:style w:type="character" w:customStyle="1" w:styleId="11040">
    <w:name w:val="Основной текст Знак1104"/>
    <w:basedOn w:val="a0"/>
    <w:uiPriority w:val="99"/>
    <w:unhideWhenUsed/>
    <w:rPr>
      <w:rFonts w:cs="Times New Roman"/>
    </w:rPr>
  </w:style>
  <w:style w:type="character" w:customStyle="1" w:styleId="11212">
    <w:name w:val="Верхний колонтитул Знак1121"/>
    <w:basedOn w:val="a0"/>
    <w:uiPriority w:val="99"/>
    <w:unhideWhenUsed/>
    <w:rPr>
      <w:rFonts w:cs="Times New Roman"/>
    </w:rPr>
  </w:style>
  <w:style w:type="character" w:customStyle="1" w:styleId="3150">
    <w:name w:val="Основной текст 3 Знак15"/>
    <w:basedOn w:val="a0"/>
    <w:uiPriority w:val="99"/>
    <w:unhideWhenUsed/>
    <w:rPr>
      <w:rFonts w:cs="Times New Roman"/>
      <w:sz w:val="16"/>
      <w:szCs w:val="16"/>
    </w:rPr>
  </w:style>
  <w:style w:type="character" w:customStyle="1" w:styleId="1213">
    <w:name w:val="Нижний колонтитул Знак121"/>
    <w:basedOn w:val="a0"/>
    <w:uiPriority w:val="99"/>
    <w:unhideWhenUsed/>
    <w:rPr>
      <w:rFonts w:cs="Times New Roman"/>
    </w:rPr>
  </w:style>
  <w:style w:type="character" w:customStyle="1" w:styleId="1900">
    <w:name w:val="Нижний колонтитул Знак190"/>
    <w:basedOn w:val="a0"/>
    <w:uiPriority w:val="99"/>
    <w:unhideWhenUsed/>
    <w:rPr>
      <w:rFonts w:cs="Times New Roman"/>
    </w:rPr>
  </w:style>
  <w:style w:type="character" w:customStyle="1" w:styleId="WW8Num24z7">
    <w:name w:val="WW8Num24z7"/>
    <w:unhideWhenUsed/>
  </w:style>
  <w:style w:type="character" w:customStyle="1" w:styleId="af8">
    <w:name w:val="Цветовое выделение для Текст"/>
    <w:uiPriority w:val="99"/>
    <w:unhideWhenUsed/>
    <w:rPr>
      <w:rFonts w:ascii="Times New Roman CYR"/>
    </w:rPr>
  </w:style>
  <w:style w:type="character" w:customStyle="1" w:styleId="11231">
    <w:name w:val="Верхний колонтитул Знак1123"/>
    <w:basedOn w:val="a0"/>
    <w:uiPriority w:val="99"/>
    <w:unhideWhenUsed/>
    <w:rPr>
      <w:rFonts w:cs="Times New Roman"/>
    </w:rPr>
  </w:style>
  <w:style w:type="character" w:customStyle="1" w:styleId="31900">
    <w:name w:val="Основной текст с отступом 3 Знак190"/>
    <w:basedOn w:val="a0"/>
    <w:uiPriority w:val="99"/>
    <w:unhideWhenUsed/>
    <w:rPr>
      <w:rFonts w:cs="Times New Roman"/>
      <w:sz w:val="16"/>
      <w:szCs w:val="16"/>
    </w:rPr>
  </w:style>
  <w:style w:type="character" w:customStyle="1" w:styleId="1831">
    <w:name w:val="Основной текст с отступом Знак183"/>
    <w:basedOn w:val="a0"/>
    <w:uiPriority w:val="99"/>
    <w:unhideWhenUsed/>
    <w:rPr>
      <w:rFonts w:cs="Times New Roman"/>
    </w:rPr>
  </w:style>
  <w:style w:type="character" w:customStyle="1" w:styleId="3120">
    <w:name w:val="Основной текст с отступом 3 Знак120"/>
    <w:basedOn w:val="a0"/>
    <w:uiPriority w:val="99"/>
    <w:unhideWhenUsed/>
    <w:rPr>
      <w:rFonts w:cs="Times New Roman"/>
      <w:sz w:val="16"/>
      <w:szCs w:val="16"/>
    </w:rPr>
  </w:style>
  <w:style w:type="character" w:customStyle="1" w:styleId="1451">
    <w:name w:val="Нижний колонтитул Знак145"/>
    <w:basedOn w:val="a0"/>
    <w:uiPriority w:val="99"/>
    <w:unhideWhenUsed/>
    <w:rPr>
      <w:rFonts w:cs="Times New Roman"/>
    </w:rPr>
  </w:style>
  <w:style w:type="character" w:customStyle="1" w:styleId="WW8Num3z8">
    <w:name w:val="WW8Num3z8"/>
    <w:unhideWhenUsed/>
  </w:style>
  <w:style w:type="character" w:customStyle="1" w:styleId="WW8Num1ztrue3">
    <w:name w:val="WW8Num1ztrue3"/>
    <w:uiPriority w:val="3"/>
    <w:unhideWhenUsed/>
  </w:style>
  <w:style w:type="character" w:customStyle="1" w:styleId="WW-WW8Num1ztrue1234111111111">
    <w:name w:val="WW-WW8Num1ztrue1234111111111"/>
    <w:uiPriority w:val="2"/>
    <w:unhideWhenUsed/>
  </w:style>
  <w:style w:type="character" w:customStyle="1" w:styleId="1191">
    <w:name w:val="Основной текст с отступом Знак119"/>
    <w:basedOn w:val="a0"/>
    <w:uiPriority w:val="99"/>
    <w:unhideWhenUsed/>
    <w:rPr>
      <w:rFonts w:cs="Times New Roman"/>
    </w:rPr>
  </w:style>
  <w:style w:type="character" w:customStyle="1" w:styleId="74">
    <w:name w:val="Заголовок Знак7"/>
    <w:basedOn w:val="a0"/>
    <w:uiPriority w:val="10"/>
    <w:unhideWhenUsed/>
    <w:rPr>
      <w:rFonts w:eastAsia="Times New Roman" w:hAnsi="Calibri Light" w:cs="Times New Roman"/>
      <w:b/>
      <w:kern w:val="28"/>
      <w:sz w:val="32"/>
      <w:szCs w:val="32"/>
    </w:rPr>
  </w:style>
  <w:style w:type="character" w:customStyle="1" w:styleId="WW-WW8Num1ztrue1234567111111">
    <w:name w:val="WW-WW8Num1ztrue1234567111111"/>
    <w:uiPriority w:val="2"/>
    <w:unhideWhenUsed/>
  </w:style>
  <w:style w:type="character" w:customStyle="1" w:styleId="31260">
    <w:name w:val="Основной текст с отступом 3 Знак126"/>
    <w:basedOn w:val="a0"/>
    <w:uiPriority w:val="99"/>
    <w:unhideWhenUsed/>
    <w:rPr>
      <w:rFonts w:cs="Times New Roman"/>
      <w:sz w:val="16"/>
      <w:szCs w:val="16"/>
    </w:rPr>
  </w:style>
  <w:style w:type="character" w:customStyle="1" w:styleId="WW8Num32z4">
    <w:name w:val="WW8Num32z4"/>
    <w:unhideWhenUsed/>
  </w:style>
  <w:style w:type="character" w:customStyle="1" w:styleId="311160">
    <w:name w:val="Основной текст с отступом 3 Знак1116"/>
    <w:basedOn w:val="a0"/>
    <w:uiPriority w:val="99"/>
    <w:unhideWhenUsed/>
    <w:rPr>
      <w:rFonts w:cs="Times New Roman"/>
      <w:sz w:val="16"/>
      <w:szCs w:val="16"/>
    </w:rPr>
  </w:style>
  <w:style w:type="character" w:customStyle="1" w:styleId="316">
    <w:name w:val="Основной текст 3 Знак16"/>
    <w:basedOn w:val="a0"/>
    <w:uiPriority w:val="99"/>
    <w:unhideWhenUsed/>
    <w:rPr>
      <w:rFonts w:cs="Times New Roman"/>
      <w:sz w:val="16"/>
      <w:szCs w:val="16"/>
    </w:rPr>
  </w:style>
  <w:style w:type="character" w:customStyle="1" w:styleId="af9">
    <w:name w:val="Заголовок Знак"/>
    <w:basedOn w:val="a0"/>
    <w:uiPriority w:val="10"/>
    <w:unhideWhenUsed/>
    <w:rPr>
      <w:rFonts w:eastAsia="Times New Roman" w:hAnsi="Calibri Light" w:cs="Times New Roman"/>
      <w:b/>
      <w:kern w:val="28"/>
      <w:sz w:val="32"/>
      <w:szCs w:val="32"/>
    </w:rPr>
  </w:style>
  <w:style w:type="character" w:customStyle="1" w:styleId="3123">
    <w:name w:val="Основной текст 3 Знак123"/>
    <w:basedOn w:val="a0"/>
    <w:uiPriority w:val="99"/>
    <w:unhideWhenUsed/>
    <w:rPr>
      <w:rFonts w:cs="Times New Roman"/>
      <w:sz w:val="16"/>
      <w:szCs w:val="16"/>
    </w:rPr>
  </w:style>
  <w:style w:type="character" w:customStyle="1" w:styleId="1142">
    <w:name w:val="Верхний колонтитул Знак114"/>
    <w:basedOn w:val="a0"/>
    <w:uiPriority w:val="99"/>
    <w:unhideWhenUsed/>
    <w:rPr>
      <w:rFonts w:cs="Times New Roman"/>
    </w:rPr>
  </w:style>
  <w:style w:type="character" w:customStyle="1" w:styleId="1330">
    <w:name w:val="Нижний колонтитул Знак133"/>
    <w:basedOn w:val="a0"/>
    <w:uiPriority w:val="99"/>
    <w:unhideWhenUsed/>
    <w:rPr>
      <w:rFonts w:cs="Times New Roman"/>
    </w:rPr>
  </w:style>
  <w:style w:type="character" w:customStyle="1" w:styleId="1712">
    <w:name w:val="Основной текст с отступом Знак171"/>
    <w:basedOn w:val="a0"/>
    <w:uiPriority w:val="99"/>
    <w:unhideWhenUsed/>
    <w:rPr>
      <w:rFonts w:cs="Times New Roman"/>
    </w:rPr>
  </w:style>
  <w:style w:type="character" w:customStyle="1" w:styleId="11e">
    <w:name w:val="Подзаголовок Знак11"/>
    <w:basedOn w:val="a0"/>
    <w:uiPriority w:val="11"/>
    <w:unhideWhenUsed/>
    <w:rPr>
      <w:rFonts w:eastAsia="Times New Roman" w:hAnsi="Calibri Light" w:cs="Times New Roman"/>
    </w:rPr>
  </w:style>
  <w:style w:type="character" w:customStyle="1" w:styleId="FontStyle14">
    <w:name w:val="Font Style14"/>
    <w:unhideWhenUsed/>
    <w:rPr>
      <w:b/>
      <w:sz w:val="26"/>
    </w:rPr>
  </w:style>
  <w:style w:type="character" w:customStyle="1" w:styleId="1162">
    <w:name w:val="Верхний колонтитул Знак116"/>
    <w:basedOn w:val="a0"/>
    <w:uiPriority w:val="99"/>
    <w:unhideWhenUsed/>
    <w:rPr>
      <w:rFonts w:cs="Times New Roman"/>
    </w:rPr>
  </w:style>
  <w:style w:type="character" w:customStyle="1" w:styleId="1782">
    <w:name w:val="Основной текст Знак178"/>
    <w:basedOn w:val="a0"/>
    <w:uiPriority w:val="99"/>
    <w:unhideWhenUsed/>
    <w:rPr>
      <w:rFonts w:cs="Times New Roman"/>
    </w:rPr>
  </w:style>
  <w:style w:type="character" w:customStyle="1" w:styleId="1431">
    <w:name w:val="Основной текст с отступом Знак143"/>
    <w:basedOn w:val="a0"/>
    <w:uiPriority w:val="99"/>
    <w:unhideWhenUsed/>
    <w:rPr>
      <w:rFonts w:cs="Times New Roman"/>
    </w:rPr>
  </w:style>
  <w:style w:type="character" w:customStyle="1" w:styleId="afa">
    <w:name w:val="Основной текст с отступом Знак"/>
    <w:basedOn w:val="a0"/>
    <w:link w:val="afb"/>
    <w:unhideWhenUsed/>
    <w:locked/>
    <w:rPr>
      <w:rFonts w:eastAsia="Times New Roman" w:hAnsi="Calibri" w:cs="Times New Roman"/>
    </w:rPr>
  </w:style>
  <w:style w:type="character" w:customStyle="1" w:styleId="WW-WW8Num1ztrue123111111111111111111">
    <w:name w:val="WW-WW8Num1ztrue123111111111111111111"/>
    <w:uiPriority w:val="2"/>
    <w:unhideWhenUsed/>
  </w:style>
  <w:style w:type="character" w:customStyle="1" w:styleId="11190">
    <w:name w:val="Верхний колонтитул Знак1119"/>
    <w:basedOn w:val="a0"/>
    <w:uiPriority w:val="99"/>
    <w:unhideWhenUsed/>
    <w:rPr>
      <w:rFonts w:cs="Times New Roman"/>
    </w:rPr>
  </w:style>
  <w:style w:type="character" w:customStyle="1" w:styleId="WW8Num15z0">
    <w:name w:val="WW8Num15z0"/>
    <w:unhideWhenUsed/>
  </w:style>
  <w:style w:type="character" w:customStyle="1" w:styleId="WW-Absatz-Standardschriftart111">
    <w:name w:val="WW-Absatz-Standardschriftart111"/>
    <w:unhideWhenUsed/>
  </w:style>
  <w:style w:type="character" w:customStyle="1" w:styleId="WW-WW8Num1ztrue12111111">
    <w:name w:val="WW-WW8Num1ztrue12111111"/>
    <w:uiPriority w:val="2"/>
    <w:unhideWhenUsed/>
  </w:style>
  <w:style w:type="character" w:customStyle="1" w:styleId="3169">
    <w:name w:val="Основной текст с отступом 3 Знак169"/>
    <w:basedOn w:val="a0"/>
    <w:uiPriority w:val="99"/>
    <w:unhideWhenUsed/>
    <w:rPr>
      <w:rFonts w:cs="Times New Roman"/>
      <w:sz w:val="16"/>
      <w:szCs w:val="16"/>
    </w:rPr>
  </w:style>
  <w:style w:type="character" w:customStyle="1" w:styleId="11102">
    <w:name w:val="Верхний колонтитул Знак1110"/>
    <w:basedOn w:val="a0"/>
    <w:uiPriority w:val="99"/>
    <w:unhideWhenUsed/>
    <w:rPr>
      <w:rFonts w:cs="Times New Roman"/>
    </w:rPr>
  </w:style>
  <w:style w:type="character" w:customStyle="1" w:styleId="52">
    <w:name w:val="Заголовок Знак52"/>
    <w:basedOn w:val="a0"/>
    <w:uiPriority w:val="10"/>
    <w:unhideWhenUsed/>
    <w:rPr>
      <w:rFonts w:eastAsia="Times New Roman" w:hAnsi="Calibri Light" w:cs="Times New Roman"/>
      <w:b/>
      <w:kern w:val="28"/>
      <w:sz w:val="32"/>
      <w:szCs w:val="32"/>
    </w:rPr>
  </w:style>
  <w:style w:type="character" w:customStyle="1" w:styleId="31410">
    <w:name w:val="Основной текст 3 Знак141"/>
    <w:basedOn w:val="a0"/>
    <w:uiPriority w:val="99"/>
    <w:unhideWhenUsed/>
    <w:rPr>
      <w:rFonts w:cs="Times New Roman"/>
      <w:sz w:val="16"/>
      <w:szCs w:val="16"/>
    </w:rPr>
  </w:style>
  <w:style w:type="character" w:customStyle="1" w:styleId="1950">
    <w:name w:val="Основной текст Знак195"/>
    <w:basedOn w:val="a0"/>
    <w:uiPriority w:val="99"/>
    <w:unhideWhenUsed/>
    <w:rPr>
      <w:rFonts w:cs="Times New Roman"/>
    </w:rPr>
  </w:style>
  <w:style w:type="character" w:customStyle="1" w:styleId="3193">
    <w:name w:val="Основной текст 3 Знак193"/>
    <w:basedOn w:val="a0"/>
    <w:uiPriority w:val="99"/>
    <w:unhideWhenUsed/>
    <w:rPr>
      <w:rFonts w:cs="Times New Roman"/>
      <w:sz w:val="16"/>
      <w:szCs w:val="16"/>
    </w:rPr>
  </w:style>
  <w:style w:type="character" w:customStyle="1" w:styleId="FontStyle13">
    <w:name w:val="Font Style13"/>
    <w:unhideWhenUsed/>
    <w:rPr>
      <w:sz w:val="26"/>
    </w:rPr>
  </w:style>
  <w:style w:type="character" w:customStyle="1" w:styleId="13a">
    <w:name w:val="Заголовок Знак13"/>
    <w:basedOn w:val="a0"/>
    <w:uiPriority w:val="10"/>
    <w:unhideWhenUsed/>
    <w:rPr>
      <w:rFonts w:eastAsia="Times New Roman" w:hAnsi="Calibri Light" w:cs="Times New Roman"/>
      <w:b/>
      <w:kern w:val="28"/>
      <w:sz w:val="32"/>
      <w:szCs w:val="32"/>
    </w:rPr>
  </w:style>
  <w:style w:type="character" w:customStyle="1" w:styleId="1810">
    <w:name w:val="Основной текст с отступом Знак181"/>
    <w:basedOn w:val="a0"/>
    <w:uiPriority w:val="99"/>
    <w:unhideWhenUsed/>
    <w:rPr>
      <w:rFonts w:cs="Times New Roman"/>
    </w:rPr>
  </w:style>
  <w:style w:type="character" w:customStyle="1" w:styleId="1941">
    <w:name w:val="Нижний колонтитул Знак194"/>
    <w:basedOn w:val="a0"/>
    <w:uiPriority w:val="99"/>
    <w:unhideWhenUsed/>
    <w:rPr>
      <w:rFonts w:cs="Times New Roman"/>
    </w:rPr>
  </w:style>
  <w:style w:type="character" w:customStyle="1" w:styleId="1271">
    <w:name w:val="Основной текст Знак127"/>
    <w:basedOn w:val="a0"/>
    <w:uiPriority w:val="99"/>
    <w:unhideWhenUsed/>
    <w:rPr>
      <w:rFonts w:cs="Times New Roman"/>
    </w:rPr>
  </w:style>
  <w:style w:type="character" w:customStyle="1" w:styleId="95">
    <w:name w:val="Заголовок Знак95"/>
    <w:basedOn w:val="a0"/>
    <w:uiPriority w:val="10"/>
    <w:unhideWhenUsed/>
    <w:rPr>
      <w:rFonts w:eastAsia="Times New Roman" w:hAnsi="Calibri Light" w:cs="Times New Roman"/>
      <w:b/>
      <w:kern w:val="28"/>
      <w:sz w:val="32"/>
      <w:szCs w:val="32"/>
    </w:rPr>
  </w:style>
  <w:style w:type="character" w:customStyle="1" w:styleId="1851">
    <w:name w:val="Верхний колонтитул Знак185"/>
    <w:basedOn w:val="a0"/>
    <w:uiPriority w:val="99"/>
    <w:unhideWhenUsed/>
    <w:rPr>
      <w:rFonts w:cs="Times New Roman"/>
    </w:rPr>
  </w:style>
  <w:style w:type="character" w:customStyle="1" w:styleId="WW8Num24z8">
    <w:name w:val="WW8Num24z8"/>
    <w:unhideWhenUsed/>
  </w:style>
  <w:style w:type="character" w:customStyle="1" w:styleId="31760">
    <w:name w:val="Основной текст 3 Знак176"/>
    <w:basedOn w:val="a0"/>
    <w:uiPriority w:val="99"/>
    <w:unhideWhenUsed/>
    <w:rPr>
      <w:rFonts w:cs="Times New Roman"/>
      <w:sz w:val="16"/>
      <w:szCs w:val="16"/>
    </w:rPr>
  </w:style>
  <w:style w:type="character" w:customStyle="1" w:styleId="31500">
    <w:name w:val="Основной текст с отступом 3 Знак150"/>
    <w:basedOn w:val="a0"/>
    <w:uiPriority w:val="99"/>
    <w:unhideWhenUsed/>
    <w:rPr>
      <w:rFonts w:cs="Times New Roman"/>
      <w:sz w:val="16"/>
      <w:szCs w:val="16"/>
    </w:rPr>
  </w:style>
  <w:style w:type="character" w:customStyle="1" w:styleId="WW8Num22z5">
    <w:name w:val="WW8Num22z5"/>
    <w:unhideWhenUsed/>
  </w:style>
  <w:style w:type="character" w:customStyle="1" w:styleId="48">
    <w:name w:val="Заголовок Знак48"/>
    <w:basedOn w:val="a0"/>
    <w:uiPriority w:val="10"/>
    <w:unhideWhenUsed/>
    <w:rPr>
      <w:rFonts w:eastAsia="Times New Roman" w:hAnsi="Calibri Light" w:cs="Times New Roman"/>
      <w:b/>
      <w:kern w:val="28"/>
      <w:sz w:val="32"/>
      <w:szCs w:val="32"/>
    </w:rPr>
  </w:style>
  <w:style w:type="character" w:customStyle="1" w:styleId="11052">
    <w:name w:val="Верхний колонтитул Знак1105"/>
    <w:basedOn w:val="a0"/>
    <w:uiPriority w:val="99"/>
    <w:unhideWhenUsed/>
    <w:rPr>
      <w:rFonts w:cs="Times New Roman"/>
    </w:rPr>
  </w:style>
  <w:style w:type="character" w:customStyle="1" w:styleId="1601">
    <w:name w:val="Основной текст с отступом Знак160"/>
    <w:basedOn w:val="a0"/>
    <w:uiPriority w:val="99"/>
    <w:unhideWhenUsed/>
    <w:rPr>
      <w:rFonts w:cs="Times New Roman"/>
    </w:rPr>
  </w:style>
  <w:style w:type="character" w:customStyle="1" w:styleId="300">
    <w:name w:val="Заголовок Знак30"/>
    <w:basedOn w:val="a0"/>
    <w:uiPriority w:val="10"/>
    <w:unhideWhenUsed/>
    <w:rPr>
      <w:rFonts w:eastAsia="Times New Roman" w:hAnsi="Calibri Light" w:cs="Times New Roman"/>
      <w:b/>
      <w:kern w:val="28"/>
      <w:sz w:val="32"/>
      <w:szCs w:val="32"/>
    </w:rPr>
  </w:style>
  <w:style w:type="character" w:customStyle="1" w:styleId="31770">
    <w:name w:val="Основной текст 3 Знак177"/>
    <w:basedOn w:val="a0"/>
    <w:uiPriority w:val="99"/>
    <w:unhideWhenUsed/>
    <w:rPr>
      <w:rFonts w:cs="Times New Roman"/>
      <w:sz w:val="16"/>
      <w:szCs w:val="16"/>
    </w:rPr>
  </w:style>
  <w:style w:type="character" w:customStyle="1" w:styleId="31501">
    <w:name w:val="Основной текст 3 Знак150"/>
    <w:basedOn w:val="a0"/>
    <w:uiPriority w:val="99"/>
    <w:unhideWhenUsed/>
    <w:rPr>
      <w:rFonts w:cs="Times New Roman"/>
      <w:sz w:val="16"/>
      <w:szCs w:val="16"/>
    </w:rPr>
  </w:style>
  <w:style w:type="character" w:customStyle="1" w:styleId="31630">
    <w:name w:val="Основной текст 3 Знак163"/>
    <w:basedOn w:val="a0"/>
    <w:uiPriority w:val="99"/>
    <w:unhideWhenUsed/>
    <w:rPr>
      <w:rFonts w:cs="Times New Roman"/>
      <w:sz w:val="16"/>
      <w:szCs w:val="16"/>
    </w:rPr>
  </w:style>
  <w:style w:type="character" w:customStyle="1" w:styleId="14a">
    <w:name w:val="Текст примечания Знак14"/>
    <w:basedOn w:val="a0"/>
    <w:uiPriority w:val="99"/>
    <w:unhideWhenUsed/>
    <w:rPr>
      <w:rFonts w:hAnsi="Calibri" w:cs="Times New Roman"/>
      <w:sz w:val="20"/>
      <w:szCs w:val="20"/>
    </w:rPr>
  </w:style>
  <w:style w:type="character" w:customStyle="1" w:styleId="1790">
    <w:name w:val="Основной текст Знак179"/>
    <w:basedOn w:val="a0"/>
    <w:uiPriority w:val="99"/>
    <w:unhideWhenUsed/>
    <w:rPr>
      <w:rFonts w:cs="Times New Roman"/>
    </w:rPr>
  </w:style>
  <w:style w:type="character" w:customStyle="1" w:styleId="WW8Num29z0">
    <w:name w:val="WW8Num29z0"/>
    <w:unhideWhenUsed/>
  </w:style>
  <w:style w:type="character" w:customStyle="1" w:styleId="11151">
    <w:name w:val="Верхний колонтитул Знак1115"/>
    <w:basedOn w:val="a0"/>
    <w:uiPriority w:val="99"/>
    <w:unhideWhenUsed/>
    <w:rPr>
      <w:rFonts w:cs="Times New Roman"/>
    </w:rPr>
  </w:style>
  <w:style w:type="character" w:customStyle="1" w:styleId="WW8Num11z0">
    <w:name w:val="WW8Num11z0"/>
    <w:unhideWhenUsed/>
  </w:style>
  <w:style w:type="character" w:customStyle="1" w:styleId="WW-WW8Num1ztrue1">
    <w:name w:val="WW-WW8Num1ztrue1"/>
    <w:uiPriority w:val="2"/>
    <w:unhideWhenUsed/>
  </w:style>
  <w:style w:type="character" w:customStyle="1" w:styleId="WW-WW8Num1ztrue123411111111">
    <w:name w:val="WW-WW8Num1ztrue123411111111"/>
    <w:uiPriority w:val="2"/>
    <w:unhideWhenUsed/>
  </w:style>
  <w:style w:type="character" w:customStyle="1" w:styleId="311080">
    <w:name w:val="Основной текст с отступом 3 Знак1108"/>
    <w:basedOn w:val="a0"/>
    <w:uiPriority w:val="99"/>
    <w:unhideWhenUsed/>
    <w:rPr>
      <w:rFonts w:cs="Times New Roman"/>
      <w:sz w:val="16"/>
      <w:szCs w:val="16"/>
    </w:rPr>
  </w:style>
  <w:style w:type="character" w:customStyle="1" w:styleId="31780">
    <w:name w:val="Основной текст с отступом 3 Знак178"/>
    <w:basedOn w:val="a0"/>
    <w:uiPriority w:val="99"/>
    <w:unhideWhenUsed/>
    <w:rPr>
      <w:rFonts w:cs="Times New Roman"/>
      <w:sz w:val="16"/>
      <w:szCs w:val="16"/>
    </w:rPr>
  </w:style>
  <w:style w:type="character" w:customStyle="1" w:styleId="WW-WW8Num1ztrue1234567111">
    <w:name w:val="WW-WW8Num1ztrue1234567111"/>
    <w:uiPriority w:val="2"/>
    <w:unhideWhenUsed/>
  </w:style>
  <w:style w:type="character" w:customStyle="1" w:styleId="2121">
    <w:name w:val="Основной текст с отступом 2 Знак12"/>
    <w:basedOn w:val="a0"/>
    <w:uiPriority w:val="99"/>
    <w:unhideWhenUsed/>
    <w:rPr>
      <w:rFonts w:hAnsi="Calibri" w:cs="Times New Roman"/>
    </w:rPr>
  </w:style>
  <w:style w:type="character" w:customStyle="1" w:styleId="11041">
    <w:name w:val="Верхний колонтитул Знак1104"/>
    <w:basedOn w:val="a0"/>
    <w:uiPriority w:val="99"/>
    <w:unhideWhenUsed/>
    <w:rPr>
      <w:rFonts w:cs="Times New Roman"/>
    </w:rPr>
  </w:style>
  <w:style w:type="character" w:customStyle="1" w:styleId="11060">
    <w:name w:val="Нижний колонтитул Знак1106"/>
    <w:basedOn w:val="a0"/>
    <w:uiPriority w:val="99"/>
    <w:unhideWhenUsed/>
    <w:rPr>
      <w:rFonts w:cs="Times New Roman"/>
    </w:rPr>
  </w:style>
  <w:style w:type="character" w:customStyle="1" w:styleId="17a">
    <w:name w:val="Основной текст с отступом Знак17"/>
    <w:basedOn w:val="a0"/>
    <w:uiPriority w:val="99"/>
    <w:unhideWhenUsed/>
    <w:rPr>
      <w:rFonts w:cs="Times New Roman"/>
    </w:rPr>
  </w:style>
  <w:style w:type="character" w:customStyle="1" w:styleId="HTML1">
    <w:name w:val="Стандартный HTML Знак1"/>
    <w:basedOn w:val="a0"/>
    <w:uiPriority w:val="99"/>
    <w:unhideWhenUsed/>
    <w:rPr>
      <w:rFonts w:ascii="Courier New" w:cs="Courier New"/>
      <w:sz w:val="20"/>
      <w:szCs w:val="20"/>
    </w:rPr>
  </w:style>
  <w:style w:type="character" w:customStyle="1" w:styleId="afc">
    <w:name w:val="Абзац списка Знак"/>
    <w:link w:val="afd"/>
    <w:uiPriority w:val="34"/>
    <w:unhideWhenUsed/>
    <w:qFormat/>
    <w:locked/>
    <w:rPr>
      <w:lang w:eastAsia="en-US"/>
    </w:rPr>
  </w:style>
  <w:style w:type="character" w:customStyle="1" w:styleId="11202">
    <w:name w:val="Основной текст с отступом Знак1120"/>
    <w:basedOn w:val="a0"/>
    <w:uiPriority w:val="99"/>
    <w:unhideWhenUsed/>
    <w:rPr>
      <w:rFonts w:cs="Times New Roman"/>
    </w:rPr>
  </w:style>
  <w:style w:type="character" w:customStyle="1" w:styleId="31590">
    <w:name w:val="Основной текст 3 Знак159"/>
    <w:basedOn w:val="a0"/>
    <w:uiPriority w:val="99"/>
    <w:unhideWhenUsed/>
    <w:rPr>
      <w:rFonts w:cs="Times New Roman"/>
      <w:sz w:val="16"/>
      <w:szCs w:val="16"/>
    </w:rPr>
  </w:style>
  <w:style w:type="character" w:customStyle="1" w:styleId="1391">
    <w:name w:val="Основной текст с отступом Знак139"/>
    <w:basedOn w:val="a0"/>
    <w:uiPriority w:val="99"/>
    <w:unhideWhenUsed/>
    <w:rPr>
      <w:rFonts w:cs="Times New Roman"/>
    </w:rPr>
  </w:style>
  <w:style w:type="character" w:customStyle="1" w:styleId="1371">
    <w:name w:val="Верхний колонтитул Знак137"/>
    <w:basedOn w:val="a0"/>
    <w:uiPriority w:val="99"/>
    <w:unhideWhenUsed/>
    <w:rPr>
      <w:rFonts w:cs="Times New Roman"/>
    </w:rPr>
  </w:style>
  <w:style w:type="character" w:customStyle="1" w:styleId="13b">
    <w:name w:val="Текст сноски Знак13"/>
    <w:basedOn w:val="a0"/>
    <w:uiPriority w:val="99"/>
    <w:unhideWhenUsed/>
    <w:rPr>
      <w:rFonts w:hAnsi="Calibri" w:cs="Times New Roman"/>
      <w:sz w:val="20"/>
      <w:szCs w:val="20"/>
    </w:rPr>
  </w:style>
  <w:style w:type="character" w:customStyle="1" w:styleId="3133">
    <w:name w:val="Основной текст 3 Знак133"/>
    <w:basedOn w:val="a0"/>
    <w:uiPriority w:val="99"/>
    <w:unhideWhenUsed/>
    <w:rPr>
      <w:rFonts w:cs="Times New Roman"/>
      <w:sz w:val="16"/>
      <w:szCs w:val="16"/>
    </w:rPr>
  </w:style>
  <w:style w:type="character" w:customStyle="1" w:styleId="311">
    <w:name w:val="Основной текст с отступом 3 Знак11"/>
    <w:basedOn w:val="a0"/>
    <w:uiPriority w:val="99"/>
    <w:unhideWhenUsed/>
    <w:rPr>
      <w:rFonts w:eastAsia="Times New Roman" w:cs="Times New Roman"/>
      <w:sz w:val="16"/>
      <w:szCs w:val="16"/>
    </w:rPr>
  </w:style>
  <w:style w:type="character" w:customStyle="1" w:styleId="65">
    <w:name w:val="Заголовок Знак65"/>
    <w:basedOn w:val="a0"/>
    <w:uiPriority w:val="10"/>
    <w:unhideWhenUsed/>
    <w:rPr>
      <w:rFonts w:eastAsia="Times New Roman" w:hAnsi="Calibri Light" w:cs="Times New Roman"/>
      <w:b/>
      <w:kern w:val="28"/>
      <w:sz w:val="32"/>
      <w:szCs w:val="32"/>
    </w:rPr>
  </w:style>
  <w:style w:type="character" w:customStyle="1" w:styleId="1671">
    <w:name w:val="Основной текст с отступом Знак167"/>
    <w:basedOn w:val="a0"/>
    <w:uiPriority w:val="99"/>
    <w:unhideWhenUsed/>
    <w:rPr>
      <w:rFonts w:cs="Times New Roman"/>
    </w:rPr>
  </w:style>
  <w:style w:type="character" w:customStyle="1" w:styleId="13c">
    <w:name w:val="Схема документа Знак13"/>
    <w:basedOn w:val="a0"/>
    <w:uiPriority w:val="99"/>
    <w:unhideWhenUsed/>
    <w:rPr>
      <w:rFonts w:ascii="Segoe UI" w:cs="Segoe UI"/>
      <w:sz w:val="16"/>
      <w:szCs w:val="16"/>
    </w:rPr>
  </w:style>
  <w:style w:type="character" w:customStyle="1" w:styleId="319">
    <w:name w:val="Заголовок Знак31"/>
    <w:basedOn w:val="a0"/>
    <w:uiPriority w:val="10"/>
    <w:unhideWhenUsed/>
    <w:rPr>
      <w:rFonts w:eastAsia="Times New Roman" w:hAnsi="Calibri Light" w:cs="Times New Roman"/>
      <w:b/>
      <w:kern w:val="28"/>
      <w:sz w:val="32"/>
      <w:szCs w:val="32"/>
    </w:rPr>
  </w:style>
  <w:style w:type="character" w:customStyle="1" w:styleId="31620">
    <w:name w:val="Основной текст с отступом 3 Знак162"/>
    <w:basedOn w:val="a0"/>
    <w:uiPriority w:val="99"/>
    <w:unhideWhenUsed/>
    <w:rPr>
      <w:rFonts w:cs="Times New Roman"/>
      <w:sz w:val="16"/>
      <w:szCs w:val="16"/>
    </w:rPr>
  </w:style>
  <w:style w:type="character" w:customStyle="1" w:styleId="31470">
    <w:name w:val="Основной текст с отступом 3 Знак147"/>
    <w:basedOn w:val="a0"/>
    <w:uiPriority w:val="99"/>
    <w:unhideWhenUsed/>
    <w:rPr>
      <w:rFonts w:cs="Times New Roman"/>
      <w:sz w:val="16"/>
      <w:szCs w:val="16"/>
    </w:rPr>
  </w:style>
  <w:style w:type="character" w:customStyle="1" w:styleId="WW8Num23z0">
    <w:name w:val="WW8Num23z0"/>
    <w:unhideWhenUsed/>
  </w:style>
  <w:style w:type="character" w:customStyle="1" w:styleId="WW8Num38z6">
    <w:name w:val="WW8Num38z6"/>
    <w:unhideWhenUsed/>
  </w:style>
  <w:style w:type="character" w:customStyle="1" w:styleId="WW8Num11z3">
    <w:name w:val="WW8Num11z3"/>
    <w:unhideWhenUsed/>
  </w:style>
  <w:style w:type="character" w:customStyle="1" w:styleId="1992">
    <w:name w:val="Основной текст Знак199"/>
    <w:basedOn w:val="a0"/>
    <w:uiPriority w:val="99"/>
    <w:unhideWhenUsed/>
    <w:rPr>
      <w:rFonts w:cs="Times New Roman"/>
    </w:rPr>
  </w:style>
  <w:style w:type="character" w:customStyle="1" w:styleId="WW8Num33z0">
    <w:name w:val="WW8Num33z0"/>
    <w:unhideWhenUsed/>
  </w:style>
  <w:style w:type="character" w:customStyle="1" w:styleId="31290">
    <w:name w:val="Основной текст с отступом 3 Знак129"/>
    <w:basedOn w:val="a0"/>
    <w:uiPriority w:val="99"/>
    <w:unhideWhenUsed/>
    <w:rPr>
      <w:rFonts w:cs="Times New Roman"/>
      <w:sz w:val="16"/>
      <w:szCs w:val="16"/>
    </w:rPr>
  </w:style>
  <w:style w:type="character" w:customStyle="1" w:styleId="31860">
    <w:name w:val="Основной текст 3 Знак186"/>
    <w:basedOn w:val="a0"/>
    <w:uiPriority w:val="99"/>
    <w:unhideWhenUsed/>
    <w:rPr>
      <w:rFonts w:cs="Times New Roman"/>
      <w:sz w:val="16"/>
      <w:szCs w:val="16"/>
    </w:rPr>
  </w:style>
  <w:style w:type="character" w:customStyle="1" w:styleId="detail-news-title">
    <w:name w:val="detail-news-title"/>
    <w:basedOn w:val="a0"/>
    <w:unhideWhenUsed/>
    <w:rPr>
      <w:rFonts w:cs="Times New Roman"/>
    </w:rPr>
  </w:style>
  <w:style w:type="character" w:customStyle="1" w:styleId="910">
    <w:name w:val="Заголовок Знак91"/>
    <w:basedOn w:val="a0"/>
    <w:uiPriority w:val="10"/>
    <w:unhideWhenUsed/>
    <w:rPr>
      <w:rFonts w:eastAsia="Times New Roman" w:hAnsi="Calibri Light" w:cs="Times New Roman"/>
      <w:b/>
      <w:kern w:val="28"/>
      <w:sz w:val="32"/>
      <w:szCs w:val="32"/>
    </w:rPr>
  </w:style>
  <w:style w:type="character" w:customStyle="1" w:styleId="1511">
    <w:name w:val="Основной текст с отступом Знак151"/>
    <w:basedOn w:val="a0"/>
    <w:uiPriority w:val="99"/>
    <w:unhideWhenUsed/>
    <w:rPr>
      <w:rFonts w:cs="Times New Roman"/>
    </w:rPr>
  </w:style>
  <w:style w:type="character" w:customStyle="1" w:styleId="317a">
    <w:name w:val="Основной текст с отступом 3 Знак17"/>
    <w:basedOn w:val="a0"/>
    <w:uiPriority w:val="99"/>
    <w:unhideWhenUsed/>
    <w:rPr>
      <w:rFonts w:cs="Times New Roman"/>
      <w:sz w:val="16"/>
      <w:szCs w:val="16"/>
    </w:rPr>
  </w:style>
  <w:style w:type="character" w:customStyle="1" w:styleId="1652">
    <w:name w:val="Верхний колонтитул Знак165"/>
    <w:basedOn w:val="a0"/>
    <w:uiPriority w:val="99"/>
    <w:unhideWhenUsed/>
    <w:rPr>
      <w:rFonts w:cs="Times New Roman"/>
    </w:rPr>
  </w:style>
  <w:style w:type="character" w:customStyle="1" w:styleId="11082">
    <w:name w:val="Основной текст с отступом Знак1108"/>
    <w:basedOn w:val="a0"/>
    <w:uiPriority w:val="99"/>
    <w:unhideWhenUsed/>
    <w:rPr>
      <w:rFonts w:cs="Times New Roman"/>
    </w:rPr>
  </w:style>
  <w:style w:type="character" w:customStyle="1" w:styleId="49">
    <w:name w:val="Заголовок Знак49"/>
    <w:basedOn w:val="a0"/>
    <w:uiPriority w:val="10"/>
    <w:unhideWhenUsed/>
    <w:rPr>
      <w:rFonts w:eastAsia="Times New Roman" w:hAnsi="Calibri Light" w:cs="Times New Roman"/>
      <w:b/>
      <w:kern w:val="28"/>
      <w:sz w:val="32"/>
      <w:szCs w:val="32"/>
    </w:rPr>
  </w:style>
  <w:style w:type="character" w:customStyle="1" w:styleId="1301">
    <w:name w:val="Верхний колонтитул Знак130"/>
    <w:basedOn w:val="a0"/>
    <w:uiPriority w:val="99"/>
    <w:unhideWhenUsed/>
    <w:rPr>
      <w:rFonts w:cs="Times New Roman"/>
    </w:rPr>
  </w:style>
  <w:style w:type="character" w:customStyle="1" w:styleId="1771">
    <w:name w:val="Основной текст Знак177"/>
    <w:basedOn w:val="a0"/>
    <w:uiPriority w:val="99"/>
    <w:unhideWhenUsed/>
    <w:rPr>
      <w:rFonts w:cs="Times New Roman"/>
    </w:rPr>
  </w:style>
  <w:style w:type="character" w:customStyle="1" w:styleId="11010">
    <w:name w:val="Верхний колонтитул Знак1101"/>
    <w:basedOn w:val="a0"/>
    <w:uiPriority w:val="99"/>
    <w:unhideWhenUsed/>
    <w:rPr>
      <w:rFonts w:cs="Times New Roman"/>
    </w:rPr>
  </w:style>
  <w:style w:type="character" w:customStyle="1" w:styleId="11070">
    <w:name w:val="Верхний колонтитул Знак1107"/>
    <w:basedOn w:val="a0"/>
    <w:uiPriority w:val="99"/>
    <w:unhideWhenUsed/>
    <w:rPr>
      <w:rFonts w:cs="Times New Roman"/>
    </w:rPr>
  </w:style>
  <w:style w:type="character" w:customStyle="1" w:styleId="afe">
    <w:name w:val="Гипертекстовая ссылка"/>
    <w:uiPriority w:val="99"/>
    <w:unhideWhenUsed/>
  </w:style>
  <w:style w:type="character" w:customStyle="1" w:styleId="1401">
    <w:name w:val="Основной текст с отступом Знак140"/>
    <w:basedOn w:val="a0"/>
    <w:uiPriority w:val="99"/>
    <w:unhideWhenUsed/>
    <w:rPr>
      <w:rFonts w:cs="Times New Roman"/>
    </w:rPr>
  </w:style>
  <w:style w:type="character" w:customStyle="1" w:styleId="109">
    <w:name w:val="Заголовок Знак109"/>
    <w:basedOn w:val="a0"/>
    <w:uiPriority w:val="10"/>
    <w:unhideWhenUsed/>
    <w:rPr>
      <w:rFonts w:eastAsia="Times New Roman" w:hAnsi="Calibri Light" w:cs="Times New Roman"/>
      <w:b/>
      <w:kern w:val="28"/>
      <w:sz w:val="32"/>
      <w:szCs w:val="32"/>
    </w:rPr>
  </w:style>
  <w:style w:type="character" w:customStyle="1" w:styleId="54">
    <w:name w:val="Основной шрифт абзаца5"/>
    <w:unhideWhenUsed/>
  </w:style>
  <w:style w:type="character" w:customStyle="1" w:styleId="11061">
    <w:name w:val="Основной текст с отступом Знак1106"/>
    <w:basedOn w:val="a0"/>
    <w:uiPriority w:val="99"/>
    <w:unhideWhenUsed/>
    <w:rPr>
      <w:rFonts w:cs="Times New Roman"/>
    </w:rPr>
  </w:style>
  <w:style w:type="character" w:customStyle="1" w:styleId="13d">
    <w:name w:val="Нижний колонтитул Знак13"/>
    <w:basedOn w:val="a0"/>
    <w:uiPriority w:val="99"/>
    <w:unhideWhenUsed/>
    <w:rPr>
      <w:rFonts w:cs="Times New Roman"/>
    </w:rPr>
  </w:style>
  <w:style w:type="character" w:customStyle="1" w:styleId="WW8Num22z1">
    <w:name w:val="WW8Num22z1"/>
    <w:unhideWhenUsed/>
  </w:style>
  <w:style w:type="character" w:customStyle="1" w:styleId="17b">
    <w:name w:val="Нижний колонтитул Знак17"/>
    <w:basedOn w:val="a0"/>
    <w:uiPriority w:val="99"/>
    <w:unhideWhenUsed/>
    <w:rPr>
      <w:rFonts w:cs="Times New Roman"/>
    </w:rPr>
  </w:style>
  <w:style w:type="character" w:customStyle="1" w:styleId="31890">
    <w:name w:val="Основной текст 3 Знак189"/>
    <w:basedOn w:val="a0"/>
    <w:uiPriority w:val="99"/>
    <w:unhideWhenUsed/>
    <w:rPr>
      <w:rFonts w:cs="Times New Roman"/>
      <w:sz w:val="16"/>
      <w:szCs w:val="16"/>
    </w:rPr>
  </w:style>
  <w:style w:type="character" w:customStyle="1" w:styleId="FontStyle12">
    <w:name w:val="Font Style12"/>
    <w:unhideWhenUsed/>
    <w:rPr>
      <w:sz w:val="26"/>
    </w:rPr>
  </w:style>
  <w:style w:type="character" w:customStyle="1" w:styleId="1861">
    <w:name w:val="Нижний колонтитул Знак186"/>
    <w:basedOn w:val="a0"/>
    <w:uiPriority w:val="99"/>
    <w:unhideWhenUsed/>
    <w:rPr>
      <w:rFonts w:cs="Times New Roman"/>
    </w:rPr>
  </w:style>
  <w:style w:type="character" w:customStyle="1" w:styleId="1890">
    <w:name w:val="Основной текст Знак189"/>
    <w:basedOn w:val="a0"/>
    <w:uiPriority w:val="99"/>
    <w:unhideWhenUsed/>
    <w:rPr>
      <w:rFonts w:cs="Times New Roman"/>
    </w:rPr>
  </w:style>
  <w:style w:type="character" w:customStyle="1" w:styleId="111a">
    <w:name w:val="Основной текст с отступом Знак111"/>
    <w:basedOn w:val="a0"/>
    <w:uiPriority w:val="99"/>
    <w:unhideWhenUsed/>
    <w:rPr>
      <w:rFonts w:cs="Times New Roman"/>
    </w:rPr>
  </w:style>
  <w:style w:type="character" w:customStyle="1" w:styleId="1392">
    <w:name w:val="Нижний колонтитул Знак139"/>
    <w:basedOn w:val="a0"/>
    <w:uiPriority w:val="99"/>
    <w:unhideWhenUsed/>
    <w:rPr>
      <w:rFonts w:cs="Times New Roman"/>
    </w:rPr>
  </w:style>
  <w:style w:type="character" w:customStyle="1" w:styleId="311090">
    <w:name w:val="Основной текст с отступом 3 Знак1109"/>
    <w:basedOn w:val="a0"/>
    <w:uiPriority w:val="99"/>
    <w:unhideWhenUsed/>
    <w:rPr>
      <w:rFonts w:cs="Times New Roman"/>
      <w:sz w:val="16"/>
      <w:szCs w:val="16"/>
    </w:rPr>
  </w:style>
  <w:style w:type="character" w:customStyle="1" w:styleId="322">
    <w:name w:val="Основной текст 3 Знак22"/>
    <w:basedOn w:val="a0"/>
    <w:uiPriority w:val="99"/>
    <w:unhideWhenUsed/>
    <w:rPr>
      <w:rFonts w:hAnsi="Calibri" w:cs="Times New Roman"/>
      <w:sz w:val="16"/>
      <w:szCs w:val="16"/>
    </w:rPr>
  </w:style>
  <w:style w:type="character" w:customStyle="1" w:styleId="aff">
    <w:name w:val="Цветовое выделение"/>
    <w:uiPriority w:val="99"/>
    <w:unhideWhenUsed/>
    <w:rPr>
      <w:b/>
    </w:rPr>
  </w:style>
  <w:style w:type="character" w:customStyle="1" w:styleId="84">
    <w:name w:val="Заголовок Знак84"/>
    <w:basedOn w:val="a0"/>
    <w:uiPriority w:val="10"/>
    <w:unhideWhenUsed/>
    <w:rPr>
      <w:rFonts w:eastAsia="Times New Roman" w:hAnsi="Calibri Light" w:cs="Times New Roman"/>
      <w:b/>
      <w:kern w:val="28"/>
      <w:sz w:val="32"/>
      <w:szCs w:val="32"/>
    </w:rPr>
  </w:style>
  <w:style w:type="character" w:customStyle="1" w:styleId="1523">
    <w:name w:val="Основной текст с отступом Знак152"/>
    <w:basedOn w:val="a0"/>
    <w:uiPriority w:val="99"/>
    <w:unhideWhenUsed/>
    <w:rPr>
      <w:rFonts w:cs="Times New Roman"/>
    </w:rPr>
  </w:style>
  <w:style w:type="character" w:customStyle="1" w:styleId="1791">
    <w:name w:val="Основной текст с отступом Знак179"/>
    <w:basedOn w:val="a0"/>
    <w:uiPriority w:val="99"/>
    <w:unhideWhenUsed/>
    <w:rPr>
      <w:rFonts w:cs="Times New Roman"/>
    </w:rPr>
  </w:style>
  <w:style w:type="character" w:customStyle="1" w:styleId="19b">
    <w:name w:val="Основной текст с отступом Знак19"/>
    <w:basedOn w:val="a0"/>
    <w:uiPriority w:val="99"/>
    <w:unhideWhenUsed/>
    <w:rPr>
      <w:rFonts w:cs="Times New Roman"/>
    </w:rPr>
  </w:style>
  <w:style w:type="character" w:customStyle="1" w:styleId="2f">
    <w:name w:val="Основной текст Знак2"/>
    <w:basedOn w:val="a0"/>
    <w:uiPriority w:val="99"/>
    <w:unhideWhenUsed/>
    <w:rPr>
      <w:rFonts w:hAnsi="Calibri" w:cs="Times New Roman"/>
    </w:rPr>
  </w:style>
  <w:style w:type="character" w:customStyle="1" w:styleId="WW-WW8Num1ztrue123111111111">
    <w:name w:val="WW-WW8Num1ztrue123111111111"/>
    <w:uiPriority w:val="2"/>
    <w:unhideWhenUsed/>
  </w:style>
  <w:style w:type="character" w:customStyle="1" w:styleId="11191">
    <w:name w:val="Основной текст с отступом Знак1119"/>
    <w:basedOn w:val="a0"/>
    <w:uiPriority w:val="99"/>
    <w:unhideWhenUsed/>
    <w:rPr>
      <w:rFonts w:cs="Times New Roman"/>
    </w:rPr>
  </w:style>
  <w:style w:type="character" w:customStyle="1" w:styleId="1871">
    <w:name w:val="Основной текст с отступом Знак187"/>
    <w:basedOn w:val="a0"/>
    <w:uiPriority w:val="99"/>
    <w:unhideWhenUsed/>
    <w:rPr>
      <w:rFonts w:cs="Times New Roman"/>
    </w:rPr>
  </w:style>
  <w:style w:type="character" w:customStyle="1" w:styleId="WW8Num6z3">
    <w:name w:val="WW8Num6z3"/>
    <w:unhideWhenUsed/>
  </w:style>
  <w:style w:type="character" w:customStyle="1" w:styleId="1971">
    <w:name w:val="Нижний колонтитул Знак197"/>
    <w:basedOn w:val="a0"/>
    <w:uiPriority w:val="99"/>
    <w:unhideWhenUsed/>
    <w:rPr>
      <w:rFonts w:cs="Times New Roman"/>
    </w:rPr>
  </w:style>
  <w:style w:type="character" w:customStyle="1" w:styleId="WW8Num10z0">
    <w:name w:val="WW8Num10z0"/>
    <w:unhideWhenUsed/>
  </w:style>
  <w:style w:type="character" w:customStyle="1" w:styleId="31111">
    <w:name w:val="Основной текст 3 Знак1111"/>
    <w:basedOn w:val="a0"/>
    <w:uiPriority w:val="99"/>
    <w:unhideWhenUsed/>
    <w:rPr>
      <w:rFonts w:cs="Times New Roman"/>
      <w:sz w:val="16"/>
      <w:szCs w:val="16"/>
    </w:rPr>
  </w:style>
  <w:style w:type="character" w:customStyle="1" w:styleId="102">
    <w:name w:val="Заголовок Знак102"/>
    <w:basedOn w:val="a0"/>
    <w:uiPriority w:val="10"/>
    <w:unhideWhenUsed/>
    <w:rPr>
      <w:rFonts w:eastAsia="Times New Roman" w:hAnsi="Calibri Light" w:cs="Times New Roman"/>
      <w:b/>
      <w:kern w:val="28"/>
      <w:sz w:val="32"/>
      <w:szCs w:val="32"/>
    </w:rPr>
  </w:style>
  <w:style w:type="character" w:customStyle="1" w:styleId="31810">
    <w:name w:val="Основной текст 3 Знак181"/>
    <w:basedOn w:val="a0"/>
    <w:uiPriority w:val="99"/>
    <w:unhideWhenUsed/>
    <w:rPr>
      <w:rFonts w:cs="Times New Roman"/>
      <w:sz w:val="16"/>
      <w:szCs w:val="16"/>
    </w:rPr>
  </w:style>
  <w:style w:type="character" w:customStyle="1" w:styleId="3125">
    <w:name w:val="Основной текст с отступом 3 Знак125"/>
    <w:basedOn w:val="a0"/>
    <w:uiPriority w:val="99"/>
    <w:unhideWhenUsed/>
    <w:rPr>
      <w:rFonts w:cs="Times New Roman"/>
      <w:sz w:val="16"/>
      <w:szCs w:val="16"/>
    </w:rPr>
  </w:style>
  <w:style w:type="character" w:customStyle="1" w:styleId="WW8Num28z0">
    <w:name w:val="WW8Num28z0"/>
    <w:unhideWhenUsed/>
  </w:style>
  <w:style w:type="character" w:customStyle="1" w:styleId="WW-WW8Num1ztrue1234511111111111111111">
    <w:name w:val="WW-WW8Num1ztrue1234511111111111111111"/>
    <w:uiPriority w:val="2"/>
    <w:unhideWhenUsed/>
  </w:style>
  <w:style w:type="character" w:customStyle="1" w:styleId="WW8Num32z7">
    <w:name w:val="WW8Num32z7"/>
    <w:unhideWhenUsed/>
  </w:style>
  <w:style w:type="character" w:customStyle="1" w:styleId="WW8Num24z3">
    <w:name w:val="WW8Num24z3"/>
    <w:unhideWhenUsed/>
  </w:style>
  <w:style w:type="character" w:customStyle="1" w:styleId="WW-WW8Num1ztrue12345671111">
    <w:name w:val="WW-WW8Num1ztrue12345671111"/>
    <w:uiPriority w:val="2"/>
    <w:unhideWhenUsed/>
  </w:style>
  <w:style w:type="character" w:customStyle="1" w:styleId="56">
    <w:name w:val="Заголовок Знак56"/>
    <w:basedOn w:val="a0"/>
    <w:uiPriority w:val="10"/>
    <w:unhideWhenUsed/>
    <w:rPr>
      <w:rFonts w:eastAsia="Times New Roman" w:hAnsi="Calibri Light" w:cs="Times New Roman"/>
      <w:b/>
      <w:kern w:val="28"/>
      <w:sz w:val="32"/>
      <w:szCs w:val="32"/>
    </w:rPr>
  </w:style>
  <w:style w:type="character" w:customStyle="1" w:styleId="1380">
    <w:name w:val="Нижний колонтитул Знак138"/>
    <w:basedOn w:val="a0"/>
    <w:uiPriority w:val="99"/>
    <w:unhideWhenUsed/>
    <w:rPr>
      <w:rFonts w:cs="Times New Roman"/>
    </w:rPr>
  </w:style>
  <w:style w:type="character" w:customStyle="1" w:styleId="1290">
    <w:name w:val="Основной текст с отступом Знак129"/>
    <w:basedOn w:val="a0"/>
    <w:uiPriority w:val="99"/>
    <w:unhideWhenUsed/>
    <w:rPr>
      <w:rFonts w:cs="Times New Roman"/>
    </w:rPr>
  </w:style>
  <w:style w:type="character" w:customStyle="1" w:styleId="1253">
    <w:name w:val="Основной текст с отступом Знак125"/>
    <w:basedOn w:val="a0"/>
    <w:uiPriority w:val="99"/>
    <w:unhideWhenUsed/>
    <w:rPr>
      <w:rFonts w:cs="Times New Roman"/>
    </w:rPr>
  </w:style>
  <w:style w:type="character" w:customStyle="1" w:styleId="WW8Num43z1">
    <w:name w:val="WW8Num43z1"/>
    <w:unhideWhenUsed/>
  </w:style>
  <w:style w:type="character" w:customStyle="1" w:styleId="WW-WW8Num1ztrue12345611">
    <w:name w:val="WW-WW8Num1ztrue12345611"/>
    <w:uiPriority w:val="2"/>
    <w:unhideWhenUsed/>
  </w:style>
  <w:style w:type="character" w:customStyle="1" w:styleId="WW8Num17z2">
    <w:name w:val="WW8Num17z2"/>
    <w:unhideWhenUsed/>
    <w:rPr>
      <w:rFonts w:ascii="Wingdings" w:hAnsi="Wingdings"/>
    </w:rPr>
  </w:style>
  <w:style w:type="character" w:customStyle="1" w:styleId="1421">
    <w:name w:val="Верхний колонтитул Знак142"/>
    <w:basedOn w:val="a0"/>
    <w:uiPriority w:val="99"/>
    <w:unhideWhenUsed/>
    <w:rPr>
      <w:rFonts w:cs="Times New Roman"/>
    </w:rPr>
  </w:style>
  <w:style w:type="character" w:customStyle="1" w:styleId="31980">
    <w:name w:val="Основной текст с отступом 3 Знак198"/>
    <w:basedOn w:val="a0"/>
    <w:uiPriority w:val="99"/>
    <w:unhideWhenUsed/>
    <w:rPr>
      <w:rFonts w:cs="Times New Roman"/>
      <w:sz w:val="16"/>
      <w:szCs w:val="16"/>
    </w:rPr>
  </w:style>
  <w:style w:type="character" w:customStyle="1" w:styleId="224">
    <w:name w:val="Нижний колонтитул Знак22"/>
    <w:basedOn w:val="a0"/>
    <w:uiPriority w:val="99"/>
    <w:unhideWhenUsed/>
    <w:rPr>
      <w:rFonts w:hAnsi="Calibri" w:cs="Times New Roman"/>
    </w:rPr>
  </w:style>
  <w:style w:type="character" w:customStyle="1" w:styleId="1233">
    <w:name w:val="Заголовок Знак123"/>
    <w:basedOn w:val="a0"/>
    <w:uiPriority w:val="10"/>
    <w:unhideWhenUsed/>
    <w:rPr>
      <w:rFonts w:eastAsia="Times New Roman" w:hAnsi="Calibri Light" w:cs="Times New Roman"/>
      <w:b/>
      <w:kern w:val="28"/>
      <w:sz w:val="32"/>
      <w:szCs w:val="32"/>
    </w:rPr>
  </w:style>
  <w:style w:type="character" w:customStyle="1" w:styleId="WW-WW8Num1ztrue">
    <w:name w:val="WW-WW8Num1ztrue"/>
    <w:uiPriority w:val="2"/>
    <w:unhideWhenUsed/>
  </w:style>
  <w:style w:type="character" w:customStyle="1" w:styleId="WW8Num21z4">
    <w:name w:val="WW8Num21z4"/>
    <w:unhideWhenUsed/>
  </w:style>
  <w:style w:type="character" w:customStyle="1" w:styleId="14b">
    <w:name w:val="Верхний колонтитул Знак14"/>
    <w:basedOn w:val="a0"/>
    <w:uiPriority w:val="99"/>
    <w:unhideWhenUsed/>
    <w:rPr>
      <w:rFonts w:cs="Times New Roman"/>
    </w:rPr>
  </w:style>
  <w:style w:type="character" w:customStyle="1" w:styleId="1821">
    <w:name w:val="Основной текст Знак182"/>
    <w:basedOn w:val="a0"/>
    <w:uiPriority w:val="99"/>
    <w:unhideWhenUsed/>
    <w:rPr>
      <w:rFonts w:cs="Times New Roman"/>
    </w:rPr>
  </w:style>
  <w:style w:type="character" w:customStyle="1" w:styleId="31950">
    <w:name w:val="Основной текст 3 Знак195"/>
    <w:basedOn w:val="a0"/>
    <w:uiPriority w:val="99"/>
    <w:unhideWhenUsed/>
    <w:rPr>
      <w:rFonts w:cs="Times New Roman"/>
      <w:sz w:val="16"/>
      <w:szCs w:val="16"/>
    </w:rPr>
  </w:style>
  <w:style w:type="character" w:customStyle="1" w:styleId="11111">
    <w:name w:val="Нижний колонтитул Знак1111"/>
    <w:basedOn w:val="a0"/>
    <w:uiPriority w:val="99"/>
    <w:unhideWhenUsed/>
    <w:rPr>
      <w:rFonts w:cs="Times New Roman"/>
    </w:rPr>
  </w:style>
  <w:style w:type="character" w:customStyle="1" w:styleId="1131">
    <w:name w:val="Основной текст с отступом Знак113"/>
    <w:basedOn w:val="a0"/>
    <w:uiPriority w:val="99"/>
    <w:unhideWhenUsed/>
    <w:rPr>
      <w:rFonts w:cs="Times New Roman"/>
    </w:rPr>
  </w:style>
  <w:style w:type="character" w:customStyle="1" w:styleId="1d">
    <w:name w:val="Нижний колонтитул Знак1"/>
    <w:basedOn w:val="a0"/>
    <w:uiPriority w:val="99"/>
    <w:unhideWhenUsed/>
    <w:rPr>
      <w:rFonts w:cs="Times New Roman"/>
    </w:rPr>
  </w:style>
  <w:style w:type="character" w:customStyle="1" w:styleId="WW8Num6z7">
    <w:name w:val="WW8Num6z7"/>
    <w:unhideWhenUsed/>
  </w:style>
  <w:style w:type="character" w:customStyle="1" w:styleId="31550">
    <w:name w:val="Основной текст 3 Знак155"/>
    <w:basedOn w:val="a0"/>
    <w:uiPriority w:val="99"/>
    <w:unhideWhenUsed/>
    <w:rPr>
      <w:rFonts w:cs="Times New Roman"/>
      <w:sz w:val="16"/>
      <w:szCs w:val="16"/>
    </w:rPr>
  </w:style>
  <w:style w:type="character" w:customStyle="1" w:styleId="1260">
    <w:name w:val="Нижний колонтитул Знак126"/>
    <w:basedOn w:val="a0"/>
    <w:uiPriority w:val="99"/>
    <w:unhideWhenUsed/>
    <w:rPr>
      <w:rFonts w:cs="Times New Roman"/>
    </w:rPr>
  </w:style>
  <w:style w:type="character" w:customStyle="1" w:styleId="110a">
    <w:name w:val="Нижний колонтитул Знак110"/>
    <w:basedOn w:val="a0"/>
    <w:uiPriority w:val="99"/>
    <w:unhideWhenUsed/>
    <w:rPr>
      <w:rFonts w:cs="Times New Roman"/>
    </w:rPr>
  </w:style>
  <w:style w:type="character" w:customStyle="1" w:styleId="19c">
    <w:name w:val="Заголовок Знак19"/>
    <w:basedOn w:val="a0"/>
    <w:uiPriority w:val="10"/>
    <w:unhideWhenUsed/>
    <w:rPr>
      <w:rFonts w:eastAsia="Times New Roman" w:hAnsi="Calibri Light" w:cs="Times New Roman"/>
      <w:b/>
      <w:kern w:val="28"/>
      <w:sz w:val="32"/>
      <w:szCs w:val="32"/>
    </w:rPr>
  </w:style>
  <w:style w:type="character" w:customStyle="1" w:styleId="WW-WW8Num1ztrue1231111111111">
    <w:name w:val="WW-WW8Num1ztrue1231111111111"/>
    <w:uiPriority w:val="2"/>
    <w:unhideWhenUsed/>
  </w:style>
  <w:style w:type="character" w:customStyle="1" w:styleId="3110">
    <w:name w:val="Основной текст 3 Знак110"/>
    <w:basedOn w:val="a0"/>
    <w:uiPriority w:val="99"/>
    <w:unhideWhenUsed/>
    <w:rPr>
      <w:rFonts w:cs="Times New Roman"/>
      <w:sz w:val="16"/>
      <w:szCs w:val="16"/>
    </w:rPr>
  </w:style>
  <w:style w:type="character" w:customStyle="1" w:styleId="aff0">
    <w:name w:val="Текст выноски Знак"/>
    <w:basedOn w:val="a0"/>
    <w:link w:val="aff1"/>
    <w:uiPriority w:val="99"/>
    <w:unhideWhenUsed/>
    <w:qFormat/>
    <w:locked/>
    <w:rPr>
      <w:rFonts w:ascii="Tahoma" w:cs="Tahoma"/>
      <w:sz w:val="16"/>
      <w:szCs w:val="16"/>
    </w:rPr>
  </w:style>
  <w:style w:type="character" w:customStyle="1" w:styleId="44">
    <w:name w:val="Основной шрифт абзаца4"/>
    <w:uiPriority w:val="67"/>
    <w:unhideWhenUsed/>
  </w:style>
  <w:style w:type="character" w:customStyle="1" w:styleId="WW-WW8Num1ztrue123">
    <w:name w:val="WW-WW8Num1ztrue123"/>
    <w:uiPriority w:val="2"/>
    <w:unhideWhenUsed/>
  </w:style>
  <w:style w:type="character" w:customStyle="1" w:styleId="11042">
    <w:name w:val="Нижний колонтитул Знак1104"/>
    <w:basedOn w:val="a0"/>
    <w:uiPriority w:val="99"/>
    <w:unhideWhenUsed/>
    <w:rPr>
      <w:rFonts w:cs="Times New Roman"/>
    </w:rPr>
  </w:style>
  <w:style w:type="character" w:customStyle="1" w:styleId="31a">
    <w:name w:val="Основной текст с отступом 3 Знак1"/>
    <w:basedOn w:val="a0"/>
    <w:uiPriority w:val="99"/>
    <w:unhideWhenUsed/>
    <w:rPr>
      <w:rFonts w:cs="Times New Roman"/>
      <w:sz w:val="16"/>
      <w:szCs w:val="16"/>
    </w:rPr>
  </w:style>
  <w:style w:type="character" w:customStyle="1" w:styleId="3220">
    <w:name w:val="Основной текст с отступом 3 Знак22"/>
    <w:basedOn w:val="a0"/>
    <w:uiPriority w:val="99"/>
    <w:unhideWhenUsed/>
    <w:rPr>
      <w:rFonts w:hAnsi="Calibri" w:cs="Times New Roman"/>
      <w:sz w:val="16"/>
      <w:szCs w:val="16"/>
    </w:rPr>
  </w:style>
  <w:style w:type="character" w:customStyle="1" w:styleId="WW-WW8Num1ztrue1234561111">
    <w:name w:val="WW-WW8Num1ztrue1234561111"/>
    <w:uiPriority w:val="2"/>
    <w:unhideWhenUsed/>
  </w:style>
  <w:style w:type="character" w:customStyle="1" w:styleId="WW-WW8Num1ztrue1234111111">
    <w:name w:val="WW-WW8Num1ztrue1234111111"/>
    <w:uiPriority w:val="2"/>
    <w:unhideWhenUsed/>
  </w:style>
  <w:style w:type="character" w:customStyle="1" w:styleId="WW8Num1ztrue4">
    <w:name w:val="WW8Num1ztrue4"/>
    <w:uiPriority w:val="3"/>
    <w:unhideWhenUsed/>
  </w:style>
  <w:style w:type="character" w:customStyle="1" w:styleId="830">
    <w:name w:val="Заголовок Знак83"/>
    <w:basedOn w:val="a0"/>
    <w:uiPriority w:val="10"/>
    <w:unhideWhenUsed/>
    <w:rPr>
      <w:rFonts w:eastAsia="Times New Roman" w:hAnsi="Calibri Light" w:cs="Times New Roman"/>
      <w:b/>
      <w:kern w:val="28"/>
      <w:sz w:val="32"/>
      <w:szCs w:val="32"/>
    </w:rPr>
  </w:style>
  <w:style w:type="character" w:customStyle="1" w:styleId="WW-Absatz-Standardschriftart11">
    <w:name w:val="WW-Absatz-Standardschriftart11"/>
    <w:unhideWhenUsed/>
  </w:style>
  <w:style w:type="character" w:customStyle="1" w:styleId="1500">
    <w:name w:val="Нижний колонтитул Знак150"/>
    <w:basedOn w:val="a0"/>
    <w:uiPriority w:val="99"/>
    <w:unhideWhenUsed/>
    <w:rPr>
      <w:rFonts w:cs="Times New Roman"/>
    </w:rPr>
  </w:style>
  <w:style w:type="character" w:customStyle="1" w:styleId="610">
    <w:name w:val="Заголовок Знак61"/>
    <w:basedOn w:val="a0"/>
    <w:uiPriority w:val="10"/>
    <w:unhideWhenUsed/>
    <w:rPr>
      <w:rFonts w:eastAsia="Times New Roman" w:hAnsi="Calibri Light" w:cs="Times New Roman"/>
      <w:b/>
      <w:kern w:val="28"/>
      <w:sz w:val="32"/>
      <w:szCs w:val="32"/>
    </w:rPr>
  </w:style>
  <w:style w:type="character" w:customStyle="1" w:styleId="1422">
    <w:name w:val="Основной текст Знак142"/>
    <w:basedOn w:val="a0"/>
    <w:uiPriority w:val="99"/>
    <w:unhideWhenUsed/>
    <w:rPr>
      <w:rFonts w:cs="Times New Roman"/>
    </w:rPr>
  </w:style>
  <w:style w:type="character" w:customStyle="1" w:styleId="HTML11">
    <w:name w:val="Стандартный HTML Знак11"/>
    <w:basedOn w:val="a0"/>
    <w:uiPriority w:val="99"/>
    <w:unhideWhenUsed/>
    <w:rPr>
      <w:rFonts w:ascii="Courier New" w:cs="Courier New"/>
      <w:sz w:val="20"/>
      <w:szCs w:val="20"/>
    </w:rPr>
  </w:style>
  <w:style w:type="character" w:customStyle="1" w:styleId="1462">
    <w:name w:val="Основной текст Знак146"/>
    <w:basedOn w:val="a0"/>
    <w:uiPriority w:val="99"/>
    <w:unhideWhenUsed/>
    <w:rPr>
      <w:rFonts w:cs="Times New Roman"/>
    </w:rPr>
  </w:style>
  <w:style w:type="character" w:customStyle="1" w:styleId="11011">
    <w:name w:val="Основной текст с отступом Знак1101"/>
    <w:basedOn w:val="a0"/>
    <w:uiPriority w:val="99"/>
    <w:unhideWhenUsed/>
    <w:rPr>
      <w:rFonts w:cs="Times New Roman"/>
    </w:rPr>
  </w:style>
  <w:style w:type="character" w:customStyle="1" w:styleId="WW8Num1ztrue2">
    <w:name w:val="WW8Num1ztrue2"/>
    <w:uiPriority w:val="3"/>
    <w:unhideWhenUsed/>
  </w:style>
  <w:style w:type="character" w:customStyle="1" w:styleId="1452">
    <w:name w:val="Основной текст Знак145"/>
    <w:basedOn w:val="a0"/>
    <w:uiPriority w:val="99"/>
    <w:unhideWhenUsed/>
    <w:rPr>
      <w:rFonts w:cs="Times New Roman"/>
    </w:rPr>
  </w:style>
  <w:style w:type="character" w:customStyle="1" w:styleId="46">
    <w:name w:val="Заголовок Знак46"/>
    <w:basedOn w:val="a0"/>
    <w:uiPriority w:val="10"/>
    <w:unhideWhenUsed/>
    <w:rPr>
      <w:rFonts w:eastAsia="Times New Roman" w:hAnsi="Calibri Light" w:cs="Times New Roman"/>
      <w:b/>
      <w:kern w:val="28"/>
      <w:sz w:val="32"/>
      <w:szCs w:val="32"/>
    </w:rPr>
  </w:style>
  <w:style w:type="character" w:customStyle="1" w:styleId="WW8Num17z0">
    <w:name w:val="WW8Num17z0"/>
    <w:unhideWhenUsed/>
    <w:rPr>
      <w:rFonts w:ascii="Symbol" w:hAnsi="Symbol"/>
      <w:sz w:val="48"/>
    </w:rPr>
  </w:style>
  <w:style w:type="character" w:customStyle="1" w:styleId="1931">
    <w:name w:val="Верхний колонтитул Знак193"/>
    <w:basedOn w:val="a0"/>
    <w:uiPriority w:val="99"/>
    <w:unhideWhenUsed/>
    <w:rPr>
      <w:rFonts w:cs="Times New Roman"/>
    </w:rPr>
  </w:style>
  <w:style w:type="character" w:customStyle="1" w:styleId="11012">
    <w:name w:val="Основной текст Знак1101"/>
    <w:basedOn w:val="a0"/>
    <w:uiPriority w:val="99"/>
    <w:unhideWhenUsed/>
    <w:rPr>
      <w:rFonts w:cs="Times New Roman"/>
    </w:rPr>
  </w:style>
  <w:style w:type="character" w:customStyle="1" w:styleId="1891">
    <w:name w:val="Основной текст с отступом Знак189"/>
    <w:basedOn w:val="a0"/>
    <w:uiPriority w:val="99"/>
    <w:unhideWhenUsed/>
    <w:rPr>
      <w:rFonts w:cs="Times New Roman"/>
    </w:rPr>
  </w:style>
  <w:style w:type="character" w:customStyle="1" w:styleId="1653">
    <w:name w:val="Основной текст с отступом Знак165"/>
    <w:basedOn w:val="a0"/>
    <w:uiPriority w:val="99"/>
    <w:unhideWhenUsed/>
    <w:rPr>
      <w:rFonts w:cs="Times New Roman"/>
    </w:rPr>
  </w:style>
  <w:style w:type="character" w:customStyle="1" w:styleId="11083">
    <w:name w:val="Верхний колонтитул Знак1108"/>
    <w:basedOn w:val="a0"/>
    <w:uiPriority w:val="99"/>
    <w:unhideWhenUsed/>
    <w:rPr>
      <w:rFonts w:cs="Times New Roman"/>
    </w:rPr>
  </w:style>
  <w:style w:type="character" w:customStyle="1" w:styleId="1182">
    <w:name w:val="Заголовок Знак118"/>
    <w:basedOn w:val="a0"/>
    <w:uiPriority w:val="10"/>
    <w:unhideWhenUsed/>
    <w:rPr>
      <w:rFonts w:eastAsia="Times New Roman" w:hAnsi="Calibri Light" w:cs="Times New Roman"/>
      <w:b/>
      <w:kern w:val="28"/>
      <w:sz w:val="32"/>
      <w:szCs w:val="32"/>
    </w:rPr>
  </w:style>
  <w:style w:type="character" w:customStyle="1" w:styleId="WW-WW8Num1ztrue1211111111111111111">
    <w:name w:val="WW-WW8Num1ztrue1211111111111111111"/>
    <w:uiPriority w:val="2"/>
    <w:unhideWhenUsed/>
  </w:style>
  <w:style w:type="character" w:customStyle="1" w:styleId="11232">
    <w:name w:val="Нижний колонтитул Знак1123"/>
    <w:basedOn w:val="a0"/>
    <w:uiPriority w:val="99"/>
    <w:unhideWhenUsed/>
    <w:rPr>
      <w:rFonts w:cs="Times New Roman"/>
    </w:rPr>
  </w:style>
  <w:style w:type="character" w:customStyle="1" w:styleId="WW8Num35z2">
    <w:name w:val="WW8Num35z2"/>
    <w:unhideWhenUsed/>
  </w:style>
  <w:style w:type="character" w:customStyle="1" w:styleId="WW8Num2z0">
    <w:name w:val="WW8Num2z0"/>
    <w:unhideWhenUsed/>
  </w:style>
  <w:style w:type="character" w:customStyle="1" w:styleId="3112">
    <w:name w:val="Основной текст 3 Знак112"/>
    <w:basedOn w:val="a0"/>
    <w:uiPriority w:val="99"/>
    <w:unhideWhenUsed/>
    <w:rPr>
      <w:rFonts w:cs="Times New Roman"/>
      <w:sz w:val="16"/>
      <w:szCs w:val="16"/>
    </w:rPr>
  </w:style>
  <w:style w:type="character" w:customStyle="1" w:styleId="11141">
    <w:name w:val="Основной текст с отступом Знак1114"/>
    <w:basedOn w:val="a0"/>
    <w:uiPriority w:val="99"/>
    <w:unhideWhenUsed/>
    <w:rPr>
      <w:rFonts w:cs="Times New Roman"/>
    </w:rPr>
  </w:style>
  <w:style w:type="character" w:customStyle="1" w:styleId="WW-WW8Num1ztrue111">
    <w:name w:val="WW-WW8Num1ztrue111"/>
    <w:uiPriority w:val="2"/>
    <w:unhideWhenUsed/>
  </w:style>
  <w:style w:type="character" w:customStyle="1" w:styleId="311050">
    <w:name w:val="Основной текст 3 Знак1105"/>
    <w:basedOn w:val="a0"/>
    <w:uiPriority w:val="99"/>
    <w:unhideWhenUsed/>
    <w:rPr>
      <w:rFonts w:cs="Times New Roman"/>
      <w:sz w:val="16"/>
      <w:szCs w:val="16"/>
    </w:rPr>
  </w:style>
  <w:style w:type="character" w:customStyle="1" w:styleId="WW-WW8Num1ztrue1111111111111111111">
    <w:name w:val="WW-WW8Num1ztrue1111111111111111111"/>
    <w:uiPriority w:val="2"/>
    <w:unhideWhenUsed/>
  </w:style>
  <w:style w:type="character" w:customStyle="1" w:styleId="1402">
    <w:name w:val="Нижний колонтитул Знак140"/>
    <w:basedOn w:val="a0"/>
    <w:uiPriority w:val="99"/>
    <w:unhideWhenUsed/>
    <w:rPr>
      <w:rFonts w:cs="Times New Roman"/>
    </w:rPr>
  </w:style>
  <w:style w:type="character" w:customStyle="1" w:styleId="1342">
    <w:name w:val="Основной текст с отступом Знак134"/>
    <w:basedOn w:val="a0"/>
    <w:uiPriority w:val="99"/>
    <w:unhideWhenUsed/>
    <w:rPr>
      <w:rFonts w:cs="Times New Roman"/>
    </w:rPr>
  </w:style>
  <w:style w:type="character" w:customStyle="1" w:styleId="WW8Num20z1">
    <w:name w:val="WW8Num20z1"/>
    <w:unhideWhenUsed/>
    <w:rPr>
      <w:rFonts w:ascii="Courier New"/>
    </w:rPr>
  </w:style>
  <w:style w:type="character" w:customStyle="1" w:styleId="215">
    <w:name w:val="Основной текст 2 Знак15"/>
    <w:basedOn w:val="a0"/>
    <w:uiPriority w:val="99"/>
    <w:unhideWhenUsed/>
    <w:rPr>
      <w:rFonts w:hAnsi="Calibri" w:cs="Times New Roman"/>
    </w:rPr>
  </w:style>
  <w:style w:type="character" w:customStyle="1" w:styleId="15c">
    <w:name w:val="Текст сноски Знак15"/>
    <w:basedOn w:val="a0"/>
    <w:uiPriority w:val="99"/>
    <w:unhideWhenUsed/>
    <w:rPr>
      <w:rFonts w:hAnsi="Calibri" w:cs="Times New Roman"/>
      <w:sz w:val="20"/>
      <w:szCs w:val="20"/>
    </w:rPr>
  </w:style>
  <w:style w:type="character" w:customStyle="1" w:styleId="WW-WW8Num1ztrue12345111111">
    <w:name w:val="WW-WW8Num1ztrue12345111111"/>
    <w:uiPriority w:val="2"/>
    <w:unhideWhenUsed/>
  </w:style>
  <w:style w:type="character" w:customStyle="1" w:styleId="WW8Num38z3">
    <w:name w:val="WW8Num38z3"/>
    <w:unhideWhenUsed/>
  </w:style>
  <w:style w:type="character" w:customStyle="1" w:styleId="WW8Num8z3">
    <w:name w:val="WW8Num8z3"/>
    <w:unhideWhenUsed/>
  </w:style>
  <w:style w:type="character" w:customStyle="1" w:styleId="3250">
    <w:name w:val="Основной текст с отступом 3 Знак25"/>
    <w:basedOn w:val="a0"/>
    <w:uiPriority w:val="99"/>
    <w:unhideWhenUsed/>
    <w:rPr>
      <w:rFonts w:hAnsi="Calibri" w:cs="Times New Roman"/>
      <w:sz w:val="16"/>
      <w:szCs w:val="16"/>
    </w:rPr>
  </w:style>
  <w:style w:type="character" w:customStyle="1" w:styleId="WW8Num9z0">
    <w:name w:val="WW8Num9z0"/>
    <w:unhideWhenUsed/>
    <w:rPr>
      <w:rFonts w:ascii="Symbol" w:hAnsi="Symbol"/>
    </w:rPr>
  </w:style>
  <w:style w:type="character" w:customStyle="1" w:styleId="31320">
    <w:name w:val="Основной текст 3 Знак132"/>
    <w:basedOn w:val="a0"/>
    <w:uiPriority w:val="99"/>
    <w:unhideWhenUsed/>
    <w:rPr>
      <w:rFonts w:cs="Times New Roman"/>
      <w:sz w:val="16"/>
      <w:szCs w:val="16"/>
    </w:rPr>
  </w:style>
  <w:style w:type="character" w:customStyle="1" w:styleId="320">
    <w:name w:val="Основной текст с отступом 3 Знак2"/>
    <w:basedOn w:val="a0"/>
    <w:uiPriority w:val="99"/>
    <w:unhideWhenUsed/>
    <w:rPr>
      <w:rFonts w:hAnsi="Calibri" w:cs="Times New Roman"/>
      <w:sz w:val="16"/>
      <w:szCs w:val="16"/>
    </w:rPr>
  </w:style>
  <w:style w:type="character" w:customStyle="1" w:styleId="11172">
    <w:name w:val="Основной текст с отступом Знак1117"/>
    <w:basedOn w:val="a0"/>
    <w:uiPriority w:val="99"/>
    <w:unhideWhenUsed/>
    <w:rPr>
      <w:rFonts w:cs="Times New Roman"/>
    </w:rPr>
  </w:style>
  <w:style w:type="character" w:customStyle="1" w:styleId="31250">
    <w:name w:val="Основной текст 3 Знак125"/>
    <w:basedOn w:val="a0"/>
    <w:uiPriority w:val="99"/>
    <w:unhideWhenUsed/>
    <w:rPr>
      <w:rFonts w:cs="Times New Roman"/>
      <w:sz w:val="16"/>
      <w:szCs w:val="16"/>
    </w:rPr>
  </w:style>
  <w:style w:type="character" w:customStyle="1" w:styleId="1501">
    <w:name w:val="Верхний колонтитул Знак150"/>
    <w:basedOn w:val="a0"/>
    <w:uiPriority w:val="99"/>
    <w:unhideWhenUsed/>
    <w:rPr>
      <w:rFonts w:cs="Times New Roman"/>
    </w:rPr>
  </w:style>
  <w:style w:type="character" w:customStyle="1" w:styleId="WW8Num1z6">
    <w:name w:val="WW8Num1z6"/>
    <w:unhideWhenUsed/>
  </w:style>
  <w:style w:type="character" w:customStyle="1" w:styleId="1124">
    <w:name w:val="Нижний колонтитул Знак112"/>
    <w:basedOn w:val="a0"/>
    <w:uiPriority w:val="99"/>
    <w:unhideWhenUsed/>
    <w:rPr>
      <w:rFonts w:cs="Times New Roman"/>
    </w:rPr>
  </w:style>
  <w:style w:type="character" w:customStyle="1" w:styleId="WW-WW8Num1ztrue121111">
    <w:name w:val="WW-WW8Num1ztrue121111"/>
    <w:uiPriority w:val="2"/>
    <w:unhideWhenUsed/>
  </w:style>
  <w:style w:type="character" w:customStyle="1" w:styleId="1192">
    <w:name w:val="Нижний колонтитул Знак119"/>
    <w:basedOn w:val="a0"/>
    <w:uiPriority w:val="99"/>
    <w:unhideWhenUsed/>
    <w:rPr>
      <w:rFonts w:cs="Times New Roman"/>
    </w:rPr>
  </w:style>
  <w:style w:type="character" w:customStyle="1" w:styleId="WW8Num43z6">
    <w:name w:val="WW8Num43z6"/>
    <w:unhideWhenUsed/>
  </w:style>
  <w:style w:type="character" w:customStyle="1" w:styleId="3144">
    <w:name w:val="Основной текст с отступом 3 Знак14"/>
    <w:basedOn w:val="a0"/>
    <w:uiPriority w:val="99"/>
    <w:unhideWhenUsed/>
    <w:rPr>
      <w:rFonts w:cs="Times New Roman"/>
      <w:sz w:val="16"/>
      <w:szCs w:val="16"/>
    </w:rPr>
  </w:style>
  <w:style w:type="character" w:customStyle="1" w:styleId="311110">
    <w:name w:val="Основной текст с отступом 3 Знак1111"/>
    <w:basedOn w:val="a0"/>
    <w:uiPriority w:val="99"/>
    <w:unhideWhenUsed/>
    <w:rPr>
      <w:rFonts w:cs="Times New Roman"/>
      <w:sz w:val="16"/>
      <w:szCs w:val="16"/>
    </w:rPr>
  </w:style>
  <w:style w:type="character" w:customStyle="1" w:styleId="3160">
    <w:name w:val="Основной текст с отступом 3 Знак16"/>
    <w:basedOn w:val="a0"/>
    <w:uiPriority w:val="99"/>
    <w:unhideWhenUsed/>
    <w:rPr>
      <w:rFonts w:cs="Times New Roman"/>
      <w:sz w:val="16"/>
      <w:szCs w:val="16"/>
    </w:rPr>
  </w:style>
  <w:style w:type="character" w:customStyle="1" w:styleId="WW-WW8Num1ztrue1234511">
    <w:name w:val="WW-WW8Num1ztrue1234511"/>
    <w:uiPriority w:val="2"/>
    <w:unhideWhenUsed/>
  </w:style>
  <w:style w:type="character" w:customStyle="1" w:styleId="311170">
    <w:name w:val="Основной текст с отступом 3 Знак1117"/>
    <w:basedOn w:val="a0"/>
    <w:uiPriority w:val="99"/>
    <w:unhideWhenUsed/>
    <w:rPr>
      <w:rFonts w:cs="Times New Roman"/>
      <w:sz w:val="16"/>
      <w:szCs w:val="16"/>
    </w:rPr>
  </w:style>
  <w:style w:type="character" w:customStyle="1" w:styleId="31130">
    <w:name w:val="Основной текст с отступом 3 Знак113"/>
    <w:basedOn w:val="a0"/>
    <w:uiPriority w:val="99"/>
    <w:unhideWhenUsed/>
    <w:rPr>
      <w:rFonts w:cs="Times New Roman"/>
      <w:sz w:val="16"/>
      <w:szCs w:val="16"/>
    </w:rPr>
  </w:style>
  <w:style w:type="character" w:customStyle="1" w:styleId="1412">
    <w:name w:val="Верхний колонтитул Знак141"/>
    <w:basedOn w:val="a0"/>
    <w:uiPriority w:val="99"/>
    <w:unhideWhenUsed/>
    <w:rPr>
      <w:rFonts w:cs="Times New Roman"/>
    </w:rPr>
  </w:style>
  <w:style w:type="character" w:customStyle="1" w:styleId="31560">
    <w:name w:val="Основной текст 3 Знак156"/>
    <w:basedOn w:val="a0"/>
    <w:uiPriority w:val="99"/>
    <w:unhideWhenUsed/>
    <w:rPr>
      <w:rFonts w:cs="Times New Roman"/>
      <w:sz w:val="16"/>
      <w:szCs w:val="16"/>
    </w:rPr>
  </w:style>
  <w:style w:type="character" w:customStyle="1" w:styleId="WW8Num24z5">
    <w:name w:val="WW8Num24z5"/>
    <w:unhideWhenUsed/>
  </w:style>
  <w:style w:type="character" w:customStyle="1" w:styleId="1381">
    <w:name w:val="Основной текст с отступом Знак138"/>
    <w:basedOn w:val="a0"/>
    <w:uiPriority w:val="99"/>
    <w:unhideWhenUsed/>
    <w:rPr>
      <w:rFonts w:cs="Times New Roman"/>
    </w:rPr>
  </w:style>
  <w:style w:type="character" w:customStyle="1" w:styleId="3187">
    <w:name w:val="Основной текст с отступом 3 Знак187"/>
    <w:basedOn w:val="a0"/>
    <w:uiPriority w:val="99"/>
    <w:unhideWhenUsed/>
    <w:rPr>
      <w:rFonts w:cs="Times New Roman"/>
      <w:sz w:val="16"/>
      <w:szCs w:val="16"/>
    </w:rPr>
  </w:style>
  <w:style w:type="character" w:customStyle="1" w:styleId="1532">
    <w:name w:val="Верхний колонтитул Знак153"/>
    <w:basedOn w:val="a0"/>
    <w:uiPriority w:val="99"/>
    <w:unhideWhenUsed/>
    <w:rPr>
      <w:rFonts w:cs="Times New Roman"/>
    </w:rPr>
  </w:style>
  <w:style w:type="character" w:customStyle="1" w:styleId="1291">
    <w:name w:val="Основной текст Знак129"/>
    <w:basedOn w:val="a0"/>
    <w:uiPriority w:val="99"/>
    <w:unhideWhenUsed/>
    <w:rPr>
      <w:rFonts w:cs="Times New Roman"/>
    </w:rPr>
  </w:style>
  <w:style w:type="character" w:customStyle="1" w:styleId="11f">
    <w:name w:val="Верхний колонтитул Знак11"/>
    <w:basedOn w:val="a0"/>
    <w:uiPriority w:val="99"/>
    <w:unhideWhenUsed/>
    <w:rPr>
      <w:rFonts w:eastAsia="Times New Roman" w:cs="Times New Roman"/>
    </w:rPr>
  </w:style>
  <w:style w:type="character" w:customStyle="1" w:styleId="311060">
    <w:name w:val="Основной текст с отступом 3 Знак1106"/>
    <w:basedOn w:val="a0"/>
    <w:uiPriority w:val="99"/>
    <w:unhideWhenUsed/>
    <w:rPr>
      <w:rFonts w:cs="Times New Roman"/>
      <w:sz w:val="16"/>
      <w:szCs w:val="16"/>
    </w:rPr>
  </w:style>
  <w:style w:type="character" w:customStyle="1" w:styleId="31103">
    <w:name w:val="Основной текст с отступом 3 Знак110"/>
    <w:basedOn w:val="a0"/>
    <w:uiPriority w:val="99"/>
    <w:unhideWhenUsed/>
    <w:rPr>
      <w:rFonts w:cs="Times New Roman"/>
      <w:sz w:val="16"/>
      <w:szCs w:val="16"/>
    </w:rPr>
  </w:style>
  <w:style w:type="character" w:customStyle="1" w:styleId="11180">
    <w:name w:val="Основной текст с отступом Знак1118"/>
    <w:basedOn w:val="a0"/>
    <w:uiPriority w:val="99"/>
    <w:unhideWhenUsed/>
    <w:rPr>
      <w:rFonts w:cs="Times New Roman"/>
    </w:rPr>
  </w:style>
  <w:style w:type="character" w:customStyle="1" w:styleId="11152">
    <w:name w:val="Основной текст Знак1115"/>
    <w:basedOn w:val="a0"/>
    <w:uiPriority w:val="99"/>
    <w:unhideWhenUsed/>
    <w:rPr>
      <w:rFonts w:cs="Times New Roman"/>
    </w:rPr>
  </w:style>
  <w:style w:type="character" w:customStyle="1" w:styleId="WW8Num3z7">
    <w:name w:val="WW8Num3z7"/>
    <w:unhideWhenUsed/>
  </w:style>
  <w:style w:type="character" w:customStyle="1" w:styleId="311220">
    <w:name w:val="Основной текст с отступом 3 Знак1122"/>
    <w:basedOn w:val="a0"/>
    <w:uiPriority w:val="99"/>
    <w:unhideWhenUsed/>
    <w:rPr>
      <w:rFonts w:cs="Times New Roman"/>
      <w:sz w:val="16"/>
      <w:szCs w:val="16"/>
    </w:rPr>
  </w:style>
  <w:style w:type="character" w:customStyle="1" w:styleId="WW-WW8Num1ztrue12111">
    <w:name w:val="WW-WW8Num1ztrue12111"/>
    <w:uiPriority w:val="2"/>
    <w:unhideWhenUsed/>
  </w:style>
  <w:style w:type="character" w:customStyle="1" w:styleId="1163">
    <w:name w:val="Основной текст Знак116"/>
    <w:basedOn w:val="a0"/>
    <w:uiPriority w:val="99"/>
    <w:unhideWhenUsed/>
    <w:rPr>
      <w:rFonts w:cs="Times New Roman"/>
    </w:rPr>
  </w:style>
  <w:style w:type="character" w:customStyle="1" w:styleId="1862">
    <w:name w:val="Верхний колонтитул Знак186"/>
    <w:basedOn w:val="a0"/>
    <w:uiPriority w:val="99"/>
    <w:unhideWhenUsed/>
    <w:rPr>
      <w:rFonts w:cs="Times New Roman"/>
    </w:rPr>
  </w:style>
  <w:style w:type="character" w:customStyle="1" w:styleId="311030">
    <w:name w:val="Основной текст с отступом 3 Знак1103"/>
    <w:basedOn w:val="a0"/>
    <w:uiPriority w:val="99"/>
    <w:unhideWhenUsed/>
    <w:rPr>
      <w:rFonts w:cs="Times New Roman"/>
      <w:sz w:val="16"/>
      <w:szCs w:val="16"/>
    </w:rPr>
  </w:style>
  <w:style w:type="character" w:customStyle="1" w:styleId="1612">
    <w:name w:val="Основной текст с отступом Знак161"/>
    <w:basedOn w:val="a0"/>
    <w:uiPriority w:val="99"/>
    <w:unhideWhenUsed/>
    <w:rPr>
      <w:rFonts w:cs="Times New Roman"/>
    </w:rPr>
  </w:style>
  <w:style w:type="character" w:customStyle="1" w:styleId="1863">
    <w:name w:val="Основной текст с отступом Знак186"/>
    <w:basedOn w:val="a0"/>
    <w:unhideWhenUsed/>
    <w:rPr>
      <w:rFonts w:cs="Times New Roman"/>
    </w:rPr>
  </w:style>
  <w:style w:type="character" w:customStyle="1" w:styleId="1471">
    <w:name w:val="Верхний колонтитул Знак147"/>
    <w:basedOn w:val="a0"/>
    <w:uiPriority w:val="99"/>
    <w:unhideWhenUsed/>
    <w:rPr>
      <w:rFonts w:cs="Times New Roman"/>
    </w:rPr>
  </w:style>
  <w:style w:type="character" w:customStyle="1" w:styleId="1632">
    <w:name w:val="Верхний колонтитул Знак163"/>
    <w:basedOn w:val="a0"/>
    <w:uiPriority w:val="99"/>
    <w:unhideWhenUsed/>
    <w:rPr>
      <w:rFonts w:cs="Times New Roman"/>
    </w:rPr>
  </w:style>
  <w:style w:type="character" w:customStyle="1" w:styleId="WW-Absatz-Standardschriftart11111">
    <w:name w:val="WW-Absatz-Standardschriftart11111"/>
    <w:uiPriority w:val="2"/>
    <w:unhideWhenUsed/>
  </w:style>
  <w:style w:type="character" w:customStyle="1" w:styleId="311190">
    <w:name w:val="Основной текст с отступом 3 Знак1119"/>
    <w:basedOn w:val="a0"/>
    <w:uiPriority w:val="99"/>
    <w:unhideWhenUsed/>
    <w:rPr>
      <w:rFonts w:cs="Times New Roman"/>
      <w:sz w:val="16"/>
      <w:szCs w:val="16"/>
    </w:rPr>
  </w:style>
  <w:style w:type="character" w:customStyle="1" w:styleId="1591">
    <w:name w:val="Верхний колонтитул Знак159"/>
    <w:basedOn w:val="a0"/>
    <w:uiPriority w:val="99"/>
    <w:unhideWhenUsed/>
    <w:rPr>
      <w:rFonts w:cs="Times New Roman"/>
    </w:rPr>
  </w:style>
  <w:style w:type="character" w:customStyle="1" w:styleId="31680">
    <w:name w:val="Основной текст с отступом 3 Знак168"/>
    <w:basedOn w:val="a0"/>
    <w:uiPriority w:val="99"/>
    <w:unhideWhenUsed/>
    <w:rPr>
      <w:rFonts w:cs="Times New Roman"/>
      <w:sz w:val="16"/>
      <w:szCs w:val="16"/>
    </w:rPr>
  </w:style>
  <w:style w:type="character" w:customStyle="1" w:styleId="3158">
    <w:name w:val="Основной текст с отступом 3 Знак158"/>
    <w:basedOn w:val="a0"/>
    <w:uiPriority w:val="99"/>
    <w:unhideWhenUsed/>
    <w:rPr>
      <w:rFonts w:cs="Times New Roman"/>
      <w:sz w:val="16"/>
      <w:szCs w:val="16"/>
    </w:rPr>
  </w:style>
  <w:style w:type="character" w:customStyle="1" w:styleId="1731">
    <w:name w:val="Нижний колонтитул Знак173"/>
    <w:basedOn w:val="a0"/>
    <w:uiPriority w:val="99"/>
    <w:unhideWhenUsed/>
    <w:rPr>
      <w:rFonts w:cs="Times New Roman"/>
    </w:rPr>
  </w:style>
  <w:style w:type="character" w:customStyle="1" w:styleId="1472">
    <w:name w:val="Основной текст Знак147"/>
    <w:basedOn w:val="a0"/>
    <w:uiPriority w:val="99"/>
    <w:unhideWhenUsed/>
    <w:rPr>
      <w:rFonts w:cs="Times New Roman"/>
    </w:rPr>
  </w:style>
  <w:style w:type="character" w:customStyle="1" w:styleId="1621">
    <w:name w:val="Основной текст Знак162"/>
    <w:basedOn w:val="a0"/>
    <w:uiPriority w:val="99"/>
    <w:unhideWhenUsed/>
    <w:rPr>
      <w:rFonts w:cs="Times New Roman"/>
    </w:rPr>
  </w:style>
  <w:style w:type="character" w:customStyle="1" w:styleId="1571">
    <w:name w:val="Основной текст Знак157"/>
    <w:basedOn w:val="a0"/>
    <w:uiPriority w:val="99"/>
    <w:unhideWhenUsed/>
    <w:rPr>
      <w:rFonts w:cs="Times New Roman"/>
    </w:rPr>
  </w:style>
  <w:style w:type="character" w:customStyle="1" w:styleId="1982">
    <w:name w:val="Нижний колонтитул Знак198"/>
    <w:basedOn w:val="a0"/>
    <w:uiPriority w:val="99"/>
    <w:unhideWhenUsed/>
    <w:rPr>
      <w:rFonts w:cs="Times New Roman"/>
    </w:rPr>
  </w:style>
  <w:style w:type="character" w:customStyle="1" w:styleId="3157">
    <w:name w:val="Основной текст 3 Знак157"/>
    <w:basedOn w:val="a0"/>
    <w:uiPriority w:val="99"/>
    <w:unhideWhenUsed/>
    <w:rPr>
      <w:rFonts w:cs="Times New Roman"/>
      <w:sz w:val="16"/>
      <w:szCs w:val="16"/>
    </w:rPr>
  </w:style>
  <w:style w:type="character" w:customStyle="1" w:styleId="31170">
    <w:name w:val="Основной текст 3 Знак117"/>
    <w:basedOn w:val="a0"/>
    <w:uiPriority w:val="99"/>
    <w:unhideWhenUsed/>
    <w:rPr>
      <w:rFonts w:cs="Times New Roman"/>
      <w:sz w:val="16"/>
      <w:szCs w:val="16"/>
    </w:rPr>
  </w:style>
  <w:style w:type="character" w:customStyle="1" w:styleId="11062">
    <w:name w:val="Верхний колонтитул Знак1106"/>
    <w:basedOn w:val="a0"/>
    <w:uiPriority w:val="99"/>
    <w:unhideWhenUsed/>
    <w:rPr>
      <w:rFonts w:cs="Times New Roman"/>
    </w:rPr>
  </w:style>
  <w:style w:type="character" w:customStyle="1" w:styleId="31650">
    <w:name w:val="Основной текст 3 Знак165"/>
    <w:basedOn w:val="a0"/>
    <w:uiPriority w:val="99"/>
    <w:unhideWhenUsed/>
    <w:rPr>
      <w:rFonts w:cs="Times New Roman"/>
      <w:sz w:val="16"/>
      <w:szCs w:val="16"/>
    </w:rPr>
  </w:style>
  <w:style w:type="character" w:customStyle="1" w:styleId="1811">
    <w:name w:val="Верхний колонтитул Знак181"/>
    <w:basedOn w:val="a0"/>
    <w:uiPriority w:val="99"/>
    <w:unhideWhenUsed/>
    <w:rPr>
      <w:rFonts w:cs="Times New Roman"/>
    </w:rPr>
  </w:style>
  <w:style w:type="character" w:customStyle="1" w:styleId="WW-WW8Num1ztrue12311111111111">
    <w:name w:val="WW-WW8Num1ztrue12311111111111"/>
    <w:uiPriority w:val="2"/>
    <w:unhideWhenUsed/>
  </w:style>
  <w:style w:type="character" w:customStyle="1" w:styleId="31460">
    <w:name w:val="Основной текст 3 Знак146"/>
    <w:basedOn w:val="a0"/>
    <w:uiPriority w:val="99"/>
    <w:unhideWhenUsed/>
    <w:rPr>
      <w:rFonts w:cs="Times New Roman"/>
      <w:sz w:val="16"/>
      <w:szCs w:val="16"/>
    </w:rPr>
  </w:style>
  <w:style w:type="character" w:customStyle="1" w:styleId="1572">
    <w:name w:val="Основной текст с отступом Знак157"/>
    <w:basedOn w:val="a0"/>
    <w:uiPriority w:val="99"/>
    <w:unhideWhenUsed/>
    <w:rPr>
      <w:rFonts w:cs="Times New Roman"/>
    </w:rPr>
  </w:style>
  <w:style w:type="character" w:customStyle="1" w:styleId="76">
    <w:name w:val="Заголовок Знак76"/>
    <w:basedOn w:val="a0"/>
    <w:uiPriority w:val="10"/>
    <w:unhideWhenUsed/>
    <w:rPr>
      <w:rFonts w:eastAsia="Times New Roman" w:hAnsi="Calibri Light" w:cs="Times New Roman"/>
      <w:b/>
      <w:kern w:val="28"/>
      <w:sz w:val="32"/>
      <w:szCs w:val="32"/>
    </w:rPr>
  </w:style>
  <w:style w:type="character" w:customStyle="1" w:styleId="1740">
    <w:name w:val="Основной текст Знак174"/>
    <w:basedOn w:val="a0"/>
    <w:uiPriority w:val="99"/>
    <w:unhideWhenUsed/>
    <w:rPr>
      <w:rFonts w:cs="Times New Roman"/>
    </w:rPr>
  </w:style>
  <w:style w:type="character" w:customStyle="1" w:styleId="1792">
    <w:name w:val="Нижний колонтитул Знак179"/>
    <w:basedOn w:val="a0"/>
    <w:uiPriority w:val="99"/>
    <w:unhideWhenUsed/>
    <w:rPr>
      <w:rFonts w:cs="Times New Roman"/>
    </w:rPr>
  </w:style>
  <w:style w:type="character" w:customStyle="1" w:styleId="11130">
    <w:name w:val="Основной текст с отступом Знак1113"/>
    <w:basedOn w:val="a0"/>
    <w:uiPriority w:val="99"/>
    <w:unhideWhenUsed/>
    <w:rPr>
      <w:rFonts w:cs="Times New Roman"/>
    </w:rPr>
  </w:style>
  <w:style w:type="character" w:customStyle="1" w:styleId="WW8Num22z2">
    <w:name w:val="WW8Num22z2"/>
    <w:unhideWhenUsed/>
  </w:style>
  <w:style w:type="character" w:customStyle="1" w:styleId="31124">
    <w:name w:val="Основной текст с отступом 3 Знак112"/>
    <w:basedOn w:val="a0"/>
    <w:uiPriority w:val="99"/>
    <w:unhideWhenUsed/>
    <w:rPr>
      <w:rFonts w:cs="Times New Roman"/>
      <w:sz w:val="16"/>
      <w:szCs w:val="16"/>
    </w:rPr>
  </w:style>
  <w:style w:type="character" w:customStyle="1" w:styleId="1413">
    <w:name w:val="Основной текст с отступом Знак141"/>
    <w:basedOn w:val="a0"/>
    <w:uiPriority w:val="99"/>
    <w:unhideWhenUsed/>
    <w:rPr>
      <w:rFonts w:cs="Times New Roman"/>
    </w:rPr>
  </w:style>
  <w:style w:type="character" w:customStyle="1" w:styleId="1602">
    <w:name w:val="Основной текст Знак160"/>
    <w:basedOn w:val="a0"/>
    <w:uiPriority w:val="99"/>
    <w:unhideWhenUsed/>
    <w:rPr>
      <w:rFonts w:cs="Times New Roman"/>
    </w:rPr>
  </w:style>
  <w:style w:type="character" w:customStyle="1" w:styleId="1842">
    <w:name w:val="Верхний колонтитул Знак184"/>
    <w:basedOn w:val="a0"/>
    <w:uiPriority w:val="99"/>
    <w:unhideWhenUsed/>
    <w:rPr>
      <w:rFonts w:cs="Times New Roman"/>
    </w:rPr>
  </w:style>
  <w:style w:type="character" w:customStyle="1" w:styleId="WW8Num32z2">
    <w:name w:val="WW8Num32z2"/>
    <w:unhideWhenUsed/>
  </w:style>
  <w:style w:type="character" w:customStyle="1" w:styleId="11162">
    <w:name w:val="Основной текст Знак1116"/>
    <w:basedOn w:val="a0"/>
    <w:uiPriority w:val="99"/>
    <w:unhideWhenUsed/>
    <w:rPr>
      <w:rFonts w:cs="Times New Roman"/>
    </w:rPr>
  </w:style>
  <w:style w:type="character" w:customStyle="1" w:styleId="111b">
    <w:name w:val="Нижний колонтитул Знак111"/>
    <w:basedOn w:val="a0"/>
    <w:unhideWhenUsed/>
    <w:rPr>
      <w:rFonts w:cs="Times New Roman"/>
    </w:rPr>
  </w:style>
  <w:style w:type="character" w:customStyle="1" w:styleId="19d">
    <w:name w:val="Верхний колонтитул Знак19"/>
    <w:basedOn w:val="a0"/>
    <w:uiPriority w:val="99"/>
    <w:unhideWhenUsed/>
    <w:rPr>
      <w:rFonts w:cs="Times New Roman"/>
    </w:rPr>
  </w:style>
  <w:style w:type="character" w:customStyle="1" w:styleId="WW-WW8Num1ztrue12345111111111111111111">
    <w:name w:val="WW-WW8Num1ztrue12345111111111111111111"/>
    <w:uiPriority w:val="2"/>
    <w:unhideWhenUsed/>
  </w:style>
  <w:style w:type="character" w:customStyle="1" w:styleId="1672">
    <w:name w:val="Основной текст Знак167"/>
    <w:basedOn w:val="a0"/>
    <w:uiPriority w:val="99"/>
    <w:unhideWhenUsed/>
    <w:rPr>
      <w:rFonts w:cs="Times New Roman"/>
    </w:rPr>
  </w:style>
  <w:style w:type="character" w:customStyle="1" w:styleId="1951">
    <w:name w:val="Основной текст с отступом Знак195"/>
    <w:basedOn w:val="a0"/>
    <w:unhideWhenUsed/>
    <w:rPr>
      <w:rFonts w:cs="Times New Roman"/>
    </w:rPr>
  </w:style>
  <w:style w:type="character" w:customStyle="1" w:styleId="1193">
    <w:name w:val="Верхний колонтитул Знак119"/>
    <w:basedOn w:val="a0"/>
    <w:uiPriority w:val="99"/>
    <w:unhideWhenUsed/>
    <w:rPr>
      <w:rFonts w:cs="Times New Roman"/>
    </w:rPr>
  </w:style>
  <w:style w:type="character" w:customStyle="1" w:styleId="1741">
    <w:name w:val="Нижний колонтитул Знак174"/>
    <w:basedOn w:val="a0"/>
    <w:uiPriority w:val="99"/>
    <w:unhideWhenUsed/>
    <w:rPr>
      <w:rFonts w:cs="Times New Roman"/>
    </w:rPr>
  </w:style>
  <w:style w:type="character" w:customStyle="1" w:styleId="WW8Num6z1">
    <w:name w:val="WW8Num6z1"/>
    <w:unhideWhenUsed/>
  </w:style>
  <w:style w:type="character" w:customStyle="1" w:styleId="313a">
    <w:name w:val="Основной текст с отступом 3 Знак13"/>
    <w:basedOn w:val="a0"/>
    <w:uiPriority w:val="99"/>
    <w:unhideWhenUsed/>
    <w:rPr>
      <w:rFonts w:cs="Times New Roman"/>
      <w:sz w:val="16"/>
      <w:szCs w:val="16"/>
    </w:rPr>
  </w:style>
  <w:style w:type="character" w:customStyle="1" w:styleId="31830">
    <w:name w:val="Основной текст с отступом 3 Знак183"/>
    <w:basedOn w:val="a0"/>
    <w:uiPriority w:val="99"/>
    <w:unhideWhenUsed/>
    <w:rPr>
      <w:rFonts w:cs="Times New Roman"/>
      <w:sz w:val="16"/>
      <w:szCs w:val="16"/>
    </w:rPr>
  </w:style>
  <w:style w:type="character" w:customStyle="1" w:styleId="31750">
    <w:name w:val="Основной текст 3 Знак175"/>
    <w:basedOn w:val="a0"/>
    <w:uiPriority w:val="99"/>
    <w:unhideWhenUsed/>
    <w:rPr>
      <w:rFonts w:cs="Times New Roman"/>
      <w:sz w:val="16"/>
      <w:szCs w:val="16"/>
    </w:rPr>
  </w:style>
  <w:style w:type="character" w:customStyle="1" w:styleId="1132">
    <w:name w:val="Заголовок Знак113"/>
    <w:basedOn w:val="a0"/>
    <w:uiPriority w:val="10"/>
    <w:unhideWhenUsed/>
    <w:rPr>
      <w:rFonts w:eastAsia="Times New Roman" w:hAnsi="Calibri Light" w:cs="Times New Roman"/>
      <w:b/>
      <w:kern w:val="28"/>
      <w:sz w:val="32"/>
      <w:szCs w:val="32"/>
    </w:rPr>
  </w:style>
  <w:style w:type="character" w:customStyle="1" w:styleId="1311">
    <w:name w:val="Основной текст с отступом Знак131"/>
    <w:basedOn w:val="a0"/>
    <w:uiPriority w:val="99"/>
    <w:unhideWhenUsed/>
    <w:rPr>
      <w:rFonts w:cs="Times New Roman"/>
    </w:rPr>
  </w:style>
  <w:style w:type="character" w:customStyle="1" w:styleId="31380">
    <w:name w:val="Основной текст с отступом 3 Знак138"/>
    <w:basedOn w:val="a0"/>
    <w:uiPriority w:val="99"/>
    <w:unhideWhenUsed/>
    <w:rPr>
      <w:rFonts w:cs="Times New Roman"/>
      <w:sz w:val="16"/>
      <w:szCs w:val="16"/>
    </w:rPr>
  </w:style>
  <w:style w:type="character" w:customStyle="1" w:styleId="1922">
    <w:name w:val="Нижний колонтитул Знак192"/>
    <w:basedOn w:val="a0"/>
    <w:uiPriority w:val="99"/>
    <w:unhideWhenUsed/>
    <w:rPr>
      <w:rFonts w:cs="Times New Roman"/>
    </w:rPr>
  </w:style>
  <w:style w:type="character" w:customStyle="1" w:styleId="31490">
    <w:name w:val="Основной текст с отступом 3 Знак149"/>
    <w:basedOn w:val="a0"/>
    <w:uiPriority w:val="99"/>
    <w:unhideWhenUsed/>
    <w:rPr>
      <w:rFonts w:cs="Times New Roman"/>
      <w:sz w:val="16"/>
      <w:szCs w:val="16"/>
    </w:rPr>
  </w:style>
  <w:style w:type="character" w:customStyle="1" w:styleId="WW8Num1zfalse">
    <w:name w:val="WW8Num1zfalse"/>
    <w:uiPriority w:val="3"/>
    <w:unhideWhenUsed/>
  </w:style>
  <w:style w:type="character" w:customStyle="1" w:styleId="WW8Num34z0">
    <w:name w:val="WW8Num34z0"/>
    <w:unhideWhenUsed/>
  </w:style>
  <w:style w:type="character" w:customStyle="1" w:styleId="75">
    <w:name w:val="Заголовок Знак75"/>
    <w:basedOn w:val="a0"/>
    <w:uiPriority w:val="10"/>
    <w:unhideWhenUsed/>
    <w:rPr>
      <w:rFonts w:eastAsia="Times New Roman" w:hAnsi="Calibri Light" w:cs="Times New Roman"/>
      <w:b/>
      <w:kern w:val="28"/>
      <w:sz w:val="32"/>
      <w:szCs w:val="32"/>
    </w:rPr>
  </w:style>
  <w:style w:type="character" w:customStyle="1" w:styleId="WW-WW8Num1ztrue12">
    <w:name w:val="WW-WW8Num1ztrue12"/>
    <w:uiPriority w:val="2"/>
    <w:unhideWhenUsed/>
  </w:style>
  <w:style w:type="character" w:customStyle="1" w:styleId="1143">
    <w:name w:val="Заголовок Знак114"/>
    <w:basedOn w:val="a0"/>
    <w:uiPriority w:val="10"/>
    <w:unhideWhenUsed/>
    <w:rPr>
      <w:rFonts w:eastAsia="Times New Roman" w:hAnsi="Calibri Light" w:cs="Times New Roman"/>
      <w:b/>
      <w:kern w:val="28"/>
      <w:sz w:val="32"/>
      <w:szCs w:val="32"/>
    </w:rPr>
  </w:style>
  <w:style w:type="character" w:customStyle="1" w:styleId="1742">
    <w:name w:val="Основной текст с отступом Знак174"/>
    <w:basedOn w:val="a0"/>
    <w:uiPriority w:val="99"/>
    <w:unhideWhenUsed/>
    <w:rPr>
      <w:rFonts w:cs="Times New Roman"/>
    </w:rPr>
  </w:style>
  <w:style w:type="character" w:customStyle="1" w:styleId="1881">
    <w:name w:val="Основной текст Знак188"/>
    <w:basedOn w:val="a0"/>
    <w:uiPriority w:val="99"/>
    <w:unhideWhenUsed/>
    <w:rPr>
      <w:rFonts w:cs="Times New Roman"/>
    </w:rPr>
  </w:style>
  <w:style w:type="character" w:customStyle="1" w:styleId="WW8Num14z0">
    <w:name w:val="WW8Num14z0"/>
    <w:unhideWhenUsed/>
  </w:style>
  <w:style w:type="character" w:customStyle="1" w:styleId="31600">
    <w:name w:val="Основной текст 3 Знак160"/>
    <w:basedOn w:val="a0"/>
    <w:uiPriority w:val="99"/>
    <w:unhideWhenUsed/>
    <w:rPr>
      <w:rFonts w:cs="Times New Roman"/>
      <w:sz w:val="16"/>
      <w:szCs w:val="16"/>
    </w:rPr>
  </w:style>
  <w:style w:type="character" w:customStyle="1" w:styleId="1e">
    <w:name w:val="Текст выноски Знак1"/>
    <w:unhideWhenUsed/>
    <w:rPr>
      <w:rFonts w:ascii="Tahoma"/>
      <w:sz w:val="16"/>
    </w:rPr>
  </w:style>
  <w:style w:type="character" w:customStyle="1" w:styleId="14c">
    <w:name w:val="Нижний колонтитул Знак14"/>
    <w:basedOn w:val="a0"/>
    <w:uiPriority w:val="99"/>
    <w:unhideWhenUsed/>
    <w:rPr>
      <w:rFonts w:cs="Times New Roman"/>
    </w:rPr>
  </w:style>
  <w:style w:type="character" w:customStyle="1" w:styleId="31920">
    <w:name w:val="Основной текст 3 Знак192"/>
    <w:basedOn w:val="a0"/>
    <w:uiPriority w:val="99"/>
    <w:unhideWhenUsed/>
    <w:rPr>
      <w:rFonts w:cs="Times New Roman"/>
      <w:sz w:val="16"/>
      <w:szCs w:val="16"/>
    </w:rPr>
  </w:style>
  <w:style w:type="character" w:customStyle="1" w:styleId="WW8Num38z4">
    <w:name w:val="WW8Num38z4"/>
    <w:unhideWhenUsed/>
  </w:style>
  <w:style w:type="character" w:customStyle="1" w:styleId="1901">
    <w:name w:val="Основной текст с отступом Знак190"/>
    <w:basedOn w:val="a0"/>
    <w:uiPriority w:val="99"/>
    <w:unhideWhenUsed/>
    <w:rPr>
      <w:rFonts w:cs="Times New Roman"/>
    </w:rPr>
  </w:style>
  <w:style w:type="character" w:customStyle="1" w:styleId="1722">
    <w:name w:val="Основной текст Знак172"/>
    <w:basedOn w:val="a0"/>
    <w:uiPriority w:val="99"/>
    <w:unhideWhenUsed/>
    <w:rPr>
      <w:rFonts w:cs="Times New Roman"/>
    </w:rPr>
  </w:style>
  <w:style w:type="character" w:customStyle="1" w:styleId="31160">
    <w:name w:val="Основной текст с отступом 3 Знак116"/>
    <w:basedOn w:val="a0"/>
    <w:uiPriority w:val="99"/>
    <w:unhideWhenUsed/>
    <w:rPr>
      <w:rFonts w:cs="Times New Roman"/>
      <w:sz w:val="16"/>
      <w:szCs w:val="16"/>
    </w:rPr>
  </w:style>
  <w:style w:type="character" w:customStyle="1" w:styleId="400">
    <w:name w:val="Заголовок Знак40"/>
    <w:basedOn w:val="a0"/>
    <w:uiPriority w:val="10"/>
    <w:unhideWhenUsed/>
    <w:rPr>
      <w:rFonts w:eastAsia="Times New Roman" w:hAnsi="Calibri Light" w:cs="Times New Roman"/>
      <w:b/>
      <w:kern w:val="28"/>
      <w:sz w:val="32"/>
      <w:szCs w:val="32"/>
    </w:rPr>
  </w:style>
  <w:style w:type="character" w:customStyle="1" w:styleId="31700">
    <w:name w:val="Основной текст 3 Знак170"/>
    <w:basedOn w:val="a0"/>
    <w:uiPriority w:val="99"/>
    <w:unhideWhenUsed/>
    <w:rPr>
      <w:rFonts w:cs="Times New Roman"/>
      <w:sz w:val="16"/>
      <w:szCs w:val="16"/>
    </w:rPr>
  </w:style>
  <w:style w:type="character" w:customStyle="1" w:styleId="1682">
    <w:name w:val="Нижний колонтитул Знак168"/>
    <w:basedOn w:val="a0"/>
    <w:uiPriority w:val="99"/>
    <w:unhideWhenUsed/>
    <w:rPr>
      <w:rFonts w:cs="Times New Roman"/>
    </w:rPr>
  </w:style>
  <w:style w:type="character" w:customStyle="1" w:styleId="1932">
    <w:name w:val="Основной текст Знак193"/>
    <w:basedOn w:val="a0"/>
    <w:uiPriority w:val="99"/>
    <w:unhideWhenUsed/>
    <w:rPr>
      <w:rFonts w:cs="Times New Roman"/>
    </w:rPr>
  </w:style>
  <w:style w:type="character" w:customStyle="1" w:styleId="1f">
    <w:name w:val="Основной шрифт абзаца1"/>
    <w:unhideWhenUsed/>
  </w:style>
  <w:style w:type="character" w:customStyle="1" w:styleId="1372">
    <w:name w:val="Основной текст Знак137"/>
    <w:basedOn w:val="a0"/>
    <w:uiPriority w:val="99"/>
    <w:unhideWhenUsed/>
    <w:rPr>
      <w:rFonts w:cs="Times New Roman"/>
    </w:rPr>
  </w:style>
  <w:style w:type="character" w:customStyle="1" w:styleId="31450">
    <w:name w:val="Основной текст 3 Знак145"/>
    <w:basedOn w:val="a0"/>
    <w:uiPriority w:val="99"/>
    <w:unhideWhenUsed/>
    <w:rPr>
      <w:rFonts w:cs="Times New Roman"/>
      <w:sz w:val="16"/>
      <w:szCs w:val="16"/>
    </w:rPr>
  </w:style>
  <w:style w:type="character" w:customStyle="1" w:styleId="31960">
    <w:name w:val="Основной текст с отступом 3 Знак196"/>
    <w:basedOn w:val="a0"/>
    <w:uiPriority w:val="99"/>
    <w:unhideWhenUsed/>
    <w:rPr>
      <w:rFonts w:cs="Times New Roman"/>
      <w:sz w:val="16"/>
      <w:szCs w:val="16"/>
    </w:rPr>
  </w:style>
  <w:style w:type="character" w:customStyle="1" w:styleId="106">
    <w:name w:val="Заголовок Знак106"/>
    <w:basedOn w:val="a0"/>
    <w:uiPriority w:val="10"/>
    <w:unhideWhenUsed/>
    <w:rPr>
      <w:rFonts w:eastAsia="Times New Roman" w:hAnsi="Calibri Light" w:cs="Times New Roman"/>
      <w:b/>
      <w:kern w:val="28"/>
      <w:sz w:val="32"/>
      <w:szCs w:val="32"/>
    </w:rPr>
  </w:style>
  <w:style w:type="character" w:customStyle="1" w:styleId="WW-WW8Num1ztrue121111111111">
    <w:name w:val="WW-WW8Num1ztrue121111111111"/>
    <w:uiPriority w:val="2"/>
    <w:unhideWhenUsed/>
  </w:style>
  <w:style w:type="character" w:customStyle="1" w:styleId="244">
    <w:name w:val="Заголовок Знак24"/>
    <w:basedOn w:val="a0"/>
    <w:uiPriority w:val="10"/>
    <w:unhideWhenUsed/>
    <w:rPr>
      <w:rFonts w:eastAsia="Times New Roman" w:hAnsi="Calibri Light" w:cs="Times New Roman"/>
      <w:b/>
      <w:kern w:val="28"/>
      <w:sz w:val="32"/>
      <w:szCs w:val="32"/>
    </w:rPr>
  </w:style>
  <w:style w:type="character" w:customStyle="1" w:styleId="380">
    <w:name w:val="Заголовок Знак38"/>
    <w:basedOn w:val="a0"/>
    <w:uiPriority w:val="10"/>
    <w:unhideWhenUsed/>
    <w:rPr>
      <w:rFonts w:eastAsia="Times New Roman" w:hAnsi="Calibri Light" w:cs="Times New Roman"/>
      <w:b/>
      <w:kern w:val="28"/>
      <w:sz w:val="32"/>
      <w:szCs w:val="32"/>
    </w:rPr>
  </w:style>
  <w:style w:type="character" w:customStyle="1" w:styleId="11002">
    <w:name w:val="Нижний колонтитул Знак1100"/>
    <w:basedOn w:val="a0"/>
    <w:uiPriority w:val="99"/>
    <w:unhideWhenUsed/>
    <w:rPr>
      <w:rFonts w:cs="Times New Roman"/>
    </w:rPr>
  </w:style>
  <w:style w:type="character" w:customStyle="1" w:styleId="1382">
    <w:name w:val="Верхний колонтитул Знак138"/>
    <w:basedOn w:val="a0"/>
    <w:uiPriority w:val="99"/>
    <w:unhideWhenUsed/>
    <w:rPr>
      <w:rFonts w:cs="Times New Roman"/>
    </w:rPr>
  </w:style>
  <w:style w:type="character" w:customStyle="1" w:styleId="1691">
    <w:name w:val="Основной текст с отступом Знак169"/>
    <w:basedOn w:val="a0"/>
    <w:uiPriority w:val="99"/>
    <w:unhideWhenUsed/>
    <w:rPr>
      <w:rFonts w:cs="Times New Roman"/>
    </w:rPr>
  </w:style>
  <w:style w:type="character" w:customStyle="1" w:styleId="31112">
    <w:name w:val="Основной текст 3 Знак1112"/>
    <w:basedOn w:val="a0"/>
    <w:uiPriority w:val="99"/>
    <w:unhideWhenUsed/>
    <w:rPr>
      <w:rFonts w:cs="Times New Roman"/>
      <w:sz w:val="16"/>
      <w:szCs w:val="16"/>
    </w:rPr>
  </w:style>
  <w:style w:type="character" w:customStyle="1" w:styleId="1362">
    <w:name w:val="Верхний колонтитул Знак136"/>
    <w:basedOn w:val="a0"/>
    <w:uiPriority w:val="99"/>
    <w:unhideWhenUsed/>
    <w:rPr>
      <w:rFonts w:cs="Times New Roman"/>
    </w:rPr>
  </w:style>
  <w:style w:type="character" w:customStyle="1" w:styleId="216">
    <w:name w:val="Заголовок Знак21"/>
    <w:basedOn w:val="a0"/>
    <w:uiPriority w:val="10"/>
    <w:unhideWhenUsed/>
    <w:rPr>
      <w:rFonts w:eastAsia="Times New Roman" w:hAnsi="Calibri Light" w:cs="Times New Roman"/>
      <w:b/>
      <w:kern w:val="28"/>
      <w:sz w:val="32"/>
      <w:szCs w:val="32"/>
    </w:rPr>
  </w:style>
  <w:style w:type="character" w:customStyle="1" w:styleId="WW8Num30z6">
    <w:name w:val="WW8Num30z6"/>
    <w:unhideWhenUsed/>
  </w:style>
  <w:style w:type="character" w:customStyle="1" w:styleId="1125">
    <w:name w:val="Основной текст Знак112"/>
    <w:basedOn w:val="a0"/>
    <w:uiPriority w:val="99"/>
    <w:unhideWhenUsed/>
    <w:rPr>
      <w:rFonts w:cs="Times New Roman"/>
    </w:rPr>
  </w:style>
  <w:style w:type="character" w:customStyle="1" w:styleId="1703">
    <w:name w:val="Нижний колонтитул Знак170"/>
    <w:basedOn w:val="a0"/>
    <w:uiPriority w:val="99"/>
    <w:unhideWhenUsed/>
    <w:rPr>
      <w:rFonts w:cs="Times New Roman"/>
    </w:rPr>
  </w:style>
  <w:style w:type="character" w:customStyle="1" w:styleId="1282">
    <w:name w:val="Основной текст с отступом Знак128"/>
    <w:basedOn w:val="a0"/>
    <w:uiPriority w:val="99"/>
    <w:unhideWhenUsed/>
    <w:rPr>
      <w:rFonts w:cs="Times New Roman"/>
    </w:rPr>
  </w:style>
  <w:style w:type="character" w:customStyle="1" w:styleId="311a">
    <w:name w:val="Основной текст 3 Знак11"/>
    <w:basedOn w:val="a0"/>
    <w:uiPriority w:val="99"/>
    <w:unhideWhenUsed/>
    <w:rPr>
      <w:rFonts w:eastAsia="Times New Roman" w:cs="Times New Roman"/>
      <w:sz w:val="16"/>
      <w:szCs w:val="16"/>
    </w:rPr>
  </w:style>
  <w:style w:type="character" w:customStyle="1" w:styleId="3210">
    <w:name w:val="Основной текст с отступом 3 Знак21"/>
    <w:basedOn w:val="a0"/>
    <w:uiPriority w:val="99"/>
    <w:unhideWhenUsed/>
    <w:rPr>
      <w:rFonts w:hAnsi="Calibri" w:cs="Times New Roman"/>
      <w:sz w:val="16"/>
      <w:szCs w:val="16"/>
    </w:rPr>
  </w:style>
  <w:style w:type="character" w:customStyle="1" w:styleId="WW8Num1z5">
    <w:name w:val="WW8Num1z5"/>
    <w:unhideWhenUsed/>
  </w:style>
  <w:style w:type="character" w:customStyle="1" w:styleId="600">
    <w:name w:val="Заголовок Знак60"/>
    <w:basedOn w:val="a0"/>
    <w:uiPriority w:val="10"/>
    <w:unhideWhenUsed/>
    <w:rPr>
      <w:rFonts w:eastAsia="Times New Roman" w:hAnsi="Calibri Light" w:cs="Times New Roman"/>
      <w:b/>
      <w:kern w:val="28"/>
      <w:sz w:val="32"/>
      <w:szCs w:val="32"/>
    </w:rPr>
  </w:style>
  <w:style w:type="character" w:customStyle="1" w:styleId="31801">
    <w:name w:val="Основной текст с отступом 3 Знак180"/>
    <w:basedOn w:val="a0"/>
    <w:uiPriority w:val="99"/>
    <w:unhideWhenUsed/>
    <w:rPr>
      <w:rFonts w:cs="Times New Roman"/>
      <w:sz w:val="16"/>
      <w:szCs w:val="16"/>
    </w:rPr>
  </w:style>
  <w:style w:type="character" w:customStyle="1" w:styleId="WW8Num35z3">
    <w:name w:val="WW8Num35z3"/>
    <w:unhideWhenUsed/>
  </w:style>
  <w:style w:type="character" w:customStyle="1" w:styleId="1751">
    <w:name w:val="Основной текст Знак175"/>
    <w:basedOn w:val="a0"/>
    <w:uiPriority w:val="99"/>
    <w:unhideWhenUsed/>
    <w:rPr>
      <w:rFonts w:cs="Times New Roman"/>
    </w:rPr>
  </w:style>
  <w:style w:type="character" w:customStyle="1" w:styleId="18a">
    <w:name w:val="Верхний колонтитул Знак18"/>
    <w:basedOn w:val="a0"/>
    <w:uiPriority w:val="99"/>
    <w:unhideWhenUsed/>
    <w:rPr>
      <w:rFonts w:cs="Times New Roman"/>
    </w:rPr>
  </w:style>
  <w:style w:type="character" w:customStyle="1" w:styleId="1872">
    <w:name w:val="Нижний колонтитул Знак187"/>
    <w:basedOn w:val="a0"/>
    <w:uiPriority w:val="99"/>
    <w:unhideWhenUsed/>
    <w:rPr>
      <w:rFonts w:cs="Times New Roman"/>
    </w:rPr>
  </w:style>
  <w:style w:type="character" w:customStyle="1" w:styleId="16b">
    <w:name w:val="Нижний колонтитул Знак16"/>
    <w:basedOn w:val="a0"/>
    <w:uiPriority w:val="99"/>
    <w:unhideWhenUsed/>
    <w:rPr>
      <w:rFonts w:cs="Times New Roman"/>
    </w:rPr>
  </w:style>
  <w:style w:type="character" w:customStyle="1" w:styleId="1126">
    <w:name w:val="Заголовок Знак112"/>
    <w:basedOn w:val="a0"/>
    <w:uiPriority w:val="10"/>
    <w:unhideWhenUsed/>
    <w:rPr>
      <w:rFonts w:eastAsia="Times New Roman" w:hAnsi="Calibri Light" w:cs="Times New Roman"/>
      <w:b/>
      <w:kern w:val="28"/>
      <w:sz w:val="32"/>
      <w:szCs w:val="32"/>
    </w:rPr>
  </w:style>
  <w:style w:type="character" w:customStyle="1" w:styleId="311010">
    <w:name w:val="Основной текст 3 Знак1101"/>
    <w:basedOn w:val="a0"/>
    <w:uiPriority w:val="99"/>
    <w:unhideWhenUsed/>
    <w:rPr>
      <w:rFonts w:cs="Times New Roman"/>
      <w:sz w:val="16"/>
      <w:szCs w:val="16"/>
    </w:rPr>
  </w:style>
  <w:style w:type="character" w:customStyle="1" w:styleId="WW8Num32z1">
    <w:name w:val="WW8Num32z1"/>
    <w:unhideWhenUsed/>
  </w:style>
  <w:style w:type="character" w:customStyle="1" w:styleId="11092">
    <w:name w:val="Основной текст с отступом Знак1109"/>
    <w:basedOn w:val="a0"/>
    <w:uiPriority w:val="99"/>
    <w:unhideWhenUsed/>
    <w:rPr>
      <w:rFonts w:cs="Times New Roman"/>
    </w:rPr>
  </w:style>
  <w:style w:type="character" w:customStyle="1" w:styleId="311200">
    <w:name w:val="Основной текст с отступом 3 Знак1120"/>
    <w:basedOn w:val="a0"/>
    <w:uiPriority w:val="99"/>
    <w:unhideWhenUsed/>
    <w:rPr>
      <w:rFonts w:cs="Times New Roman"/>
      <w:sz w:val="16"/>
      <w:szCs w:val="16"/>
    </w:rPr>
  </w:style>
  <w:style w:type="character" w:customStyle="1" w:styleId="311120">
    <w:name w:val="Основной текст с отступом 3 Знак1112"/>
    <w:basedOn w:val="a0"/>
    <w:uiPriority w:val="99"/>
    <w:unhideWhenUsed/>
    <w:rPr>
      <w:rFonts w:cs="Times New Roman"/>
      <w:sz w:val="16"/>
      <w:szCs w:val="16"/>
    </w:rPr>
  </w:style>
  <w:style w:type="character" w:customStyle="1" w:styleId="1383">
    <w:name w:val="Основной текст Знак138"/>
    <w:basedOn w:val="a0"/>
    <w:uiPriority w:val="99"/>
    <w:unhideWhenUsed/>
    <w:rPr>
      <w:rFonts w:cs="Times New Roman"/>
    </w:rPr>
  </w:style>
  <w:style w:type="character" w:customStyle="1" w:styleId="110b">
    <w:name w:val="Верхний колонтитул Знак110"/>
    <w:basedOn w:val="a0"/>
    <w:uiPriority w:val="99"/>
    <w:unhideWhenUsed/>
    <w:rPr>
      <w:rFonts w:cs="Times New Roman"/>
    </w:rPr>
  </w:style>
  <w:style w:type="character" w:customStyle="1" w:styleId="63">
    <w:name w:val="Заголовок Знак63"/>
    <w:basedOn w:val="a0"/>
    <w:uiPriority w:val="10"/>
    <w:unhideWhenUsed/>
    <w:rPr>
      <w:rFonts w:eastAsia="Times New Roman" w:hAnsi="Calibri Light" w:cs="Times New Roman"/>
      <w:b/>
      <w:kern w:val="28"/>
      <w:sz w:val="32"/>
      <w:szCs w:val="32"/>
    </w:rPr>
  </w:style>
  <w:style w:type="character" w:customStyle="1" w:styleId="WW-WW8Num1ztrue111111111">
    <w:name w:val="WW-WW8Num1ztrue111111111"/>
    <w:uiPriority w:val="2"/>
    <w:unhideWhenUsed/>
  </w:style>
  <w:style w:type="character" w:customStyle="1" w:styleId="WW8Num38z1">
    <w:name w:val="WW8Num38z1"/>
    <w:unhideWhenUsed/>
  </w:style>
  <w:style w:type="character" w:customStyle="1" w:styleId="WW8Num22z0">
    <w:name w:val="WW8Num22z0"/>
    <w:unhideWhenUsed/>
  </w:style>
  <w:style w:type="character" w:customStyle="1" w:styleId="1642">
    <w:name w:val="Верхний колонтитул Знак164"/>
    <w:basedOn w:val="a0"/>
    <w:uiPriority w:val="99"/>
    <w:unhideWhenUsed/>
    <w:rPr>
      <w:rFonts w:cs="Times New Roman"/>
    </w:rPr>
  </w:style>
  <w:style w:type="character" w:customStyle="1" w:styleId="326">
    <w:name w:val="Заголовок Знак32"/>
    <w:basedOn w:val="a0"/>
    <w:uiPriority w:val="10"/>
    <w:unhideWhenUsed/>
    <w:rPr>
      <w:rFonts w:eastAsia="Times New Roman" w:hAnsi="Calibri Light" w:cs="Times New Roman"/>
      <w:b/>
      <w:kern w:val="28"/>
      <w:sz w:val="32"/>
      <w:szCs w:val="32"/>
    </w:rPr>
  </w:style>
  <w:style w:type="character" w:customStyle="1" w:styleId="WW8Num39z0">
    <w:name w:val="WW8Num39z0"/>
    <w:unhideWhenUsed/>
    <w:rPr>
      <w:rFonts w:ascii="Symbol" w:hAnsi="Symbol"/>
    </w:rPr>
  </w:style>
  <w:style w:type="character" w:customStyle="1" w:styleId="1772">
    <w:name w:val="Нижний колонтитул Знак177"/>
    <w:basedOn w:val="a0"/>
    <w:uiPriority w:val="99"/>
    <w:unhideWhenUsed/>
    <w:rPr>
      <w:rFonts w:cs="Times New Roman"/>
    </w:rPr>
  </w:style>
  <w:style w:type="character" w:customStyle="1" w:styleId="WW8Num11z1">
    <w:name w:val="WW8Num11z1"/>
    <w:unhideWhenUsed/>
  </w:style>
  <w:style w:type="character" w:customStyle="1" w:styleId="1822">
    <w:name w:val="Верхний колонтитул Знак182"/>
    <w:basedOn w:val="a0"/>
    <w:uiPriority w:val="99"/>
    <w:unhideWhenUsed/>
    <w:rPr>
      <w:rFonts w:cs="Times New Roman"/>
    </w:rPr>
  </w:style>
  <w:style w:type="character" w:customStyle="1" w:styleId="WW-WW8Num1ztrue11111">
    <w:name w:val="WW-WW8Num1ztrue11111"/>
    <w:uiPriority w:val="2"/>
    <w:unhideWhenUsed/>
  </w:style>
  <w:style w:type="character" w:customStyle="1" w:styleId="1283">
    <w:name w:val="Верхний колонтитул Знак128"/>
    <w:basedOn w:val="a0"/>
    <w:uiPriority w:val="99"/>
    <w:unhideWhenUsed/>
    <w:rPr>
      <w:rFonts w:cs="Times New Roman"/>
    </w:rPr>
  </w:style>
  <w:style w:type="character" w:customStyle="1" w:styleId="31580">
    <w:name w:val="Основной текст 3 Знак158"/>
    <w:basedOn w:val="a0"/>
    <w:uiPriority w:val="99"/>
    <w:unhideWhenUsed/>
    <w:rPr>
      <w:rFonts w:cs="Times New Roman"/>
      <w:sz w:val="16"/>
      <w:szCs w:val="16"/>
    </w:rPr>
  </w:style>
  <w:style w:type="character" w:customStyle="1" w:styleId="1393">
    <w:name w:val="Верхний колонтитул Знак139"/>
    <w:basedOn w:val="a0"/>
    <w:uiPriority w:val="99"/>
    <w:unhideWhenUsed/>
    <w:rPr>
      <w:rFonts w:cs="Times New Roman"/>
    </w:rPr>
  </w:style>
  <w:style w:type="character" w:customStyle="1" w:styleId="WW8Num1ztrue6">
    <w:name w:val="WW8Num1ztrue6"/>
    <w:uiPriority w:val="3"/>
    <w:unhideWhenUsed/>
  </w:style>
  <w:style w:type="character" w:customStyle="1" w:styleId="1732">
    <w:name w:val="Верхний колонтитул Знак173"/>
    <w:basedOn w:val="a0"/>
    <w:uiPriority w:val="99"/>
    <w:unhideWhenUsed/>
    <w:rPr>
      <w:rFonts w:cs="Times New Roman"/>
    </w:rPr>
  </w:style>
  <w:style w:type="character" w:customStyle="1" w:styleId="1562">
    <w:name w:val="Основной текст с отступом Знак156"/>
    <w:basedOn w:val="a0"/>
    <w:uiPriority w:val="99"/>
    <w:unhideWhenUsed/>
    <w:rPr>
      <w:rFonts w:cs="Times New Roman"/>
    </w:rPr>
  </w:style>
  <w:style w:type="character" w:customStyle="1" w:styleId="11071">
    <w:name w:val="Нижний колонтитул Знак1107"/>
    <w:basedOn w:val="a0"/>
    <w:uiPriority w:val="99"/>
    <w:unhideWhenUsed/>
    <w:rPr>
      <w:rFonts w:cs="Times New Roman"/>
    </w:rPr>
  </w:style>
  <w:style w:type="character" w:customStyle="1" w:styleId="WW-WW8Num1ztrue1211111">
    <w:name w:val="WW-WW8Num1ztrue1211111"/>
    <w:uiPriority w:val="2"/>
    <w:unhideWhenUsed/>
  </w:style>
  <w:style w:type="character" w:customStyle="1" w:styleId="WW-WW8Num1ztrue12345">
    <w:name w:val="WW-WW8Num1ztrue12345"/>
    <w:uiPriority w:val="2"/>
    <w:unhideWhenUsed/>
  </w:style>
  <w:style w:type="character" w:customStyle="1" w:styleId="WW-WW8Num1ztrue121111111111111">
    <w:name w:val="WW-WW8Num1ztrue121111111111111"/>
    <w:uiPriority w:val="2"/>
    <w:unhideWhenUsed/>
  </w:style>
  <w:style w:type="character" w:customStyle="1" w:styleId="31930">
    <w:name w:val="Основной текст с отступом 3 Знак193"/>
    <w:basedOn w:val="a0"/>
    <w:uiPriority w:val="99"/>
    <w:unhideWhenUsed/>
    <w:rPr>
      <w:rFonts w:cs="Times New Roman"/>
      <w:sz w:val="16"/>
      <w:szCs w:val="16"/>
    </w:rPr>
  </w:style>
  <w:style w:type="character" w:customStyle="1" w:styleId="1942">
    <w:name w:val="Основной текст с отступом Знак194"/>
    <w:basedOn w:val="a0"/>
    <w:uiPriority w:val="99"/>
    <w:unhideWhenUsed/>
    <w:rPr>
      <w:rFonts w:cs="Times New Roman"/>
    </w:rPr>
  </w:style>
  <w:style w:type="character" w:customStyle="1" w:styleId="WW-WW8Num1ztrue1231111111111111111">
    <w:name w:val="WW-WW8Num1ztrue1231111111111111111"/>
    <w:uiPriority w:val="2"/>
    <w:unhideWhenUsed/>
  </w:style>
  <w:style w:type="character" w:customStyle="1" w:styleId="WW8Num9z2">
    <w:name w:val="WW8Num9z2"/>
    <w:unhideWhenUsed/>
    <w:rPr>
      <w:rFonts w:ascii="Wingdings" w:hAnsi="Wingdings"/>
    </w:rPr>
  </w:style>
  <w:style w:type="character" w:customStyle="1" w:styleId="1911">
    <w:name w:val="Нижний колонтитул Знак191"/>
    <w:basedOn w:val="a0"/>
    <w:uiPriority w:val="99"/>
    <w:unhideWhenUsed/>
    <w:rPr>
      <w:rFonts w:cs="Times New Roman"/>
    </w:rPr>
  </w:style>
  <w:style w:type="character" w:customStyle="1" w:styleId="104">
    <w:name w:val="Заголовок Знак104"/>
    <w:basedOn w:val="a0"/>
    <w:uiPriority w:val="10"/>
    <w:unhideWhenUsed/>
    <w:rPr>
      <w:rFonts w:eastAsia="Times New Roman" w:hAnsi="Calibri Light" w:cs="Times New Roman"/>
      <w:b/>
      <w:kern w:val="28"/>
      <w:sz w:val="32"/>
      <w:szCs w:val="32"/>
    </w:rPr>
  </w:style>
  <w:style w:type="character" w:customStyle="1" w:styleId="aff2">
    <w:name w:val="Выделение жирным"/>
    <w:unhideWhenUsed/>
    <w:qFormat/>
    <w:rPr>
      <w:b/>
    </w:rPr>
  </w:style>
  <w:style w:type="character" w:customStyle="1" w:styleId="31690">
    <w:name w:val="Основной текст 3 Знак169"/>
    <w:basedOn w:val="a0"/>
    <w:uiPriority w:val="99"/>
    <w:unhideWhenUsed/>
    <w:rPr>
      <w:rFonts w:cs="Times New Roman"/>
      <w:sz w:val="16"/>
      <w:szCs w:val="16"/>
    </w:rPr>
  </w:style>
  <w:style w:type="character" w:customStyle="1" w:styleId="aff3">
    <w:name w:val="Нижний колонтитул Знак"/>
    <w:basedOn w:val="a0"/>
    <w:link w:val="aff4"/>
    <w:unhideWhenUsed/>
    <w:qFormat/>
    <w:locked/>
    <w:rPr>
      <w:rFonts w:eastAsia="Times New Roman" w:hAnsi="Calibri" w:cs="Times New Roman"/>
    </w:rPr>
  </w:style>
  <w:style w:type="character" w:customStyle="1" w:styleId="1312">
    <w:name w:val="Основной текст Знак131"/>
    <w:basedOn w:val="a0"/>
    <w:uiPriority w:val="99"/>
    <w:unhideWhenUsed/>
    <w:rPr>
      <w:rFonts w:cs="Times New Roman"/>
    </w:rPr>
  </w:style>
  <w:style w:type="character" w:customStyle="1" w:styleId="31670">
    <w:name w:val="Основной текст с отступом 3 Знак167"/>
    <w:basedOn w:val="a0"/>
    <w:uiPriority w:val="99"/>
    <w:unhideWhenUsed/>
    <w:rPr>
      <w:rFonts w:cs="Times New Roman"/>
      <w:sz w:val="16"/>
      <w:szCs w:val="16"/>
    </w:rPr>
  </w:style>
  <w:style w:type="character" w:customStyle="1" w:styleId="1153">
    <w:name w:val="Нижний колонтитул Знак115"/>
    <w:basedOn w:val="a0"/>
    <w:uiPriority w:val="99"/>
    <w:unhideWhenUsed/>
    <w:rPr>
      <w:rFonts w:cs="Times New Roman"/>
    </w:rPr>
  </w:style>
  <w:style w:type="character" w:customStyle="1" w:styleId="31360">
    <w:name w:val="Основной текст с отступом 3 Знак136"/>
    <w:basedOn w:val="a0"/>
    <w:uiPriority w:val="99"/>
    <w:unhideWhenUsed/>
    <w:rPr>
      <w:rFonts w:cs="Times New Roman"/>
      <w:sz w:val="16"/>
      <w:szCs w:val="16"/>
    </w:rPr>
  </w:style>
  <w:style w:type="character" w:customStyle="1" w:styleId="1242">
    <w:name w:val="Заголовок Знак124"/>
    <w:basedOn w:val="a0"/>
    <w:uiPriority w:val="10"/>
    <w:unhideWhenUsed/>
    <w:rPr>
      <w:rFonts w:eastAsia="Times New Roman" w:hAnsi="Calibri Light" w:cs="Times New Roman"/>
      <w:b/>
      <w:kern w:val="28"/>
      <w:sz w:val="32"/>
      <w:szCs w:val="32"/>
    </w:rPr>
  </w:style>
  <w:style w:type="character" w:customStyle="1" w:styleId="11112">
    <w:name w:val="Основной текст с отступом Знак1111"/>
    <w:basedOn w:val="a0"/>
    <w:uiPriority w:val="99"/>
    <w:unhideWhenUsed/>
    <w:rPr>
      <w:rFonts w:cs="Times New Roman"/>
    </w:rPr>
  </w:style>
  <w:style w:type="character" w:customStyle="1" w:styleId="11192">
    <w:name w:val="Нижний колонтитул Знак1119"/>
    <w:basedOn w:val="a0"/>
    <w:uiPriority w:val="99"/>
    <w:unhideWhenUsed/>
    <w:rPr>
      <w:rFonts w:cs="Times New Roman"/>
    </w:rPr>
  </w:style>
  <w:style w:type="character" w:customStyle="1" w:styleId="1852">
    <w:name w:val="Основной текст с отступом Знак185"/>
    <w:basedOn w:val="a0"/>
    <w:uiPriority w:val="99"/>
    <w:unhideWhenUsed/>
    <w:rPr>
      <w:rFonts w:cs="Times New Roman"/>
    </w:rPr>
  </w:style>
  <w:style w:type="character" w:customStyle="1" w:styleId="31230">
    <w:name w:val="Основной текст с отступом 3 Знак123"/>
    <w:basedOn w:val="a0"/>
    <w:uiPriority w:val="99"/>
    <w:unhideWhenUsed/>
    <w:rPr>
      <w:rFonts w:cs="Times New Roman"/>
      <w:sz w:val="16"/>
      <w:szCs w:val="16"/>
    </w:rPr>
  </w:style>
  <w:style w:type="character" w:customStyle="1" w:styleId="WW8Num11z8">
    <w:name w:val="WW8Num11z8"/>
    <w:unhideWhenUsed/>
  </w:style>
  <w:style w:type="character" w:customStyle="1" w:styleId="1352">
    <w:name w:val="Основной текст Знак135"/>
    <w:basedOn w:val="a0"/>
    <w:uiPriority w:val="99"/>
    <w:unhideWhenUsed/>
    <w:rPr>
      <w:rFonts w:cs="Times New Roman"/>
    </w:rPr>
  </w:style>
  <w:style w:type="character" w:customStyle="1" w:styleId="2f0">
    <w:name w:val="Нижний колонтитул Знак2"/>
    <w:basedOn w:val="a0"/>
    <w:uiPriority w:val="99"/>
    <w:unhideWhenUsed/>
    <w:rPr>
      <w:rFonts w:hAnsi="Calibri" w:cs="Times New Roman"/>
    </w:rPr>
  </w:style>
  <w:style w:type="character" w:customStyle="1" w:styleId="WW-WW8Num1ztrue12341111111111111">
    <w:name w:val="WW-WW8Num1ztrue12341111111111111"/>
    <w:uiPriority w:val="2"/>
    <w:unhideWhenUsed/>
  </w:style>
  <w:style w:type="character" w:customStyle="1" w:styleId="1502">
    <w:name w:val="Основной текст с отступом Знак150"/>
    <w:basedOn w:val="a0"/>
    <w:uiPriority w:val="99"/>
    <w:unhideWhenUsed/>
    <w:rPr>
      <w:rFonts w:cs="Times New Roman"/>
    </w:rPr>
  </w:style>
  <w:style w:type="character" w:customStyle="1" w:styleId="WW-WW8Num1ztrue11111111111">
    <w:name w:val="WW-WW8Num1ztrue11111111111"/>
    <w:uiPriority w:val="2"/>
    <w:unhideWhenUsed/>
  </w:style>
  <w:style w:type="character" w:customStyle="1" w:styleId="500">
    <w:name w:val="Заголовок Знак50"/>
    <w:basedOn w:val="a0"/>
    <w:uiPriority w:val="10"/>
    <w:unhideWhenUsed/>
    <w:rPr>
      <w:rFonts w:eastAsia="Times New Roman" w:hAnsi="Calibri Light" w:cs="Times New Roman"/>
      <w:b/>
      <w:kern w:val="28"/>
      <w:sz w:val="32"/>
      <w:szCs w:val="32"/>
    </w:rPr>
  </w:style>
  <w:style w:type="character" w:customStyle="1" w:styleId="11181">
    <w:name w:val="Основной текст Знак1118"/>
    <w:basedOn w:val="a0"/>
    <w:uiPriority w:val="99"/>
    <w:unhideWhenUsed/>
    <w:rPr>
      <w:rFonts w:cs="Times New Roman"/>
    </w:rPr>
  </w:style>
  <w:style w:type="character" w:customStyle="1" w:styleId="WW-WW8Num1ztrue1234511111111111111">
    <w:name w:val="WW-WW8Num1ztrue1234511111111111111"/>
    <w:uiPriority w:val="2"/>
    <w:unhideWhenUsed/>
  </w:style>
  <w:style w:type="character" w:customStyle="1" w:styleId="31200">
    <w:name w:val="Основной текст 3 Знак120"/>
    <w:basedOn w:val="a0"/>
    <w:uiPriority w:val="99"/>
    <w:unhideWhenUsed/>
    <w:rPr>
      <w:rFonts w:cs="Times New Roman"/>
      <w:sz w:val="16"/>
      <w:szCs w:val="16"/>
    </w:rPr>
  </w:style>
  <w:style w:type="character" w:customStyle="1" w:styleId="WW-WW8Num1ztrue123456111111111111111111">
    <w:name w:val="WW-WW8Num1ztrue123456111111111111111111"/>
    <w:uiPriority w:val="2"/>
    <w:unhideWhenUsed/>
  </w:style>
  <w:style w:type="character" w:customStyle="1" w:styleId="31610">
    <w:name w:val="Основной текст 3 Знак161"/>
    <w:basedOn w:val="a0"/>
    <w:uiPriority w:val="99"/>
    <w:unhideWhenUsed/>
    <w:rPr>
      <w:rFonts w:cs="Times New Roman"/>
      <w:sz w:val="16"/>
      <w:szCs w:val="16"/>
    </w:rPr>
  </w:style>
  <w:style w:type="character" w:customStyle="1" w:styleId="WW8Num35z4">
    <w:name w:val="WW8Num35z4"/>
    <w:unhideWhenUsed/>
  </w:style>
  <w:style w:type="character" w:customStyle="1" w:styleId="1592">
    <w:name w:val="Нижний колонтитул Знак159"/>
    <w:basedOn w:val="a0"/>
    <w:uiPriority w:val="99"/>
    <w:unhideWhenUsed/>
    <w:rPr>
      <w:rFonts w:cs="Times New Roman"/>
    </w:rPr>
  </w:style>
  <w:style w:type="character" w:customStyle="1" w:styleId="31520">
    <w:name w:val="Основной текст с отступом 3 Знак152"/>
    <w:basedOn w:val="a0"/>
    <w:uiPriority w:val="99"/>
    <w:unhideWhenUsed/>
    <w:rPr>
      <w:rFonts w:cs="Times New Roman"/>
      <w:sz w:val="16"/>
      <w:szCs w:val="16"/>
    </w:rPr>
  </w:style>
  <w:style w:type="character" w:customStyle="1" w:styleId="WW8Num3z2">
    <w:name w:val="WW8Num3z2"/>
    <w:unhideWhenUsed/>
  </w:style>
  <w:style w:type="character" w:customStyle="1" w:styleId="18b">
    <w:name w:val="Заголовок Знак18"/>
    <w:basedOn w:val="a0"/>
    <w:uiPriority w:val="10"/>
    <w:unhideWhenUsed/>
    <w:rPr>
      <w:rFonts w:eastAsia="Times New Roman" w:hAnsi="Calibri Light" w:cs="Times New Roman"/>
      <w:b/>
      <w:kern w:val="28"/>
      <w:sz w:val="32"/>
      <w:szCs w:val="32"/>
    </w:rPr>
  </w:style>
  <w:style w:type="character" w:customStyle="1" w:styleId="WW8Num30z1">
    <w:name w:val="WW8Num30z1"/>
    <w:unhideWhenUsed/>
  </w:style>
  <w:style w:type="character" w:customStyle="1" w:styleId="47">
    <w:name w:val="Заголовок Знак47"/>
    <w:basedOn w:val="a0"/>
    <w:uiPriority w:val="10"/>
    <w:unhideWhenUsed/>
    <w:rPr>
      <w:rFonts w:eastAsia="Times New Roman" w:hAnsi="Calibri Light" w:cs="Times New Roman"/>
      <w:b/>
      <w:kern w:val="28"/>
      <w:sz w:val="32"/>
      <w:szCs w:val="32"/>
    </w:rPr>
  </w:style>
  <w:style w:type="character" w:customStyle="1" w:styleId="WW8Num38z7">
    <w:name w:val="WW8Num38z7"/>
    <w:unhideWhenUsed/>
  </w:style>
  <w:style w:type="character" w:customStyle="1" w:styleId="WW-WW8Num1ztrue1234561111111111111">
    <w:name w:val="WW-WW8Num1ztrue1234561111111111111"/>
    <w:uiPriority w:val="2"/>
    <w:unhideWhenUsed/>
  </w:style>
  <w:style w:type="character" w:customStyle="1" w:styleId="11113">
    <w:name w:val="Основной текст Знак1111"/>
    <w:basedOn w:val="a0"/>
    <w:uiPriority w:val="99"/>
    <w:unhideWhenUsed/>
    <w:rPr>
      <w:rFonts w:cs="Times New Roman"/>
    </w:rPr>
  </w:style>
  <w:style w:type="character" w:customStyle="1" w:styleId="WW8Num41z0">
    <w:name w:val="WW8Num41z0"/>
    <w:unhideWhenUsed/>
  </w:style>
  <w:style w:type="character" w:customStyle="1" w:styleId="79">
    <w:name w:val="Заголовок Знак79"/>
    <w:basedOn w:val="a0"/>
    <w:uiPriority w:val="10"/>
    <w:unhideWhenUsed/>
    <w:rPr>
      <w:rFonts w:eastAsia="Times New Roman" w:hAnsi="Calibri Light" w:cs="Times New Roman"/>
      <w:b/>
      <w:kern w:val="28"/>
      <w:sz w:val="32"/>
      <w:szCs w:val="32"/>
    </w:rPr>
  </w:style>
  <w:style w:type="character" w:customStyle="1" w:styleId="31820">
    <w:name w:val="Основной текст с отступом 3 Знак182"/>
    <w:basedOn w:val="a0"/>
    <w:uiPriority w:val="99"/>
    <w:unhideWhenUsed/>
    <w:rPr>
      <w:rFonts w:cs="Times New Roman"/>
      <w:sz w:val="16"/>
      <w:szCs w:val="16"/>
    </w:rPr>
  </w:style>
  <w:style w:type="character" w:customStyle="1" w:styleId="1144">
    <w:name w:val="Основной текст Знак114"/>
    <w:basedOn w:val="a0"/>
    <w:uiPriority w:val="99"/>
    <w:unhideWhenUsed/>
    <w:rPr>
      <w:rFonts w:cs="Times New Roman"/>
    </w:rPr>
  </w:style>
  <w:style w:type="character" w:customStyle="1" w:styleId="WW-WW8Num1ztrue1234561111111111111111">
    <w:name w:val="WW-WW8Num1ztrue1234561111111111111111"/>
    <w:uiPriority w:val="2"/>
    <w:unhideWhenUsed/>
  </w:style>
  <w:style w:type="character" w:customStyle="1" w:styleId="1261">
    <w:name w:val="Верхний колонтитул Знак126"/>
    <w:basedOn w:val="a0"/>
    <w:uiPriority w:val="99"/>
    <w:unhideWhenUsed/>
    <w:rPr>
      <w:rFonts w:cs="Times New Roman"/>
    </w:rPr>
  </w:style>
  <w:style w:type="character" w:customStyle="1" w:styleId="312a">
    <w:name w:val="Основной текст с отступом 3 Знак12"/>
    <w:basedOn w:val="a0"/>
    <w:uiPriority w:val="99"/>
    <w:unhideWhenUsed/>
    <w:rPr>
      <w:rFonts w:cs="Times New Roman"/>
      <w:sz w:val="16"/>
      <w:szCs w:val="16"/>
    </w:rPr>
  </w:style>
  <w:style w:type="character" w:customStyle="1" w:styleId="1331">
    <w:name w:val="Верхний колонтитул Знак133"/>
    <w:basedOn w:val="a0"/>
    <w:uiPriority w:val="99"/>
    <w:unhideWhenUsed/>
    <w:rPr>
      <w:rFonts w:cs="Times New Roman"/>
    </w:rPr>
  </w:style>
  <w:style w:type="character" w:customStyle="1" w:styleId="1660">
    <w:name w:val="Основной текст с отступом Знак166"/>
    <w:basedOn w:val="a0"/>
    <w:uiPriority w:val="99"/>
    <w:unhideWhenUsed/>
    <w:rPr>
      <w:rFonts w:cs="Times New Roman"/>
    </w:rPr>
  </w:style>
  <w:style w:type="character" w:customStyle="1" w:styleId="WW-WW8Num1ztrue123456111111">
    <w:name w:val="WW-WW8Num1ztrue123456111111"/>
    <w:uiPriority w:val="2"/>
    <w:unhideWhenUsed/>
  </w:style>
  <w:style w:type="character" w:customStyle="1" w:styleId="31730">
    <w:name w:val="Основной текст 3 Знак173"/>
    <w:basedOn w:val="a0"/>
    <w:uiPriority w:val="99"/>
    <w:unhideWhenUsed/>
    <w:rPr>
      <w:rFonts w:cs="Times New Roman"/>
      <w:sz w:val="16"/>
      <w:szCs w:val="16"/>
    </w:rPr>
  </w:style>
  <w:style w:type="character" w:customStyle="1" w:styleId="WW-WW8Num1ztrue123111">
    <w:name w:val="WW-WW8Num1ztrue123111"/>
    <w:uiPriority w:val="2"/>
    <w:unhideWhenUsed/>
  </w:style>
  <w:style w:type="character" w:customStyle="1" w:styleId="aff5">
    <w:name w:val="Верхний колонтитул Знак"/>
    <w:basedOn w:val="a0"/>
    <w:link w:val="aff6"/>
    <w:unhideWhenUsed/>
    <w:qFormat/>
    <w:locked/>
    <w:rPr>
      <w:rFonts w:eastAsia="Times New Roman" w:hAnsi="Calibri" w:cs="Times New Roman"/>
    </w:rPr>
  </w:style>
  <w:style w:type="character" w:customStyle="1" w:styleId="1133">
    <w:name w:val="Основной текст Знак113"/>
    <w:basedOn w:val="a0"/>
    <w:uiPriority w:val="99"/>
    <w:unhideWhenUsed/>
    <w:rPr>
      <w:rFonts w:cs="Times New Roman"/>
    </w:rPr>
  </w:style>
  <w:style w:type="character" w:customStyle="1" w:styleId="WW8Num35z6">
    <w:name w:val="WW8Num35z6"/>
    <w:unhideWhenUsed/>
  </w:style>
  <w:style w:type="character" w:customStyle="1" w:styleId="WW8Num37z0">
    <w:name w:val="WW8Num37z0"/>
    <w:unhideWhenUsed/>
  </w:style>
  <w:style w:type="character" w:customStyle="1" w:styleId="WW-WW8Num1ztrue123456711111">
    <w:name w:val="WW-WW8Num1ztrue123456711111"/>
    <w:uiPriority w:val="2"/>
    <w:unhideWhenUsed/>
  </w:style>
  <w:style w:type="character" w:customStyle="1" w:styleId="WW8Num2z3">
    <w:name w:val="WW8Num2z3"/>
    <w:unhideWhenUsed/>
  </w:style>
  <w:style w:type="character" w:customStyle="1" w:styleId="11031">
    <w:name w:val="Верхний колонтитул Знак1103"/>
    <w:basedOn w:val="a0"/>
    <w:uiPriority w:val="99"/>
    <w:unhideWhenUsed/>
    <w:rPr>
      <w:rFonts w:cs="Times New Roman"/>
    </w:rPr>
  </w:style>
  <w:style w:type="character" w:customStyle="1" w:styleId="1752">
    <w:name w:val="Нижний колонтитул Знак175"/>
    <w:basedOn w:val="a0"/>
    <w:uiPriority w:val="99"/>
    <w:unhideWhenUsed/>
    <w:rPr>
      <w:rFonts w:cs="Times New Roman"/>
    </w:rPr>
  </w:style>
  <w:style w:type="character" w:customStyle="1" w:styleId="11131">
    <w:name w:val="Верхний колонтитул Знак1113"/>
    <w:basedOn w:val="a0"/>
    <w:uiPriority w:val="99"/>
    <w:unhideWhenUsed/>
    <w:rPr>
      <w:rFonts w:cs="Times New Roman"/>
    </w:rPr>
  </w:style>
  <w:style w:type="character" w:customStyle="1" w:styleId="WW-WW8Num1ztrue11111111111111111">
    <w:name w:val="WW-WW8Num1ztrue11111111111111111"/>
    <w:uiPriority w:val="2"/>
    <w:unhideWhenUsed/>
  </w:style>
  <w:style w:type="character" w:customStyle="1" w:styleId="15d">
    <w:name w:val="Нижний колонтитул Знак15"/>
    <w:basedOn w:val="a0"/>
    <w:uiPriority w:val="99"/>
    <w:unhideWhenUsed/>
    <w:rPr>
      <w:rFonts w:cs="Times New Roman"/>
    </w:rPr>
  </w:style>
  <w:style w:type="character" w:customStyle="1" w:styleId="31870">
    <w:name w:val="Основной текст 3 Знак187"/>
    <w:basedOn w:val="a0"/>
    <w:uiPriority w:val="99"/>
    <w:unhideWhenUsed/>
    <w:rPr>
      <w:rFonts w:cs="Times New Roman"/>
      <w:sz w:val="16"/>
      <w:szCs w:val="16"/>
    </w:rPr>
  </w:style>
  <w:style w:type="character" w:customStyle="1" w:styleId="1952">
    <w:name w:val="Верхний колонтитул Знак195"/>
    <w:basedOn w:val="a0"/>
    <w:uiPriority w:val="99"/>
    <w:unhideWhenUsed/>
    <w:rPr>
      <w:rFonts w:cs="Times New Roman"/>
    </w:rPr>
  </w:style>
  <w:style w:type="character" w:customStyle="1" w:styleId="31310">
    <w:name w:val="Основной текст 3 Знак131"/>
    <w:basedOn w:val="a0"/>
    <w:uiPriority w:val="99"/>
    <w:unhideWhenUsed/>
    <w:rPr>
      <w:rFonts w:cs="Times New Roman"/>
      <w:sz w:val="16"/>
      <w:szCs w:val="16"/>
    </w:rPr>
  </w:style>
  <w:style w:type="character" w:customStyle="1" w:styleId="WW-WW8Num1ztrue12345671">
    <w:name w:val="WW-WW8Num1ztrue12345671"/>
    <w:uiPriority w:val="2"/>
    <w:unhideWhenUsed/>
  </w:style>
  <w:style w:type="character" w:customStyle="1" w:styleId="1134">
    <w:name w:val="Верхний колонтитул Знак113"/>
    <w:basedOn w:val="a0"/>
    <w:uiPriority w:val="99"/>
    <w:unhideWhenUsed/>
    <w:rPr>
      <w:rFonts w:cs="Times New Roman"/>
    </w:rPr>
  </w:style>
  <w:style w:type="character" w:customStyle="1" w:styleId="11222">
    <w:name w:val="Основной текст с отступом Знак1122"/>
    <w:basedOn w:val="a0"/>
    <w:uiPriority w:val="99"/>
    <w:unhideWhenUsed/>
    <w:rPr>
      <w:rFonts w:cs="Times New Roman"/>
    </w:rPr>
  </w:style>
  <w:style w:type="character" w:customStyle="1" w:styleId="1322">
    <w:name w:val="Верхний колонтитул Знак132"/>
    <w:basedOn w:val="a0"/>
    <w:uiPriority w:val="99"/>
    <w:unhideWhenUsed/>
    <w:rPr>
      <w:rFonts w:cs="Times New Roman"/>
    </w:rPr>
  </w:style>
  <w:style w:type="character" w:customStyle="1" w:styleId="11003">
    <w:name w:val="Основной текст Знак1100"/>
    <w:basedOn w:val="a0"/>
    <w:uiPriority w:val="99"/>
    <w:unhideWhenUsed/>
    <w:rPr>
      <w:rFonts w:cs="Times New Roman"/>
    </w:rPr>
  </w:style>
  <w:style w:type="character" w:customStyle="1" w:styleId="217">
    <w:name w:val="Верхний колонтитул Знак21"/>
    <w:basedOn w:val="a0"/>
    <w:uiPriority w:val="99"/>
    <w:unhideWhenUsed/>
    <w:rPr>
      <w:rFonts w:hAnsi="Calibri" w:cs="Times New Roman"/>
    </w:rPr>
  </w:style>
  <w:style w:type="character" w:customStyle="1" w:styleId="aff7">
    <w:name w:val="Основной текст Знак"/>
    <w:basedOn w:val="a0"/>
    <w:link w:val="aff8"/>
    <w:unhideWhenUsed/>
    <w:locked/>
    <w:rPr>
      <w:rFonts w:eastAsia="Times New Roman" w:hAnsi="Calibri" w:cs="Times New Roman"/>
    </w:rPr>
  </w:style>
  <w:style w:type="character" w:customStyle="1" w:styleId="311031">
    <w:name w:val="Основной текст 3 Знак1103"/>
    <w:basedOn w:val="a0"/>
    <w:uiPriority w:val="99"/>
    <w:unhideWhenUsed/>
    <w:rPr>
      <w:rFonts w:cs="Times New Roman"/>
      <w:sz w:val="16"/>
      <w:szCs w:val="16"/>
    </w:rPr>
  </w:style>
  <w:style w:type="character" w:customStyle="1" w:styleId="WW8Num1z4">
    <w:name w:val="WW8Num1z4"/>
    <w:unhideWhenUsed/>
  </w:style>
  <w:style w:type="character" w:customStyle="1" w:styleId="319a">
    <w:name w:val="Основной текст с отступом 3 Знак19"/>
    <w:basedOn w:val="a0"/>
    <w:uiPriority w:val="99"/>
    <w:unhideWhenUsed/>
    <w:rPr>
      <w:rFonts w:cs="Times New Roman"/>
      <w:sz w:val="16"/>
      <w:szCs w:val="16"/>
    </w:rPr>
  </w:style>
  <w:style w:type="character" w:customStyle="1" w:styleId="410">
    <w:name w:val="Заголовок Знак41"/>
    <w:basedOn w:val="a0"/>
    <w:uiPriority w:val="10"/>
    <w:unhideWhenUsed/>
    <w:rPr>
      <w:rFonts w:eastAsia="Times New Roman" w:hAnsi="Calibri Light" w:cs="Times New Roman"/>
      <w:b/>
      <w:kern w:val="28"/>
      <w:sz w:val="32"/>
      <w:szCs w:val="32"/>
    </w:rPr>
  </w:style>
  <w:style w:type="character" w:customStyle="1" w:styleId="31420">
    <w:name w:val="Основной текст 3 Знак142"/>
    <w:basedOn w:val="a0"/>
    <w:uiPriority w:val="99"/>
    <w:unhideWhenUsed/>
    <w:rPr>
      <w:rFonts w:cs="Times New Roman"/>
      <w:sz w:val="16"/>
      <w:szCs w:val="16"/>
    </w:rPr>
  </w:style>
  <w:style w:type="character" w:customStyle="1" w:styleId="1832">
    <w:name w:val="Верхний колонтитул Знак183"/>
    <w:basedOn w:val="a0"/>
    <w:uiPriority w:val="99"/>
    <w:unhideWhenUsed/>
    <w:rPr>
      <w:rFonts w:cs="Times New Roman"/>
    </w:rPr>
  </w:style>
  <w:style w:type="character" w:customStyle="1" w:styleId="WW-WW8Num1ztrue123456111">
    <w:name w:val="WW-WW8Num1ztrue123456111"/>
    <w:uiPriority w:val="2"/>
    <w:unhideWhenUsed/>
  </w:style>
  <w:style w:type="character" w:customStyle="1" w:styleId="WW-WW8Num1ztrue12345111111111111">
    <w:name w:val="WW-WW8Num1ztrue12345111111111111"/>
    <w:uiPriority w:val="2"/>
    <w:unhideWhenUsed/>
  </w:style>
  <w:style w:type="character" w:customStyle="1" w:styleId="1503">
    <w:name w:val="Основной текст Знак150"/>
    <w:basedOn w:val="a0"/>
    <w:uiPriority w:val="99"/>
    <w:unhideWhenUsed/>
    <w:rPr>
      <w:rFonts w:cs="Times New Roman"/>
    </w:rPr>
  </w:style>
  <w:style w:type="character" w:customStyle="1" w:styleId="1292">
    <w:name w:val="Верхний колонтитул Знак129"/>
    <w:basedOn w:val="a0"/>
    <w:uiPriority w:val="99"/>
    <w:unhideWhenUsed/>
    <w:rPr>
      <w:rFonts w:cs="Times New Roman"/>
    </w:rPr>
  </w:style>
  <w:style w:type="character" w:customStyle="1" w:styleId="WW8Num3z1">
    <w:name w:val="WW8Num3z1"/>
    <w:unhideWhenUsed/>
  </w:style>
  <w:style w:type="character" w:customStyle="1" w:styleId="1302">
    <w:name w:val="Основной текст Знак130"/>
    <w:basedOn w:val="a0"/>
    <w:uiPriority w:val="99"/>
    <w:unhideWhenUsed/>
    <w:rPr>
      <w:rFonts w:cs="Times New Roman"/>
    </w:rPr>
  </w:style>
  <w:style w:type="character" w:customStyle="1" w:styleId="WW-WW8Num1ztrue1111111111">
    <w:name w:val="WW-WW8Num1ztrue1111111111"/>
    <w:uiPriority w:val="2"/>
    <w:unhideWhenUsed/>
  </w:style>
  <w:style w:type="character" w:customStyle="1" w:styleId="1332">
    <w:name w:val="Основной текст Знак133"/>
    <w:basedOn w:val="a0"/>
    <w:uiPriority w:val="99"/>
    <w:unhideWhenUsed/>
    <w:rPr>
      <w:rFonts w:cs="Times New Roman"/>
    </w:rPr>
  </w:style>
  <w:style w:type="character" w:customStyle="1" w:styleId="2f1">
    <w:name w:val="Верхний колонтитул Знак2"/>
    <w:basedOn w:val="a0"/>
    <w:uiPriority w:val="99"/>
    <w:unhideWhenUsed/>
    <w:rPr>
      <w:rFonts w:hAnsi="Calibri" w:cs="Times New Roman"/>
    </w:rPr>
  </w:style>
  <w:style w:type="character" w:customStyle="1" w:styleId="WW-WW8Num1ztrue12341111111111">
    <w:name w:val="WW-WW8Num1ztrue12341111111111"/>
    <w:uiPriority w:val="2"/>
    <w:unhideWhenUsed/>
  </w:style>
  <w:style w:type="character" w:customStyle="1" w:styleId="311140">
    <w:name w:val="Основной текст 3 Знак1114"/>
    <w:basedOn w:val="a0"/>
    <w:uiPriority w:val="99"/>
    <w:unhideWhenUsed/>
    <w:rPr>
      <w:rFonts w:cs="Times New Roman"/>
      <w:sz w:val="16"/>
      <w:szCs w:val="16"/>
    </w:rPr>
  </w:style>
  <w:style w:type="character" w:customStyle="1" w:styleId="311020">
    <w:name w:val="Основной текст 3 Знак1102"/>
    <w:basedOn w:val="a0"/>
    <w:uiPriority w:val="99"/>
    <w:unhideWhenUsed/>
    <w:rPr>
      <w:rFonts w:cs="Times New Roman"/>
      <w:sz w:val="16"/>
      <w:szCs w:val="16"/>
    </w:rPr>
  </w:style>
  <w:style w:type="character" w:customStyle="1" w:styleId="WW8Num11z2">
    <w:name w:val="WW8Num11z2"/>
    <w:unhideWhenUsed/>
  </w:style>
  <w:style w:type="character" w:customStyle="1" w:styleId="WW8Num9z8">
    <w:name w:val="WW8Num9z8"/>
    <w:unhideWhenUsed/>
  </w:style>
  <w:style w:type="character" w:customStyle="1" w:styleId="11f0">
    <w:name w:val="Основной текст с отступом Знак11"/>
    <w:basedOn w:val="a0"/>
    <w:uiPriority w:val="99"/>
    <w:unhideWhenUsed/>
    <w:rPr>
      <w:rFonts w:eastAsia="Times New Roman" w:cs="Times New Roman"/>
    </w:rPr>
  </w:style>
  <w:style w:type="character" w:customStyle="1" w:styleId="31440">
    <w:name w:val="Основной текст 3 Знак144"/>
    <w:basedOn w:val="a0"/>
    <w:uiPriority w:val="99"/>
    <w:unhideWhenUsed/>
    <w:rPr>
      <w:rFonts w:cs="Times New Roman"/>
      <w:sz w:val="16"/>
      <w:szCs w:val="16"/>
    </w:rPr>
  </w:style>
  <w:style w:type="character" w:customStyle="1" w:styleId="11122">
    <w:name w:val="Основной текст с отступом Знак1112"/>
    <w:basedOn w:val="a0"/>
    <w:uiPriority w:val="99"/>
    <w:unhideWhenUsed/>
    <w:rPr>
      <w:rFonts w:cs="Times New Roman"/>
    </w:rPr>
  </w:style>
  <w:style w:type="character" w:customStyle="1" w:styleId="1793">
    <w:name w:val="Верхний колонтитул Знак179"/>
    <w:basedOn w:val="a0"/>
    <w:uiPriority w:val="99"/>
    <w:unhideWhenUsed/>
    <w:rPr>
      <w:rFonts w:cs="Times New Roman"/>
    </w:rPr>
  </w:style>
  <w:style w:type="character" w:customStyle="1" w:styleId="WW-WW8Num1ztrue1234111">
    <w:name w:val="WW-WW8Num1ztrue1234111"/>
    <w:uiPriority w:val="2"/>
    <w:unhideWhenUsed/>
  </w:style>
  <w:style w:type="character" w:customStyle="1" w:styleId="11032">
    <w:name w:val="Основной текст с отступом Знак1103"/>
    <w:basedOn w:val="a0"/>
    <w:uiPriority w:val="99"/>
    <w:unhideWhenUsed/>
    <w:rPr>
      <w:rFonts w:cs="Times New Roman"/>
    </w:rPr>
  </w:style>
  <w:style w:type="character" w:customStyle="1" w:styleId="WW8Num1ztrue7">
    <w:name w:val="WW8Num1ztrue7"/>
    <w:uiPriority w:val="3"/>
    <w:unhideWhenUsed/>
  </w:style>
  <w:style w:type="character" w:customStyle="1" w:styleId="11132">
    <w:name w:val="Нижний колонтитул Знак1113"/>
    <w:basedOn w:val="a0"/>
    <w:uiPriority w:val="99"/>
    <w:unhideWhenUsed/>
    <w:rPr>
      <w:rFonts w:cs="Times New Roman"/>
    </w:rPr>
  </w:style>
  <w:style w:type="character" w:customStyle="1" w:styleId="1761">
    <w:name w:val="Основной текст Знак176"/>
    <w:basedOn w:val="a0"/>
    <w:uiPriority w:val="99"/>
    <w:unhideWhenUsed/>
    <w:rPr>
      <w:rFonts w:cs="Times New Roman"/>
    </w:rPr>
  </w:style>
  <w:style w:type="character" w:customStyle="1" w:styleId="1262">
    <w:name w:val="Основной текст с отступом Знак126"/>
    <w:basedOn w:val="a0"/>
    <w:uiPriority w:val="99"/>
    <w:unhideWhenUsed/>
    <w:rPr>
      <w:rFonts w:cs="Times New Roman"/>
    </w:rPr>
  </w:style>
  <w:style w:type="character" w:customStyle="1" w:styleId="1512">
    <w:name w:val="Нижний колонтитул Знак151"/>
    <w:basedOn w:val="a0"/>
    <w:uiPriority w:val="99"/>
    <w:unhideWhenUsed/>
    <w:rPr>
      <w:rFonts w:cs="Times New Roman"/>
    </w:rPr>
  </w:style>
  <w:style w:type="character" w:customStyle="1" w:styleId="1533">
    <w:name w:val="Нижний колонтитул Знак153"/>
    <w:basedOn w:val="a0"/>
    <w:uiPriority w:val="99"/>
    <w:unhideWhenUsed/>
    <w:rPr>
      <w:rFonts w:cs="Times New Roman"/>
    </w:rPr>
  </w:style>
  <w:style w:type="character" w:customStyle="1" w:styleId="31330">
    <w:name w:val="Основной текст с отступом 3 Знак133"/>
    <w:basedOn w:val="a0"/>
    <w:uiPriority w:val="99"/>
    <w:unhideWhenUsed/>
    <w:rPr>
      <w:rFonts w:cs="Times New Roman"/>
      <w:sz w:val="16"/>
      <w:szCs w:val="16"/>
    </w:rPr>
  </w:style>
  <w:style w:type="character" w:customStyle="1" w:styleId="97">
    <w:name w:val="Заголовок Знак97"/>
    <w:basedOn w:val="a0"/>
    <w:uiPriority w:val="10"/>
    <w:unhideWhenUsed/>
    <w:rPr>
      <w:rFonts w:eastAsia="Times New Roman" w:hAnsi="Calibri Light" w:cs="Times New Roman"/>
      <w:b/>
      <w:kern w:val="28"/>
      <w:sz w:val="32"/>
      <w:szCs w:val="32"/>
    </w:rPr>
  </w:style>
  <w:style w:type="character" w:customStyle="1" w:styleId="WW8Num11z6">
    <w:name w:val="WW8Num11z6"/>
    <w:unhideWhenUsed/>
  </w:style>
  <w:style w:type="character" w:customStyle="1" w:styleId="1423">
    <w:name w:val="Нижний колонтитул Знак142"/>
    <w:basedOn w:val="a0"/>
    <w:uiPriority w:val="99"/>
    <w:unhideWhenUsed/>
    <w:rPr>
      <w:rFonts w:cs="Times New Roman"/>
    </w:rPr>
  </w:style>
  <w:style w:type="character" w:customStyle="1" w:styleId="WW-WW8Num1ztrue1234">
    <w:name w:val="WW-WW8Num1ztrue1234"/>
    <w:uiPriority w:val="2"/>
    <w:unhideWhenUsed/>
  </w:style>
  <w:style w:type="character" w:customStyle="1" w:styleId="1272">
    <w:name w:val="Верхний колонтитул Знак127"/>
    <w:basedOn w:val="a0"/>
    <w:uiPriority w:val="99"/>
    <w:unhideWhenUsed/>
    <w:rPr>
      <w:rFonts w:cs="Times New Roman"/>
    </w:rPr>
  </w:style>
  <w:style w:type="character" w:customStyle="1" w:styleId="WW8Num35z8">
    <w:name w:val="WW8Num35z8"/>
    <w:unhideWhenUsed/>
  </w:style>
  <w:style w:type="character" w:customStyle="1" w:styleId="WW8Num30z2">
    <w:name w:val="WW8Num30z2"/>
    <w:unhideWhenUsed/>
  </w:style>
  <w:style w:type="character" w:customStyle="1" w:styleId="1542">
    <w:name w:val="Основной текст Знак154"/>
    <w:basedOn w:val="a0"/>
    <w:uiPriority w:val="99"/>
    <w:unhideWhenUsed/>
    <w:rPr>
      <w:rFonts w:cs="Times New Roman"/>
    </w:rPr>
  </w:style>
  <w:style w:type="character" w:customStyle="1" w:styleId="93">
    <w:name w:val="Заголовок Знак93"/>
    <w:basedOn w:val="a0"/>
    <w:uiPriority w:val="10"/>
    <w:unhideWhenUsed/>
    <w:rPr>
      <w:rFonts w:eastAsia="Times New Roman" w:hAnsi="Calibri Light" w:cs="Times New Roman"/>
      <w:b/>
      <w:kern w:val="28"/>
      <w:sz w:val="32"/>
      <w:szCs w:val="32"/>
    </w:rPr>
  </w:style>
  <w:style w:type="character" w:customStyle="1" w:styleId="WW8Num17z1">
    <w:name w:val="WW8Num17z1"/>
    <w:unhideWhenUsed/>
    <w:rPr>
      <w:rFonts w:ascii="Courier New"/>
    </w:rPr>
  </w:style>
  <w:style w:type="character" w:customStyle="1" w:styleId="14d">
    <w:name w:val="Тема примечания Знак14"/>
    <w:basedOn w:val="aa"/>
    <w:uiPriority w:val="99"/>
    <w:unhideWhenUsed/>
    <w:rPr>
      <w:rFonts w:hAnsi="Calibri"/>
      <w:b/>
    </w:rPr>
  </w:style>
  <w:style w:type="character" w:customStyle="1" w:styleId="311130">
    <w:name w:val="Основной текст с отступом 3 Знак1113"/>
    <w:basedOn w:val="a0"/>
    <w:uiPriority w:val="99"/>
    <w:unhideWhenUsed/>
    <w:rPr>
      <w:rFonts w:cs="Times New Roman"/>
      <w:sz w:val="16"/>
      <w:szCs w:val="16"/>
    </w:rPr>
  </w:style>
  <w:style w:type="character" w:customStyle="1" w:styleId="1692">
    <w:name w:val="Верхний колонтитул Знак169"/>
    <w:basedOn w:val="a0"/>
    <w:uiPriority w:val="99"/>
    <w:unhideWhenUsed/>
    <w:rPr>
      <w:rFonts w:cs="Times New Roman"/>
    </w:rPr>
  </w:style>
  <w:style w:type="character" w:customStyle="1" w:styleId="1622">
    <w:name w:val="Нижний колонтитул Знак162"/>
    <w:basedOn w:val="a0"/>
    <w:uiPriority w:val="99"/>
    <w:unhideWhenUsed/>
    <w:rPr>
      <w:rFonts w:cs="Times New Roman"/>
    </w:rPr>
  </w:style>
  <w:style w:type="character" w:customStyle="1" w:styleId="1762">
    <w:name w:val="Основной текст с отступом Знак176"/>
    <w:basedOn w:val="a0"/>
    <w:uiPriority w:val="99"/>
    <w:unhideWhenUsed/>
    <w:rPr>
      <w:rFonts w:cs="Times New Roman"/>
    </w:rPr>
  </w:style>
  <w:style w:type="character" w:customStyle="1" w:styleId="WW-WW8Num1ztrue123451111111">
    <w:name w:val="WW-WW8Num1ztrue123451111111"/>
    <w:uiPriority w:val="2"/>
    <w:unhideWhenUsed/>
  </w:style>
  <w:style w:type="character" w:customStyle="1" w:styleId="11182">
    <w:name w:val="Нижний колонтитул Знак1118"/>
    <w:basedOn w:val="a0"/>
    <w:uiPriority w:val="99"/>
    <w:unhideWhenUsed/>
    <w:rPr>
      <w:rFonts w:cs="Times New Roman"/>
    </w:rPr>
  </w:style>
  <w:style w:type="character" w:customStyle="1" w:styleId="31441">
    <w:name w:val="Основной текст с отступом 3 Знак144"/>
    <w:basedOn w:val="a0"/>
    <w:uiPriority w:val="99"/>
    <w:unhideWhenUsed/>
    <w:rPr>
      <w:rFonts w:cs="Times New Roman"/>
      <w:sz w:val="16"/>
      <w:szCs w:val="16"/>
    </w:rPr>
  </w:style>
  <w:style w:type="character" w:customStyle="1" w:styleId="1432">
    <w:name w:val="Нижний колонтитул Знак143"/>
    <w:basedOn w:val="a0"/>
    <w:uiPriority w:val="99"/>
    <w:unhideWhenUsed/>
    <w:rPr>
      <w:rFonts w:cs="Times New Roman"/>
    </w:rPr>
  </w:style>
  <w:style w:type="character" w:customStyle="1" w:styleId="11203">
    <w:name w:val="Основной текст Знак1120"/>
    <w:basedOn w:val="a0"/>
    <w:uiPriority w:val="99"/>
    <w:unhideWhenUsed/>
    <w:rPr>
      <w:rFonts w:cs="Times New Roman"/>
    </w:rPr>
  </w:style>
  <w:style w:type="character" w:customStyle="1" w:styleId="1243">
    <w:name w:val="Основной текст Знак124"/>
    <w:basedOn w:val="a0"/>
    <w:uiPriority w:val="99"/>
    <w:unhideWhenUsed/>
    <w:rPr>
      <w:rFonts w:cs="Times New Roman"/>
    </w:rPr>
  </w:style>
  <w:style w:type="character" w:customStyle="1" w:styleId="311230">
    <w:name w:val="Основной текст с отступом 3 Знак1123"/>
    <w:basedOn w:val="a0"/>
    <w:uiPriority w:val="99"/>
    <w:unhideWhenUsed/>
    <w:rPr>
      <w:rFonts w:cs="Times New Roman"/>
      <w:sz w:val="16"/>
      <w:szCs w:val="16"/>
    </w:rPr>
  </w:style>
  <w:style w:type="character" w:customStyle="1" w:styleId="WW8Num35z7">
    <w:name w:val="WW8Num35z7"/>
    <w:unhideWhenUsed/>
  </w:style>
  <w:style w:type="character" w:customStyle="1" w:styleId="3b">
    <w:name w:val="Основной шрифт абзаца3"/>
    <w:unhideWhenUsed/>
  </w:style>
  <w:style w:type="character" w:customStyle="1" w:styleId="12f0">
    <w:name w:val="Основной текст Знак12"/>
    <w:basedOn w:val="a0"/>
    <w:uiPriority w:val="99"/>
    <w:unhideWhenUsed/>
    <w:rPr>
      <w:rFonts w:cs="Times New Roman"/>
    </w:rPr>
  </w:style>
  <w:style w:type="character" w:customStyle="1" w:styleId="WW-Absatz-Standardschriftart111111">
    <w:name w:val="WW-Absatz-Standardschriftart111111"/>
    <w:uiPriority w:val="2"/>
    <w:unhideWhenUsed/>
  </w:style>
  <w:style w:type="character" w:customStyle="1" w:styleId="11022">
    <w:name w:val="Основной текст с отступом Знак1102"/>
    <w:basedOn w:val="a0"/>
    <w:uiPriority w:val="99"/>
    <w:unhideWhenUsed/>
    <w:rPr>
      <w:rFonts w:cs="Times New Roman"/>
    </w:rPr>
  </w:style>
  <w:style w:type="character" w:customStyle="1" w:styleId="WW8Num17z3">
    <w:name w:val="WW8Num17z3"/>
    <w:unhideWhenUsed/>
    <w:rPr>
      <w:rFonts w:ascii="Symbol" w:hAnsi="Symbol"/>
    </w:rPr>
  </w:style>
  <w:style w:type="character" w:customStyle="1" w:styleId="WW-WW8Num1ztrue1234511111111">
    <w:name w:val="WW-WW8Num1ztrue1234511111111"/>
    <w:uiPriority w:val="2"/>
    <w:unhideWhenUsed/>
  </w:style>
  <w:style w:type="character" w:customStyle="1" w:styleId="31150">
    <w:name w:val="Основной текст 3 Знак115"/>
    <w:basedOn w:val="a0"/>
    <w:uiPriority w:val="99"/>
    <w:unhideWhenUsed/>
    <w:rPr>
      <w:rFonts w:cs="Times New Roman"/>
      <w:sz w:val="16"/>
      <w:szCs w:val="16"/>
    </w:rPr>
  </w:style>
  <w:style w:type="character" w:customStyle="1" w:styleId="16c">
    <w:name w:val="Заголовок Знак16"/>
    <w:basedOn w:val="a0"/>
    <w:uiPriority w:val="10"/>
    <w:unhideWhenUsed/>
    <w:rPr>
      <w:rFonts w:eastAsia="Times New Roman" w:hAnsi="Calibri Light" w:cs="Times New Roman"/>
      <w:b/>
      <w:kern w:val="28"/>
      <w:sz w:val="32"/>
      <w:szCs w:val="32"/>
    </w:rPr>
  </w:style>
  <w:style w:type="character" w:customStyle="1" w:styleId="1661">
    <w:name w:val="Нижний колонтитул Знак166"/>
    <w:basedOn w:val="a0"/>
    <w:uiPriority w:val="99"/>
    <w:unhideWhenUsed/>
    <w:rPr>
      <w:rFonts w:cs="Times New Roman"/>
    </w:rPr>
  </w:style>
  <w:style w:type="character" w:customStyle="1" w:styleId="14e">
    <w:name w:val="Заголовок Знак14"/>
    <w:basedOn w:val="a0"/>
    <w:uiPriority w:val="10"/>
    <w:unhideWhenUsed/>
    <w:rPr>
      <w:rFonts w:eastAsia="Times New Roman" w:hAnsi="Calibri Light" w:cs="Times New Roman"/>
      <w:b/>
      <w:kern w:val="28"/>
      <w:sz w:val="32"/>
      <w:szCs w:val="32"/>
    </w:rPr>
  </w:style>
  <w:style w:type="character" w:customStyle="1" w:styleId="31210">
    <w:name w:val="Основной текст с отступом 3 Знак121"/>
    <w:basedOn w:val="a0"/>
    <w:uiPriority w:val="99"/>
    <w:unhideWhenUsed/>
    <w:rPr>
      <w:rFonts w:cs="Times New Roman"/>
      <w:sz w:val="16"/>
      <w:szCs w:val="16"/>
    </w:rPr>
  </w:style>
  <w:style w:type="character" w:customStyle="1" w:styleId="1f0">
    <w:name w:val="Текст сноски Знак1"/>
    <w:basedOn w:val="a0"/>
    <w:uiPriority w:val="99"/>
    <w:unhideWhenUsed/>
    <w:rPr>
      <w:rFonts w:hAnsi="Calibri" w:cs="Times New Roman"/>
      <w:sz w:val="20"/>
      <w:szCs w:val="20"/>
    </w:rPr>
  </w:style>
  <w:style w:type="character" w:customStyle="1" w:styleId="11142">
    <w:name w:val="Верхний колонтитул Знак1114"/>
    <w:basedOn w:val="a0"/>
    <w:uiPriority w:val="99"/>
    <w:unhideWhenUsed/>
    <w:rPr>
      <w:rFonts w:cs="Times New Roman"/>
    </w:rPr>
  </w:style>
  <w:style w:type="character" w:customStyle="1" w:styleId="1513">
    <w:name w:val="Верхний колонтитул Знак151"/>
    <w:basedOn w:val="a0"/>
    <w:uiPriority w:val="99"/>
    <w:unhideWhenUsed/>
    <w:rPr>
      <w:rFonts w:cs="Times New Roman"/>
    </w:rPr>
  </w:style>
  <w:style w:type="character" w:customStyle="1" w:styleId="11f1">
    <w:name w:val="Схема документа Знак11"/>
    <w:basedOn w:val="a0"/>
    <w:uiPriority w:val="99"/>
    <w:unhideWhenUsed/>
    <w:rPr>
      <w:rFonts w:ascii="Segoe UI" w:cs="Segoe UI"/>
      <w:sz w:val="16"/>
      <w:szCs w:val="16"/>
    </w:rPr>
  </w:style>
  <w:style w:type="character" w:customStyle="1" w:styleId="1482">
    <w:name w:val="Основной текст с отступом Знак148"/>
    <w:basedOn w:val="a0"/>
    <w:uiPriority w:val="99"/>
    <w:unhideWhenUsed/>
    <w:rPr>
      <w:rFonts w:cs="Times New Roman"/>
    </w:rPr>
  </w:style>
  <w:style w:type="character" w:customStyle="1" w:styleId="31570">
    <w:name w:val="Основной текст с отступом 3 Знак157"/>
    <w:basedOn w:val="a0"/>
    <w:uiPriority w:val="99"/>
    <w:unhideWhenUsed/>
    <w:rPr>
      <w:rFonts w:cs="Times New Roman"/>
      <w:sz w:val="16"/>
      <w:szCs w:val="16"/>
    </w:rPr>
  </w:style>
  <w:style w:type="character" w:customStyle="1" w:styleId="31910">
    <w:name w:val="Основной текст 3 Знак191"/>
    <w:basedOn w:val="a0"/>
    <w:uiPriority w:val="99"/>
    <w:unhideWhenUsed/>
    <w:rPr>
      <w:rFonts w:cs="Times New Roman"/>
      <w:sz w:val="16"/>
      <w:szCs w:val="16"/>
    </w:rPr>
  </w:style>
  <w:style w:type="character" w:customStyle="1" w:styleId="1643">
    <w:name w:val="Нижний колонтитул Знак164"/>
    <w:basedOn w:val="a0"/>
    <w:uiPriority w:val="99"/>
    <w:unhideWhenUsed/>
    <w:rPr>
      <w:rFonts w:cs="Times New Roman"/>
    </w:rPr>
  </w:style>
  <w:style w:type="character" w:customStyle="1" w:styleId="1183">
    <w:name w:val="Нижний колонтитул Знак118"/>
    <w:basedOn w:val="a0"/>
    <w:uiPriority w:val="99"/>
    <w:unhideWhenUsed/>
    <w:rPr>
      <w:rFonts w:cs="Times New Roman"/>
    </w:rPr>
  </w:style>
  <w:style w:type="character" w:customStyle="1" w:styleId="WW8Num20z3">
    <w:name w:val="WW8Num20z3"/>
    <w:unhideWhenUsed/>
    <w:rPr>
      <w:rFonts w:ascii="Symbol" w:hAnsi="Symbol"/>
    </w:rPr>
  </w:style>
  <w:style w:type="character" w:customStyle="1" w:styleId="11072">
    <w:name w:val="Основной текст с отступом Знак1107"/>
    <w:basedOn w:val="a0"/>
    <w:uiPriority w:val="99"/>
    <w:unhideWhenUsed/>
    <w:rPr>
      <w:rFonts w:cs="Times New Roman"/>
    </w:rPr>
  </w:style>
  <w:style w:type="character" w:customStyle="1" w:styleId="1492">
    <w:name w:val="Нижний колонтитул Знак149"/>
    <w:basedOn w:val="a0"/>
    <w:uiPriority w:val="99"/>
    <w:unhideWhenUsed/>
    <w:rPr>
      <w:rFonts w:cs="Times New Roman"/>
    </w:rPr>
  </w:style>
  <w:style w:type="character" w:customStyle="1" w:styleId="440">
    <w:name w:val="Заголовок Знак44"/>
    <w:basedOn w:val="a0"/>
    <w:uiPriority w:val="10"/>
    <w:unhideWhenUsed/>
    <w:rPr>
      <w:rFonts w:eastAsia="Times New Roman" w:hAnsi="Calibri Light" w:cs="Times New Roman"/>
      <w:b/>
      <w:kern w:val="28"/>
      <w:sz w:val="32"/>
      <w:szCs w:val="32"/>
    </w:rPr>
  </w:style>
  <w:style w:type="character" w:customStyle="1" w:styleId="1882">
    <w:name w:val="Нижний колонтитул Знак188"/>
    <w:basedOn w:val="a0"/>
    <w:uiPriority w:val="99"/>
    <w:unhideWhenUsed/>
    <w:rPr>
      <w:rFonts w:cs="Times New Roman"/>
    </w:rPr>
  </w:style>
  <w:style w:type="character" w:customStyle="1" w:styleId="311070">
    <w:name w:val="Основной текст 3 Знак1107"/>
    <w:basedOn w:val="a0"/>
    <w:uiPriority w:val="99"/>
    <w:unhideWhenUsed/>
    <w:rPr>
      <w:rFonts w:cs="Times New Roman"/>
      <w:sz w:val="16"/>
      <w:szCs w:val="16"/>
    </w:rPr>
  </w:style>
  <w:style w:type="character" w:customStyle="1" w:styleId="540">
    <w:name w:val="Заголовок Знак54"/>
    <w:basedOn w:val="a0"/>
    <w:uiPriority w:val="10"/>
    <w:unhideWhenUsed/>
    <w:rPr>
      <w:rFonts w:eastAsia="Times New Roman" w:hAnsi="Calibri Light" w:cs="Times New Roman"/>
      <w:b/>
      <w:kern w:val="28"/>
      <w:sz w:val="32"/>
      <w:szCs w:val="32"/>
    </w:rPr>
  </w:style>
  <w:style w:type="character" w:customStyle="1" w:styleId="WW8Num39z2">
    <w:name w:val="WW8Num39z2"/>
    <w:unhideWhenUsed/>
    <w:rPr>
      <w:rFonts w:ascii="Wingdings" w:hAnsi="Wingdings"/>
    </w:rPr>
  </w:style>
  <w:style w:type="character" w:customStyle="1" w:styleId="31300">
    <w:name w:val="Основной текст 3 Знак130"/>
    <w:basedOn w:val="a0"/>
    <w:uiPriority w:val="99"/>
    <w:unhideWhenUsed/>
    <w:rPr>
      <w:rFonts w:cs="Times New Roman"/>
      <w:sz w:val="16"/>
      <w:szCs w:val="16"/>
    </w:rPr>
  </w:style>
  <w:style w:type="character" w:customStyle="1" w:styleId="WW8Num11z7">
    <w:name w:val="WW8Num11z7"/>
    <w:unhideWhenUsed/>
  </w:style>
  <w:style w:type="character" w:customStyle="1" w:styleId="3153">
    <w:name w:val="Основной текст 3 Знак153"/>
    <w:basedOn w:val="a0"/>
    <w:uiPriority w:val="99"/>
    <w:unhideWhenUsed/>
    <w:rPr>
      <w:rFonts w:cs="Times New Roman"/>
      <w:sz w:val="16"/>
      <w:szCs w:val="16"/>
    </w:rPr>
  </w:style>
  <w:style w:type="character" w:customStyle="1" w:styleId="WW8Num7z0">
    <w:name w:val="WW8Num7z0"/>
    <w:unhideWhenUsed/>
  </w:style>
  <w:style w:type="character" w:customStyle="1" w:styleId="WW8Num6z2">
    <w:name w:val="WW8Num6z2"/>
    <w:unhideWhenUsed/>
  </w:style>
  <w:style w:type="character" w:customStyle="1" w:styleId="WW8Num8z7">
    <w:name w:val="WW8Num8z7"/>
    <w:unhideWhenUsed/>
  </w:style>
  <w:style w:type="character" w:customStyle="1" w:styleId="WW8Num26z0">
    <w:name w:val="WW8Num26z0"/>
    <w:unhideWhenUsed/>
  </w:style>
  <w:style w:type="character" w:customStyle="1" w:styleId="1833">
    <w:name w:val="Основной текст Знак183"/>
    <w:basedOn w:val="a0"/>
    <w:uiPriority w:val="99"/>
    <w:unhideWhenUsed/>
    <w:rPr>
      <w:rFonts w:cs="Times New Roman"/>
    </w:rPr>
  </w:style>
  <w:style w:type="character" w:customStyle="1" w:styleId="31640">
    <w:name w:val="Основной текст с отступом 3 Знак164"/>
    <w:basedOn w:val="a0"/>
    <w:uiPriority w:val="99"/>
    <w:unhideWhenUsed/>
    <w:rPr>
      <w:rFonts w:cs="Times New Roman"/>
      <w:sz w:val="16"/>
      <w:szCs w:val="16"/>
    </w:rPr>
  </w:style>
  <w:style w:type="character" w:customStyle="1" w:styleId="1902">
    <w:name w:val="Верхний колонтитул Знак190"/>
    <w:basedOn w:val="a0"/>
    <w:uiPriority w:val="99"/>
    <w:unhideWhenUsed/>
    <w:rPr>
      <w:rFonts w:cs="Times New Roman"/>
    </w:rPr>
  </w:style>
  <w:style w:type="character" w:customStyle="1" w:styleId="31530">
    <w:name w:val="Основной текст с отступом 3 Знак153"/>
    <w:basedOn w:val="a0"/>
    <w:uiPriority w:val="99"/>
    <w:unhideWhenUsed/>
    <w:rPr>
      <w:rFonts w:cs="Times New Roman"/>
      <w:sz w:val="16"/>
      <w:szCs w:val="16"/>
    </w:rPr>
  </w:style>
  <w:style w:type="character" w:customStyle="1" w:styleId="1662">
    <w:name w:val="Основной текст Знак166"/>
    <w:basedOn w:val="a0"/>
    <w:uiPriority w:val="99"/>
    <w:unhideWhenUsed/>
    <w:rPr>
      <w:rFonts w:cs="Times New Roman"/>
    </w:rPr>
  </w:style>
  <w:style w:type="character" w:customStyle="1" w:styleId="WW-WW8Num1ztrue123111111111111111">
    <w:name w:val="WW-WW8Num1ztrue123111111111111111"/>
    <w:uiPriority w:val="2"/>
    <w:unhideWhenUsed/>
  </w:style>
  <w:style w:type="character" w:customStyle="1" w:styleId="13e">
    <w:name w:val="Основной текст Знак13"/>
    <w:basedOn w:val="a0"/>
    <w:uiPriority w:val="99"/>
    <w:unhideWhenUsed/>
    <w:rPr>
      <w:rFonts w:cs="Times New Roman"/>
    </w:rPr>
  </w:style>
  <w:style w:type="character" w:customStyle="1" w:styleId="WW8Num21z7">
    <w:name w:val="WW8Num21z7"/>
    <w:unhideWhenUsed/>
  </w:style>
  <w:style w:type="character" w:customStyle="1" w:styleId="1812">
    <w:name w:val="Нижний колонтитул Знак181"/>
    <w:basedOn w:val="a0"/>
    <w:uiPriority w:val="99"/>
    <w:unhideWhenUsed/>
    <w:rPr>
      <w:rFonts w:cs="Times New Roman"/>
    </w:rPr>
  </w:style>
  <w:style w:type="character" w:customStyle="1" w:styleId="WW8Num38z8">
    <w:name w:val="WW8Num38z8"/>
    <w:unhideWhenUsed/>
  </w:style>
  <w:style w:type="character" w:customStyle="1" w:styleId="1912">
    <w:name w:val="Верхний колонтитул Знак191"/>
    <w:basedOn w:val="a0"/>
    <w:uiPriority w:val="99"/>
    <w:unhideWhenUsed/>
    <w:rPr>
      <w:rFonts w:cs="Times New Roman"/>
    </w:rPr>
  </w:style>
  <w:style w:type="character" w:customStyle="1" w:styleId="330">
    <w:name w:val="Заголовок Знак33"/>
    <w:basedOn w:val="a0"/>
    <w:uiPriority w:val="10"/>
    <w:unhideWhenUsed/>
    <w:rPr>
      <w:rFonts w:eastAsia="Times New Roman" w:hAnsi="Calibri Light" w:cs="Times New Roman"/>
      <w:b/>
      <w:kern w:val="28"/>
      <w:sz w:val="32"/>
      <w:szCs w:val="32"/>
    </w:rPr>
  </w:style>
  <w:style w:type="character" w:customStyle="1" w:styleId="31601">
    <w:name w:val="Основной текст с отступом 3 Знак160"/>
    <w:basedOn w:val="a0"/>
    <w:uiPriority w:val="99"/>
    <w:unhideWhenUsed/>
    <w:rPr>
      <w:rFonts w:cs="Times New Roman"/>
      <w:sz w:val="16"/>
      <w:szCs w:val="16"/>
    </w:rPr>
  </w:style>
  <w:style w:type="character" w:customStyle="1" w:styleId="WW-WW8Num1ztrue1234561">
    <w:name w:val="WW-WW8Num1ztrue1234561"/>
    <w:uiPriority w:val="2"/>
    <w:unhideWhenUsed/>
  </w:style>
  <w:style w:type="character" w:customStyle="1" w:styleId="319b">
    <w:name w:val="Основной текст 3 Знак19"/>
    <w:basedOn w:val="a0"/>
    <w:uiPriority w:val="99"/>
    <w:unhideWhenUsed/>
    <w:rPr>
      <w:rFonts w:cs="Times New Roman"/>
      <w:sz w:val="16"/>
      <w:szCs w:val="16"/>
    </w:rPr>
  </w:style>
  <w:style w:type="character" w:customStyle="1" w:styleId="1892">
    <w:name w:val="Нижний колонтитул Знак189"/>
    <w:basedOn w:val="a0"/>
    <w:uiPriority w:val="99"/>
    <w:unhideWhenUsed/>
    <w:rPr>
      <w:rFonts w:cs="Times New Roman"/>
    </w:rPr>
  </w:style>
  <w:style w:type="character" w:customStyle="1" w:styleId="31400">
    <w:name w:val="Основной текст 3 Знак140"/>
    <w:basedOn w:val="a0"/>
    <w:uiPriority w:val="99"/>
    <w:unhideWhenUsed/>
    <w:rPr>
      <w:rFonts w:cs="Times New Roman"/>
      <w:sz w:val="16"/>
      <w:szCs w:val="16"/>
    </w:rPr>
  </w:style>
  <w:style w:type="character" w:customStyle="1" w:styleId="740">
    <w:name w:val="Заголовок Знак74"/>
    <w:basedOn w:val="a0"/>
    <w:uiPriority w:val="10"/>
    <w:unhideWhenUsed/>
    <w:rPr>
      <w:rFonts w:eastAsia="Times New Roman" w:hAnsi="Calibri Light" w:cs="Times New Roman"/>
      <w:b/>
      <w:kern w:val="28"/>
      <w:sz w:val="32"/>
      <w:szCs w:val="32"/>
    </w:rPr>
  </w:style>
  <w:style w:type="character" w:customStyle="1" w:styleId="111c">
    <w:name w:val="Верхний колонтитул Знак111"/>
    <w:basedOn w:val="a0"/>
    <w:unhideWhenUsed/>
    <w:rPr>
      <w:rFonts w:cs="Times New Roman"/>
    </w:rPr>
  </w:style>
  <w:style w:type="character" w:customStyle="1" w:styleId="WW8Num6z6">
    <w:name w:val="WW8Num6z6"/>
    <w:unhideWhenUsed/>
  </w:style>
  <w:style w:type="character" w:customStyle="1" w:styleId="1972">
    <w:name w:val="Основной текст с отступом Знак197"/>
    <w:basedOn w:val="a0"/>
    <w:uiPriority w:val="99"/>
    <w:unhideWhenUsed/>
    <w:rPr>
      <w:rFonts w:cs="Times New Roman"/>
    </w:rPr>
  </w:style>
  <w:style w:type="character" w:customStyle="1" w:styleId="1403">
    <w:name w:val="Основной текст Знак140"/>
    <w:basedOn w:val="a0"/>
    <w:uiPriority w:val="99"/>
    <w:unhideWhenUsed/>
    <w:rPr>
      <w:rFonts w:cs="Times New Roman"/>
    </w:rPr>
  </w:style>
  <w:style w:type="character" w:customStyle="1" w:styleId="311101">
    <w:name w:val="Основной текст с отступом 3 Знак1110"/>
    <w:basedOn w:val="a0"/>
    <w:uiPriority w:val="99"/>
    <w:unhideWhenUsed/>
    <w:rPr>
      <w:rFonts w:cs="Times New Roman"/>
      <w:sz w:val="16"/>
      <w:szCs w:val="16"/>
    </w:rPr>
  </w:style>
  <w:style w:type="character" w:customStyle="1" w:styleId="13f">
    <w:name w:val="Подзаголовок Знак13"/>
    <w:basedOn w:val="a0"/>
    <w:uiPriority w:val="11"/>
    <w:unhideWhenUsed/>
    <w:rPr>
      <w:rFonts w:eastAsia="Times New Roman" w:hAnsi="Calibri Light" w:cs="Times New Roman"/>
    </w:rPr>
  </w:style>
  <w:style w:type="character" w:customStyle="1" w:styleId="12f1">
    <w:name w:val="Подзаголовок Знак12"/>
    <w:basedOn w:val="a0"/>
    <w:uiPriority w:val="11"/>
    <w:unhideWhenUsed/>
    <w:rPr>
      <w:rFonts w:eastAsia="Times New Roman" w:hAnsi="Calibri Light" w:cs="Times New Roman"/>
    </w:rPr>
  </w:style>
  <w:style w:type="character" w:customStyle="1" w:styleId="1f1">
    <w:name w:val="Текст примечания Знак1"/>
    <w:basedOn w:val="a0"/>
    <w:uiPriority w:val="99"/>
    <w:unhideWhenUsed/>
    <w:rPr>
      <w:rFonts w:hAnsi="Calibri" w:cs="Times New Roman"/>
      <w:sz w:val="20"/>
      <w:szCs w:val="20"/>
    </w:rPr>
  </w:style>
  <w:style w:type="character" w:customStyle="1" w:styleId="15e">
    <w:name w:val="Текст примечания Знак15"/>
    <w:basedOn w:val="a0"/>
    <w:uiPriority w:val="99"/>
    <w:unhideWhenUsed/>
    <w:rPr>
      <w:rFonts w:hAnsi="Calibri" w:cs="Times New Roman"/>
      <w:sz w:val="20"/>
      <w:szCs w:val="20"/>
    </w:rPr>
  </w:style>
  <w:style w:type="character" w:customStyle="1" w:styleId="13f0">
    <w:name w:val="Тема примечания Знак13"/>
    <w:basedOn w:val="aa"/>
    <w:uiPriority w:val="99"/>
    <w:unhideWhenUsed/>
    <w:rPr>
      <w:rFonts w:hAnsi="Calibri"/>
      <w:b/>
    </w:rPr>
  </w:style>
  <w:style w:type="character" w:customStyle="1" w:styleId="11f2">
    <w:name w:val="Тема примечания Знак11"/>
    <w:basedOn w:val="aa"/>
    <w:uiPriority w:val="99"/>
    <w:unhideWhenUsed/>
    <w:rPr>
      <w:rFonts w:hAnsi="Calibri"/>
      <w:b/>
    </w:rPr>
  </w:style>
  <w:style w:type="character" w:customStyle="1" w:styleId="253">
    <w:name w:val="Основной текст Знак25"/>
    <w:basedOn w:val="a0"/>
    <w:uiPriority w:val="99"/>
    <w:unhideWhenUsed/>
    <w:rPr>
      <w:rFonts w:hAnsi="Calibri" w:cs="Times New Roman"/>
    </w:rPr>
  </w:style>
  <w:style w:type="character" w:customStyle="1" w:styleId="233">
    <w:name w:val="Основной текст Знак23"/>
    <w:basedOn w:val="a0"/>
    <w:uiPriority w:val="99"/>
    <w:unhideWhenUsed/>
    <w:rPr>
      <w:rFonts w:hAnsi="Calibri" w:cs="Times New Roman"/>
    </w:rPr>
  </w:style>
  <w:style w:type="character" w:customStyle="1" w:styleId="14f">
    <w:name w:val="Текст сноски Знак14"/>
    <w:basedOn w:val="a0"/>
    <w:uiPriority w:val="99"/>
    <w:unhideWhenUsed/>
    <w:rPr>
      <w:rFonts w:hAnsi="Calibri" w:cs="Times New Roman"/>
      <w:sz w:val="20"/>
      <w:szCs w:val="20"/>
    </w:rPr>
  </w:style>
  <w:style w:type="character" w:customStyle="1" w:styleId="2f2">
    <w:name w:val="Текст выноски Знак2"/>
    <w:basedOn w:val="a0"/>
    <w:uiPriority w:val="99"/>
    <w:unhideWhenUsed/>
    <w:rPr>
      <w:rFonts w:ascii="Segoe UI" w:cs="Segoe UI"/>
      <w:sz w:val="18"/>
      <w:szCs w:val="18"/>
    </w:rPr>
  </w:style>
  <w:style w:type="character" w:customStyle="1" w:styleId="254">
    <w:name w:val="Текст выноски Знак25"/>
    <w:basedOn w:val="a0"/>
    <w:uiPriority w:val="99"/>
    <w:unhideWhenUsed/>
    <w:rPr>
      <w:rFonts w:ascii="Segoe UI" w:cs="Segoe UI"/>
      <w:sz w:val="18"/>
      <w:szCs w:val="18"/>
    </w:rPr>
  </w:style>
  <w:style w:type="character" w:customStyle="1" w:styleId="2140">
    <w:name w:val="Основной текст 2 Знак14"/>
    <w:basedOn w:val="a0"/>
    <w:uiPriority w:val="99"/>
    <w:unhideWhenUsed/>
    <w:rPr>
      <w:rFonts w:hAnsi="Calibri" w:cs="Times New Roman"/>
    </w:rPr>
  </w:style>
  <w:style w:type="character" w:customStyle="1" w:styleId="2110">
    <w:name w:val="Основной текст 2 Знак11"/>
    <w:basedOn w:val="a0"/>
    <w:uiPriority w:val="99"/>
    <w:unhideWhenUsed/>
    <w:rPr>
      <w:rFonts w:hAnsi="Calibri" w:cs="Times New Roman"/>
    </w:rPr>
  </w:style>
  <w:style w:type="character" w:customStyle="1" w:styleId="255">
    <w:name w:val="Основной текст с отступом Знак25"/>
    <w:basedOn w:val="a0"/>
    <w:uiPriority w:val="99"/>
    <w:unhideWhenUsed/>
    <w:rPr>
      <w:rFonts w:hAnsi="Calibri" w:cs="Times New Roman"/>
    </w:rPr>
  </w:style>
  <w:style w:type="character" w:customStyle="1" w:styleId="234">
    <w:name w:val="Основной текст с отступом Знак23"/>
    <w:basedOn w:val="a0"/>
    <w:uiPriority w:val="99"/>
    <w:unhideWhenUsed/>
    <w:rPr>
      <w:rFonts w:hAnsi="Calibri" w:cs="Times New Roman"/>
    </w:rPr>
  </w:style>
  <w:style w:type="character" w:customStyle="1" w:styleId="218">
    <w:name w:val="Основной текст с отступом Знак21"/>
    <w:basedOn w:val="a0"/>
    <w:uiPriority w:val="99"/>
    <w:unhideWhenUsed/>
    <w:rPr>
      <w:rFonts w:hAnsi="Calibri" w:cs="Times New Roman"/>
    </w:rPr>
  </w:style>
  <w:style w:type="character" w:customStyle="1" w:styleId="219">
    <w:name w:val="Нижний колонтитул Знак21"/>
    <w:basedOn w:val="a0"/>
    <w:uiPriority w:val="99"/>
    <w:unhideWhenUsed/>
    <w:rPr>
      <w:rFonts w:hAnsi="Calibri" w:cs="Times New Roman"/>
    </w:rPr>
  </w:style>
  <w:style w:type="character" w:customStyle="1" w:styleId="2150">
    <w:name w:val="Основной текст с отступом 2 Знак15"/>
    <w:basedOn w:val="a0"/>
    <w:uiPriority w:val="99"/>
    <w:unhideWhenUsed/>
    <w:rPr>
      <w:rFonts w:hAnsi="Calibri" w:cs="Times New Roman"/>
    </w:rPr>
  </w:style>
  <w:style w:type="character" w:customStyle="1" w:styleId="2141">
    <w:name w:val="Основной текст с отступом 2 Знак14"/>
    <w:basedOn w:val="a0"/>
    <w:uiPriority w:val="99"/>
    <w:unhideWhenUsed/>
    <w:rPr>
      <w:rFonts w:hAnsi="Calibri" w:cs="Times New Roman"/>
    </w:rPr>
  </w:style>
  <w:style w:type="character" w:customStyle="1" w:styleId="2111">
    <w:name w:val="Основной текст с отступом 2 Знак11"/>
    <w:basedOn w:val="a0"/>
    <w:uiPriority w:val="99"/>
    <w:unhideWhenUsed/>
    <w:rPr>
      <w:rFonts w:hAnsi="Calibri" w:cs="Times New Roman"/>
    </w:rPr>
  </w:style>
  <w:style w:type="character" w:customStyle="1" w:styleId="HTML15">
    <w:name w:val="Стандартный HTML Знак15"/>
    <w:basedOn w:val="a0"/>
    <w:uiPriority w:val="99"/>
    <w:unhideWhenUsed/>
    <w:rPr>
      <w:rFonts w:ascii="Courier New" w:cs="Courier New"/>
      <w:sz w:val="20"/>
      <w:szCs w:val="20"/>
    </w:rPr>
  </w:style>
  <w:style w:type="paragraph" w:customStyle="1" w:styleId="xl259">
    <w:name w:val="xl259"/>
    <w:basedOn w:val="a"/>
    <w:unhideWhenUsed/>
    <w:pPr>
      <w:pBdr>
        <w:bottom w:val="single" w:sz="4" w:space="0" w:color="auto"/>
      </w:pBdr>
      <w:spacing w:before="100" w:beforeAutospacing="1" w:after="100" w:afterAutospacing="1"/>
      <w:jc w:val="center"/>
    </w:pPr>
    <w:rPr>
      <w:rFonts w:hAnsi="Times New Roman"/>
      <w:sz w:val="16"/>
      <w:szCs w:val="16"/>
    </w:rPr>
  </w:style>
  <w:style w:type="paragraph" w:customStyle="1" w:styleId="xl258">
    <w:name w:val="xl258"/>
    <w:basedOn w:val="a"/>
    <w:unhideWhenUse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pPr>
    <w:rPr>
      <w:rFonts w:hAnsi="Times New Roman"/>
      <w:b/>
      <w:i/>
      <w:sz w:val="16"/>
      <w:szCs w:val="16"/>
    </w:rPr>
  </w:style>
  <w:style w:type="paragraph" w:customStyle="1" w:styleId="3c">
    <w:name w:val="Стиль3"/>
    <w:basedOn w:val="a"/>
    <w:next w:val="af7"/>
    <w:unhideWhenUsed/>
    <w:qFormat/>
    <w:pPr>
      <w:ind w:firstLine="284"/>
      <w:jc w:val="center"/>
    </w:pPr>
    <w:rPr>
      <w:rFonts w:hAnsi="Times New Roman"/>
      <w:b/>
      <w:sz w:val="28"/>
    </w:rPr>
  </w:style>
  <w:style w:type="paragraph" w:styleId="aff9">
    <w:name w:val="List"/>
    <w:basedOn w:val="aff8"/>
    <w:uiPriority w:val="99"/>
    <w:unhideWhenUsed/>
    <w:pPr>
      <w:suppressAutoHyphens/>
      <w:spacing w:after="120" w:line="276" w:lineRule="auto"/>
      <w:jc w:val="left"/>
    </w:pPr>
    <w:rPr>
      <w:sz w:val="22"/>
      <w:szCs w:val="22"/>
      <w:lang w:eastAsia="ar-SA"/>
    </w:rPr>
  </w:style>
  <w:style w:type="paragraph" w:customStyle="1" w:styleId="xl144">
    <w:name w:val="xl144"/>
    <w:basedOn w:val="a"/>
    <w:unhideWhenUsed/>
    <w:pPr>
      <w:pBdr>
        <w:bottom w:val="single" w:sz="4" w:space="0" w:color="auto"/>
      </w:pBdr>
      <w:spacing w:before="100" w:beforeAutospacing="1" w:after="100" w:afterAutospacing="1"/>
    </w:pPr>
    <w:rPr>
      <w:rFonts w:hAnsi="Times New Roman"/>
    </w:rPr>
  </w:style>
  <w:style w:type="paragraph" w:customStyle="1" w:styleId="1f2">
    <w:name w:val="Заголовок1"/>
    <w:basedOn w:val="a"/>
    <w:next w:val="aff8"/>
    <w:unhideWhenUsed/>
    <w:pPr>
      <w:keepNext/>
      <w:widowControl w:val="0"/>
      <w:suppressAutoHyphens/>
      <w:autoSpaceDE w:val="0"/>
      <w:spacing w:before="240" w:after="120"/>
    </w:pPr>
    <w:rPr>
      <w:rFonts w:ascii="Arial" w:hAnsi="Arial" w:cs="Tahoma"/>
      <w:sz w:val="28"/>
      <w:szCs w:val="28"/>
      <w:lang w:eastAsia="ar-SA"/>
    </w:rPr>
  </w:style>
  <w:style w:type="paragraph" w:customStyle="1" w:styleId="Style4">
    <w:name w:val="Style4"/>
    <w:basedOn w:val="a"/>
    <w:unhideWhenUsed/>
    <w:pPr>
      <w:widowControl w:val="0"/>
      <w:autoSpaceDE w:val="0"/>
      <w:autoSpaceDN w:val="0"/>
      <w:adjustRightInd w:val="0"/>
      <w:spacing w:line="322" w:lineRule="exact"/>
      <w:ind w:firstLine="730"/>
      <w:jc w:val="both"/>
    </w:pPr>
    <w:rPr>
      <w:rFonts w:hAnsi="Times New Roman"/>
    </w:rPr>
  </w:style>
  <w:style w:type="paragraph" w:customStyle="1" w:styleId="d1eee4e5f0e6e8eceee5f2e0e1ebe8f6fb">
    <w:name w:val="Сd1оeeдe4еe5рf0жe6иe8мecоeeеe5 тf2аe0бe1лebиe8цf6ыfb"/>
    <w:basedOn w:val="a"/>
    <w:uiPriority w:val="99"/>
    <w:unhideWhenUsed/>
    <w:pPr>
      <w:suppressAutoHyphens/>
      <w:autoSpaceDE w:val="0"/>
      <w:autoSpaceDN w:val="0"/>
      <w:adjustRightInd w:val="0"/>
    </w:pPr>
    <w:rPr>
      <w:rFonts w:eastAsia="Times New Roman" w:hAnsi="Liberation Serif"/>
      <w:color w:val="000000"/>
      <w:kern w:val="1"/>
    </w:rPr>
  </w:style>
  <w:style w:type="paragraph" w:customStyle="1" w:styleId="xl153">
    <w:name w:val="xl153"/>
    <w:basedOn w:val="a"/>
    <w:unhideWhenUsed/>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jc w:val="right"/>
    </w:pPr>
    <w:rPr>
      <w:rFonts w:hAnsi="Times New Roman"/>
      <w:b/>
      <w:sz w:val="16"/>
      <w:szCs w:val="16"/>
    </w:rPr>
  </w:style>
  <w:style w:type="paragraph" w:customStyle="1" w:styleId="xl142">
    <w:name w:val="xl142"/>
    <w:basedOn w:val="a"/>
    <w:unhideWhenUsed/>
    <w:pPr>
      <w:pBdr>
        <w:bottom w:val="single" w:sz="4" w:space="0" w:color="auto"/>
      </w:pBdr>
      <w:spacing w:before="100" w:beforeAutospacing="1" w:after="100" w:afterAutospacing="1"/>
    </w:pPr>
    <w:rPr>
      <w:rFonts w:hAnsi="Times New Roman"/>
    </w:rPr>
  </w:style>
  <w:style w:type="paragraph" w:customStyle="1" w:styleId="ConsPlusTextList">
    <w:name w:val="ConsPlusTextList"/>
    <w:uiPriority w:val="99"/>
    <w:unhideWhenUsed/>
    <w:pPr>
      <w:widowControl w:val="0"/>
      <w:autoSpaceDE w:val="0"/>
      <w:autoSpaceDN w:val="0"/>
      <w:spacing w:after="0" w:line="240" w:lineRule="auto"/>
    </w:pPr>
    <w:rPr>
      <w:rFonts w:ascii="Arial" w:hAnsi="Arial" w:cs="Arial"/>
      <w:kern w:val="0"/>
      <w:sz w:val="20"/>
      <w:szCs w:val="20"/>
    </w:rPr>
  </w:style>
  <w:style w:type="paragraph" w:styleId="aff6">
    <w:name w:val="header"/>
    <w:basedOn w:val="a"/>
    <w:link w:val="aff5"/>
    <w:uiPriority w:val="99"/>
    <w:unhideWhenUsed/>
    <w:qFormat/>
    <w:pPr>
      <w:tabs>
        <w:tab w:val="center" w:pos="4677"/>
        <w:tab w:val="right" w:pos="9355"/>
      </w:tabs>
    </w:pPr>
  </w:style>
  <w:style w:type="character" w:customStyle="1" w:styleId="3d">
    <w:name w:val="Верхний колонтитул Знак3"/>
    <w:basedOn w:val="a0"/>
    <w:link w:val="aff6"/>
    <w:uiPriority w:val="99"/>
    <w:semiHidden/>
    <w:rPr>
      <w:rFonts w:hAnsi="Calibri" w:cs="Times New Roman"/>
      <w:kern w:val="0"/>
      <w:sz w:val="24"/>
      <w:szCs w:val="24"/>
    </w:rPr>
  </w:style>
  <w:style w:type="character" w:customStyle="1" w:styleId="313b">
    <w:name w:val="Верхний колонтитул Знак313"/>
    <w:basedOn w:val="a0"/>
    <w:uiPriority w:val="99"/>
    <w:semiHidden/>
    <w:rPr>
      <w:rFonts w:hAnsi="Calibri" w:cs="Times New Roman"/>
      <w:kern w:val="0"/>
      <w:sz w:val="24"/>
      <w:szCs w:val="24"/>
    </w:rPr>
  </w:style>
  <w:style w:type="character" w:customStyle="1" w:styleId="312b">
    <w:name w:val="Верхний колонтитул Знак312"/>
    <w:basedOn w:val="a0"/>
    <w:uiPriority w:val="99"/>
    <w:semiHidden/>
    <w:rPr>
      <w:rFonts w:hAnsi="Calibri" w:cs="Times New Roman"/>
      <w:kern w:val="0"/>
      <w:sz w:val="24"/>
      <w:szCs w:val="24"/>
    </w:rPr>
  </w:style>
  <w:style w:type="character" w:customStyle="1" w:styleId="311b">
    <w:name w:val="Верхний колонтитул Знак311"/>
    <w:basedOn w:val="a0"/>
    <w:uiPriority w:val="99"/>
    <w:semiHidden/>
    <w:rPr>
      <w:rFonts w:hAnsi="Calibri" w:cs="Times New Roman"/>
      <w:kern w:val="0"/>
      <w:sz w:val="24"/>
      <w:szCs w:val="24"/>
    </w:rPr>
  </w:style>
  <w:style w:type="character" w:customStyle="1" w:styleId="3100">
    <w:name w:val="Верхний колонтитул Знак310"/>
    <w:basedOn w:val="a0"/>
    <w:uiPriority w:val="99"/>
    <w:semiHidden/>
    <w:rPr>
      <w:rFonts w:hAnsi="Calibri" w:cs="Times New Roman"/>
      <w:kern w:val="0"/>
      <w:sz w:val="24"/>
      <w:szCs w:val="24"/>
    </w:rPr>
  </w:style>
  <w:style w:type="character" w:customStyle="1" w:styleId="390">
    <w:name w:val="Верхний колонтитул Знак39"/>
    <w:basedOn w:val="a0"/>
    <w:uiPriority w:val="99"/>
    <w:semiHidden/>
    <w:rPr>
      <w:rFonts w:hAnsi="Calibri" w:cs="Times New Roman"/>
      <w:kern w:val="0"/>
      <w:sz w:val="24"/>
      <w:szCs w:val="24"/>
    </w:rPr>
  </w:style>
  <w:style w:type="character" w:customStyle="1" w:styleId="381">
    <w:name w:val="Верхний колонтитул Знак38"/>
    <w:basedOn w:val="a0"/>
    <w:uiPriority w:val="99"/>
    <w:semiHidden/>
    <w:rPr>
      <w:rFonts w:hAnsi="Calibri" w:cs="Times New Roman"/>
      <w:kern w:val="0"/>
      <w:sz w:val="24"/>
      <w:szCs w:val="24"/>
    </w:rPr>
  </w:style>
  <w:style w:type="character" w:customStyle="1" w:styleId="371">
    <w:name w:val="Верхний колонтитул Знак37"/>
    <w:basedOn w:val="a0"/>
    <w:uiPriority w:val="99"/>
    <w:semiHidden/>
    <w:rPr>
      <w:rFonts w:hAnsi="Calibri" w:cs="Times New Roman"/>
      <w:kern w:val="0"/>
      <w:sz w:val="24"/>
      <w:szCs w:val="24"/>
    </w:rPr>
  </w:style>
  <w:style w:type="character" w:customStyle="1" w:styleId="360">
    <w:name w:val="Верхний колонтитул Знак36"/>
    <w:basedOn w:val="a0"/>
    <w:uiPriority w:val="99"/>
    <w:semiHidden/>
    <w:rPr>
      <w:rFonts w:hAnsi="Calibri" w:cs="Times New Roman"/>
      <w:kern w:val="0"/>
      <w:sz w:val="24"/>
      <w:szCs w:val="24"/>
    </w:rPr>
  </w:style>
  <w:style w:type="character" w:customStyle="1" w:styleId="350">
    <w:name w:val="Верхний колонтитул Знак35"/>
    <w:basedOn w:val="a0"/>
    <w:uiPriority w:val="99"/>
    <w:semiHidden/>
    <w:rPr>
      <w:rFonts w:hAnsi="Calibri" w:cs="Times New Roman"/>
      <w:kern w:val="0"/>
      <w:sz w:val="24"/>
      <w:szCs w:val="24"/>
    </w:rPr>
  </w:style>
  <w:style w:type="character" w:customStyle="1" w:styleId="340">
    <w:name w:val="Верхний колонтитул Знак34"/>
    <w:basedOn w:val="a0"/>
    <w:uiPriority w:val="99"/>
    <w:semiHidden/>
    <w:rPr>
      <w:rFonts w:hAnsi="Calibri" w:cs="Times New Roman"/>
      <w:kern w:val="0"/>
      <w:sz w:val="24"/>
      <w:szCs w:val="24"/>
    </w:rPr>
  </w:style>
  <w:style w:type="character" w:customStyle="1" w:styleId="331">
    <w:name w:val="Верхний колонтитул Знак33"/>
    <w:basedOn w:val="a0"/>
    <w:uiPriority w:val="99"/>
    <w:semiHidden/>
    <w:rPr>
      <w:rFonts w:hAnsi="Calibri" w:cs="Times New Roman"/>
      <w:kern w:val="0"/>
      <w:sz w:val="24"/>
      <w:szCs w:val="24"/>
    </w:rPr>
  </w:style>
  <w:style w:type="character" w:customStyle="1" w:styleId="327">
    <w:name w:val="Верхний колонтитул Знак32"/>
    <w:basedOn w:val="a0"/>
    <w:uiPriority w:val="99"/>
    <w:semiHidden/>
    <w:rPr>
      <w:rFonts w:hAnsi="Calibri" w:cs="Times New Roman"/>
      <w:kern w:val="0"/>
      <w:sz w:val="24"/>
      <w:szCs w:val="24"/>
    </w:rPr>
  </w:style>
  <w:style w:type="character" w:customStyle="1" w:styleId="31b">
    <w:name w:val="Верхний колонтитул Знак31"/>
    <w:basedOn w:val="a0"/>
    <w:uiPriority w:val="99"/>
    <w:semiHidden/>
    <w:rPr>
      <w:rFonts w:hAnsi="Calibri" w:cs="Times New Roman"/>
      <w:kern w:val="0"/>
      <w:sz w:val="24"/>
      <w:szCs w:val="24"/>
    </w:rPr>
  </w:style>
  <w:style w:type="paragraph" w:customStyle="1" w:styleId="xl238">
    <w:name w:val="xl238"/>
    <w:basedOn w:val="a"/>
    <w:unhideWhenUsed/>
    <w:pPr>
      <w:pBdr>
        <w:top w:val="single" w:sz="4" w:space="0" w:color="auto"/>
        <w:left w:val="single" w:sz="8" w:space="0" w:color="auto"/>
        <w:bottom w:val="single" w:sz="4" w:space="0" w:color="auto"/>
        <w:right w:val="single" w:sz="4" w:space="0" w:color="auto"/>
      </w:pBdr>
      <w:shd w:val="pct25" w:color="000000" w:fill="auto"/>
      <w:spacing w:before="100" w:beforeAutospacing="1" w:after="100" w:afterAutospacing="1"/>
      <w:jc w:val="center"/>
    </w:pPr>
    <w:rPr>
      <w:rFonts w:hAnsi="Times New Roman"/>
      <w:b/>
      <w:i/>
      <w:sz w:val="16"/>
      <w:szCs w:val="16"/>
    </w:rPr>
  </w:style>
  <w:style w:type="paragraph" w:styleId="af5">
    <w:name w:val="Document Map"/>
    <w:basedOn w:val="a"/>
    <w:link w:val="af4"/>
    <w:uiPriority w:val="99"/>
    <w:unhideWhenUsed/>
    <w:pPr>
      <w:shd w:val="clear" w:color="auto" w:fill="000080"/>
    </w:pPr>
    <w:rPr>
      <w:rFonts w:ascii="Tahoma" w:hAnsi="Tahoma" w:cs="Tahoma"/>
      <w:sz w:val="20"/>
      <w:szCs w:val="20"/>
    </w:rPr>
  </w:style>
  <w:style w:type="character" w:customStyle="1" w:styleId="2f3">
    <w:name w:val="Схема документа Знак2"/>
    <w:basedOn w:val="a0"/>
    <w:link w:val="af5"/>
    <w:uiPriority w:val="99"/>
    <w:semiHidden/>
    <w:rPr>
      <w:rFonts w:ascii="Segoe UI" w:hAnsi="Segoe UI" w:cs="Segoe UI"/>
      <w:kern w:val="0"/>
      <w:sz w:val="16"/>
      <w:szCs w:val="16"/>
    </w:rPr>
  </w:style>
  <w:style w:type="character" w:customStyle="1" w:styleId="2131">
    <w:name w:val="Схема документа Знак213"/>
    <w:basedOn w:val="a0"/>
    <w:uiPriority w:val="99"/>
    <w:semiHidden/>
    <w:rPr>
      <w:rFonts w:ascii="Segoe UI" w:hAnsi="Segoe UI" w:cs="Segoe UI"/>
      <w:kern w:val="0"/>
      <w:sz w:val="16"/>
      <w:szCs w:val="16"/>
    </w:rPr>
  </w:style>
  <w:style w:type="character" w:customStyle="1" w:styleId="2122">
    <w:name w:val="Схема документа Знак212"/>
    <w:basedOn w:val="a0"/>
    <w:uiPriority w:val="99"/>
    <w:semiHidden/>
    <w:rPr>
      <w:rFonts w:ascii="Segoe UI" w:hAnsi="Segoe UI" w:cs="Segoe UI"/>
      <w:kern w:val="0"/>
      <w:sz w:val="16"/>
      <w:szCs w:val="16"/>
    </w:rPr>
  </w:style>
  <w:style w:type="character" w:customStyle="1" w:styleId="2112">
    <w:name w:val="Схема документа Знак211"/>
    <w:basedOn w:val="a0"/>
    <w:uiPriority w:val="99"/>
    <w:semiHidden/>
    <w:rPr>
      <w:rFonts w:ascii="Segoe UI" w:hAnsi="Segoe UI" w:cs="Segoe UI"/>
      <w:kern w:val="0"/>
      <w:sz w:val="16"/>
      <w:szCs w:val="16"/>
    </w:rPr>
  </w:style>
  <w:style w:type="character" w:customStyle="1" w:styleId="2100">
    <w:name w:val="Схема документа Знак210"/>
    <w:basedOn w:val="a0"/>
    <w:uiPriority w:val="99"/>
    <w:semiHidden/>
    <w:rPr>
      <w:rFonts w:ascii="Segoe UI" w:hAnsi="Segoe UI" w:cs="Segoe UI"/>
      <w:kern w:val="0"/>
      <w:sz w:val="16"/>
      <w:szCs w:val="16"/>
    </w:rPr>
  </w:style>
  <w:style w:type="character" w:customStyle="1" w:styleId="290">
    <w:name w:val="Схема документа Знак29"/>
    <w:basedOn w:val="a0"/>
    <w:uiPriority w:val="99"/>
    <w:semiHidden/>
    <w:rPr>
      <w:rFonts w:ascii="Segoe UI" w:hAnsi="Segoe UI" w:cs="Segoe UI"/>
      <w:kern w:val="0"/>
      <w:sz w:val="16"/>
      <w:szCs w:val="16"/>
    </w:rPr>
  </w:style>
  <w:style w:type="character" w:customStyle="1" w:styleId="280">
    <w:name w:val="Схема документа Знак28"/>
    <w:basedOn w:val="a0"/>
    <w:uiPriority w:val="99"/>
    <w:semiHidden/>
    <w:rPr>
      <w:rFonts w:ascii="Segoe UI" w:hAnsi="Segoe UI" w:cs="Segoe UI"/>
      <w:kern w:val="0"/>
      <w:sz w:val="16"/>
      <w:szCs w:val="16"/>
    </w:rPr>
  </w:style>
  <w:style w:type="character" w:customStyle="1" w:styleId="271">
    <w:name w:val="Схема документа Знак27"/>
    <w:basedOn w:val="a0"/>
    <w:uiPriority w:val="99"/>
    <w:semiHidden/>
    <w:rPr>
      <w:rFonts w:ascii="Segoe UI" w:hAnsi="Segoe UI" w:cs="Segoe UI"/>
      <w:kern w:val="0"/>
      <w:sz w:val="16"/>
      <w:szCs w:val="16"/>
    </w:rPr>
  </w:style>
  <w:style w:type="character" w:customStyle="1" w:styleId="261">
    <w:name w:val="Схема документа Знак26"/>
    <w:basedOn w:val="a0"/>
    <w:uiPriority w:val="99"/>
    <w:semiHidden/>
    <w:rPr>
      <w:rFonts w:ascii="Segoe UI" w:hAnsi="Segoe UI" w:cs="Segoe UI"/>
      <w:kern w:val="0"/>
      <w:sz w:val="16"/>
      <w:szCs w:val="16"/>
    </w:rPr>
  </w:style>
  <w:style w:type="character" w:customStyle="1" w:styleId="256">
    <w:name w:val="Схема документа Знак25"/>
    <w:basedOn w:val="a0"/>
    <w:uiPriority w:val="99"/>
    <w:semiHidden/>
    <w:rPr>
      <w:rFonts w:ascii="Segoe UI" w:hAnsi="Segoe UI" w:cs="Segoe UI"/>
      <w:kern w:val="0"/>
      <w:sz w:val="16"/>
      <w:szCs w:val="16"/>
    </w:rPr>
  </w:style>
  <w:style w:type="character" w:customStyle="1" w:styleId="245">
    <w:name w:val="Схема документа Знак24"/>
    <w:basedOn w:val="a0"/>
    <w:uiPriority w:val="99"/>
    <w:semiHidden/>
    <w:rPr>
      <w:rFonts w:ascii="Segoe UI" w:hAnsi="Segoe UI" w:cs="Segoe UI"/>
      <w:kern w:val="0"/>
      <w:sz w:val="16"/>
      <w:szCs w:val="16"/>
    </w:rPr>
  </w:style>
  <w:style w:type="character" w:customStyle="1" w:styleId="235">
    <w:name w:val="Схема документа Знак23"/>
    <w:basedOn w:val="a0"/>
    <w:uiPriority w:val="99"/>
    <w:semiHidden/>
    <w:rPr>
      <w:rFonts w:ascii="Segoe UI" w:hAnsi="Segoe UI" w:cs="Segoe UI"/>
      <w:kern w:val="0"/>
      <w:sz w:val="16"/>
      <w:szCs w:val="16"/>
    </w:rPr>
  </w:style>
  <w:style w:type="character" w:customStyle="1" w:styleId="225">
    <w:name w:val="Схема документа Знак22"/>
    <w:basedOn w:val="a0"/>
    <w:uiPriority w:val="99"/>
    <w:semiHidden/>
    <w:rPr>
      <w:rFonts w:ascii="Segoe UI" w:hAnsi="Segoe UI" w:cs="Segoe UI"/>
      <w:kern w:val="0"/>
      <w:sz w:val="16"/>
      <w:szCs w:val="16"/>
    </w:rPr>
  </w:style>
  <w:style w:type="character" w:customStyle="1" w:styleId="21a">
    <w:name w:val="Схема документа Знак21"/>
    <w:basedOn w:val="a0"/>
    <w:uiPriority w:val="99"/>
    <w:semiHidden/>
    <w:rPr>
      <w:rFonts w:ascii="Segoe UI" w:hAnsi="Segoe UI" w:cs="Segoe UI"/>
      <w:kern w:val="0"/>
      <w:sz w:val="16"/>
      <w:szCs w:val="16"/>
    </w:rPr>
  </w:style>
  <w:style w:type="paragraph" w:customStyle="1" w:styleId="Style6">
    <w:name w:val="Style6"/>
    <w:basedOn w:val="a"/>
    <w:unhideWhenUsed/>
    <w:pPr>
      <w:widowControl w:val="0"/>
      <w:autoSpaceDE w:val="0"/>
      <w:autoSpaceDN w:val="0"/>
      <w:adjustRightInd w:val="0"/>
      <w:spacing w:line="245" w:lineRule="exact"/>
      <w:ind w:firstLine="566"/>
      <w:jc w:val="both"/>
    </w:pPr>
    <w:rPr>
      <w:rFonts w:hAnsi="Times New Roman"/>
    </w:rPr>
  </w:style>
  <w:style w:type="paragraph" w:styleId="af2">
    <w:name w:val="annotation text"/>
    <w:basedOn w:val="a"/>
    <w:link w:val="aa"/>
    <w:uiPriority w:val="99"/>
    <w:unhideWhenUsed/>
    <w:rPr>
      <w:rFonts w:hAnsi="Times New Roman"/>
      <w:sz w:val="20"/>
      <w:szCs w:val="20"/>
    </w:rPr>
  </w:style>
  <w:style w:type="character" w:customStyle="1" w:styleId="2f4">
    <w:name w:val="Текст примечания Знак2"/>
    <w:basedOn w:val="a0"/>
    <w:link w:val="af2"/>
    <w:uiPriority w:val="99"/>
    <w:semiHidden/>
    <w:rPr>
      <w:rFonts w:hAnsi="Calibri" w:cs="Times New Roman"/>
      <w:kern w:val="0"/>
      <w:sz w:val="20"/>
      <w:szCs w:val="20"/>
    </w:rPr>
  </w:style>
  <w:style w:type="character" w:customStyle="1" w:styleId="2132">
    <w:name w:val="Текст примечания Знак213"/>
    <w:basedOn w:val="a0"/>
    <w:uiPriority w:val="99"/>
    <w:semiHidden/>
    <w:rPr>
      <w:rFonts w:hAnsi="Calibri" w:cs="Times New Roman"/>
      <w:kern w:val="0"/>
      <w:sz w:val="20"/>
      <w:szCs w:val="20"/>
    </w:rPr>
  </w:style>
  <w:style w:type="character" w:customStyle="1" w:styleId="2123">
    <w:name w:val="Текст примечания Знак212"/>
    <w:basedOn w:val="a0"/>
    <w:uiPriority w:val="99"/>
    <w:semiHidden/>
    <w:rPr>
      <w:rFonts w:hAnsi="Calibri" w:cs="Times New Roman"/>
      <w:kern w:val="0"/>
      <w:sz w:val="20"/>
      <w:szCs w:val="20"/>
    </w:rPr>
  </w:style>
  <w:style w:type="character" w:customStyle="1" w:styleId="2113">
    <w:name w:val="Текст примечания Знак211"/>
    <w:basedOn w:val="a0"/>
    <w:uiPriority w:val="99"/>
    <w:semiHidden/>
    <w:rPr>
      <w:rFonts w:hAnsi="Calibri" w:cs="Times New Roman"/>
      <w:kern w:val="0"/>
      <w:sz w:val="20"/>
      <w:szCs w:val="20"/>
    </w:rPr>
  </w:style>
  <w:style w:type="character" w:customStyle="1" w:styleId="2101">
    <w:name w:val="Текст примечания Знак210"/>
    <w:basedOn w:val="a0"/>
    <w:uiPriority w:val="99"/>
    <w:semiHidden/>
    <w:rPr>
      <w:rFonts w:hAnsi="Calibri" w:cs="Times New Roman"/>
      <w:kern w:val="0"/>
      <w:sz w:val="20"/>
      <w:szCs w:val="20"/>
    </w:rPr>
  </w:style>
  <w:style w:type="character" w:customStyle="1" w:styleId="291">
    <w:name w:val="Текст примечания Знак29"/>
    <w:basedOn w:val="a0"/>
    <w:uiPriority w:val="99"/>
    <w:semiHidden/>
    <w:rPr>
      <w:rFonts w:hAnsi="Calibri" w:cs="Times New Roman"/>
      <w:kern w:val="0"/>
      <w:sz w:val="20"/>
      <w:szCs w:val="20"/>
    </w:rPr>
  </w:style>
  <w:style w:type="character" w:customStyle="1" w:styleId="281">
    <w:name w:val="Текст примечания Знак28"/>
    <w:basedOn w:val="a0"/>
    <w:uiPriority w:val="99"/>
    <w:semiHidden/>
    <w:rPr>
      <w:rFonts w:hAnsi="Calibri" w:cs="Times New Roman"/>
      <w:kern w:val="0"/>
      <w:sz w:val="20"/>
      <w:szCs w:val="20"/>
    </w:rPr>
  </w:style>
  <w:style w:type="character" w:customStyle="1" w:styleId="272">
    <w:name w:val="Текст примечания Знак27"/>
    <w:basedOn w:val="a0"/>
    <w:uiPriority w:val="99"/>
    <w:semiHidden/>
    <w:rPr>
      <w:rFonts w:hAnsi="Calibri" w:cs="Times New Roman"/>
      <w:kern w:val="0"/>
      <w:sz w:val="20"/>
      <w:szCs w:val="20"/>
    </w:rPr>
  </w:style>
  <w:style w:type="character" w:customStyle="1" w:styleId="262">
    <w:name w:val="Текст примечания Знак26"/>
    <w:basedOn w:val="a0"/>
    <w:uiPriority w:val="99"/>
    <w:semiHidden/>
    <w:rPr>
      <w:rFonts w:hAnsi="Calibri" w:cs="Times New Roman"/>
      <w:kern w:val="0"/>
      <w:sz w:val="20"/>
      <w:szCs w:val="20"/>
    </w:rPr>
  </w:style>
  <w:style w:type="character" w:customStyle="1" w:styleId="257">
    <w:name w:val="Текст примечания Знак25"/>
    <w:basedOn w:val="a0"/>
    <w:uiPriority w:val="99"/>
    <w:semiHidden/>
    <w:rPr>
      <w:rFonts w:hAnsi="Calibri" w:cs="Times New Roman"/>
      <w:kern w:val="0"/>
      <w:sz w:val="20"/>
      <w:szCs w:val="20"/>
    </w:rPr>
  </w:style>
  <w:style w:type="character" w:customStyle="1" w:styleId="246">
    <w:name w:val="Текст примечания Знак24"/>
    <w:basedOn w:val="a0"/>
    <w:uiPriority w:val="99"/>
    <w:semiHidden/>
    <w:rPr>
      <w:rFonts w:hAnsi="Calibri" w:cs="Times New Roman"/>
      <w:kern w:val="0"/>
      <w:sz w:val="20"/>
      <w:szCs w:val="20"/>
    </w:rPr>
  </w:style>
  <w:style w:type="character" w:customStyle="1" w:styleId="236">
    <w:name w:val="Текст примечания Знак23"/>
    <w:basedOn w:val="a0"/>
    <w:uiPriority w:val="99"/>
    <w:semiHidden/>
    <w:rPr>
      <w:rFonts w:hAnsi="Calibri" w:cs="Times New Roman"/>
      <w:kern w:val="0"/>
      <w:sz w:val="20"/>
      <w:szCs w:val="20"/>
    </w:rPr>
  </w:style>
  <w:style w:type="character" w:customStyle="1" w:styleId="226">
    <w:name w:val="Текст примечания Знак22"/>
    <w:basedOn w:val="a0"/>
    <w:uiPriority w:val="99"/>
    <w:semiHidden/>
    <w:rPr>
      <w:rFonts w:hAnsi="Calibri" w:cs="Times New Roman"/>
      <w:kern w:val="0"/>
      <w:sz w:val="20"/>
      <w:szCs w:val="20"/>
    </w:rPr>
  </w:style>
  <w:style w:type="character" w:customStyle="1" w:styleId="21b">
    <w:name w:val="Текст примечания Знак21"/>
    <w:basedOn w:val="a0"/>
    <w:uiPriority w:val="99"/>
    <w:semiHidden/>
    <w:rPr>
      <w:rFonts w:hAnsi="Calibri" w:cs="Times New Roman"/>
      <w:kern w:val="0"/>
      <w:sz w:val="20"/>
      <w:szCs w:val="20"/>
    </w:rPr>
  </w:style>
  <w:style w:type="paragraph" w:customStyle="1" w:styleId="TextBasTxt">
    <w:name w:val="TextBasTxt"/>
    <w:basedOn w:val="a"/>
    <w:unhideWhenUsed/>
    <w:qFormat/>
    <w:pPr>
      <w:autoSpaceDE w:val="0"/>
      <w:autoSpaceDN w:val="0"/>
      <w:adjustRightInd w:val="0"/>
      <w:ind w:firstLine="567"/>
      <w:jc w:val="both"/>
    </w:pPr>
    <w:rPr>
      <w:rFonts w:hAnsi="Times New Roman"/>
    </w:rPr>
  </w:style>
  <w:style w:type="paragraph" w:customStyle="1" w:styleId="xl161">
    <w:name w:val="xl161"/>
    <w:basedOn w:val="a"/>
    <w:unhideWhenUsed/>
    <w:pPr>
      <w:pBdr>
        <w:top w:val="single" w:sz="4" w:space="0" w:color="auto"/>
        <w:bottom w:val="single" w:sz="4" w:space="0" w:color="auto"/>
        <w:right w:val="single" w:sz="8" w:space="0" w:color="auto"/>
      </w:pBdr>
      <w:shd w:val="clear" w:color="000000" w:fill="auto"/>
      <w:spacing w:before="100" w:beforeAutospacing="1" w:after="100" w:afterAutospacing="1"/>
    </w:pPr>
    <w:rPr>
      <w:rFonts w:hAnsi="Times New Roman"/>
      <w:b/>
      <w:i/>
      <w:sz w:val="16"/>
      <w:szCs w:val="16"/>
    </w:rPr>
  </w:style>
  <w:style w:type="paragraph" w:customStyle="1" w:styleId="xl224">
    <w:name w:val="xl224"/>
    <w:basedOn w:val="a"/>
    <w:unhideWhenUsed/>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styleId="ac">
    <w:name w:val="annotation subject"/>
    <w:basedOn w:val="af2"/>
    <w:next w:val="af2"/>
    <w:link w:val="ab"/>
    <w:uiPriority w:val="99"/>
    <w:unhideWhenUsed/>
    <w:rPr>
      <w:rFonts w:ascii="Times New Roman CYR" w:hAnsi="Times New Roman CYR"/>
      <w:b/>
    </w:rPr>
  </w:style>
  <w:style w:type="character" w:customStyle="1" w:styleId="2f5">
    <w:name w:val="Тема примечания Знак2"/>
    <w:basedOn w:val="aa"/>
    <w:link w:val="ac"/>
    <w:uiPriority w:val="99"/>
    <w:semiHidden/>
    <w:rPr>
      <w:rFonts w:hAnsi="Calibri"/>
      <w:b/>
      <w:bCs/>
      <w:kern w:val="0"/>
    </w:rPr>
  </w:style>
  <w:style w:type="character" w:customStyle="1" w:styleId="2133">
    <w:name w:val="Тема примечания Знак213"/>
    <w:basedOn w:val="aa"/>
    <w:uiPriority w:val="99"/>
    <w:semiHidden/>
    <w:rPr>
      <w:rFonts w:hAnsi="Calibri"/>
      <w:b/>
      <w:bCs/>
      <w:kern w:val="0"/>
    </w:rPr>
  </w:style>
  <w:style w:type="character" w:customStyle="1" w:styleId="2124">
    <w:name w:val="Тема примечания Знак212"/>
    <w:basedOn w:val="aa"/>
    <w:uiPriority w:val="99"/>
    <w:semiHidden/>
    <w:rPr>
      <w:rFonts w:hAnsi="Calibri"/>
      <w:b/>
      <w:bCs/>
      <w:kern w:val="0"/>
    </w:rPr>
  </w:style>
  <w:style w:type="character" w:customStyle="1" w:styleId="2114">
    <w:name w:val="Тема примечания Знак211"/>
    <w:basedOn w:val="aa"/>
    <w:uiPriority w:val="99"/>
    <w:semiHidden/>
    <w:rPr>
      <w:rFonts w:hAnsi="Calibri"/>
      <w:b/>
      <w:bCs/>
      <w:kern w:val="0"/>
    </w:rPr>
  </w:style>
  <w:style w:type="character" w:customStyle="1" w:styleId="2102">
    <w:name w:val="Тема примечания Знак210"/>
    <w:basedOn w:val="aa"/>
    <w:uiPriority w:val="99"/>
    <w:semiHidden/>
    <w:rPr>
      <w:rFonts w:hAnsi="Calibri"/>
      <w:b/>
      <w:bCs/>
      <w:kern w:val="0"/>
    </w:rPr>
  </w:style>
  <w:style w:type="character" w:customStyle="1" w:styleId="292">
    <w:name w:val="Тема примечания Знак29"/>
    <w:basedOn w:val="aa"/>
    <w:uiPriority w:val="99"/>
    <w:semiHidden/>
    <w:rPr>
      <w:rFonts w:hAnsi="Calibri"/>
      <w:b/>
      <w:bCs/>
      <w:kern w:val="0"/>
    </w:rPr>
  </w:style>
  <w:style w:type="character" w:customStyle="1" w:styleId="282">
    <w:name w:val="Тема примечания Знак28"/>
    <w:basedOn w:val="aa"/>
    <w:uiPriority w:val="99"/>
    <w:semiHidden/>
    <w:rPr>
      <w:rFonts w:hAnsi="Calibri"/>
      <w:b/>
      <w:bCs/>
      <w:kern w:val="0"/>
    </w:rPr>
  </w:style>
  <w:style w:type="character" w:customStyle="1" w:styleId="273">
    <w:name w:val="Тема примечания Знак27"/>
    <w:basedOn w:val="aa"/>
    <w:uiPriority w:val="99"/>
    <w:semiHidden/>
    <w:rPr>
      <w:rFonts w:hAnsi="Calibri"/>
      <w:b/>
      <w:bCs/>
      <w:kern w:val="0"/>
    </w:rPr>
  </w:style>
  <w:style w:type="character" w:customStyle="1" w:styleId="263">
    <w:name w:val="Тема примечания Знак26"/>
    <w:basedOn w:val="aa"/>
    <w:uiPriority w:val="99"/>
    <w:semiHidden/>
    <w:rPr>
      <w:rFonts w:hAnsi="Calibri"/>
      <w:b/>
      <w:bCs/>
      <w:kern w:val="0"/>
    </w:rPr>
  </w:style>
  <w:style w:type="character" w:customStyle="1" w:styleId="258">
    <w:name w:val="Тема примечания Знак25"/>
    <w:basedOn w:val="aa"/>
    <w:uiPriority w:val="99"/>
    <w:semiHidden/>
    <w:rPr>
      <w:rFonts w:hAnsi="Calibri"/>
      <w:b/>
      <w:bCs/>
      <w:kern w:val="0"/>
    </w:rPr>
  </w:style>
  <w:style w:type="character" w:customStyle="1" w:styleId="247">
    <w:name w:val="Тема примечания Знак24"/>
    <w:basedOn w:val="aa"/>
    <w:uiPriority w:val="99"/>
    <w:semiHidden/>
    <w:rPr>
      <w:rFonts w:hAnsi="Calibri"/>
      <w:b/>
      <w:bCs/>
      <w:kern w:val="0"/>
    </w:rPr>
  </w:style>
  <w:style w:type="character" w:customStyle="1" w:styleId="237">
    <w:name w:val="Тема примечания Знак23"/>
    <w:basedOn w:val="aa"/>
    <w:uiPriority w:val="99"/>
    <w:semiHidden/>
    <w:rPr>
      <w:rFonts w:hAnsi="Calibri"/>
      <w:b/>
      <w:bCs/>
      <w:kern w:val="0"/>
    </w:rPr>
  </w:style>
  <w:style w:type="character" w:customStyle="1" w:styleId="227">
    <w:name w:val="Тема примечания Знак22"/>
    <w:basedOn w:val="aa"/>
    <w:uiPriority w:val="99"/>
    <w:semiHidden/>
    <w:rPr>
      <w:rFonts w:hAnsi="Calibri"/>
      <w:b/>
      <w:bCs/>
      <w:kern w:val="0"/>
    </w:rPr>
  </w:style>
  <w:style w:type="character" w:customStyle="1" w:styleId="21c">
    <w:name w:val="Тема примечания Знак21"/>
    <w:basedOn w:val="aa"/>
    <w:uiPriority w:val="99"/>
    <w:semiHidden/>
    <w:rPr>
      <w:rFonts w:hAnsi="Calibri"/>
      <w:b/>
      <w:bCs/>
      <w:kern w:val="0"/>
    </w:rPr>
  </w:style>
  <w:style w:type="paragraph" w:customStyle="1" w:styleId="xl220">
    <w:name w:val="xl220"/>
    <w:basedOn w:val="a"/>
    <w:unhideWhenUsed/>
    <w:pPr>
      <w:pBdr>
        <w:top w:val="single" w:sz="4" w:space="0" w:color="auto"/>
        <w:bottom w:val="single" w:sz="4" w:space="0" w:color="auto"/>
      </w:pBdr>
      <w:shd w:val="clear" w:color="000000" w:fill="C0C0C0"/>
      <w:spacing w:before="100" w:beforeAutospacing="1" w:after="100" w:afterAutospacing="1"/>
      <w:ind w:firstLineChars="100"/>
    </w:pPr>
    <w:rPr>
      <w:rFonts w:hAnsi="Times New Roman"/>
      <w:sz w:val="16"/>
      <w:szCs w:val="16"/>
    </w:rPr>
  </w:style>
  <w:style w:type="paragraph" w:styleId="af">
    <w:name w:val="Title"/>
    <w:basedOn w:val="a"/>
    <w:next w:val="aff8"/>
    <w:link w:val="26"/>
    <w:uiPriority w:val="10"/>
    <w:qFormat/>
    <w:pPr>
      <w:widowControl w:val="0"/>
      <w:autoSpaceDE w:val="0"/>
      <w:autoSpaceDN w:val="0"/>
      <w:adjustRightInd w:val="0"/>
      <w:jc w:val="center"/>
    </w:pPr>
    <w:rPr>
      <w:sz w:val="28"/>
      <w:szCs w:val="28"/>
      <w:lang w:eastAsia="zh-CN"/>
    </w:rPr>
  </w:style>
  <w:style w:type="character" w:customStyle="1" w:styleId="1f3">
    <w:name w:val="Название Знак1"/>
    <w:basedOn w:val="a0"/>
    <w:link w:val="af"/>
    <w:uiPriority w:val="10"/>
    <w:rPr>
      <w:rFonts w:asciiTheme="majorHAnsi" w:eastAsiaTheme="majorEastAsia" w:hAnsiTheme="majorHAnsi" w:cstheme="majorBidi"/>
      <w:b/>
      <w:bCs/>
      <w:kern w:val="28"/>
      <w:sz w:val="32"/>
      <w:szCs w:val="32"/>
    </w:rPr>
  </w:style>
  <w:style w:type="character" w:customStyle="1" w:styleId="1263">
    <w:name w:val="Заголовок Знак126"/>
    <w:basedOn w:val="a0"/>
    <w:uiPriority w:val="10"/>
    <w:rPr>
      <w:rFonts w:asciiTheme="majorHAnsi" w:eastAsiaTheme="majorEastAsia" w:hAnsiTheme="majorHAnsi" w:cs="Times New Roman"/>
      <w:b/>
      <w:bCs/>
      <w:kern w:val="28"/>
      <w:sz w:val="32"/>
      <w:szCs w:val="32"/>
    </w:rPr>
  </w:style>
  <w:style w:type="paragraph" w:customStyle="1" w:styleId="xl249">
    <w:name w:val="xl249"/>
    <w:basedOn w:val="a"/>
    <w:unhideWhenUsed/>
    <w:pPr>
      <w:pBdr>
        <w:top w:val="single" w:sz="4" w:space="0" w:color="auto"/>
        <w:bottom w:val="single" w:sz="4" w:space="0" w:color="auto"/>
        <w:right w:val="single" w:sz="4" w:space="0" w:color="auto"/>
      </w:pBdr>
      <w:shd w:val="clear" w:color="000000" w:fill="auto"/>
      <w:spacing w:before="100" w:beforeAutospacing="1" w:after="100" w:afterAutospacing="1"/>
      <w:jc w:val="center"/>
    </w:pPr>
    <w:rPr>
      <w:rFonts w:hAnsi="Times New Roman"/>
      <w:b/>
      <w:i/>
      <w:sz w:val="16"/>
      <w:szCs w:val="16"/>
    </w:rPr>
  </w:style>
  <w:style w:type="paragraph" w:customStyle="1" w:styleId="21d">
    <w:name w:val="Основной текст 21"/>
    <w:basedOn w:val="a"/>
    <w:unhideWhenUsed/>
    <w:pPr>
      <w:spacing w:after="120" w:line="480" w:lineRule="auto"/>
    </w:pPr>
    <w:rPr>
      <w:rFonts w:hAnsi="Times New Roman"/>
      <w:sz w:val="20"/>
      <w:szCs w:val="20"/>
      <w:lang w:eastAsia="zh-CN"/>
    </w:rPr>
  </w:style>
  <w:style w:type="paragraph" w:customStyle="1" w:styleId="21e">
    <w:name w:val="Основной текст с отступом 21"/>
    <w:basedOn w:val="a"/>
    <w:unhideWhenUsed/>
    <w:pPr>
      <w:ind w:firstLine="284"/>
      <w:jc w:val="center"/>
    </w:pPr>
    <w:rPr>
      <w:rFonts w:hAnsi="Times New Roman"/>
      <w:b/>
      <w:sz w:val="40"/>
      <w:szCs w:val="20"/>
      <w:lang w:eastAsia="zh-CN"/>
    </w:rPr>
  </w:style>
  <w:style w:type="paragraph" w:styleId="aff1">
    <w:name w:val="Balloon Text"/>
    <w:basedOn w:val="a"/>
    <w:link w:val="aff0"/>
    <w:uiPriority w:val="99"/>
    <w:unhideWhenUsed/>
    <w:qFormat/>
    <w:rPr>
      <w:rFonts w:ascii="Tahoma" w:hAnsi="Tahoma" w:cs="Tahoma"/>
      <w:sz w:val="16"/>
      <w:szCs w:val="16"/>
    </w:rPr>
  </w:style>
  <w:style w:type="character" w:customStyle="1" w:styleId="3e">
    <w:name w:val="Текст выноски Знак3"/>
    <w:basedOn w:val="a0"/>
    <w:link w:val="aff1"/>
    <w:uiPriority w:val="99"/>
    <w:semiHidden/>
    <w:rPr>
      <w:rFonts w:ascii="Segoe UI" w:hAnsi="Segoe UI" w:cs="Segoe UI"/>
      <w:kern w:val="0"/>
      <w:sz w:val="18"/>
      <w:szCs w:val="18"/>
    </w:rPr>
  </w:style>
  <w:style w:type="character" w:customStyle="1" w:styleId="313c">
    <w:name w:val="Текст выноски Знак313"/>
    <w:basedOn w:val="a0"/>
    <w:uiPriority w:val="99"/>
    <w:semiHidden/>
    <w:rPr>
      <w:rFonts w:ascii="Segoe UI" w:hAnsi="Segoe UI" w:cs="Segoe UI"/>
      <w:kern w:val="0"/>
      <w:sz w:val="18"/>
      <w:szCs w:val="18"/>
    </w:rPr>
  </w:style>
  <w:style w:type="character" w:customStyle="1" w:styleId="312c">
    <w:name w:val="Текст выноски Знак312"/>
    <w:basedOn w:val="a0"/>
    <w:uiPriority w:val="99"/>
    <w:semiHidden/>
    <w:rPr>
      <w:rFonts w:ascii="Segoe UI" w:hAnsi="Segoe UI" w:cs="Segoe UI"/>
      <w:kern w:val="0"/>
      <w:sz w:val="18"/>
      <w:szCs w:val="18"/>
    </w:rPr>
  </w:style>
  <w:style w:type="character" w:customStyle="1" w:styleId="311c">
    <w:name w:val="Текст выноски Знак311"/>
    <w:basedOn w:val="a0"/>
    <w:uiPriority w:val="99"/>
    <w:semiHidden/>
    <w:rPr>
      <w:rFonts w:ascii="Segoe UI" w:hAnsi="Segoe UI" w:cs="Segoe UI"/>
      <w:kern w:val="0"/>
      <w:sz w:val="18"/>
      <w:szCs w:val="18"/>
    </w:rPr>
  </w:style>
  <w:style w:type="character" w:customStyle="1" w:styleId="3101">
    <w:name w:val="Текст выноски Знак310"/>
    <w:basedOn w:val="a0"/>
    <w:uiPriority w:val="99"/>
    <w:semiHidden/>
    <w:rPr>
      <w:rFonts w:ascii="Segoe UI" w:hAnsi="Segoe UI" w:cs="Segoe UI"/>
      <w:kern w:val="0"/>
      <w:sz w:val="18"/>
      <w:szCs w:val="18"/>
    </w:rPr>
  </w:style>
  <w:style w:type="character" w:customStyle="1" w:styleId="391">
    <w:name w:val="Текст выноски Знак39"/>
    <w:basedOn w:val="a0"/>
    <w:uiPriority w:val="99"/>
    <w:semiHidden/>
    <w:rPr>
      <w:rFonts w:ascii="Segoe UI" w:hAnsi="Segoe UI" w:cs="Segoe UI"/>
      <w:kern w:val="0"/>
      <w:sz w:val="18"/>
      <w:szCs w:val="18"/>
    </w:rPr>
  </w:style>
  <w:style w:type="character" w:customStyle="1" w:styleId="382">
    <w:name w:val="Текст выноски Знак38"/>
    <w:basedOn w:val="a0"/>
    <w:uiPriority w:val="99"/>
    <w:semiHidden/>
    <w:rPr>
      <w:rFonts w:ascii="Segoe UI" w:hAnsi="Segoe UI" w:cs="Segoe UI"/>
      <w:kern w:val="0"/>
      <w:sz w:val="18"/>
      <w:szCs w:val="18"/>
    </w:rPr>
  </w:style>
  <w:style w:type="character" w:customStyle="1" w:styleId="372">
    <w:name w:val="Текст выноски Знак37"/>
    <w:basedOn w:val="a0"/>
    <w:uiPriority w:val="99"/>
    <w:semiHidden/>
    <w:rPr>
      <w:rFonts w:ascii="Segoe UI" w:hAnsi="Segoe UI" w:cs="Segoe UI"/>
      <w:kern w:val="0"/>
      <w:sz w:val="18"/>
      <w:szCs w:val="18"/>
    </w:rPr>
  </w:style>
  <w:style w:type="character" w:customStyle="1" w:styleId="361">
    <w:name w:val="Текст выноски Знак36"/>
    <w:basedOn w:val="a0"/>
    <w:uiPriority w:val="99"/>
    <w:semiHidden/>
    <w:rPr>
      <w:rFonts w:ascii="Segoe UI" w:hAnsi="Segoe UI" w:cs="Segoe UI"/>
      <w:kern w:val="0"/>
      <w:sz w:val="18"/>
      <w:szCs w:val="18"/>
    </w:rPr>
  </w:style>
  <w:style w:type="character" w:customStyle="1" w:styleId="351">
    <w:name w:val="Текст выноски Знак35"/>
    <w:basedOn w:val="a0"/>
    <w:uiPriority w:val="99"/>
    <w:semiHidden/>
    <w:rPr>
      <w:rFonts w:ascii="Segoe UI" w:hAnsi="Segoe UI" w:cs="Segoe UI"/>
      <w:kern w:val="0"/>
      <w:sz w:val="18"/>
      <w:szCs w:val="18"/>
    </w:rPr>
  </w:style>
  <w:style w:type="character" w:customStyle="1" w:styleId="341">
    <w:name w:val="Текст выноски Знак34"/>
    <w:basedOn w:val="a0"/>
    <w:uiPriority w:val="99"/>
    <w:semiHidden/>
    <w:rPr>
      <w:rFonts w:ascii="Segoe UI" w:hAnsi="Segoe UI" w:cs="Segoe UI"/>
      <w:kern w:val="0"/>
      <w:sz w:val="18"/>
      <w:szCs w:val="18"/>
    </w:rPr>
  </w:style>
  <w:style w:type="character" w:customStyle="1" w:styleId="332">
    <w:name w:val="Текст выноски Знак33"/>
    <w:basedOn w:val="a0"/>
    <w:uiPriority w:val="99"/>
    <w:semiHidden/>
    <w:rPr>
      <w:rFonts w:ascii="Segoe UI" w:hAnsi="Segoe UI" w:cs="Segoe UI"/>
      <w:kern w:val="0"/>
      <w:sz w:val="18"/>
      <w:szCs w:val="18"/>
    </w:rPr>
  </w:style>
  <w:style w:type="character" w:customStyle="1" w:styleId="328">
    <w:name w:val="Текст выноски Знак32"/>
    <w:basedOn w:val="a0"/>
    <w:uiPriority w:val="99"/>
    <w:semiHidden/>
    <w:rPr>
      <w:rFonts w:ascii="Segoe UI" w:hAnsi="Segoe UI" w:cs="Segoe UI"/>
      <w:kern w:val="0"/>
      <w:sz w:val="18"/>
      <w:szCs w:val="18"/>
    </w:rPr>
  </w:style>
  <w:style w:type="character" w:customStyle="1" w:styleId="31c">
    <w:name w:val="Текст выноски Знак31"/>
    <w:basedOn w:val="a0"/>
    <w:uiPriority w:val="99"/>
    <w:semiHidden/>
    <w:rPr>
      <w:rFonts w:ascii="Segoe UI" w:hAnsi="Segoe UI" w:cs="Segoe UI"/>
      <w:kern w:val="0"/>
      <w:sz w:val="18"/>
      <w:szCs w:val="18"/>
    </w:rPr>
  </w:style>
  <w:style w:type="paragraph" w:customStyle="1" w:styleId="xl166">
    <w:name w:val="xl166"/>
    <w:basedOn w:val="a"/>
    <w:unhideWhenUsed/>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jc w:val="center"/>
    </w:pPr>
    <w:rPr>
      <w:rFonts w:hAnsi="Times New Roman"/>
      <w:b/>
      <w:i/>
      <w:sz w:val="16"/>
      <w:szCs w:val="16"/>
    </w:rPr>
  </w:style>
  <w:style w:type="paragraph" w:styleId="2b">
    <w:name w:val="Body Text 2"/>
    <w:basedOn w:val="a"/>
    <w:link w:val="2a"/>
    <w:uiPriority w:val="99"/>
    <w:rsid w:val="00F50D8C"/>
    <w:pPr>
      <w:widowControl w:val="0"/>
      <w:jc w:val="both"/>
    </w:pPr>
    <w:rPr>
      <w:rFonts w:hAnsi="Times New Roman"/>
      <w:b/>
      <w:sz w:val="28"/>
      <w:szCs w:val="20"/>
      <w:u w:val="single"/>
    </w:rPr>
  </w:style>
  <w:style w:type="character" w:customStyle="1" w:styleId="228">
    <w:name w:val="Основной текст 2 Знак2"/>
    <w:basedOn w:val="a0"/>
    <w:link w:val="2b"/>
    <w:uiPriority w:val="99"/>
    <w:semiHidden/>
    <w:rPr>
      <w:rFonts w:hAnsi="Calibri" w:cs="Times New Roman"/>
      <w:kern w:val="0"/>
      <w:sz w:val="24"/>
      <w:szCs w:val="24"/>
    </w:rPr>
  </w:style>
  <w:style w:type="character" w:customStyle="1" w:styleId="2213">
    <w:name w:val="Основной текст 2 Знак213"/>
    <w:basedOn w:val="a0"/>
    <w:uiPriority w:val="99"/>
    <w:semiHidden/>
    <w:rPr>
      <w:rFonts w:hAnsi="Calibri" w:cs="Times New Roman"/>
      <w:kern w:val="0"/>
      <w:sz w:val="24"/>
      <w:szCs w:val="24"/>
    </w:rPr>
  </w:style>
  <w:style w:type="character" w:customStyle="1" w:styleId="2212">
    <w:name w:val="Основной текст 2 Знак212"/>
    <w:basedOn w:val="a0"/>
    <w:uiPriority w:val="99"/>
    <w:semiHidden/>
    <w:rPr>
      <w:rFonts w:hAnsi="Calibri" w:cs="Times New Roman"/>
      <w:kern w:val="0"/>
      <w:sz w:val="24"/>
      <w:szCs w:val="24"/>
    </w:rPr>
  </w:style>
  <w:style w:type="character" w:customStyle="1" w:styleId="2211">
    <w:name w:val="Основной текст 2 Знак211"/>
    <w:basedOn w:val="a0"/>
    <w:uiPriority w:val="99"/>
    <w:semiHidden/>
    <w:rPr>
      <w:rFonts w:hAnsi="Calibri" w:cs="Times New Roman"/>
      <w:kern w:val="0"/>
      <w:sz w:val="24"/>
      <w:szCs w:val="24"/>
    </w:rPr>
  </w:style>
  <w:style w:type="character" w:customStyle="1" w:styleId="2210">
    <w:name w:val="Основной текст 2 Знак210"/>
    <w:basedOn w:val="a0"/>
    <w:uiPriority w:val="99"/>
    <w:semiHidden/>
    <w:rPr>
      <w:rFonts w:hAnsi="Calibri" w:cs="Times New Roman"/>
      <w:kern w:val="0"/>
      <w:sz w:val="24"/>
      <w:szCs w:val="24"/>
    </w:rPr>
  </w:style>
  <w:style w:type="character" w:customStyle="1" w:styleId="229">
    <w:name w:val="Основной текст 2 Знак29"/>
    <w:basedOn w:val="a0"/>
    <w:uiPriority w:val="99"/>
    <w:semiHidden/>
    <w:rPr>
      <w:rFonts w:hAnsi="Calibri" w:cs="Times New Roman"/>
      <w:kern w:val="0"/>
      <w:sz w:val="24"/>
      <w:szCs w:val="24"/>
    </w:rPr>
  </w:style>
  <w:style w:type="character" w:customStyle="1" w:styleId="2280">
    <w:name w:val="Основной текст 2 Знак28"/>
    <w:basedOn w:val="a0"/>
    <w:uiPriority w:val="99"/>
    <w:semiHidden/>
    <w:rPr>
      <w:rFonts w:hAnsi="Calibri" w:cs="Times New Roman"/>
      <w:kern w:val="0"/>
      <w:sz w:val="24"/>
      <w:szCs w:val="24"/>
    </w:rPr>
  </w:style>
  <w:style w:type="character" w:customStyle="1" w:styleId="2270">
    <w:name w:val="Основной текст 2 Знак27"/>
    <w:basedOn w:val="a0"/>
    <w:uiPriority w:val="99"/>
    <w:semiHidden/>
    <w:rPr>
      <w:rFonts w:hAnsi="Calibri" w:cs="Times New Roman"/>
      <w:kern w:val="0"/>
      <w:sz w:val="24"/>
      <w:szCs w:val="24"/>
    </w:rPr>
  </w:style>
  <w:style w:type="character" w:customStyle="1" w:styleId="2260">
    <w:name w:val="Основной текст 2 Знак26"/>
    <w:basedOn w:val="a0"/>
    <w:uiPriority w:val="99"/>
    <w:semiHidden/>
    <w:rPr>
      <w:rFonts w:hAnsi="Calibri" w:cs="Times New Roman"/>
      <w:kern w:val="0"/>
      <w:sz w:val="24"/>
      <w:szCs w:val="24"/>
    </w:rPr>
  </w:style>
  <w:style w:type="character" w:customStyle="1" w:styleId="2250">
    <w:name w:val="Основной текст 2 Знак25"/>
    <w:basedOn w:val="a0"/>
    <w:uiPriority w:val="99"/>
    <w:semiHidden/>
    <w:rPr>
      <w:rFonts w:hAnsi="Calibri" w:cs="Times New Roman"/>
      <w:kern w:val="0"/>
      <w:sz w:val="24"/>
      <w:szCs w:val="24"/>
    </w:rPr>
  </w:style>
  <w:style w:type="character" w:customStyle="1" w:styleId="2240">
    <w:name w:val="Основной текст 2 Знак24"/>
    <w:basedOn w:val="a0"/>
    <w:uiPriority w:val="99"/>
    <w:semiHidden/>
    <w:rPr>
      <w:rFonts w:hAnsi="Calibri" w:cs="Times New Roman"/>
      <w:kern w:val="0"/>
      <w:sz w:val="24"/>
      <w:szCs w:val="24"/>
    </w:rPr>
  </w:style>
  <w:style w:type="character" w:customStyle="1" w:styleId="2230">
    <w:name w:val="Основной текст 2 Знак23"/>
    <w:basedOn w:val="a0"/>
    <w:uiPriority w:val="99"/>
    <w:semiHidden/>
    <w:rPr>
      <w:rFonts w:hAnsi="Calibri" w:cs="Times New Roman"/>
      <w:kern w:val="0"/>
      <w:sz w:val="24"/>
      <w:szCs w:val="24"/>
    </w:rPr>
  </w:style>
  <w:style w:type="character" w:customStyle="1" w:styleId="2220">
    <w:name w:val="Основной текст 2 Знак22"/>
    <w:basedOn w:val="a0"/>
    <w:uiPriority w:val="99"/>
    <w:semiHidden/>
    <w:rPr>
      <w:rFonts w:hAnsi="Calibri" w:cs="Times New Roman"/>
      <w:kern w:val="0"/>
      <w:sz w:val="24"/>
      <w:szCs w:val="24"/>
    </w:rPr>
  </w:style>
  <w:style w:type="character" w:customStyle="1" w:styleId="2214">
    <w:name w:val="Основной текст 2 Знак21"/>
    <w:basedOn w:val="a0"/>
    <w:uiPriority w:val="99"/>
    <w:semiHidden/>
    <w:rPr>
      <w:rFonts w:hAnsi="Calibri" w:cs="Times New Roman"/>
      <w:kern w:val="0"/>
      <w:sz w:val="24"/>
      <w:szCs w:val="24"/>
    </w:rPr>
  </w:style>
  <w:style w:type="paragraph" w:customStyle="1" w:styleId="CharChar1CharChar1CharChar">
    <w:name w:val="Char Char Знак Знак1 Char Char1 Знак Знак Char Char"/>
    <w:basedOn w:val="a"/>
    <w:unhideWhenUsed/>
    <w:pPr>
      <w:spacing w:before="100" w:beforeAutospacing="1" w:after="100" w:afterAutospacing="1"/>
    </w:pPr>
    <w:rPr>
      <w:rFonts w:ascii="Tahoma" w:cs="Tahoma"/>
      <w:sz w:val="20"/>
      <w:szCs w:val="20"/>
      <w:lang w:val="en-US" w:eastAsia="en-US"/>
    </w:rPr>
  </w:style>
  <w:style w:type="paragraph" w:customStyle="1" w:styleId="msonormal0">
    <w:name w:val="msonormal"/>
    <w:basedOn w:val="a"/>
    <w:unhideWhenUsed/>
    <w:pPr>
      <w:spacing w:before="100" w:beforeAutospacing="1" w:after="100" w:afterAutospacing="1"/>
    </w:pPr>
    <w:rPr>
      <w:rFonts w:hAnsi="Times New Roman"/>
    </w:rPr>
  </w:style>
  <w:style w:type="paragraph" w:styleId="3a">
    <w:name w:val="Body Text Indent 3"/>
    <w:basedOn w:val="a"/>
    <w:link w:val="38"/>
    <w:uiPriority w:val="99"/>
    <w:rsid w:val="00F50D8C"/>
    <w:pPr>
      <w:ind w:firstLine="426"/>
      <w:jc w:val="both"/>
    </w:pPr>
    <w:rPr>
      <w:rFonts w:hAnsi="Times New Roman"/>
      <w:szCs w:val="20"/>
    </w:rPr>
  </w:style>
  <w:style w:type="character" w:customStyle="1" w:styleId="333">
    <w:name w:val="Основной текст с отступом 3 Знак3"/>
    <w:basedOn w:val="a0"/>
    <w:link w:val="3a"/>
    <w:uiPriority w:val="99"/>
    <w:semiHidden/>
    <w:rPr>
      <w:rFonts w:hAnsi="Calibri" w:cs="Times New Roman"/>
      <w:kern w:val="0"/>
      <w:sz w:val="16"/>
      <w:szCs w:val="16"/>
    </w:rPr>
  </w:style>
  <w:style w:type="character" w:customStyle="1" w:styleId="3313">
    <w:name w:val="Основной текст с отступом 3 Знак313"/>
    <w:basedOn w:val="a0"/>
    <w:uiPriority w:val="99"/>
    <w:semiHidden/>
    <w:rPr>
      <w:rFonts w:hAnsi="Calibri" w:cs="Times New Roman"/>
      <w:kern w:val="0"/>
      <w:sz w:val="16"/>
      <w:szCs w:val="16"/>
    </w:rPr>
  </w:style>
  <w:style w:type="character" w:customStyle="1" w:styleId="3312">
    <w:name w:val="Основной текст с отступом 3 Знак312"/>
    <w:basedOn w:val="a0"/>
    <w:uiPriority w:val="99"/>
    <w:semiHidden/>
    <w:rPr>
      <w:rFonts w:hAnsi="Calibri" w:cs="Times New Roman"/>
      <w:kern w:val="0"/>
      <w:sz w:val="16"/>
      <w:szCs w:val="16"/>
    </w:rPr>
  </w:style>
  <w:style w:type="character" w:customStyle="1" w:styleId="3311">
    <w:name w:val="Основной текст с отступом 3 Знак311"/>
    <w:basedOn w:val="a0"/>
    <w:uiPriority w:val="99"/>
    <w:semiHidden/>
    <w:rPr>
      <w:rFonts w:hAnsi="Calibri" w:cs="Times New Roman"/>
      <w:kern w:val="0"/>
      <w:sz w:val="16"/>
      <w:szCs w:val="16"/>
    </w:rPr>
  </w:style>
  <w:style w:type="character" w:customStyle="1" w:styleId="3310">
    <w:name w:val="Основной текст с отступом 3 Знак310"/>
    <w:basedOn w:val="a0"/>
    <w:uiPriority w:val="99"/>
    <w:semiHidden/>
    <w:rPr>
      <w:rFonts w:hAnsi="Calibri" w:cs="Times New Roman"/>
      <w:kern w:val="0"/>
      <w:sz w:val="16"/>
      <w:szCs w:val="16"/>
    </w:rPr>
  </w:style>
  <w:style w:type="character" w:customStyle="1" w:styleId="339">
    <w:name w:val="Основной текст с отступом 3 Знак39"/>
    <w:basedOn w:val="a0"/>
    <w:uiPriority w:val="99"/>
    <w:semiHidden/>
    <w:rPr>
      <w:rFonts w:hAnsi="Calibri" w:cs="Times New Roman"/>
      <w:kern w:val="0"/>
      <w:sz w:val="16"/>
      <w:szCs w:val="16"/>
    </w:rPr>
  </w:style>
  <w:style w:type="character" w:customStyle="1" w:styleId="338">
    <w:name w:val="Основной текст с отступом 3 Знак38"/>
    <w:basedOn w:val="a0"/>
    <w:uiPriority w:val="99"/>
    <w:semiHidden/>
    <w:rPr>
      <w:rFonts w:hAnsi="Calibri" w:cs="Times New Roman"/>
      <w:kern w:val="0"/>
      <w:sz w:val="16"/>
      <w:szCs w:val="16"/>
    </w:rPr>
  </w:style>
  <w:style w:type="character" w:customStyle="1" w:styleId="337">
    <w:name w:val="Основной текст с отступом 3 Знак37"/>
    <w:basedOn w:val="a0"/>
    <w:uiPriority w:val="99"/>
    <w:semiHidden/>
    <w:rPr>
      <w:rFonts w:hAnsi="Calibri" w:cs="Times New Roman"/>
      <w:kern w:val="0"/>
      <w:sz w:val="16"/>
      <w:szCs w:val="16"/>
    </w:rPr>
  </w:style>
  <w:style w:type="character" w:customStyle="1" w:styleId="336">
    <w:name w:val="Основной текст с отступом 3 Знак36"/>
    <w:basedOn w:val="a0"/>
    <w:uiPriority w:val="99"/>
    <w:semiHidden/>
    <w:rPr>
      <w:rFonts w:hAnsi="Calibri" w:cs="Times New Roman"/>
      <w:kern w:val="0"/>
      <w:sz w:val="16"/>
      <w:szCs w:val="16"/>
    </w:rPr>
  </w:style>
  <w:style w:type="character" w:customStyle="1" w:styleId="335">
    <w:name w:val="Основной текст с отступом 3 Знак35"/>
    <w:basedOn w:val="a0"/>
    <w:uiPriority w:val="99"/>
    <w:semiHidden/>
    <w:rPr>
      <w:rFonts w:hAnsi="Calibri" w:cs="Times New Roman"/>
      <w:kern w:val="0"/>
      <w:sz w:val="16"/>
      <w:szCs w:val="16"/>
    </w:rPr>
  </w:style>
  <w:style w:type="character" w:customStyle="1" w:styleId="334">
    <w:name w:val="Основной текст с отступом 3 Знак34"/>
    <w:basedOn w:val="a0"/>
    <w:uiPriority w:val="99"/>
    <w:semiHidden/>
    <w:rPr>
      <w:rFonts w:hAnsi="Calibri" w:cs="Times New Roman"/>
      <w:kern w:val="0"/>
      <w:sz w:val="16"/>
      <w:szCs w:val="16"/>
    </w:rPr>
  </w:style>
  <w:style w:type="character" w:customStyle="1" w:styleId="3330">
    <w:name w:val="Основной текст с отступом 3 Знак33"/>
    <w:basedOn w:val="a0"/>
    <w:uiPriority w:val="99"/>
    <w:semiHidden/>
    <w:rPr>
      <w:rFonts w:hAnsi="Calibri" w:cs="Times New Roman"/>
      <w:kern w:val="0"/>
      <w:sz w:val="16"/>
      <w:szCs w:val="16"/>
    </w:rPr>
  </w:style>
  <w:style w:type="character" w:customStyle="1" w:styleId="3320">
    <w:name w:val="Основной текст с отступом 3 Знак32"/>
    <w:basedOn w:val="a0"/>
    <w:uiPriority w:val="99"/>
    <w:semiHidden/>
    <w:rPr>
      <w:rFonts w:hAnsi="Calibri" w:cs="Times New Roman"/>
      <w:kern w:val="0"/>
      <w:sz w:val="16"/>
      <w:szCs w:val="16"/>
    </w:rPr>
  </w:style>
  <w:style w:type="character" w:customStyle="1" w:styleId="3314">
    <w:name w:val="Основной текст с отступом 3 Знак31"/>
    <w:basedOn w:val="a0"/>
    <w:uiPriority w:val="99"/>
    <w:semiHidden/>
    <w:rPr>
      <w:rFonts w:hAnsi="Calibri" w:cs="Times New Roman"/>
      <w:kern w:val="0"/>
      <w:sz w:val="16"/>
      <w:szCs w:val="16"/>
    </w:rPr>
  </w:style>
  <w:style w:type="paragraph" w:styleId="aff4">
    <w:name w:val="footer"/>
    <w:basedOn w:val="a"/>
    <w:link w:val="aff3"/>
    <w:uiPriority w:val="99"/>
    <w:unhideWhenUsed/>
    <w:qFormat/>
    <w:pPr>
      <w:tabs>
        <w:tab w:val="center" w:pos="4677"/>
        <w:tab w:val="right" w:pos="9355"/>
      </w:tabs>
    </w:pPr>
  </w:style>
  <w:style w:type="character" w:customStyle="1" w:styleId="3f">
    <w:name w:val="Нижний колонтитул Знак3"/>
    <w:basedOn w:val="a0"/>
    <w:link w:val="aff4"/>
    <w:uiPriority w:val="99"/>
    <w:semiHidden/>
    <w:rPr>
      <w:rFonts w:hAnsi="Calibri" w:cs="Times New Roman"/>
      <w:kern w:val="0"/>
      <w:sz w:val="24"/>
      <w:szCs w:val="24"/>
    </w:rPr>
  </w:style>
  <w:style w:type="character" w:customStyle="1" w:styleId="313d">
    <w:name w:val="Нижний колонтитул Знак313"/>
    <w:basedOn w:val="a0"/>
    <w:uiPriority w:val="99"/>
    <w:semiHidden/>
    <w:rPr>
      <w:rFonts w:hAnsi="Calibri" w:cs="Times New Roman"/>
      <w:kern w:val="0"/>
      <w:sz w:val="24"/>
      <w:szCs w:val="24"/>
    </w:rPr>
  </w:style>
  <w:style w:type="character" w:customStyle="1" w:styleId="312d">
    <w:name w:val="Нижний колонтитул Знак312"/>
    <w:basedOn w:val="a0"/>
    <w:uiPriority w:val="99"/>
    <w:semiHidden/>
    <w:rPr>
      <w:rFonts w:hAnsi="Calibri" w:cs="Times New Roman"/>
      <w:kern w:val="0"/>
      <w:sz w:val="24"/>
      <w:szCs w:val="24"/>
    </w:rPr>
  </w:style>
  <w:style w:type="character" w:customStyle="1" w:styleId="311d">
    <w:name w:val="Нижний колонтитул Знак311"/>
    <w:basedOn w:val="a0"/>
    <w:uiPriority w:val="99"/>
    <w:semiHidden/>
    <w:rPr>
      <w:rFonts w:hAnsi="Calibri" w:cs="Times New Roman"/>
      <w:kern w:val="0"/>
      <w:sz w:val="24"/>
      <w:szCs w:val="24"/>
    </w:rPr>
  </w:style>
  <w:style w:type="character" w:customStyle="1" w:styleId="3102">
    <w:name w:val="Нижний колонтитул Знак310"/>
    <w:basedOn w:val="a0"/>
    <w:uiPriority w:val="99"/>
    <w:semiHidden/>
    <w:rPr>
      <w:rFonts w:hAnsi="Calibri" w:cs="Times New Roman"/>
      <w:kern w:val="0"/>
      <w:sz w:val="24"/>
      <w:szCs w:val="24"/>
    </w:rPr>
  </w:style>
  <w:style w:type="character" w:customStyle="1" w:styleId="392">
    <w:name w:val="Нижний колонтитул Знак39"/>
    <w:basedOn w:val="a0"/>
    <w:uiPriority w:val="99"/>
    <w:semiHidden/>
    <w:rPr>
      <w:rFonts w:hAnsi="Calibri" w:cs="Times New Roman"/>
      <w:kern w:val="0"/>
      <w:sz w:val="24"/>
      <w:szCs w:val="24"/>
    </w:rPr>
  </w:style>
  <w:style w:type="character" w:customStyle="1" w:styleId="383">
    <w:name w:val="Нижний колонтитул Знак38"/>
    <w:basedOn w:val="a0"/>
    <w:uiPriority w:val="99"/>
    <w:semiHidden/>
    <w:rPr>
      <w:rFonts w:hAnsi="Calibri" w:cs="Times New Roman"/>
      <w:kern w:val="0"/>
      <w:sz w:val="24"/>
      <w:szCs w:val="24"/>
    </w:rPr>
  </w:style>
  <w:style w:type="character" w:customStyle="1" w:styleId="373">
    <w:name w:val="Нижний колонтитул Знак37"/>
    <w:basedOn w:val="a0"/>
    <w:uiPriority w:val="99"/>
    <w:semiHidden/>
    <w:rPr>
      <w:rFonts w:hAnsi="Calibri" w:cs="Times New Roman"/>
      <w:kern w:val="0"/>
      <w:sz w:val="24"/>
      <w:szCs w:val="24"/>
    </w:rPr>
  </w:style>
  <w:style w:type="character" w:customStyle="1" w:styleId="362">
    <w:name w:val="Нижний колонтитул Знак36"/>
    <w:basedOn w:val="a0"/>
    <w:uiPriority w:val="99"/>
    <w:semiHidden/>
    <w:rPr>
      <w:rFonts w:hAnsi="Calibri" w:cs="Times New Roman"/>
      <w:kern w:val="0"/>
      <w:sz w:val="24"/>
      <w:szCs w:val="24"/>
    </w:rPr>
  </w:style>
  <w:style w:type="character" w:customStyle="1" w:styleId="352">
    <w:name w:val="Нижний колонтитул Знак35"/>
    <w:basedOn w:val="a0"/>
    <w:uiPriority w:val="99"/>
    <w:semiHidden/>
    <w:rPr>
      <w:rFonts w:hAnsi="Calibri" w:cs="Times New Roman"/>
      <w:kern w:val="0"/>
      <w:sz w:val="24"/>
      <w:szCs w:val="24"/>
    </w:rPr>
  </w:style>
  <w:style w:type="character" w:customStyle="1" w:styleId="342">
    <w:name w:val="Нижний колонтитул Знак34"/>
    <w:basedOn w:val="a0"/>
    <w:uiPriority w:val="99"/>
    <w:semiHidden/>
    <w:rPr>
      <w:rFonts w:hAnsi="Calibri" w:cs="Times New Roman"/>
      <w:kern w:val="0"/>
      <w:sz w:val="24"/>
      <w:szCs w:val="24"/>
    </w:rPr>
  </w:style>
  <w:style w:type="character" w:customStyle="1" w:styleId="33a">
    <w:name w:val="Нижний колонтитул Знак33"/>
    <w:basedOn w:val="a0"/>
    <w:uiPriority w:val="99"/>
    <w:semiHidden/>
    <w:rPr>
      <w:rFonts w:hAnsi="Calibri" w:cs="Times New Roman"/>
      <w:kern w:val="0"/>
      <w:sz w:val="24"/>
      <w:szCs w:val="24"/>
    </w:rPr>
  </w:style>
  <w:style w:type="character" w:customStyle="1" w:styleId="329">
    <w:name w:val="Нижний колонтитул Знак32"/>
    <w:basedOn w:val="a0"/>
    <w:uiPriority w:val="99"/>
    <w:semiHidden/>
    <w:rPr>
      <w:rFonts w:hAnsi="Calibri" w:cs="Times New Roman"/>
      <w:kern w:val="0"/>
      <w:sz w:val="24"/>
      <w:szCs w:val="24"/>
    </w:rPr>
  </w:style>
  <w:style w:type="character" w:customStyle="1" w:styleId="31d">
    <w:name w:val="Нижний колонтитул Знак31"/>
    <w:basedOn w:val="a0"/>
    <w:uiPriority w:val="99"/>
    <w:semiHidden/>
    <w:rPr>
      <w:rFonts w:hAnsi="Calibri" w:cs="Times New Roman"/>
      <w:kern w:val="0"/>
      <w:sz w:val="24"/>
      <w:szCs w:val="24"/>
    </w:rPr>
  </w:style>
  <w:style w:type="paragraph" w:customStyle="1" w:styleId="31e">
    <w:name w:val="Основной текст 31"/>
    <w:basedOn w:val="a"/>
    <w:unhideWhenUsed/>
    <w:pPr>
      <w:spacing w:after="120"/>
    </w:pPr>
    <w:rPr>
      <w:rFonts w:hAnsi="Times New Roman"/>
      <w:sz w:val="16"/>
      <w:szCs w:val="16"/>
      <w:lang w:eastAsia="zh-CN"/>
    </w:rPr>
  </w:style>
  <w:style w:type="paragraph" w:styleId="affa">
    <w:name w:val="caption"/>
    <w:basedOn w:val="a"/>
    <w:uiPriority w:val="35"/>
    <w:qFormat/>
    <w:pPr>
      <w:suppressLineNumbers/>
      <w:suppressAutoHyphens/>
      <w:spacing w:before="120" w:after="120"/>
    </w:pPr>
    <w:rPr>
      <w:rFonts w:hAnsi="Times New Roman" w:cs="Mangal"/>
      <w:i/>
      <w:lang w:eastAsia="zh-CN"/>
    </w:rPr>
  </w:style>
  <w:style w:type="paragraph" w:styleId="af1">
    <w:name w:val="footnote text"/>
    <w:basedOn w:val="a"/>
    <w:link w:val="af0"/>
    <w:uiPriority w:val="99"/>
    <w:unhideWhenUsed/>
    <w:rPr>
      <w:rFonts w:hAnsi="Times New Roman"/>
      <w:sz w:val="20"/>
      <w:szCs w:val="20"/>
    </w:rPr>
  </w:style>
  <w:style w:type="character" w:customStyle="1" w:styleId="2f6">
    <w:name w:val="Текст сноски Знак2"/>
    <w:basedOn w:val="a0"/>
    <w:link w:val="af1"/>
    <w:uiPriority w:val="99"/>
    <w:semiHidden/>
    <w:rPr>
      <w:rFonts w:hAnsi="Calibri" w:cs="Times New Roman"/>
      <w:kern w:val="0"/>
      <w:sz w:val="20"/>
      <w:szCs w:val="20"/>
    </w:rPr>
  </w:style>
  <w:style w:type="character" w:customStyle="1" w:styleId="2134">
    <w:name w:val="Текст сноски Знак213"/>
    <w:basedOn w:val="a0"/>
    <w:uiPriority w:val="99"/>
    <w:semiHidden/>
    <w:rPr>
      <w:rFonts w:hAnsi="Calibri" w:cs="Times New Roman"/>
      <w:kern w:val="0"/>
      <w:sz w:val="20"/>
      <w:szCs w:val="20"/>
    </w:rPr>
  </w:style>
  <w:style w:type="character" w:customStyle="1" w:styleId="2125">
    <w:name w:val="Текст сноски Знак212"/>
    <w:basedOn w:val="a0"/>
    <w:uiPriority w:val="99"/>
    <w:semiHidden/>
    <w:rPr>
      <w:rFonts w:hAnsi="Calibri" w:cs="Times New Roman"/>
      <w:kern w:val="0"/>
      <w:sz w:val="20"/>
      <w:szCs w:val="20"/>
    </w:rPr>
  </w:style>
  <w:style w:type="character" w:customStyle="1" w:styleId="2115">
    <w:name w:val="Текст сноски Знак211"/>
    <w:basedOn w:val="a0"/>
    <w:uiPriority w:val="99"/>
    <w:semiHidden/>
    <w:rPr>
      <w:rFonts w:hAnsi="Calibri" w:cs="Times New Roman"/>
      <w:kern w:val="0"/>
      <w:sz w:val="20"/>
      <w:szCs w:val="20"/>
    </w:rPr>
  </w:style>
  <w:style w:type="character" w:customStyle="1" w:styleId="2103">
    <w:name w:val="Текст сноски Знак210"/>
    <w:basedOn w:val="a0"/>
    <w:uiPriority w:val="99"/>
    <w:semiHidden/>
    <w:rPr>
      <w:rFonts w:hAnsi="Calibri" w:cs="Times New Roman"/>
      <w:kern w:val="0"/>
      <w:sz w:val="20"/>
      <w:szCs w:val="20"/>
    </w:rPr>
  </w:style>
  <w:style w:type="character" w:customStyle="1" w:styleId="293">
    <w:name w:val="Текст сноски Знак29"/>
    <w:basedOn w:val="a0"/>
    <w:uiPriority w:val="99"/>
    <w:semiHidden/>
    <w:rPr>
      <w:rFonts w:hAnsi="Calibri" w:cs="Times New Roman"/>
      <w:kern w:val="0"/>
      <w:sz w:val="20"/>
      <w:szCs w:val="20"/>
    </w:rPr>
  </w:style>
  <w:style w:type="character" w:customStyle="1" w:styleId="283">
    <w:name w:val="Текст сноски Знак28"/>
    <w:basedOn w:val="a0"/>
    <w:uiPriority w:val="99"/>
    <w:semiHidden/>
    <w:rPr>
      <w:rFonts w:hAnsi="Calibri" w:cs="Times New Roman"/>
      <w:kern w:val="0"/>
      <w:sz w:val="20"/>
      <w:szCs w:val="20"/>
    </w:rPr>
  </w:style>
  <w:style w:type="character" w:customStyle="1" w:styleId="274">
    <w:name w:val="Текст сноски Знак27"/>
    <w:basedOn w:val="a0"/>
    <w:uiPriority w:val="99"/>
    <w:semiHidden/>
    <w:rPr>
      <w:rFonts w:hAnsi="Calibri" w:cs="Times New Roman"/>
      <w:kern w:val="0"/>
      <w:sz w:val="20"/>
      <w:szCs w:val="20"/>
    </w:rPr>
  </w:style>
  <w:style w:type="character" w:customStyle="1" w:styleId="264">
    <w:name w:val="Текст сноски Знак26"/>
    <w:basedOn w:val="a0"/>
    <w:uiPriority w:val="99"/>
    <w:semiHidden/>
    <w:rPr>
      <w:rFonts w:hAnsi="Calibri" w:cs="Times New Roman"/>
      <w:kern w:val="0"/>
      <w:sz w:val="20"/>
      <w:szCs w:val="20"/>
    </w:rPr>
  </w:style>
  <w:style w:type="character" w:customStyle="1" w:styleId="259">
    <w:name w:val="Текст сноски Знак25"/>
    <w:basedOn w:val="a0"/>
    <w:uiPriority w:val="99"/>
    <w:semiHidden/>
    <w:rPr>
      <w:rFonts w:hAnsi="Calibri" w:cs="Times New Roman"/>
      <w:kern w:val="0"/>
      <w:sz w:val="20"/>
      <w:szCs w:val="20"/>
    </w:rPr>
  </w:style>
  <w:style w:type="character" w:customStyle="1" w:styleId="248">
    <w:name w:val="Текст сноски Знак24"/>
    <w:basedOn w:val="a0"/>
    <w:uiPriority w:val="99"/>
    <w:semiHidden/>
    <w:rPr>
      <w:rFonts w:hAnsi="Calibri" w:cs="Times New Roman"/>
      <w:kern w:val="0"/>
      <w:sz w:val="20"/>
      <w:szCs w:val="20"/>
    </w:rPr>
  </w:style>
  <w:style w:type="character" w:customStyle="1" w:styleId="238">
    <w:name w:val="Текст сноски Знак23"/>
    <w:basedOn w:val="a0"/>
    <w:uiPriority w:val="99"/>
    <w:semiHidden/>
    <w:rPr>
      <w:rFonts w:hAnsi="Calibri" w:cs="Times New Roman"/>
      <w:kern w:val="0"/>
      <w:sz w:val="20"/>
      <w:szCs w:val="20"/>
    </w:rPr>
  </w:style>
  <w:style w:type="character" w:customStyle="1" w:styleId="22a">
    <w:name w:val="Текст сноски Знак22"/>
    <w:basedOn w:val="a0"/>
    <w:uiPriority w:val="99"/>
    <w:semiHidden/>
    <w:rPr>
      <w:rFonts w:hAnsi="Calibri" w:cs="Times New Roman"/>
      <w:kern w:val="0"/>
      <w:sz w:val="20"/>
      <w:szCs w:val="20"/>
    </w:rPr>
  </w:style>
  <w:style w:type="character" w:customStyle="1" w:styleId="21f">
    <w:name w:val="Текст сноски Знак21"/>
    <w:basedOn w:val="a0"/>
    <w:uiPriority w:val="99"/>
    <w:semiHidden/>
    <w:rPr>
      <w:rFonts w:hAnsi="Calibri" w:cs="Times New Roman"/>
      <w:kern w:val="0"/>
      <w:sz w:val="20"/>
      <w:szCs w:val="20"/>
    </w:rPr>
  </w:style>
  <w:style w:type="paragraph" w:styleId="aff8">
    <w:name w:val="Body Text"/>
    <w:basedOn w:val="a"/>
    <w:link w:val="aff7"/>
    <w:uiPriority w:val="99"/>
    <w:unhideWhenUsed/>
    <w:qFormat/>
    <w:pPr>
      <w:jc w:val="both"/>
    </w:pPr>
    <w:rPr>
      <w:rFonts w:ascii="Calibri" w:cs="Calibri"/>
    </w:rPr>
  </w:style>
  <w:style w:type="character" w:customStyle="1" w:styleId="3f0">
    <w:name w:val="Основной текст Знак3"/>
    <w:basedOn w:val="a0"/>
    <w:link w:val="aff8"/>
    <w:uiPriority w:val="99"/>
    <w:semiHidden/>
    <w:rPr>
      <w:rFonts w:hAnsi="Calibri" w:cs="Times New Roman"/>
      <w:kern w:val="0"/>
      <w:sz w:val="24"/>
      <w:szCs w:val="24"/>
    </w:rPr>
  </w:style>
  <w:style w:type="character" w:customStyle="1" w:styleId="313e">
    <w:name w:val="Основной текст Знак313"/>
    <w:basedOn w:val="a0"/>
    <w:uiPriority w:val="99"/>
    <w:semiHidden/>
    <w:rPr>
      <w:rFonts w:hAnsi="Calibri" w:cs="Times New Roman"/>
      <w:kern w:val="0"/>
      <w:sz w:val="24"/>
      <w:szCs w:val="24"/>
    </w:rPr>
  </w:style>
  <w:style w:type="character" w:customStyle="1" w:styleId="312e">
    <w:name w:val="Основной текст Знак312"/>
    <w:basedOn w:val="a0"/>
    <w:uiPriority w:val="99"/>
    <w:semiHidden/>
    <w:rPr>
      <w:rFonts w:hAnsi="Calibri" w:cs="Times New Roman"/>
      <w:kern w:val="0"/>
      <w:sz w:val="24"/>
      <w:szCs w:val="24"/>
    </w:rPr>
  </w:style>
  <w:style w:type="character" w:customStyle="1" w:styleId="311e">
    <w:name w:val="Основной текст Знак311"/>
    <w:basedOn w:val="a0"/>
    <w:uiPriority w:val="99"/>
    <w:semiHidden/>
    <w:rPr>
      <w:rFonts w:hAnsi="Calibri" w:cs="Times New Roman"/>
      <w:kern w:val="0"/>
      <w:sz w:val="24"/>
      <w:szCs w:val="24"/>
    </w:rPr>
  </w:style>
  <w:style w:type="character" w:customStyle="1" w:styleId="3103">
    <w:name w:val="Основной текст Знак310"/>
    <w:basedOn w:val="a0"/>
    <w:uiPriority w:val="99"/>
    <w:semiHidden/>
    <w:rPr>
      <w:rFonts w:hAnsi="Calibri" w:cs="Times New Roman"/>
      <w:kern w:val="0"/>
      <w:sz w:val="24"/>
      <w:szCs w:val="24"/>
    </w:rPr>
  </w:style>
  <w:style w:type="character" w:customStyle="1" w:styleId="393">
    <w:name w:val="Основной текст Знак39"/>
    <w:basedOn w:val="a0"/>
    <w:uiPriority w:val="99"/>
    <w:semiHidden/>
    <w:rPr>
      <w:rFonts w:hAnsi="Calibri" w:cs="Times New Roman"/>
      <w:kern w:val="0"/>
      <w:sz w:val="24"/>
      <w:szCs w:val="24"/>
    </w:rPr>
  </w:style>
  <w:style w:type="character" w:customStyle="1" w:styleId="384">
    <w:name w:val="Основной текст Знак38"/>
    <w:basedOn w:val="a0"/>
    <w:uiPriority w:val="99"/>
    <w:semiHidden/>
    <w:rPr>
      <w:rFonts w:hAnsi="Calibri" w:cs="Times New Roman"/>
      <w:kern w:val="0"/>
      <w:sz w:val="24"/>
      <w:szCs w:val="24"/>
    </w:rPr>
  </w:style>
  <w:style w:type="character" w:customStyle="1" w:styleId="374">
    <w:name w:val="Основной текст Знак37"/>
    <w:basedOn w:val="a0"/>
    <w:uiPriority w:val="99"/>
    <w:semiHidden/>
    <w:rPr>
      <w:rFonts w:hAnsi="Calibri" w:cs="Times New Roman"/>
      <w:kern w:val="0"/>
      <w:sz w:val="24"/>
      <w:szCs w:val="24"/>
    </w:rPr>
  </w:style>
  <w:style w:type="character" w:customStyle="1" w:styleId="363">
    <w:name w:val="Основной текст Знак36"/>
    <w:basedOn w:val="a0"/>
    <w:uiPriority w:val="99"/>
    <w:semiHidden/>
    <w:rPr>
      <w:rFonts w:hAnsi="Calibri" w:cs="Times New Roman"/>
      <w:kern w:val="0"/>
      <w:sz w:val="24"/>
      <w:szCs w:val="24"/>
    </w:rPr>
  </w:style>
  <w:style w:type="character" w:customStyle="1" w:styleId="353">
    <w:name w:val="Основной текст Знак35"/>
    <w:basedOn w:val="a0"/>
    <w:uiPriority w:val="99"/>
    <w:semiHidden/>
    <w:rPr>
      <w:rFonts w:hAnsi="Calibri" w:cs="Times New Roman"/>
      <w:kern w:val="0"/>
      <w:sz w:val="24"/>
      <w:szCs w:val="24"/>
    </w:rPr>
  </w:style>
  <w:style w:type="character" w:customStyle="1" w:styleId="343">
    <w:name w:val="Основной текст Знак34"/>
    <w:basedOn w:val="a0"/>
    <w:uiPriority w:val="99"/>
    <w:semiHidden/>
    <w:rPr>
      <w:rFonts w:hAnsi="Calibri" w:cs="Times New Roman"/>
      <w:kern w:val="0"/>
      <w:sz w:val="24"/>
      <w:szCs w:val="24"/>
    </w:rPr>
  </w:style>
  <w:style w:type="character" w:customStyle="1" w:styleId="33b">
    <w:name w:val="Основной текст Знак33"/>
    <w:basedOn w:val="a0"/>
    <w:uiPriority w:val="99"/>
    <w:semiHidden/>
    <w:rPr>
      <w:rFonts w:hAnsi="Calibri" w:cs="Times New Roman"/>
      <w:kern w:val="0"/>
      <w:sz w:val="24"/>
      <w:szCs w:val="24"/>
    </w:rPr>
  </w:style>
  <w:style w:type="character" w:customStyle="1" w:styleId="32a">
    <w:name w:val="Основной текст Знак32"/>
    <w:basedOn w:val="a0"/>
    <w:uiPriority w:val="99"/>
    <w:semiHidden/>
    <w:rPr>
      <w:rFonts w:hAnsi="Calibri" w:cs="Times New Roman"/>
      <w:kern w:val="0"/>
      <w:sz w:val="24"/>
      <w:szCs w:val="24"/>
    </w:rPr>
  </w:style>
  <w:style w:type="character" w:customStyle="1" w:styleId="31f">
    <w:name w:val="Основной текст Знак31"/>
    <w:basedOn w:val="a0"/>
    <w:uiPriority w:val="99"/>
    <w:semiHidden/>
    <w:rPr>
      <w:rFonts w:hAnsi="Calibri" w:cs="Times New Roman"/>
      <w:kern w:val="0"/>
      <w:sz w:val="24"/>
      <w:szCs w:val="24"/>
    </w:rPr>
  </w:style>
  <w:style w:type="paragraph" w:styleId="afb">
    <w:name w:val="Body Text Indent"/>
    <w:basedOn w:val="a"/>
    <w:link w:val="afa"/>
    <w:uiPriority w:val="99"/>
    <w:unhideWhenUsed/>
    <w:pPr>
      <w:spacing w:after="120"/>
      <w:ind w:left="283"/>
    </w:pPr>
  </w:style>
  <w:style w:type="character" w:customStyle="1" w:styleId="3f1">
    <w:name w:val="Основной текст с отступом Знак3"/>
    <w:basedOn w:val="a0"/>
    <w:link w:val="afb"/>
    <w:uiPriority w:val="99"/>
    <w:semiHidden/>
    <w:rPr>
      <w:rFonts w:hAnsi="Calibri" w:cs="Times New Roman"/>
      <w:kern w:val="0"/>
      <w:sz w:val="24"/>
      <w:szCs w:val="24"/>
    </w:rPr>
  </w:style>
  <w:style w:type="character" w:customStyle="1" w:styleId="313f">
    <w:name w:val="Основной текст с отступом Знак313"/>
    <w:basedOn w:val="a0"/>
    <w:uiPriority w:val="99"/>
    <w:semiHidden/>
    <w:rPr>
      <w:rFonts w:hAnsi="Calibri" w:cs="Times New Roman"/>
      <w:kern w:val="0"/>
      <w:sz w:val="24"/>
      <w:szCs w:val="24"/>
    </w:rPr>
  </w:style>
  <w:style w:type="character" w:customStyle="1" w:styleId="312f">
    <w:name w:val="Основной текст с отступом Знак312"/>
    <w:basedOn w:val="a0"/>
    <w:uiPriority w:val="99"/>
    <w:semiHidden/>
    <w:rPr>
      <w:rFonts w:hAnsi="Calibri" w:cs="Times New Roman"/>
      <w:kern w:val="0"/>
      <w:sz w:val="24"/>
      <w:szCs w:val="24"/>
    </w:rPr>
  </w:style>
  <w:style w:type="character" w:customStyle="1" w:styleId="311f">
    <w:name w:val="Основной текст с отступом Знак311"/>
    <w:basedOn w:val="a0"/>
    <w:uiPriority w:val="99"/>
    <w:semiHidden/>
    <w:rPr>
      <w:rFonts w:hAnsi="Calibri" w:cs="Times New Roman"/>
      <w:kern w:val="0"/>
      <w:sz w:val="24"/>
      <w:szCs w:val="24"/>
    </w:rPr>
  </w:style>
  <w:style w:type="character" w:customStyle="1" w:styleId="3104">
    <w:name w:val="Основной текст с отступом Знак310"/>
    <w:basedOn w:val="a0"/>
    <w:uiPriority w:val="99"/>
    <w:semiHidden/>
    <w:rPr>
      <w:rFonts w:hAnsi="Calibri" w:cs="Times New Roman"/>
      <w:kern w:val="0"/>
      <w:sz w:val="24"/>
      <w:szCs w:val="24"/>
    </w:rPr>
  </w:style>
  <w:style w:type="character" w:customStyle="1" w:styleId="394">
    <w:name w:val="Основной текст с отступом Знак39"/>
    <w:basedOn w:val="a0"/>
    <w:uiPriority w:val="99"/>
    <w:semiHidden/>
    <w:rPr>
      <w:rFonts w:hAnsi="Calibri" w:cs="Times New Roman"/>
      <w:kern w:val="0"/>
      <w:sz w:val="24"/>
      <w:szCs w:val="24"/>
    </w:rPr>
  </w:style>
  <w:style w:type="character" w:customStyle="1" w:styleId="385">
    <w:name w:val="Основной текст с отступом Знак38"/>
    <w:basedOn w:val="a0"/>
    <w:uiPriority w:val="99"/>
    <w:semiHidden/>
    <w:rPr>
      <w:rFonts w:hAnsi="Calibri" w:cs="Times New Roman"/>
      <w:kern w:val="0"/>
      <w:sz w:val="24"/>
      <w:szCs w:val="24"/>
    </w:rPr>
  </w:style>
  <w:style w:type="character" w:customStyle="1" w:styleId="375">
    <w:name w:val="Основной текст с отступом Знак37"/>
    <w:basedOn w:val="a0"/>
    <w:uiPriority w:val="99"/>
    <w:semiHidden/>
    <w:rPr>
      <w:rFonts w:hAnsi="Calibri" w:cs="Times New Roman"/>
      <w:kern w:val="0"/>
      <w:sz w:val="24"/>
      <w:szCs w:val="24"/>
    </w:rPr>
  </w:style>
  <w:style w:type="character" w:customStyle="1" w:styleId="364">
    <w:name w:val="Основной текст с отступом Знак36"/>
    <w:basedOn w:val="a0"/>
    <w:uiPriority w:val="99"/>
    <w:semiHidden/>
    <w:rPr>
      <w:rFonts w:hAnsi="Calibri" w:cs="Times New Roman"/>
      <w:kern w:val="0"/>
      <w:sz w:val="24"/>
      <w:szCs w:val="24"/>
    </w:rPr>
  </w:style>
  <w:style w:type="character" w:customStyle="1" w:styleId="354">
    <w:name w:val="Основной текст с отступом Знак35"/>
    <w:basedOn w:val="a0"/>
    <w:uiPriority w:val="99"/>
    <w:semiHidden/>
    <w:rPr>
      <w:rFonts w:hAnsi="Calibri" w:cs="Times New Roman"/>
      <w:kern w:val="0"/>
      <w:sz w:val="24"/>
      <w:szCs w:val="24"/>
    </w:rPr>
  </w:style>
  <w:style w:type="character" w:customStyle="1" w:styleId="344">
    <w:name w:val="Основной текст с отступом Знак34"/>
    <w:basedOn w:val="a0"/>
    <w:uiPriority w:val="99"/>
    <w:semiHidden/>
    <w:rPr>
      <w:rFonts w:hAnsi="Calibri" w:cs="Times New Roman"/>
      <w:kern w:val="0"/>
      <w:sz w:val="24"/>
      <w:szCs w:val="24"/>
    </w:rPr>
  </w:style>
  <w:style w:type="character" w:customStyle="1" w:styleId="33c">
    <w:name w:val="Основной текст с отступом Знак33"/>
    <w:basedOn w:val="a0"/>
    <w:uiPriority w:val="99"/>
    <w:semiHidden/>
    <w:rPr>
      <w:rFonts w:hAnsi="Calibri" w:cs="Times New Roman"/>
      <w:kern w:val="0"/>
      <w:sz w:val="24"/>
      <w:szCs w:val="24"/>
    </w:rPr>
  </w:style>
  <w:style w:type="character" w:customStyle="1" w:styleId="32b">
    <w:name w:val="Основной текст с отступом Знак32"/>
    <w:basedOn w:val="a0"/>
    <w:uiPriority w:val="99"/>
    <w:semiHidden/>
    <w:rPr>
      <w:rFonts w:hAnsi="Calibri" w:cs="Times New Roman"/>
      <w:kern w:val="0"/>
      <w:sz w:val="24"/>
      <w:szCs w:val="24"/>
    </w:rPr>
  </w:style>
  <w:style w:type="character" w:customStyle="1" w:styleId="31f0">
    <w:name w:val="Основной текст с отступом Знак31"/>
    <w:basedOn w:val="a0"/>
    <w:uiPriority w:val="99"/>
    <w:semiHidden/>
    <w:rPr>
      <w:rFonts w:hAnsi="Calibri" w:cs="Times New Roman"/>
      <w:kern w:val="0"/>
      <w:sz w:val="24"/>
      <w:szCs w:val="24"/>
    </w:rPr>
  </w:style>
  <w:style w:type="paragraph" w:styleId="affb">
    <w:name w:val="Normal (Web)"/>
    <w:basedOn w:val="a"/>
    <w:uiPriority w:val="99"/>
    <w:unhideWhenUsed/>
    <w:qFormat/>
    <w:pPr>
      <w:spacing w:before="100" w:beforeAutospacing="1" w:after="100" w:afterAutospacing="1"/>
    </w:pPr>
  </w:style>
  <w:style w:type="paragraph" w:customStyle="1" w:styleId="xl244">
    <w:name w:val="xl244"/>
    <w:basedOn w:val="a"/>
    <w:unhideWhenUsed/>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pPr>
    <w:rPr>
      <w:rFonts w:ascii="Arial CYR" w:hAnsi="Arial CYR" w:cs="Arial CYR"/>
      <w:sz w:val="16"/>
      <w:szCs w:val="16"/>
    </w:rPr>
  </w:style>
  <w:style w:type="paragraph" w:styleId="37">
    <w:name w:val="Body Text 3"/>
    <w:basedOn w:val="a"/>
    <w:link w:val="33"/>
    <w:uiPriority w:val="99"/>
    <w:rsid w:val="00F50D8C"/>
    <w:pPr>
      <w:widowControl w:val="0"/>
      <w:jc w:val="both"/>
    </w:pPr>
    <w:rPr>
      <w:rFonts w:hAnsi="Times New Roman"/>
      <w:b/>
      <w:sz w:val="28"/>
      <w:szCs w:val="20"/>
    </w:rPr>
  </w:style>
  <w:style w:type="character" w:customStyle="1" w:styleId="33d">
    <w:name w:val="Основной текст 3 Знак3"/>
    <w:basedOn w:val="a0"/>
    <w:link w:val="37"/>
    <w:uiPriority w:val="99"/>
    <w:semiHidden/>
    <w:rPr>
      <w:rFonts w:hAnsi="Calibri" w:cs="Times New Roman"/>
      <w:kern w:val="0"/>
      <w:sz w:val="16"/>
      <w:szCs w:val="16"/>
    </w:rPr>
  </w:style>
  <w:style w:type="character" w:customStyle="1" w:styleId="33130">
    <w:name w:val="Основной текст 3 Знак313"/>
    <w:basedOn w:val="a0"/>
    <w:uiPriority w:val="99"/>
    <w:semiHidden/>
    <w:rPr>
      <w:rFonts w:hAnsi="Calibri" w:cs="Times New Roman"/>
      <w:kern w:val="0"/>
      <w:sz w:val="16"/>
      <w:szCs w:val="16"/>
    </w:rPr>
  </w:style>
  <w:style w:type="character" w:customStyle="1" w:styleId="33120">
    <w:name w:val="Основной текст 3 Знак312"/>
    <w:basedOn w:val="a0"/>
    <w:uiPriority w:val="99"/>
    <w:semiHidden/>
    <w:rPr>
      <w:rFonts w:hAnsi="Calibri" w:cs="Times New Roman"/>
      <w:kern w:val="0"/>
      <w:sz w:val="16"/>
      <w:szCs w:val="16"/>
    </w:rPr>
  </w:style>
  <w:style w:type="character" w:customStyle="1" w:styleId="33110">
    <w:name w:val="Основной текст 3 Знак311"/>
    <w:basedOn w:val="a0"/>
    <w:uiPriority w:val="99"/>
    <w:semiHidden/>
    <w:rPr>
      <w:rFonts w:hAnsi="Calibri" w:cs="Times New Roman"/>
      <w:kern w:val="0"/>
      <w:sz w:val="16"/>
      <w:szCs w:val="16"/>
    </w:rPr>
  </w:style>
  <w:style w:type="character" w:customStyle="1" w:styleId="33100">
    <w:name w:val="Основной текст 3 Знак310"/>
    <w:basedOn w:val="a0"/>
    <w:uiPriority w:val="99"/>
    <w:semiHidden/>
    <w:rPr>
      <w:rFonts w:hAnsi="Calibri" w:cs="Times New Roman"/>
      <w:kern w:val="0"/>
      <w:sz w:val="16"/>
      <w:szCs w:val="16"/>
    </w:rPr>
  </w:style>
  <w:style w:type="character" w:customStyle="1" w:styleId="3390">
    <w:name w:val="Основной текст 3 Знак39"/>
    <w:basedOn w:val="a0"/>
    <w:uiPriority w:val="99"/>
    <w:semiHidden/>
    <w:rPr>
      <w:rFonts w:hAnsi="Calibri" w:cs="Times New Roman"/>
      <w:kern w:val="0"/>
      <w:sz w:val="16"/>
      <w:szCs w:val="16"/>
    </w:rPr>
  </w:style>
  <w:style w:type="character" w:customStyle="1" w:styleId="3380">
    <w:name w:val="Основной текст 3 Знак38"/>
    <w:basedOn w:val="a0"/>
    <w:uiPriority w:val="99"/>
    <w:semiHidden/>
    <w:rPr>
      <w:rFonts w:hAnsi="Calibri" w:cs="Times New Roman"/>
      <w:kern w:val="0"/>
      <w:sz w:val="16"/>
      <w:szCs w:val="16"/>
    </w:rPr>
  </w:style>
  <w:style w:type="character" w:customStyle="1" w:styleId="3370">
    <w:name w:val="Основной текст 3 Знак37"/>
    <w:basedOn w:val="a0"/>
    <w:uiPriority w:val="99"/>
    <w:semiHidden/>
    <w:rPr>
      <w:rFonts w:hAnsi="Calibri" w:cs="Times New Roman"/>
      <w:kern w:val="0"/>
      <w:sz w:val="16"/>
      <w:szCs w:val="16"/>
    </w:rPr>
  </w:style>
  <w:style w:type="character" w:customStyle="1" w:styleId="3360">
    <w:name w:val="Основной текст 3 Знак36"/>
    <w:basedOn w:val="a0"/>
    <w:uiPriority w:val="99"/>
    <w:semiHidden/>
    <w:rPr>
      <w:rFonts w:hAnsi="Calibri" w:cs="Times New Roman"/>
      <w:kern w:val="0"/>
      <w:sz w:val="16"/>
      <w:szCs w:val="16"/>
    </w:rPr>
  </w:style>
  <w:style w:type="character" w:customStyle="1" w:styleId="3350">
    <w:name w:val="Основной текст 3 Знак35"/>
    <w:basedOn w:val="a0"/>
    <w:uiPriority w:val="99"/>
    <w:semiHidden/>
    <w:rPr>
      <w:rFonts w:hAnsi="Calibri" w:cs="Times New Roman"/>
      <w:kern w:val="0"/>
      <w:sz w:val="16"/>
      <w:szCs w:val="16"/>
    </w:rPr>
  </w:style>
  <w:style w:type="character" w:customStyle="1" w:styleId="3340">
    <w:name w:val="Основной текст 3 Знак34"/>
    <w:basedOn w:val="a0"/>
    <w:uiPriority w:val="99"/>
    <w:semiHidden/>
    <w:rPr>
      <w:rFonts w:hAnsi="Calibri" w:cs="Times New Roman"/>
      <w:kern w:val="0"/>
      <w:sz w:val="16"/>
      <w:szCs w:val="16"/>
    </w:rPr>
  </w:style>
  <w:style w:type="character" w:customStyle="1" w:styleId="3331">
    <w:name w:val="Основной текст 3 Знак33"/>
    <w:basedOn w:val="a0"/>
    <w:uiPriority w:val="99"/>
    <w:semiHidden/>
    <w:rPr>
      <w:rFonts w:hAnsi="Calibri" w:cs="Times New Roman"/>
      <w:kern w:val="0"/>
      <w:sz w:val="16"/>
      <w:szCs w:val="16"/>
    </w:rPr>
  </w:style>
  <w:style w:type="character" w:customStyle="1" w:styleId="3321">
    <w:name w:val="Основной текст 3 Знак32"/>
    <w:basedOn w:val="a0"/>
    <w:uiPriority w:val="99"/>
    <w:semiHidden/>
    <w:rPr>
      <w:rFonts w:hAnsi="Calibri" w:cs="Times New Roman"/>
      <w:kern w:val="0"/>
      <w:sz w:val="16"/>
      <w:szCs w:val="16"/>
    </w:rPr>
  </w:style>
  <w:style w:type="character" w:customStyle="1" w:styleId="3315">
    <w:name w:val="Основной текст 3 Знак31"/>
    <w:basedOn w:val="a0"/>
    <w:uiPriority w:val="99"/>
    <w:semiHidden/>
    <w:rPr>
      <w:rFonts w:hAnsi="Calibri" w:cs="Times New Roman"/>
      <w:kern w:val="0"/>
      <w:sz w:val="16"/>
      <w:szCs w:val="16"/>
    </w:rPr>
  </w:style>
  <w:style w:type="paragraph" w:styleId="2e">
    <w:name w:val="Body Text Indent 2"/>
    <w:basedOn w:val="a"/>
    <w:link w:val="2d"/>
    <w:uiPriority w:val="99"/>
    <w:rsid w:val="00F50D8C"/>
    <w:pPr>
      <w:widowControl w:val="0"/>
      <w:ind w:firstLine="720"/>
      <w:jc w:val="both"/>
    </w:pPr>
    <w:rPr>
      <w:rFonts w:hAnsi="Times New Roman"/>
      <w:sz w:val="28"/>
      <w:szCs w:val="20"/>
    </w:rPr>
  </w:style>
  <w:style w:type="character" w:customStyle="1" w:styleId="22b">
    <w:name w:val="Основной текст с отступом 2 Знак2"/>
    <w:basedOn w:val="a0"/>
    <w:link w:val="2e"/>
    <w:uiPriority w:val="99"/>
    <w:semiHidden/>
    <w:rPr>
      <w:rFonts w:hAnsi="Calibri" w:cs="Times New Roman"/>
      <w:kern w:val="0"/>
      <w:sz w:val="24"/>
      <w:szCs w:val="24"/>
    </w:rPr>
  </w:style>
  <w:style w:type="character" w:customStyle="1" w:styleId="22130">
    <w:name w:val="Основной текст с отступом 2 Знак213"/>
    <w:basedOn w:val="a0"/>
    <w:uiPriority w:val="99"/>
    <w:semiHidden/>
    <w:rPr>
      <w:rFonts w:hAnsi="Calibri" w:cs="Times New Roman"/>
      <w:kern w:val="0"/>
      <w:sz w:val="24"/>
      <w:szCs w:val="24"/>
    </w:rPr>
  </w:style>
  <w:style w:type="character" w:customStyle="1" w:styleId="22120">
    <w:name w:val="Основной текст с отступом 2 Знак212"/>
    <w:basedOn w:val="a0"/>
    <w:uiPriority w:val="99"/>
    <w:semiHidden/>
    <w:rPr>
      <w:rFonts w:hAnsi="Calibri" w:cs="Times New Roman"/>
      <w:kern w:val="0"/>
      <w:sz w:val="24"/>
      <w:szCs w:val="24"/>
    </w:rPr>
  </w:style>
  <w:style w:type="character" w:customStyle="1" w:styleId="22110">
    <w:name w:val="Основной текст с отступом 2 Знак211"/>
    <w:basedOn w:val="a0"/>
    <w:uiPriority w:val="99"/>
    <w:semiHidden/>
    <w:rPr>
      <w:rFonts w:hAnsi="Calibri" w:cs="Times New Roman"/>
      <w:kern w:val="0"/>
      <w:sz w:val="24"/>
      <w:szCs w:val="24"/>
    </w:rPr>
  </w:style>
  <w:style w:type="character" w:customStyle="1" w:styleId="22100">
    <w:name w:val="Основной текст с отступом 2 Знак210"/>
    <w:basedOn w:val="a0"/>
    <w:uiPriority w:val="99"/>
    <w:semiHidden/>
    <w:rPr>
      <w:rFonts w:hAnsi="Calibri" w:cs="Times New Roman"/>
      <w:kern w:val="0"/>
      <w:sz w:val="24"/>
      <w:szCs w:val="24"/>
    </w:rPr>
  </w:style>
  <w:style w:type="character" w:customStyle="1" w:styleId="2290">
    <w:name w:val="Основной текст с отступом 2 Знак29"/>
    <w:basedOn w:val="a0"/>
    <w:uiPriority w:val="99"/>
    <w:semiHidden/>
    <w:rPr>
      <w:rFonts w:hAnsi="Calibri" w:cs="Times New Roman"/>
      <w:kern w:val="0"/>
      <w:sz w:val="24"/>
      <w:szCs w:val="24"/>
    </w:rPr>
  </w:style>
  <w:style w:type="character" w:customStyle="1" w:styleId="2281">
    <w:name w:val="Основной текст с отступом 2 Знак28"/>
    <w:basedOn w:val="a0"/>
    <w:uiPriority w:val="99"/>
    <w:semiHidden/>
    <w:rPr>
      <w:rFonts w:hAnsi="Calibri" w:cs="Times New Roman"/>
      <w:kern w:val="0"/>
      <w:sz w:val="24"/>
      <w:szCs w:val="24"/>
    </w:rPr>
  </w:style>
  <w:style w:type="character" w:customStyle="1" w:styleId="2271">
    <w:name w:val="Основной текст с отступом 2 Знак27"/>
    <w:basedOn w:val="a0"/>
    <w:uiPriority w:val="99"/>
    <w:semiHidden/>
    <w:rPr>
      <w:rFonts w:hAnsi="Calibri" w:cs="Times New Roman"/>
      <w:kern w:val="0"/>
      <w:sz w:val="24"/>
      <w:szCs w:val="24"/>
    </w:rPr>
  </w:style>
  <w:style w:type="character" w:customStyle="1" w:styleId="2261">
    <w:name w:val="Основной текст с отступом 2 Знак26"/>
    <w:basedOn w:val="a0"/>
    <w:uiPriority w:val="99"/>
    <w:semiHidden/>
    <w:rPr>
      <w:rFonts w:hAnsi="Calibri" w:cs="Times New Roman"/>
      <w:kern w:val="0"/>
      <w:sz w:val="24"/>
      <w:szCs w:val="24"/>
    </w:rPr>
  </w:style>
  <w:style w:type="character" w:customStyle="1" w:styleId="2251">
    <w:name w:val="Основной текст с отступом 2 Знак25"/>
    <w:basedOn w:val="a0"/>
    <w:uiPriority w:val="99"/>
    <w:semiHidden/>
    <w:rPr>
      <w:rFonts w:hAnsi="Calibri" w:cs="Times New Roman"/>
      <w:kern w:val="0"/>
      <w:sz w:val="24"/>
      <w:szCs w:val="24"/>
    </w:rPr>
  </w:style>
  <w:style w:type="character" w:customStyle="1" w:styleId="2241">
    <w:name w:val="Основной текст с отступом 2 Знак24"/>
    <w:basedOn w:val="a0"/>
    <w:uiPriority w:val="99"/>
    <w:semiHidden/>
    <w:rPr>
      <w:rFonts w:hAnsi="Calibri" w:cs="Times New Roman"/>
      <w:kern w:val="0"/>
      <w:sz w:val="24"/>
      <w:szCs w:val="24"/>
    </w:rPr>
  </w:style>
  <w:style w:type="character" w:customStyle="1" w:styleId="2231">
    <w:name w:val="Основной текст с отступом 2 Знак23"/>
    <w:basedOn w:val="a0"/>
    <w:uiPriority w:val="99"/>
    <w:semiHidden/>
    <w:rPr>
      <w:rFonts w:hAnsi="Calibri" w:cs="Times New Roman"/>
      <w:kern w:val="0"/>
      <w:sz w:val="24"/>
      <w:szCs w:val="24"/>
    </w:rPr>
  </w:style>
  <w:style w:type="character" w:customStyle="1" w:styleId="2221">
    <w:name w:val="Основной текст с отступом 2 Знак22"/>
    <w:basedOn w:val="a0"/>
    <w:uiPriority w:val="99"/>
    <w:semiHidden/>
    <w:rPr>
      <w:rFonts w:hAnsi="Calibri" w:cs="Times New Roman"/>
      <w:kern w:val="0"/>
      <w:sz w:val="24"/>
      <w:szCs w:val="24"/>
    </w:rPr>
  </w:style>
  <w:style w:type="character" w:customStyle="1" w:styleId="2215">
    <w:name w:val="Основной текст с отступом 2 Знак21"/>
    <w:basedOn w:val="a0"/>
    <w:uiPriority w:val="99"/>
    <w:semiHidden/>
    <w:rPr>
      <w:rFonts w:hAnsi="Calibri" w:cs="Times New Roman"/>
      <w:kern w:val="0"/>
      <w:sz w:val="24"/>
      <w:szCs w:val="24"/>
    </w:rPr>
  </w:style>
  <w:style w:type="paragraph" w:styleId="af7">
    <w:name w:val="Subtitle"/>
    <w:basedOn w:val="a"/>
    <w:next w:val="a"/>
    <w:link w:val="af6"/>
    <w:uiPriority w:val="11"/>
    <w:qFormat/>
    <w:pPr>
      <w:keepNext/>
      <w:spacing w:before="240" w:after="120"/>
    </w:pPr>
    <w:rPr>
      <w:rFonts w:ascii="Arial" w:hAnsi="Arial" w:cs="Tahoma"/>
      <w:i/>
      <w:sz w:val="28"/>
      <w:szCs w:val="28"/>
    </w:rPr>
  </w:style>
  <w:style w:type="character" w:customStyle="1" w:styleId="2f7">
    <w:name w:val="Подзаголовок Знак2"/>
    <w:basedOn w:val="a0"/>
    <w:link w:val="af7"/>
    <w:uiPriority w:val="11"/>
    <w:rPr>
      <w:rFonts w:asciiTheme="majorHAnsi" w:eastAsiaTheme="majorEastAsia" w:hAnsiTheme="majorHAnsi" w:cstheme="majorBidi"/>
      <w:kern w:val="0"/>
      <w:sz w:val="24"/>
      <w:szCs w:val="24"/>
    </w:rPr>
  </w:style>
  <w:style w:type="character" w:customStyle="1" w:styleId="2135">
    <w:name w:val="Подзаголовок Знак213"/>
    <w:basedOn w:val="a0"/>
    <w:uiPriority w:val="11"/>
    <w:rPr>
      <w:rFonts w:asciiTheme="majorHAnsi" w:eastAsiaTheme="majorEastAsia" w:hAnsiTheme="majorHAnsi" w:cs="Times New Roman"/>
      <w:kern w:val="0"/>
      <w:sz w:val="24"/>
      <w:szCs w:val="24"/>
    </w:rPr>
  </w:style>
  <w:style w:type="character" w:customStyle="1" w:styleId="2126">
    <w:name w:val="Подзаголовок Знак212"/>
    <w:basedOn w:val="a0"/>
    <w:uiPriority w:val="11"/>
    <w:rPr>
      <w:rFonts w:asciiTheme="majorHAnsi" w:eastAsiaTheme="majorEastAsia" w:hAnsiTheme="majorHAnsi" w:cs="Times New Roman"/>
      <w:kern w:val="0"/>
      <w:sz w:val="24"/>
      <w:szCs w:val="24"/>
    </w:rPr>
  </w:style>
  <w:style w:type="character" w:customStyle="1" w:styleId="2116">
    <w:name w:val="Подзаголовок Знак211"/>
    <w:basedOn w:val="a0"/>
    <w:uiPriority w:val="11"/>
    <w:rPr>
      <w:rFonts w:asciiTheme="majorHAnsi" w:eastAsiaTheme="majorEastAsia" w:hAnsiTheme="majorHAnsi" w:cs="Times New Roman"/>
      <w:kern w:val="0"/>
      <w:sz w:val="24"/>
      <w:szCs w:val="24"/>
    </w:rPr>
  </w:style>
  <w:style w:type="character" w:customStyle="1" w:styleId="2104">
    <w:name w:val="Подзаголовок Знак210"/>
    <w:basedOn w:val="a0"/>
    <w:uiPriority w:val="11"/>
    <w:rPr>
      <w:rFonts w:asciiTheme="majorHAnsi" w:eastAsiaTheme="majorEastAsia" w:hAnsiTheme="majorHAnsi" w:cs="Times New Roman"/>
      <w:kern w:val="0"/>
      <w:sz w:val="24"/>
      <w:szCs w:val="24"/>
    </w:rPr>
  </w:style>
  <w:style w:type="character" w:customStyle="1" w:styleId="294">
    <w:name w:val="Подзаголовок Знак29"/>
    <w:basedOn w:val="a0"/>
    <w:uiPriority w:val="11"/>
    <w:rPr>
      <w:rFonts w:asciiTheme="majorHAnsi" w:eastAsiaTheme="majorEastAsia" w:hAnsiTheme="majorHAnsi" w:cs="Times New Roman"/>
      <w:kern w:val="0"/>
      <w:sz w:val="24"/>
      <w:szCs w:val="24"/>
    </w:rPr>
  </w:style>
  <w:style w:type="character" w:customStyle="1" w:styleId="284">
    <w:name w:val="Подзаголовок Знак28"/>
    <w:basedOn w:val="a0"/>
    <w:uiPriority w:val="11"/>
    <w:rPr>
      <w:rFonts w:asciiTheme="majorHAnsi" w:eastAsiaTheme="majorEastAsia" w:hAnsiTheme="majorHAnsi" w:cs="Times New Roman"/>
      <w:kern w:val="0"/>
      <w:sz w:val="24"/>
      <w:szCs w:val="24"/>
    </w:rPr>
  </w:style>
  <w:style w:type="character" w:customStyle="1" w:styleId="275">
    <w:name w:val="Подзаголовок Знак27"/>
    <w:basedOn w:val="a0"/>
    <w:uiPriority w:val="11"/>
    <w:rPr>
      <w:rFonts w:asciiTheme="majorHAnsi" w:eastAsiaTheme="majorEastAsia" w:hAnsiTheme="majorHAnsi" w:cs="Times New Roman"/>
      <w:kern w:val="0"/>
      <w:sz w:val="24"/>
      <w:szCs w:val="24"/>
    </w:rPr>
  </w:style>
  <w:style w:type="character" w:customStyle="1" w:styleId="265">
    <w:name w:val="Подзаголовок Знак26"/>
    <w:basedOn w:val="a0"/>
    <w:uiPriority w:val="11"/>
    <w:rPr>
      <w:rFonts w:asciiTheme="majorHAnsi" w:eastAsiaTheme="majorEastAsia" w:hAnsiTheme="majorHAnsi" w:cs="Times New Roman"/>
      <w:kern w:val="0"/>
      <w:sz w:val="24"/>
      <w:szCs w:val="24"/>
    </w:rPr>
  </w:style>
  <w:style w:type="character" w:customStyle="1" w:styleId="25a">
    <w:name w:val="Подзаголовок Знак25"/>
    <w:basedOn w:val="a0"/>
    <w:uiPriority w:val="11"/>
    <w:rPr>
      <w:rFonts w:asciiTheme="majorHAnsi" w:eastAsiaTheme="majorEastAsia" w:hAnsiTheme="majorHAnsi" w:cs="Times New Roman"/>
      <w:kern w:val="0"/>
      <w:sz w:val="24"/>
      <w:szCs w:val="24"/>
    </w:rPr>
  </w:style>
  <w:style w:type="character" w:customStyle="1" w:styleId="249">
    <w:name w:val="Подзаголовок Знак24"/>
    <w:basedOn w:val="a0"/>
    <w:uiPriority w:val="11"/>
    <w:rPr>
      <w:rFonts w:asciiTheme="majorHAnsi" w:eastAsiaTheme="majorEastAsia" w:hAnsiTheme="majorHAnsi" w:cs="Times New Roman"/>
      <w:kern w:val="0"/>
      <w:sz w:val="24"/>
      <w:szCs w:val="24"/>
    </w:rPr>
  </w:style>
  <w:style w:type="character" w:customStyle="1" w:styleId="239">
    <w:name w:val="Подзаголовок Знак23"/>
    <w:basedOn w:val="a0"/>
    <w:uiPriority w:val="11"/>
    <w:rPr>
      <w:rFonts w:asciiTheme="majorHAnsi" w:eastAsiaTheme="majorEastAsia" w:hAnsiTheme="majorHAnsi" w:cs="Times New Roman"/>
      <w:kern w:val="0"/>
      <w:sz w:val="24"/>
      <w:szCs w:val="24"/>
    </w:rPr>
  </w:style>
  <w:style w:type="character" w:customStyle="1" w:styleId="22c">
    <w:name w:val="Подзаголовок Знак22"/>
    <w:basedOn w:val="a0"/>
    <w:uiPriority w:val="11"/>
    <w:rPr>
      <w:rFonts w:asciiTheme="majorHAnsi" w:eastAsiaTheme="majorEastAsia" w:hAnsiTheme="majorHAnsi" w:cs="Times New Roman"/>
      <w:kern w:val="0"/>
      <w:sz w:val="24"/>
      <w:szCs w:val="24"/>
    </w:rPr>
  </w:style>
  <w:style w:type="character" w:customStyle="1" w:styleId="21f0">
    <w:name w:val="Подзаголовок Знак21"/>
    <w:basedOn w:val="a0"/>
    <w:uiPriority w:val="11"/>
    <w:rPr>
      <w:rFonts w:asciiTheme="majorHAnsi" w:eastAsiaTheme="majorEastAsia" w:hAnsiTheme="majorHAnsi" w:cs="Times New Roman"/>
      <w:kern w:val="0"/>
      <w:sz w:val="24"/>
      <w:szCs w:val="24"/>
    </w:rPr>
  </w:style>
  <w:style w:type="paragraph" w:styleId="HTML0">
    <w:name w:val="HTML Preformatted"/>
    <w:basedOn w:val="a"/>
    <w:link w:val="HTML"/>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2">
    <w:name w:val="Стандартный HTML Знак2"/>
    <w:basedOn w:val="a0"/>
    <w:link w:val="HTML0"/>
    <w:uiPriority w:val="99"/>
    <w:semiHidden/>
    <w:rPr>
      <w:rFonts w:ascii="Courier New" w:hAnsi="Courier New" w:cs="Courier New"/>
      <w:kern w:val="0"/>
      <w:sz w:val="20"/>
      <w:szCs w:val="20"/>
    </w:rPr>
  </w:style>
  <w:style w:type="character" w:customStyle="1" w:styleId="HTML213">
    <w:name w:val="Стандартный HTML Знак213"/>
    <w:basedOn w:val="a0"/>
    <w:uiPriority w:val="99"/>
    <w:semiHidden/>
    <w:rPr>
      <w:rFonts w:ascii="Courier New" w:hAnsi="Courier New" w:cs="Courier New"/>
      <w:kern w:val="0"/>
      <w:sz w:val="20"/>
      <w:szCs w:val="20"/>
    </w:rPr>
  </w:style>
  <w:style w:type="character" w:customStyle="1" w:styleId="HTML212">
    <w:name w:val="Стандартный HTML Знак212"/>
    <w:basedOn w:val="a0"/>
    <w:uiPriority w:val="99"/>
    <w:semiHidden/>
    <w:rPr>
      <w:rFonts w:ascii="Courier New" w:hAnsi="Courier New" w:cs="Courier New"/>
      <w:kern w:val="0"/>
      <w:sz w:val="20"/>
      <w:szCs w:val="20"/>
    </w:rPr>
  </w:style>
  <w:style w:type="character" w:customStyle="1" w:styleId="HTML211">
    <w:name w:val="Стандартный HTML Знак211"/>
    <w:basedOn w:val="a0"/>
    <w:uiPriority w:val="99"/>
    <w:semiHidden/>
    <w:rPr>
      <w:rFonts w:ascii="Courier New" w:hAnsi="Courier New" w:cs="Courier New"/>
      <w:kern w:val="0"/>
      <w:sz w:val="20"/>
      <w:szCs w:val="20"/>
    </w:rPr>
  </w:style>
  <w:style w:type="character" w:customStyle="1" w:styleId="HTML210">
    <w:name w:val="Стандартный HTML Знак210"/>
    <w:basedOn w:val="a0"/>
    <w:uiPriority w:val="99"/>
    <w:semiHidden/>
    <w:rPr>
      <w:rFonts w:ascii="Courier New" w:hAnsi="Courier New" w:cs="Courier New"/>
      <w:kern w:val="0"/>
      <w:sz w:val="20"/>
      <w:szCs w:val="20"/>
    </w:rPr>
  </w:style>
  <w:style w:type="character" w:customStyle="1" w:styleId="HTML29">
    <w:name w:val="Стандартный HTML Знак29"/>
    <w:basedOn w:val="a0"/>
    <w:uiPriority w:val="99"/>
    <w:semiHidden/>
    <w:rPr>
      <w:rFonts w:ascii="Courier New" w:hAnsi="Courier New" w:cs="Courier New"/>
      <w:kern w:val="0"/>
      <w:sz w:val="20"/>
      <w:szCs w:val="20"/>
    </w:rPr>
  </w:style>
  <w:style w:type="character" w:customStyle="1" w:styleId="HTML28">
    <w:name w:val="Стандартный HTML Знак28"/>
    <w:basedOn w:val="a0"/>
    <w:uiPriority w:val="99"/>
    <w:semiHidden/>
    <w:rPr>
      <w:rFonts w:ascii="Courier New" w:hAnsi="Courier New" w:cs="Courier New"/>
      <w:kern w:val="0"/>
      <w:sz w:val="20"/>
      <w:szCs w:val="20"/>
    </w:rPr>
  </w:style>
  <w:style w:type="character" w:customStyle="1" w:styleId="HTML27">
    <w:name w:val="Стандартный HTML Знак27"/>
    <w:basedOn w:val="a0"/>
    <w:uiPriority w:val="99"/>
    <w:semiHidden/>
    <w:rPr>
      <w:rFonts w:ascii="Courier New" w:hAnsi="Courier New" w:cs="Courier New"/>
      <w:kern w:val="0"/>
      <w:sz w:val="20"/>
      <w:szCs w:val="20"/>
    </w:rPr>
  </w:style>
  <w:style w:type="character" w:customStyle="1" w:styleId="HTML26">
    <w:name w:val="Стандартный HTML Знак26"/>
    <w:basedOn w:val="a0"/>
    <w:uiPriority w:val="99"/>
    <w:semiHidden/>
    <w:rPr>
      <w:rFonts w:ascii="Courier New" w:hAnsi="Courier New" w:cs="Courier New"/>
      <w:kern w:val="0"/>
      <w:sz w:val="20"/>
      <w:szCs w:val="20"/>
    </w:rPr>
  </w:style>
  <w:style w:type="character" w:customStyle="1" w:styleId="HTML25">
    <w:name w:val="Стандартный HTML Знак25"/>
    <w:basedOn w:val="a0"/>
    <w:uiPriority w:val="99"/>
    <w:semiHidden/>
    <w:rPr>
      <w:rFonts w:ascii="Courier New" w:hAnsi="Courier New" w:cs="Courier New"/>
      <w:kern w:val="0"/>
      <w:sz w:val="20"/>
      <w:szCs w:val="20"/>
    </w:rPr>
  </w:style>
  <w:style w:type="character" w:customStyle="1" w:styleId="HTML24">
    <w:name w:val="Стандартный HTML Знак24"/>
    <w:basedOn w:val="a0"/>
    <w:uiPriority w:val="99"/>
    <w:semiHidden/>
    <w:rPr>
      <w:rFonts w:ascii="Courier New" w:hAnsi="Courier New" w:cs="Courier New"/>
      <w:kern w:val="0"/>
      <w:sz w:val="20"/>
      <w:szCs w:val="20"/>
    </w:rPr>
  </w:style>
  <w:style w:type="character" w:customStyle="1" w:styleId="HTML23">
    <w:name w:val="Стандартный HTML Знак23"/>
    <w:basedOn w:val="a0"/>
    <w:uiPriority w:val="99"/>
    <w:semiHidden/>
    <w:rPr>
      <w:rFonts w:ascii="Courier New" w:hAnsi="Courier New" w:cs="Courier New"/>
      <w:kern w:val="0"/>
      <w:sz w:val="20"/>
      <w:szCs w:val="20"/>
    </w:rPr>
  </w:style>
  <w:style w:type="character" w:customStyle="1" w:styleId="HTML22">
    <w:name w:val="Стандартный HTML Знак22"/>
    <w:basedOn w:val="a0"/>
    <w:uiPriority w:val="99"/>
    <w:semiHidden/>
    <w:rPr>
      <w:rFonts w:ascii="Courier New" w:hAnsi="Courier New" w:cs="Courier New"/>
      <w:kern w:val="0"/>
      <w:sz w:val="20"/>
      <w:szCs w:val="20"/>
    </w:rPr>
  </w:style>
  <w:style w:type="character" w:customStyle="1" w:styleId="HTML21">
    <w:name w:val="Стандартный HTML Знак21"/>
    <w:basedOn w:val="a0"/>
    <w:uiPriority w:val="99"/>
    <w:semiHidden/>
    <w:rPr>
      <w:rFonts w:ascii="Courier New" w:hAnsi="Courier New" w:cs="Courier New"/>
      <w:kern w:val="0"/>
      <w:sz w:val="20"/>
      <w:szCs w:val="20"/>
    </w:rPr>
  </w:style>
  <w:style w:type="paragraph" w:customStyle="1" w:styleId="xl245">
    <w:name w:val="xl245"/>
    <w:basedOn w:val="a"/>
    <w:unhideWhenUsed/>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jc w:val="right"/>
    </w:pPr>
    <w:rPr>
      <w:rFonts w:ascii="Arial CYR" w:hAnsi="Arial CYR" w:cs="Arial CYR"/>
      <w:sz w:val="16"/>
      <w:szCs w:val="16"/>
    </w:rPr>
  </w:style>
  <w:style w:type="paragraph" w:customStyle="1" w:styleId="xl203">
    <w:name w:val="xl203"/>
    <w:basedOn w:val="a"/>
    <w:unhideWhenUsed/>
    <w:pPr>
      <w:pBdr>
        <w:top w:val="single" w:sz="8" w:space="0" w:color="auto"/>
        <w:left w:val="single" w:sz="4" w:space="0" w:color="auto"/>
        <w:bottom w:val="single" w:sz="4" w:space="0" w:color="auto"/>
        <w:right w:val="single" w:sz="4" w:space="0" w:color="auto"/>
      </w:pBdr>
      <w:shd w:val="clear" w:color="000000" w:fill="auto"/>
      <w:spacing w:before="100" w:beforeAutospacing="1" w:after="100" w:afterAutospacing="1"/>
      <w:jc w:val="right"/>
    </w:pPr>
    <w:rPr>
      <w:rFonts w:hAnsi="Times New Roman"/>
      <w:b/>
      <w:sz w:val="16"/>
      <w:szCs w:val="16"/>
    </w:rPr>
  </w:style>
  <w:style w:type="paragraph" w:customStyle="1" w:styleId="xl193">
    <w:name w:val="xl193"/>
    <w:basedOn w:val="a"/>
    <w:unhideWhenUsed/>
    <w:pPr>
      <w:spacing w:before="100" w:beforeAutospacing="1" w:after="100" w:afterAutospacing="1"/>
    </w:pPr>
    <w:rPr>
      <w:rFonts w:hAnsi="Times New Roman"/>
      <w:sz w:val="16"/>
      <w:szCs w:val="16"/>
    </w:rPr>
  </w:style>
  <w:style w:type="paragraph" w:customStyle="1" w:styleId="xl128">
    <w:name w:val="xl128"/>
    <w:basedOn w:val="a"/>
    <w:unhideWhenUse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hAnsi="Times New Roman"/>
      <w:b/>
      <w:sz w:val="16"/>
      <w:szCs w:val="16"/>
    </w:rPr>
  </w:style>
  <w:style w:type="paragraph" w:customStyle="1" w:styleId="xl254">
    <w:name w:val="xl254"/>
    <w:basedOn w:val="a"/>
    <w:unhideWhenUsed/>
    <w:pPr>
      <w:pBdr>
        <w:top w:val="single" w:sz="4" w:space="0" w:color="auto"/>
        <w:bottom w:val="single" w:sz="4" w:space="0" w:color="auto"/>
      </w:pBdr>
      <w:shd w:val="clear" w:color="000000" w:fill="auto"/>
      <w:spacing w:before="100" w:beforeAutospacing="1" w:after="100" w:afterAutospacing="1"/>
      <w:jc w:val="center"/>
    </w:pPr>
    <w:rPr>
      <w:rFonts w:hAnsi="Times New Roman"/>
      <w:b/>
      <w:i/>
      <w:sz w:val="16"/>
      <w:szCs w:val="16"/>
    </w:rPr>
  </w:style>
  <w:style w:type="paragraph" w:customStyle="1" w:styleId="xl262">
    <w:name w:val="xl262"/>
    <w:basedOn w:val="a"/>
    <w:unhideWhenUse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54">
    <w:name w:val="xl154"/>
    <w:basedOn w:val="a"/>
    <w:unhideWhenUsed/>
    <w:pPr>
      <w:pBdr>
        <w:top w:val="single" w:sz="8" w:space="0" w:color="auto"/>
        <w:left w:val="single" w:sz="4" w:space="0" w:color="auto"/>
        <w:bottom w:val="single" w:sz="4" w:space="0" w:color="auto"/>
        <w:right w:val="single" w:sz="8" w:space="0" w:color="auto"/>
      </w:pBdr>
      <w:shd w:val="clear" w:color="000000" w:fill="auto"/>
      <w:spacing w:before="100" w:beforeAutospacing="1" w:after="100" w:afterAutospacing="1"/>
      <w:jc w:val="right"/>
    </w:pPr>
    <w:rPr>
      <w:rFonts w:hAnsi="Times New Roman"/>
      <w:b/>
      <w:sz w:val="16"/>
      <w:szCs w:val="16"/>
    </w:rPr>
  </w:style>
  <w:style w:type="paragraph" w:customStyle="1" w:styleId="xl169">
    <w:name w:val="xl169"/>
    <w:basedOn w:val="a"/>
    <w:unhideWhenUsed/>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jc w:val="right"/>
    </w:pPr>
    <w:rPr>
      <w:rFonts w:hAnsi="Times New Roman"/>
      <w:b/>
      <w:i/>
      <w:sz w:val="16"/>
      <w:szCs w:val="16"/>
    </w:rPr>
  </w:style>
  <w:style w:type="paragraph" w:customStyle="1" w:styleId="indent1s1">
    <w:name w:val="indent_1 s_1"/>
    <w:basedOn w:val="a"/>
    <w:uiPriority w:val="99"/>
    <w:unhideWhenUsed/>
    <w:pPr>
      <w:spacing w:before="100" w:beforeAutospacing="1" w:after="100" w:afterAutospacing="1"/>
    </w:pPr>
    <w:rPr>
      <w:rFonts w:ascii="Calibri" w:cs="Calibri"/>
    </w:rPr>
  </w:style>
  <w:style w:type="paragraph" w:customStyle="1" w:styleId="ae">
    <w:name w:val="Стиль"/>
    <w:basedOn w:val="a"/>
    <w:next w:val="af7"/>
    <w:link w:val="ad"/>
    <w:unhideWhenUsed/>
    <w:qFormat/>
    <w:pPr>
      <w:ind w:firstLine="284"/>
      <w:jc w:val="center"/>
    </w:pPr>
    <w:rPr>
      <w:rFonts w:ascii="Calibri" w:cs="Calibri"/>
      <w:b/>
      <w:sz w:val="28"/>
    </w:rPr>
  </w:style>
  <w:style w:type="paragraph" w:customStyle="1" w:styleId="western">
    <w:name w:val="western"/>
    <w:basedOn w:val="a"/>
    <w:uiPriority w:val="99"/>
    <w:unhideWhenUsed/>
    <w:pPr>
      <w:spacing w:before="100" w:beforeAutospacing="1" w:after="100" w:afterAutospacing="1"/>
    </w:pPr>
    <w:rPr>
      <w:rFonts w:hAnsi="Times New Roman"/>
    </w:rPr>
  </w:style>
  <w:style w:type="paragraph" w:customStyle="1" w:styleId="xl167">
    <w:name w:val="xl167"/>
    <w:basedOn w:val="a"/>
    <w:unhideWhenUse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pPr>
    <w:rPr>
      <w:rFonts w:hAnsi="Times New Roman"/>
      <w:b/>
      <w:i/>
      <w:sz w:val="16"/>
      <w:szCs w:val="16"/>
    </w:rPr>
  </w:style>
  <w:style w:type="paragraph" w:customStyle="1" w:styleId="xl281">
    <w:name w:val="xl281"/>
    <w:basedOn w:val="a"/>
    <w:unhideWhenUsed/>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jc w:val="center"/>
    </w:pPr>
    <w:rPr>
      <w:rFonts w:hAnsi="Times New Roman"/>
      <w:b/>
      <w:i/>
      <w:sz w:val="16"/>
      <w:szCs w:val="16"/>
    </w:rPr>
  </w:style>
  <w:style w:type="paragraph" w:customStyle="1" w:styleId="xl277">
    <w:name w:val="xl277"/>
    <w:basedOn w:val="a"/>
    <w:unhideWhenUse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affc">
    <w:name w:val="Знак Знак Знак Знак Знак Знак Знак"/>
    <w:basedOn w:val="a"/>
    <w:unhideWhenUsed/>
    <w:pPr>
      <w:spacing w:before="100" w:beforeAutospacing="1" w:after="100" w:afterAutospacing="1"/>
      <w:jc w:val="both"/>
    </w:pPr>
    <w:rPr>
      <w:rFonts w:ascii="Tahoma" w:cs="Tahoma"/>
      <w:sz w:val="20"/>
      <w:szCs w:val="20"/>
      <w:lang w:val="en-US" w:eastAsia="en-US"/>
    </w:rPr>
  </w:style>
  <w:style w:type="paragraph" w:customStyle="1" w:styleId="xl280">
    <w:name w:val="xl280"/>
    <w:basedOn w:val="a"/>
    <w:unhideWhenUse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hAnsi="Times New Roman"/>
      <w:b/>
      <w:sz w:val="16"/>
      <w:szCs w:val="16"/>
    </w:rPr>
  </w:style>
  <w:style w:type="paragraph" w:customStyle="1" w:styleId="xl174">
    <w:name w:val="xl174"/>
    <w:basedOn w:val="a"/>
    <w:unhideWhenUse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257">
    <w:name w:val="xl257"/>
    <w:basedOn w:val="a"/>
    <w:unhideWhenUse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hAnsi="Times New Roman"/>
      <w:b/>
      <w:sz w:val="16"/>
      <w:szCs w:val="16"/>
    </w:rPr>
  </w:style>
  <w:style w:type="paragraph" w:customStyle="1" w:styleId="xl159">
    <w:name w:val="xl159"/>
    <w:basedOn w:val="a"/>
    <w:unhideWhenUse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rFonts w:ascii="Arial CYR" w:hAnsi="Arial CYR" w:cs="Arial CYR"/>
      <w:sz w:val="16"/>
      <w:szCs w:val="16"/>
    </w:rPr>
  </w:style>
  <w:style w:type="paragraph" w:customStyle="1" w:styleId="s9">
    <w:name w:val="s_9"/>
    <w:basedOn w:val="a"/>
    <w:unhideWhenUsed/>
    <w:pPr>
      <w:spacing w:before="100" w:beforeAutospacing="1" w:after="100" w:afterAutospacing="1"/>
    </w:pPr>
    <w:rPr>
      <w:rFonts w:hAnsi="Times New Roman"/>
    </w:rPr>
  </w:style>
  <w:style w:type="paragraph" w:customStyle="1" w:styleId="xl261">
    <w:name w:val="xl261"/>
    <w:basedOn w:val="a"/>
    <w:unhideWhenUse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1f4">
    <w:name w:val="Стиль1"/>
    <w:basedOn w:val="a"/>
    <w:next w:val="affb"/>
    <w:unhideWhenUsed/>
    <w:pPr>
      <w:spacing w:before="120" w:after="120"/>
      <w:ind w:left="75" w:right="75" w:firstLine="240"/>
    </w:pPr>
    <w:rPr>
      <w:rFonts w:hAnsi="Times New Roman"/>
    </w:rPr>
  </w:style>
  <w:style w:type="paragraph" w:customStyle="1" w:styleId="xl145">
    <w:name w:val="xl145"/>
    <w:basedOn w:val="a"/>
    <w:unhideWhenUse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affd">
    <w:name w:val="Текст (справка)"/>
    <w:basedOn w:val="a"/>
    <w:next w:val="a"/>
    <w:uiPriority w:val="99"/>
    <w:unhideWhenUsed/>
    <w:pPr>
      <w:widowControl w:val="0"/>
      <w:autoSpaceDE w:val="0"/>
      <w:autoSpaceDN w:val="0"/>
      <w:adjustRightInd w:val="0"/>
      <w:ind w:left="170" w:right="170"/>
    </w:pPr>
    <w:rPr>
      <w:rFonts w:ascii="Times New Roman CYR" w:hAnsi="Times New Roman CYR" w:cs="Times New Roman CYR"/>
    </w:rPr>
  </w:style>
  <w:style w:type="paragraph" w:customStyle="1" w:styleId="xl148">
    <w:name w:val="xl148"/>
    <w:basedOn w:val="a"/>
    <w:unhideWhenUse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styleId="affe">
    <w:name w:val="No Spacing"/>
    <w:uiPriority w:val="1"/>
    <w:qFormat/>
    <w:pPr>
      <w:suppressAutoHyphens/>
      <w:spacing w:after="0" w:line="240" w:lineRule="auto"/>
    </w:pPr>
    <w:rPr>
      <w:kern w:val="1"/>
      <w:sz w:val="28"/>
      <w:szCs w:val="20"/>
      <w:lang w:eastAsia="ar-SA"/>
    </w:rPr>
  </w:style>
  <w:style w:type="paragraph" w:customStyle="1" w:styleId="xl134">
    <w:name w:val="xl134"/>
    <w:basedOn w:val="a"/>
    <w:unhideWhenUsed/>
    <w:pPr>
      <w:spacing w:before="100" w:beforeAutospacing="1" w:after="100" w:afterAutospacing="1"/>
    </w:pPr>
    <w:rPr>
      <w:rFonts w:hAnsi="Times New Roman"/>
    </w:rPr>
  </w:style>
  <w:style w:type="paragraph" w:customStyle="1" w:styleId="xl231">
    <w:name w:val="xl231"/>
    <w:basedOn w:val="a"/>
    <w:unhideWhenUsed/>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237">
    <w:name w:val="xl237"/>
    <w:basedOn w:val="a"/>
    <w:unhideWhenUsed/>
    <w:pPr>
      <w:pBdr>
        <w:top w:val="single" w:sz="4" w:space="0" w:color="auto"/>
        <w:bottom w:val="single" w:sz="4" w:space="0" w:color="auto"/>
      </w:pBdr>
      <w:shd w:val="pct25" w:color="000000" w:fill="auto"/>
      <w:spacing w:before="100" w:beforeAutospacing="1" w:after="100" w:afterAutospacing="1"/>
    </w:pPr>
    <w:rPr>
      <w:rFonts w:hAnsi="Times New Roman"/>
      <w:b/>
      <w:i/>
      <w:sz w:val="16"/>
      <w:szCs w:val="16"/>
    </w:rPr>
  </w:style>
  <w:style w:type="paragraph" w:customStyle="1" w:styleId="xl139">
    <w:name w:val="xl139"/>
    <w:basedOn w:val="a"/>
    <w:unhideWhenUsed/>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1f5">
    <w:name w:val="1 Обычный"/>
    <w:basedOn w:val="a"/>
    <w:uiPriority w:val="65"/>
    <w:unhideWhenUsed/>
    <w:pPr>
      <w:suppressAutoHyphens/>
      <w:autoSpaceDE w:val="0"/>
      <w:spacing w:before="120" w:after="120" w:line="360" w:lineRule="auto"/>
      <w:ind w:firstLine="720"/>
      <w:jc w:val="both"/>
    </w:pPr>
    <w:rPr>
      <w:rFonts w:ascii="Arial" w:hAnsi="Arial" w:cs="Arial"/>
      <w:lang w:eastAsia="zh-CN"/>
    </w:rPr>
  </w:style>
  <w:style w:type="paragraph" w:customStyle="1" w:styleId="Style8">
    <w:name w:val="Style8"/>
    <w:basedOn w:val="a"/>
    <w:unhideWhenUsed/>
    <w:pPr>
      <w:widowControl w:val="0"/>
      <w:autoSpaceDE w:val="0"/>
      <w:autoSpaceDN w:val="0"/>
      <w:adjustRightInd w:val="0"/>
      <w:spacing w:line="245" w:lineRule="exact"/>
      <w:ind w:firstLine="562"/>
      <w:jc w:val="both"/>
    </w:pPr>
    <w:rPr>
      <w:rFonts w:hAnsi="Times New Roman"/>
    </w:rPr>
  </w:style>
  <w:style w:type="paragraph" w:customStyle="1" w:styleId="xl149">
    <w:name w:val="xl149"/>
    <w:basedOn w:val="a"/>
    <w:unhideWhenUsed/>
    <w:pPr>
      <w:pBdr>
        <w:top w:val="single" w:sz="4" w:space="0" w:color="auto"/>
        <w:lef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76">
    <w:name w:val="xl276"/>
    <w:basedOn w:val="a"/>
    <w:unhideWhenUse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hAnsi="Times New Roman"/>
      <w:sz w:val="16"/>
      <w:szCs w:val="16"/>
    </w:rPr>
  </w:style>
  <w:style w:type="paragraph" w:customStyle="1" w:styleId="afff">
    <w:name w:val="Нормальный (таблица)"/>
    <w:basedOn w:val="a"/>
    <w:next w:val="a"/>
    <w:uiPriority w:val="99"/>
    <w:unhideWhenUsed/>
    <w:pPr>
      <w:widowControl w:val="0"/>
      <w:autoSpaceDE w:val="0"/>
      <w:autoSpaceDN w:val="0"/>
      <w:adjustRightInd w:val="0"/>
      <w:jc w:val="both"/>
    </w:pPr>
    <w:rPr>
      <w:rFonts w:ascii="Times New Roman CYR" w:hAnsi="Times New Roman CYR" w:cs="Times New Roman CYR"/>
    </w:rPr>
  </w:style>
  <w:style w:type="paragraph" w:customStyle="1" w:styleId="xl233">
    <w:name w:val="xl233"/>
    <w:basedOn w:val="a"/>
    <w:unhideWhenUsed/>
    <w:pPr>
      <w:pBdr>
        <w:top w:val="single" w:sz="4" w:space="0" w:color="auto"/>
        <w:left w:val="single" w:sz="8" w:space="0" w:color="auto"/>
        <w:bottom w:val="single" w:sz="4" w:space="0" w:color="auto"/>
        <w:right w:val="single" w:sz="4" w:space="0" w:color="auto"/>
      </w:pBdr>
      <w:shd w:val="pct25" w:color="000000" w:fill="auto"/>
      <w:spacing w:before="100" w:beforeAutospacing="1" w:after="100" w:afterAutospacing="1"/>
      <w:jc w:val="center"/>
    </w:pPr>
    <w:rPr>
      <w:rFonts w:hAnsi="Times New Roman"/>
      <w:b/>
      <w:i/>
      <w:sz w:val="16"/>
      <w:szCs w:val="16"/>
    </w:rPr>
  </w:style>
  <w:style w:type="paragraph" w:customStyle="1" w:styleId="xl222">
    <w:name w:val="xl222"/>
    <w:basedOn w:val="a"/>
    <w:unhideWhenUse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hAnsi="Times New Roman"/>
      <w:b/>
      <w:sz w:val="16"/>
      <w:szCs w:val="16"/>
    </w:rPr>
  </w:style>
  <w:style w:type="paragraph" w:customStyle="1" w:styleId="ConsPlusDocList">
    <w:name w:val="ConsPlusDocList"/>
    <w:unhideWhenUsed/>
    <w:pPr>
      <w:widowControl w:val="0"/>
      <w:autoSpaceDE w:val="0"/>
      <w:autoSpaceDN w:val="0"/>
      <w:spacing w:after="0" w:line="240" w:lineRule="auto"/>
    </w:pPr>
    <w:rPr>
      <w:rFonts w:ascii="Calibri" w:hAnsi="Calibri" w:cs="Calibri"/>
      <w:kern w:val="0"/>
      <w:szCs w:val="20"/>
    </w:rPr>
  </w:style>
  <w:style w:type="paragraph" w:customStyle="1" w:styleId="ctl">
    <w:name w:val="ctl"/>
    <w:basedOn w:val="a"/>
    <w:unhideWhenUsed/>
    <w:pPr>
      <w:spacing w:before="100" w:beforeAutospacing="1" w:after="119" w:line="102" w:lineRule="atLeast"/>
      <w:jc w:val="both"/>
    </w:pPr>
    <w:rPr>
      <w:rFonts w:hAnsi="Times New Roman"/>
    </w:rPr>
  </w:style>
  <w:style w:type="paragraph" w:customStyle="1" w:styleId="xl229">
    <w:name w:val="xl229"/>
    <w:basedOn w:val="a"/>
    <w:unhideWhenUsed/>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216">
    <w:name w:val="xl216"/>
    <w:basedOn w:val="a"/>
    <w:unhideWhenUsed/>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jc w:val="center"/>
    </w:pPr>
    <w:rPr>
      <w:rFonts w:ascii="Arial CYR" w:hAnsi="Arial CYR" w:cs="Arial CYR"/>
      <w:sz w:val="16"/>
      <w:szCs w:val="16"/>
    </w:rPr>
  </w:style>
  <w:style w:type="paragraph" w:customStyle="1" w:styleId="xl198">
    <w:name w:val="xl198"/>
    <w:basedOn w:val="a"/>
    <w:unhideWhenUsed/>
    <w:pPr>
      <w:pBdr>
        <w:top w:val="single" w:sz="8" w:space="0" w:color="auto"/>
        <w:bottom w:val="single" w:sz="8" w:space="0" w:color="auto"/>
        <w:right w:val="single" w:sz="4" w:space="0" w:color="auto"/>
      </w:pBdr>
      <w:shd w:val="clear" w:color="000000" w:fill="auto"/>
      <w:spacing w:before="100" w:beforeAutospacing="1" w:after="100" w:afterAutospacing="1"/>
      <w:jc w:val="right"/>
    </w:pPr>
    <w:rPr>
      <w:rFonts w:hAnsi="Times New Roman"/>
      <w:b/>
      <w:sz w:val="16"/>
      <w:szCs w:val="16"/>
    </w:rPr>
  </w:style>
  <w:style w:type="paragraph" w:customStyle="1" w:styleId="xl131">
    <w:name w:val="xl131"/>
    <w:basedOn w:val="a"/>
    <w:unhideWhenUsed/>
    <w:pPr>
      <w:spacing w:before="100" w:beforeAutospacing="1" w:after="100" w:afterAutospacing="1"/>
    </w:pPr>
    <w:rPr>
      <w:rFonts w:ascii="Arial CYR" w:hAnsi="Arial CYR" w:cs="Arial CYR"/>
      <w:sz w:val="16"/>
      <w:szCs w:val="16"/>
    </w:rPr>
  </w:style>
  <w:style w:type="paragraph" w:customStyle="1" w:styleId="ConsNormal">
    <w:name w:val="ConsNormal"/>
    <w:unhideWhenUsed/>
    <w:pPr>
      <w:widowControl w:val="0"/>
      <w:spacing w:after="0" w:line="240" w:lineRule="auto"/>
      <w:ind w:firstLine="720"/>
    </w:pPr>
    <w:rPr>
      <w:rFonts w:ascii="Arial" w:hAnsi="Arial"/>
      <w:kern w:val="0"/>
      <w:sz w:val="20"/>
      <w:szCs w:val="20"/>
    </w:rPr>
  </w:style>
  <w:style w:type="paragraph" w:customStyle="1" w:styleId="xl212">
    <w:name w:val="xl212"/>
    <w:basedOn w:val="a"/>
    <w:unhideWhenUsed/>
    <w:pPr>
      <w:pBdr>
        <w:top w:val="single" w:sz="4" w:space="0" w:color="auto"/>
        <w:bottom w:val="single" w:sz="4" w:space="0" w:color="auto"/>
      </w:pBdr>
      <w:spacing w:before="100" w:beforeAutospacing="1" w:after="100" w:afterAutospacing="1"/>
    </w:pPr>
    <w:rPr>
      <w:rFonts w:hAnsi="Times New Roman"/>
      <w:sz w:val="16"/>
      <w:szCs w:val="16"/>
    </w:rPr>
  </w:style>
  <w:style w:type="paragraph" w:customStyle="1" w:styleId="xl185">
    <w:name w:val="xl185"/>
    <w:basedOn w:val="a"/>
    <w:unhideWhenUsed/>
    <w:pPr>
      <w:pBdr>
        <w:top w:val="single" w:sz="4" w:space="0" w:color="auto"/>
        <w:bottom w:val="single" w:sz="4" w:space="0" w:color="auto"/>
        <w:right w:val="single" w:sz="4" w:space="0" w:color="auto"/>
      </w:pBdr>
      <w:shd w:val="clear" w:color="000000" w:fill="C0C0C0"/>
      <w:spacing w:before="100" w:beforeAutospacing="1" w:after="100" w:afterAutospacing="1"/>
      <w:jc w:val="right"/>
    </w:pPr>
    <w:rPr>
      <w:rFonts w:ascii="Arial CYR" w:hAnsi="Arial CYR" w:cs="Arial CYR"/>
      <w:sz w:val="16"/>
      <w:szCs w:val="16"/>
    </w:rPr>
  </w:style>
  <w:style w:type="paragraph" w:customStyle="1" w:styleId="xl133">
    <w:name w:val="xl133"/>
    <w:basedOn w:val="a"/>
    <w:unhideWhenUsed/>
    <w:pPr>
      <w:spacing w:before="100" w:beforeAutospacing="1" w:after="100" w:afterAutospacing="1"/>
    </w:pPr>
    <w:rPr>
      <w:rFonts w:ascii="Arial CYR" w:hAnsi="Arial CYR" w:cs="Arial CYR"/>
      <w:sz w:val="16"/>
      <w:szCs w:val="16"/>
    </w:rPr>
  </w:style>
  <w:style w:type="paragraph" w:customStyle="1" w:styleId="xl178">
    <w:name w:val="xl178"/>
    <w:basedOn w:val="a"/>
    <w:unhideWhenUse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1f6">
    <w:name w:val="Знак1"/>
    <w:basedOn w:val="a"/>
    <w:unhideWhenUsed/>
    <w:pPr>
      <w:spacing w:before="100" w:beforeAutospacing="1" w:after="100" w:afterAutospacing="1"/>
      <w:jc w:val="both"/>
    </w:pPr>
    <w:rPr>
      <w:rFonts w:ascii="Tahoma" w:hAnsi="Tahoma"/>
      <w:sz w:val="20"/>
      <w:szCs w:val="20"/>
      <w:lang w:val="en-US" w:eastAsia="en-US"/>
    </w:rPr>
  </w:style>
  <w:style w:type="paragraph" w:customStyle="1" w:styleId="xl230">
    <w:name w:val="xl230"/>
    <w:basedOn w:val="a"/>
    <w:unhideWhenUsed/>
    <w:pPr>
      <w:pBdr>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266">
    <w:name w:val="xl266"/>
    <w:basedOn w:val="a"/>
    <w:unhideWhenUsed/>
    <w:pPr>
      <w:pBdr>
        <w:bottom w:val="single" w:sz="4" w:space="0" w:color="auto"/>
      </w:pBdr>
      <w:spacing w:before="100" w:beforeAutospacing="1" w:after="100" w:afterAutospacing="1"/>
    </w:pPr>
    <w:rPr>
      <w:rFonts w:ascii="Arial CYR" w:hAnsi="Arial CYR" w:cs="Arial CYR"/>
      <w:sz w:val="16"/>
      <w:szCs w:val="16"/>
    </w:rPr>
  </w:style>
  <w:style w:type="paragraph" w:customStyle="1" w:styleId="afff0">
    <w:name w:val="Содержимое врезки"/>
    <w:basedOn w:val="aff8"/>
    <w:unhideWhenUsed/>
    <w:pPr>
      <w:widowControl w:val="0"/>
      <w:suppressAutoHyphens/>
      <w:autoSpaceDE w:val="0"/>
      <w:spacing w:after="120"/>
      <w:jc w:val="left"/>
    </w:pPr>
    <w:rPr>
      <w:rFonts w:ascii="Times New Roman" w:hAnsi="Times New Roman" w:cs="Times New Roman"/>
      <w:sz w:val="20"/>
      <w:szCs w:val="20"/>
      <w:lang w:eastAsia="ar-SA"/>
    </w:rPr>
  </w:style>
  <w:style w:type="paragraph" w:customStyle="1" w:styleId="xl130">
    <w:name w:val="xl130"/>
    <w:basedOn w:val="a"/>
    <w:unhideWhenUsed/>
    <w:pPr>
      <w:spacing w:before="100" w:beforeAutospacing="1" w:after="100" w:afterAutospacing="1"/>
      <w:jc w:val="center"/>
    </w:pPr>
    <w:rPr>
      <w:rFonts w:ascii="Arial CYR" w:hAnsi="Arial CYR" w:cs="Arial CYR"/>
      <w:sz w:val="16"/>
      <w:szCs w:val="16"/>
    </w:rPr>
  </w:style>
  <w:style w:type="paragraph" w:customStyle="1" w:styleId="xl182">
    <w:name w:val="xl182"/>
    <w:basedOn w:val="a"/>
    <w:unhideWhenUsed/>
    <w:pPr>
      <w:spacing w:before="100" w:beforeAutospacing="1" w:after="100" w:afterAutospacing="1"/>
    </w:pPr>
    <w:rPr>
      <w:rFonts w:ascii="Arial CYR" w:hAnsi="Arial CYR" w:cs="Arial CYR"/>
      <w:sz w:val="16"/>
      <w:szCs w:val="16"/>
    </w:rPr>
  </w:style>
  <w:style w:type="paragraph" w:customStyle="1" w:styleId="afff1">
    <w:name w:val="Знак Знак Знак Знак Знак Знак Знак Знак"/>
    <w:basedOn w:val="a"/>
    <w:unhideWhenUsed/>
    <w:pPr>
      <w:spacing w:before="100" w:beforeAutospacing="1" w:after="100" w:afterAutospacing="1"/>
    </w:pPr>
    <w:rPr>
      <w:rFonts w:ascii="Tahoma" w:hAnsi="Tahoma" w:cs="Tahoma"/>
      <w:sz w:val="20"/>
      <w:szCs w:val="20"/>
      <w:lang w:val="en-US" w:eastAsia="en-US"/>
    </w:rPr>
  </w:style>
  <w:style w:type="paragraph" w:customStyle="1" w:styleId="afff2">
    <w:name w:val="основной текст документа"/>
    <w:basedOn w:val="a"/>
    <w:unhideWhenUsed/>
    <w:pPr>
      <w:spacing w:before="120" w:after="120"/>
      <w:jc w:val="both"/>
    </w:pPr>
    <w:rPr>
      <w:rFonts w:hAnsi="Times New Roman"/>
      <w:szCs w:val="20"/>
      <w:lang w:eastAsia="en-US"/>
    </w:rPr>
  </w:style>
  <w:style w:type="paragraph" w:customStyle="1" w:styleId="Style1">
    <w:name w:val="Style1"/>
    <w:basedOn w:val="a"/>
    <w:unhideWhenUsed/>
    <w:pPr>
      <w:widowControl w:val="0"/>
      <w:autoSpaceDE w:val="0"/>
      <w:autoSpaceDN w:val="0"/>
      <w:adjustRightInd w:val="0"/>
      <w:spacing w:line="323" w:lineRule="exact"/>
      <w:ind w:firstLine="734"/>
      <w:jc w:val="both"/>
    </w:pPr>
    <w:rPr>
      <w:rFonts w:hAnsi="Times New Roman"/>
    </w:rPr>
  </w:style>
  <w:style w:type="paragraph" w:customStyle="1" w:styleId="xl264">
    <w:name w:val="xl264"/>
    <w:basedOn w:val="a"/>
    <w:unhideWhenUs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52">
    <w:name w:val="xl152"/>
    <w:basedOn w:val="a"/>
    <w:unhideWhenUsed/>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hAnsi="Times New Roman"/>
      <w:b/>
      <w:sz w:val="16"/>
      <w:szCs w:val="16"/>
    </w:rPr>
  </w:style>
  <w:style w:type="paragraph" w:customStyle="1" w:styleId="ConsPlusJurTerm">
    <w:name w:val="ConsPlusJurTerm"/>
    <w:uiPriority w:val="99"/>
    <w:unhideWhenUsed/>
    <w:pPr>
      <w:widowControl w:val="0"/>
      <w:autoSpaceDE w:val="0"/>
      <w:autoSpaceDN w:val="0"/>
      <w:spacing w:after="0" w:line="240" w:lineRule="auto"/>
    </w:pPr>
    <w:rPr>
      <w:rFonts w:ascii="Tahoma" w:hAnsi="Tahoma" w:cs="Tahoma"/>
      <w:kern w:val="0"/>
      <w:sz w:val="26"/>
      <w:szCs w:val="20"/>
    </w:rPr>
  </w:style>
  <w:style w:type="paragraph" w:customStyle="1" w:styleId="xl127">
    <w:name w:val="xl127"/>
    <w:basedOn w:val="a"/>
    <w:unhideWhenUsed/>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jc w:val="right"/>
    </w:pPr>
    <w:rPr>
      <w:rFonts w:hAnsi="Times New Roman"/>
      <w:b/>
      <w:sz w:val="16"/>
      <w:szCs w:val="16"/>
    </w:rPr>
  </w:style>
  <w:style w:type="paragraph" w:customStyle="1" w:styleId="afff3">
    <w:name w:val="Знак Знак Знак Знак Знак Знак Знак Знак Знак Знак Знак"/>
    <w:basedOn w:val="a"/>
    <w:unhideWhenUsed/>
    <w:pPr>
      <w:spacing w:before="100" w:beforeAutospacing="1" w:after="100" w:afterAutospacing="1"/>
      <w:jc w:val="both"/>
    </w:pPr>
    <w:rPr>
      <w:rFonts w:ascii="Tahoma" w:hAnsi="Tahoma" w:cs="Tahoma"/>
      <w:sz w:val="20"/>
      <w:szCs w:val="20"/>
      <w:lang w:val="en-US" w:eastAsia="en-US"/>
    </w:rPr>
  </w:style>
  <w:style w:type="paragraph" w:customStyle="1" w:styleId="article-renderblock">
    <w:name w:val="article-render__block"/>
    <w:basedOn w:val="a"/>
    <w:unhideWhenUsed/>
    <w:pPr>
      <w:spacing w:before="100" w:beforeAutospacing="1" w:after="100" w:afterAutospacing="1"/>
    </w:pPr>
    <w:rPr>
      <w:rFonts w:hAnsi="Times New Roman"/>
    </w:rPr>
  </w:style>
  <w:style w:type="paragraph" w:customStyle="1" w:styleId="Style7">
    <w:name w:val="Style7"/>
    <w:basedOn w:val="a"/>
    <w:unhideWhenUsed/>
    <w:pPr>
      <w:widowControl w:val="0"/>
      <w:autoSpaceDE w:val="0"/>
      <w:autoSpaceDN w:val="0"/>
      <w:adjustRightInd w:val="0"/>
      <w:spacing w:line="247" w:lineRule="exact"/>
      <w:ind w:hanging="638"/>
    </w:pPr>
    <w:rPr>
      <w:rFonts w:hAnsi="Times New Roman"/>
    </w:rPr>
  </w:style>
  <w:style w:type="paragraph" w:customStyle="1" w:styleId="afff4">
    <w:name w:val="Знак"/>
    <w:basedOn w:val="a"/>
    <w:unhideWhenUsed/>
    <w:qFormat/>
    <w:pPr>
      <w:spacing w:before="100" w:beforeAutospacing="1" w:after="100" w:afterAutospacing="1"/>
    </w:pPr>
    <w:rPr>
      <w:rFonts w:ascii="Tahoma" w:hAnsi="Tahoma" w:cs="Tahoma"/>
      <w:sz w:val="20"/>
      <w:szCs w:val="20"/>
      <w:lang w:val="en-US" w:eastAsia="en-US"/>
    </w:rPr>
  </w:style>
  <w:style w:type="paragraph" w:customStyle="1" w:styleId="xl234">
    <w:name w:val="xl234"/>
    <w:basedOn w:val="a"/>
    <w:unhideWhenUsed/>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pPr>
    <w:rPr>
      <w:rFonts w:hAnsi="Times New Roman"/>
      <w:b/>
      <w:i/>
      <w:sz w:val="16"/>
      <w:szCs w:val="16"/>
    </w:rPr>
  </w:style>
  <w:style w:type="paragraph" w:customStyle="1" w:styleId="WW-">
    <w:name w:val="WW-Заголовок"/>
    <w:basedOn w:val="a"/>
    <w:next w:val="aff8"/>
    <w:unhideWhenUsed/>
    <w:pPr>
      <w:keepNext/>
      <w:spacing w:before="240" w:after="120"/>
      <w:ind w:firstLine="539"/>
      <w:jc w:val="both"/>
    </w:pPr>
    <w:rPr>
      <w:rFonts w:ascii="Arial" w:hAnsi="Arial" w:cs="Tahoma"/>
      <w:color w:val="000000"/>
      <w:sz w:val="28"/>
      <w:szCs w:val="28"/>
      <w:lang w:val="en-US" w:eastAsia="zh-CN"/>
    </w:rPr>
  </w:style>
  <w:style w:type="paragraph" w:customStyle="1" w:styleId="TableContents">
    <w:name w:val="Table Contents"/>
    <w:basedOn w:val="Standard"/>
    <w:unhideWhenUsed/>
    <w:pPr>
      <w:widowControl w:val="0"/>
      <w:suppressLineNumbers/>
    </w:pPr>
    <w:rPr>
      <w:rFonts w:hAnsi="Times New Roman" w:cs="Mangal"/>
      <w:sz w:val="24"/>
      <w:szCs w:val="24"/>
      <w:lang w:bidi="hi-IN"/>
    </w:rPr>
  </w:style>
  <w:style w:type="paragraph" w:customStyle="1" w:styleId="xl269">
    <w:name w:val="xl269"/>
    <w:basedOn w:val="a"/>
    <w:unhideWhenUsed/>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76">
    <w:name w:val="xl176"/>
    <w:basedOn w:val="a"/>
    <w:unhideWhenUsed/>
    <w:pPr>
      <w:spacing w:before="100" w:beforeAutospacing="1" w:after="100" w:afterAutospacing="1"/>
    </w:pPr>
    <w:rPr>
      <w:rFonts w:hAnsi="Times New Roman"/>
    </w:rPr>
  </w:style>
  <w:style w:type="paragraph" w:customStyle="1" w:styleId="xl150">
    <w:name w:val="xl150"/>
    <w:basedOn w:val="a"/>
    <w:unhideWhenUsed/>
    <w:pPr>
      <w:pBdr>
        <w:top w:val="single" w:sz="4" w:space="0" w:color="auto"/>
        <w:bottom w:val="single" w:sz="4" w:space="0" w:color="auto"/>
        <w:right w:val="single" w:sz="8" w:space="0" w:color="auto"/>
      </w:pBdr>
      <w:shd w:val="clear" w:color="000000" w:fill="C0C0C0"/>
      <w:spacing w:before="100" w:beforeAutospacing="1" w:after="100" w:afterAutospacing="1"/>
    </w:pPr>
    <w:rPr>
      <w:rFonts w:hAnsi="Times New Roman"/>
      <w:sz w:val="16"/>
      <w:szCs w:val="16"/>
    </w:rPr>
  </w:style>
  <w:style w:type="paragraph" w:customStyle="1" w:styleId="xl242">
    <w:name w:val="xl242"/>
    <w:basedOn w:val="a"/>
    <w:unhideWhenUsed/>
    <w:pPr>
      <w:pBdr>
        <w:top w:val="single" w:sz="4" w:space="0" w:color="auto"/>
        <w:bottom w:val="single" w:sz="4" w:space="0" w:color="auto"/>
      </w:pBdr>
      <w:shd w:val="pct25" w:color="000000" w:fill="auto"/>
      <w:spacing w:before="100" w:beforeAutospacing="1" w:after="100" w:afterAutospacing="1"/>
    </w:pPr>
    <w:rPr>
      <w:rFonts w:hAnsi="Times New Roman"/>
      <w:sz w:val="16"/>
      <w:szCs w:val="16"/>
    </w:rPr>
  </w:style>
  <w:style w:type="paragraph" w:customStyle="1" w:styleId="1f7">
    <w:name w:val="Схема документа1"/>
    <w:basedOn w:val="a"/>
    <w:unhideWhenUsed/>
    <w:pPr>
      <w:shd w:val="clear" w:color="auto" w:fill="000080"/>
      <w:suppressAutoHyphens/>
    </w:pPr>
    <w:rPr>
      <w:rFonts w:ascii="Tahoma" w:hAnsi="Tahoma" w:cs="Tahoma"/>
      <w:sz w:val="20"/>
      <w:szCs w:val="20"/>
      <w:lang w:eastAsia="ar-SA"/>
    </w:rPr>
  </w:style>
  <w:style w:type="paragraph" w:customStyle="1" w:styleId="Style5">
    <w:name w:val="Style5"/>
    <w:basedOn w:val="a"/>
    <w:unhideWhenUsed/>
    <w:pPr>
      <w:widowControl w:val="0"/>
      <w:autoSpaceDE w:val="0"/>
      <w:autoSpaceDN w:val="0"/>
      <w:adjustRightInd w:val="0"/>
    </w:pPr>
    <w:rPr>
      <w:rFonts w:hAnsi="Times New Roman"/>
    </w:rPr>
  </w:style>
  <w:style w:type="paragraph" w:customStyle="1" w:styleId="afff5">
    <w:name w:val="Знак Знак Знак Знак"/>
    <w:basedOn w:val="a"/>
    <w:uiPriority w:val="99"/>
    <w:unhideWhenUsed/>
    <w:rPr>
      <w:rFonts w:ascii="Verdana" w:hAnsi="Verdana" w:cs="Verdana"/>
      <w:sz w:val="20"/>
      <w:szCs w:val="20"/>
      <w:lang w:val="en-US" w:eastAsia="en-US"/>
    </w:rPr>
  </w:style>
  <w:style w:type="paragraph" w:customStyle="1" w:styleId="xl197">
    <w:name w:val="xl197"/>
    <w:basedOn w:val="a"/>
    <w:unhideWhenUsed/>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pPr>
    <w:rPr>
      <w:rFonts w:hAnsi="Times New Roman"/>
      <w:b/>
      <w:sz w:val="16"/>
      <w:szCs w:val="16"/>
    </w:rPr>
  </w:style>
  <w:style w:type="paragraph" w:customStyle="1" w:styleId="afff6">
    <w:name w:val="Знак Знак Знак Знак Знак"/>
    <w:basedOn w:val="a"/>
    <w:unhideWhenUsed/>
    <w:pPr>
      <w:spacing w:before="100" w:beforeAutospacing="1" w:after="100" w:afterAutospacing="1"/>
      <w:jc w:val="both"/>
    </w:pPr>
    <w:rPr>
      <w:rFonts w:ascii="Tahoma" w:hAnsi="Tahoma"/>
      <w:sz w:val="20"/>
      <w:szCs w:val="20"/>
      <w:lang w:val="en-US" w:eastAsia="en-US"/>
    </w:rPr>
  </w:style>
  <w:style w:type="paragraph" w:customStyle="1" w:styleId="1f8">
    <w:name w:val="Указатель1"/>
    <w:basedOn w:val="a"/>
    <w:unhideWhenUsed/>
    <w:pPr>
      <w:suppressLineNumbers/>
      <w:suppressAutoHyphens/>
      <w:spacing w:after="200" w:line="276" w:lineRule="auto"/>
    </w:pPr>
    <w:rPr>
      <w:rFonts w:ascii="Calibri" w:cs="Calibri"/>
      <w:sz w:val="22"/>
      <w:szCs w:val="22"/>
      <w:lang w:eastAsia="ar-SA"/>
    </w:rPr>
  </w:style>
  <w:style w:type="paragraph" w:customStyle="1" w:styleId="1f9">
    <w:name w:val="Без интервала1"/>
    <w:unhideWhenUsed/>
    <w:qFormat/>
    <w:pPr>
      <w:spacing w:after="0" w:line="240" w:lineRule="auto"/>
    </w:pPr>
    <w:rPr>
      <w:rFonts w:ascii="Calibri" w:hAnsi="Calibri"/>
      <w:kern w:val="0"/>
      <w:lang w:eastAsia="en-US"/>
    </w:rPr>
  </w:style>
  <w:style w:type="paragraph" w:customStyle="1" w:styleId="xl202">
    <w:name w:val="xl202"/>
    <w:basedOn w:val="a"/>
    <w:unhideWhenUsed/>
    <w:pPr>
      <w:pBdr>
        <w:top w:val="single" w:sz="4" w:space="0" w:color="auto"/>
        <w:bottom w:val="single" w:sz="4" w:space="0" w:color="auto"/>
      </w:pBdr>
      <w:shd w:val="clear" w:color="000000" w:fill="C0C0C0"/>
      <w:spacing w:before="100" w:beforeAutospacing="1" w:after="100" w:afterAutospacing="1"/>
    </w:pPr>
    <w:rPr>
      <w:rFonts w:hAnsi="Times New Roman"/>
      <w:sz w:val="16"/>
      <w:szCs w:val="16"/>
    </w:rPr>
  </w:style>
  <w:style w:type="paragraph" w:customStyle="1" w:styleId="xl251">
    <w:name w:val="xl251"/>
    <w:basedOn w:val="a"/>
    <w:unhideWhenUsed/>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52">
    <w:name w:val="xl252"/>
    <w:basedOn w:val="a"/>
    <w:unhideWhenUse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HTML10">
    <w:name w:val="Стандартный HTML1"/>
    <w:basedOn w:val="a"/>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pPr>
    <w:rPr>
      <w:rFonts w:ascii="Courier New" w:hAnsi="Courier New" w:cs="Courier New"/>
      <w:sz w:val="20"/>
      <w:szCs w:val="20"/>
      <w:lang w:eastAsia="zh-CN"/>
    </w:rPr>
  </w:style>
  <w:style w:type="paragraph" w:customStyle="1" w:styleId="afff7">
    <w:name w:val="Содержимое таблицы"/>
    <w:basedOn w:val="a"/>
    <w:unhideWhenUsed/>
    <w:pPr>
      <w:suppressLineNumbers/>
      <w:suppressAutoHyphens/>
    </w:pPr>
    <w:rPr>
      <w:rFonts w:hAnsi="Times New Roman"/>
      <w:sz w:val="20"/>
      <w:szCs w:val="20"/>
      <w:lang w:eastAsia="zh-CN"/>
    </w:rPr>
  </w:style>
  <w:style w:type="paragraph" w:customStyle="1" w:styleId="Style3">
    <w:name w:val="Style3"/>
    <w:basedOn w:val="a"/>
    <w:unhideWhenUsed/>
    <w:pPr>
      <w:widowControl w:val="0"/>
      <w:autoSpaceDE w:val="0"/>
      <w:autoSpaceDN w:val="0"/>
      <w:adjustRightInd w:val="0"/>
    </w:pPr>
    <w:rPr>
      <w:rFonts w:hAnsi="Times New Roman"/>
    </w:rPr>
  </w:style>
  <w:style w:type="paragraph" w:customStyle="1" w:styleId="xl204">
    <w:name w:val="xl204"/>
    <w:basedOn w:val="a"/>
    <w:unhideWhenUsed/>
    <w:pPr>
      <w:pBdr>
        <w:top w:val="single" w:sz="8" w:space="0" w:color="auto"/>
        <w:left w:val="single" w:sz="4" w:space="0" w:color="auto"/>
        <w:bottom w:val="single" w:sz="4" w:space="0" w:color="auto"/>
        <w:right w:val="single" w:sz="8" w:space="0" w:color="auto"/>
      </w:pBdr>
      <w:shd w:val="clear" w:color="000000" w:fill="auto"/>
      <w:spacing w:before="100" w:beforeAutospacing="1" w:after="100" w:afterAutospacing="1"/>
      <w:jc w:val="right"/>
    </w:pPr>
    <w:rPr>
      <w:rFonts w:hAnsi="Times New Roman"/>
      <w:b/>
      <w:sz w:val="16"/>
      <w:szCs w:val="16"/>
    </w:rPr>
  </w:style>
  <w:style w:type="paragraph" w:customStyle="1" w:styleId="2f8">
    <w:name w:val="Стиль2"/>
    <w:basedOn w:val="a"/>
    <w:next w:val="af"/>
    <w:unhideWhenUsed/>
    <w:qFormat/>
    <w:pPr>
      <w:jc w:val="center"/>
    </w:pPr>
    <w:rPr>
      <w:rFonts w:hAnsi="Times New Roman"/>
      <w:b/>
      <w:sz w:val="28"/>
      <w:szCs w:val="20"/>
    </w:rPr>
  </w:style>
  <w:style w:type="paragraph" w:customStyle="1" w:styleId="xl196">
    <w:name w:val="xl196"/>
    <w:basedOn w:val="a"/>
    <w:unhideWhenUsed/>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jc w:val="center"/>
    </w:pPr>
    <w:rPr>
      <w:rFonts w:hAnsi="Times New Roman"/>
      <w:sz w:val="16"/>
      <w:szCs w:val="16"/>
    </w:rPr>
  </w:style>
  <w:style w:type="paragraph" w:customStyle="1" w:styleId="xl279">
    <w:name w:val="xl279"/>
    <w:basedOn w:val="a"/>
    <w:unhideWhenUsed/>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jc w:val="center"/>
    </w:pPr>
    <w:rPr>
      <w:rFonts w:ascii="Arial CYR" w:hAnsi="Arial CYR" w:cs="Arial CYR"/>
      <w:sz w:val="16"/>
      <w:szCs w:val="16"/>
    </w:rPr>
  </w:style>
  <w:style w:type="paragraph" w:customStyle="1" w:styleId="xl192">
    <w:name w:val="xl192"/>
    <w:basedOn w:val="a"/>
    <w:unhideWhenUsed/>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p3">
    <w:name w:val="p3"/>
    <w:basedOn w:val="a"/>
    <w:unhideWhenUsed/>
    <w:qFormat/>
    <w:pPr>
      <w:spacing w:before="100" w:beforeAutospacing="1" w:after="100" w:afterAutospacing="1"/>
    </w:pPr>
    <w:rPr>
      <w:rFonts w:hAnsi="Times New Roman"/>
    </w:rPr>
  </w:style>
  <w:style w:type="paragraph" w:customStyle="1" w:styleId="c1e5e7e8edf2e5f0e2e0ebe0">
    <w:name w:val="Бc1еe5зe7 иe8нedтf2еe5рf0вe2аe0лebаe0"/>
    <w:uiPriority w:val="99"/>
    <w:unhideWhenUsed/>
    <w:pPr>
      <w:suppressAutoHyphens/>
      <w:autoSpaceDE w:val="0"/>
      <w:autoSpaceDN w:val="0"/>
      <w:adjustRightInd w:val="0"/>
      <w:spacing w:after="0" w:line="240" w:lineRule="auto"/>
    </w:pPr>
    <w:rPr>
      <w:rFonts w:eastAsia="Times New Roman" w:hAnsi="Liberation Serif"/>
      <w:color w:val="000000"/>
      <w:kern w:val="1"/>
      <w:sz w:val="24"/>
      <w:szCs w:val="24"/>
      <w:lang w:eastAsia="zh-CN" w:bidi="hi-IN"/>
    </w:rPr>
  </w:style>
  <w:style w:type="paragraph" w:customStyle="1" w:styleId="xl239">
    <w:name w:val="xl239"/>
    <w:basedOn w:val="a"/>
    <w:unhideWhenUsed/>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pPr>
    <w:rPr>
      <w:rFonts w:hAnsi="Times New Roman"/>
      <w:b/>
      <w:i/>
      <w:sz w:val="16"/>
      <w:szCs w:val="16"/>
    </w:rPr>
  </w:style>
  <w:style w:type="paragraph" w:customStyle="1" w:styleId="s22">
    <w:name w:val="s_22"/>
    <w:basedOn w:val="a"/>
    <w:unhideWhenUsed/>
    <w:pPr>
      <w:spacing w:before="100" w:beforeAutospacing="1" w:after="100" w:afterAutospacing="1"/>
    </w:pPr>
    <w:rPr>
      <w:rFonts w:hAnsi="Times New Roman"/>
    </w:rPr>
  </w:style>
  <w:style w:type="paragraph" w:customStyle="1" w:styleId="xl225">
    <w:name w:val="xl225"/>
    <w:basedOn w:val="a"/>
    <w:unhideWhenUsed/>
    <w:pPr>
      <w:spacing w:before="100" w:beforeAutospacing="1" w:after="100" w:afterAutospacing="1"/>
      <w:jc w:val="center"/>
    </w:pPr>
    <w:rPr>
      <w:rFonts w:ascii="Arial CYR" w:hAnsi="Arial CYR" w:cs="Arial CYR"/>
      <w:sz w:val="16"/>
      <w:szCs w:val="16"/>
    </w:rPr>
  </w:style>
  <w:style w:type="paragraph" w:customStyle="1" w:styleId="xl241">
    <w:name w:val="xl241"/>
    <w:basedOn w:val="a"/>
    <w:unhideWhenUsed/>
    <w:pPr>
      <w:pBdr>
        <w:top w:val="single" w:sz="4" w:space="0" w:color="auto"/>
        <w:left w:val="single" w:sz="4" w:space="0" w:color="auto"/>
        <w:bottom w:val="single" w:sz="4" w:space="0" w:color="auto"/>
        <w:right w:val="single" w:sz="8" w:space="0" w:color="auto"/>
      </w:pBdr>
      <w:shd w:val="pct25" w:color="000000" w:fill="auto"/>
      <w:spacing w:before="100" w:beforeAutospacing="1" w:after="100" w:afterAutospacing="1"/>
      <w:jc w:val="right"/>
    </w:pPr>
    <w:rPr>
      <w:rFonts w:hAnsi="Times New Roman"/>
      <w:b/>
      <w:i/>
      <w:sz w:val="16"/>
      <w:szCs w:val="16"/>
    </w:rPr>
  </w:style>
  <w:style w:type="paragraph" w:customStyle="1" w:styleId="xl188">
    <w:name w:val="xl188"/>
    <w:basedOn w:val="a"/>
    <w:unhideWhenUse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pPr>
    <w:rPr>
      <w:rFonts w:hAnsi="Times New Roman"/>
      <w:b/>
      <w:i/>
      <w:sz w:val="16"/>
      <w:szCs w:val="16"/>
    </w:rPr>
  </w:style>
  <w:style w:type="paragraph" w:customStyle="1" w:styleId="s11">
    <w:name w:val="s_1"/>
    <w:basedOn w:val="a"/>
    <w:unhideWhenUsed/>
    <w:pPr>
      <w:spacing w:before="100" w:beforeAutospacing="1" w:after="100" w:afterAutospacing="1"/>
    </w:pPr>
    <w:rPr>
      <w:rFonts w:ascii="Calibri" w:cs="Calibri"/>
    </w:rPr>
  </w:style>
  <w:style w:type="paragraph" w:customStyle="1" w:styleId="xl158">
    <w:name w:val="xl158"/>
    <w:basedOn w:val="a"/>
    <w:unhideWhenUse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hAnsi="Times New Roman"/>
      <w:sz w:val="16"/>
      <w:szCs w:val="16"/>
    </w:rPr>
  </w:style>
  <w:style w:type="paragraph" w:customStyle="1" w:styleId="xl173">
    <w:name w:val="xl173"/>
    <w:basedOn w:val="a"/>
    <w:unhideWhenUse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56">
    <w:name w:val="xl156"/>
    <w:basedOn w:val="a"/>
    <w:unhideWhenUsed/>
    <w:pPr>
      <w:pBdr>
        <w:top w:val="single" w:sz="4" w:space="0" w:color="auto"/>
        <w:bottom w:val="single" w:sz="4" w:space="0" w:color="auto"/>
        <w:right w:val="single" w:sz="8" w:space="0" w:color="auto"/>
      </w:pBdr>
      <w:shd w:val="clear" w:color="000000" w:fill="C0C0C0"/>
      <w:spacing w:before="100" w:beforeAutospacing="1" w:after="100" w:afterAutospacing="1"/>
    </w:pPr>
    <w:rPr>
      <w:rFonts w:hAnsi="Times New Roman"/>
      <w:sz w:val="16"/>
      <w:szCs w:val="16"/>
    </w:rPr>
  </w:style>
  <w:style w:type="paragraph" w:customStyle="1" w:styleId="xl163">
    <w:name w:val="xl163"/>
    <w:basedOn w:val="a"/>
    <w:unhideWhenUse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right"/>
    </w:pPr>
    <w:rPr>
      <w:rFonts w:hAnsi="Times New Roman"/>
      <w:b/>
      <w:i/>
      <w:sz w:val="16"/>
      <w:szCs w:val="16"/>
    </w:rPr>
  </w:style>
  <w:style w:type="paragraph" w:customStyle="1" w:styleId="xl263">
    <w:name w:val="xl263"/>
    <w:basedOn w:val="a"/>
    <w:unhideWhenUs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s37">
    <w:name w:val="s_37"/>
    <w:basedOn w:val="a"/>
    <w:unhideWhenUsed/>
    <w:pPr>
      <w:spacing w:before="100" w:beforeAutospacing="1" w:after="100" w:afterAutospacing="1"/>
    </w:pPr>
    <w:rPr>
      <w:rFonts w:hAnsi="Times New Roman"/>
    </w:rPr>
  </w:style>
  <w:style w:type="paragraph" w:customStyle="1" w:styleId="xl214">
    <w:name w:val="xl214"/>
    <w:basedOn w:val="a"/>
    <w:unhideWhenUse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36">
    <w:name w:val="xl136"/>
    <w:basedOn w:val="a"/>
    <w:unhideWhenUse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afff8">
    <w:name w:val="Базовый"/>
    <w:unhideWhenUsed/>
    <w:pPr>
      <w:tabs>
        <w:tab w:val="left" w:pos="708"/>
      </w:tabs>
      <w:suppressAutoHyphens/>
      <w:spacing w:after="0" w:line="100" w:lineRule="atLeast"/>
    </w:pPr>
    <w:rPr>
      <w:kern w:val="0"/>
      <w:sz w:val="20"/>
      <w:szCs w:val="20"/>
    </w:rPr>
  </w:style>
  <w:style w:type="paragraph" w:customStyle="1" w:styleId="xl187">
    <w:name w:val="xl187"/>
    <w:basedOn w:val="a"/>
    <w:unhideWhenUsed/>
    <w:pPr>
      <w:pBdr>
        <w:top w:val="single" w:sz="4" w:space="0" w:color="auto"/>
        <w:bottom w:val="single" w:sz="4" w:space="0" w:color="auto"/>
        <w:right w:val="single" w:sz="4" w:space="0" w:color="auto"/>
      </w:pBdr>
      <w:shd w:val="clear" w:color="000000" w:fill="auto"/>
      <w:spacing w:before="100" w:beforeAutospacing="1" w:after="100" w:afterAutospacing="1"/>
      <w:jc w:val="right"/>
    </w:pPr>
    <w:rPr>
      <w:rFonts w:hAnsi="Times New Roman"/>
      <w:b/>
      <w:i/>
      <w:sz w:val="16"/>
      <w:szCs w:val="16"/>
    </w:rPr>
  </w:style>
  <w:style w:type="paragraph" w:customStyle="1" w:styleId="TableParagraph">
    <w:name w:val="Table Paragraph"/>
    <w:basedOn w:val="a"/>
    <w:uiPriority w:val="1"/>
    <w:unhideWhenUsed/>
    <w:qFormat/>
    <w:pPr>
      <w:widowControl w:val="0"/>
      <w:autoSpaceDE w:val="0"/>
      <w:autoSpaceDN w:val="0"/>
    </w:pPr>
    <w:rPr>
      <w:rFonts w:hAnsi="Times New Roman"/>
      <w:sz w:val="22"/>
      <w:szCs w:val="22"/>
      <w:lang w:eastAsia="en-US"/>
    </w:rPr>
  </w:style>
  <w:style w:type="paragraph" w:customStyle="1" w:styleId="xl140">
    <w:name w:val="xl140"/>
    <w:basedOn w:val="a"/>
    <w:unhideWhenUsed/>
    <w:pPr>
      <w:spacing w:before="100" w:beforeAutospacing="1" w:after="100" w:afterAutospacing="1"/>
    </w:pPr>
    <w:rPr>
      <w:rFonts w:ascii="Arial CYR" w:hAnsi="Arial CYR" w:cs="Arial CYR"/>
      <w:sz w:val="16"/>
      <w:szCs w:val="16"/>
    </w:rPr>
  </w:style>
  <w:style w:type="paragraph" w:customStyle="1" w:styleId="27">
    <w:name w:val="Абзац списка2"/>
    <w:basedOn w:val="a"/>
    <w:link w:val="ListParagraphChar"/>
    <w:unhideWhenUsed/>
    <w:qFormat/>
    <w:pPr>
      <w:spacing w:after="200" w:line="276" w:lineRule="auto"/>
      <w:ind w:left="720"/>
    </w:pPr>
    <w:rPr>
      <w:rFonts w:ascii="Calibri"/>
      <w:kern w:val="2"/>
      <w:sz w:val="22"/>
      <w:szCs w:val="22"/>
    </w:rPr>
  </w:style>
  <w:style w:type="paragraph" w:customStyle="1" w:styleId="xl270">
    <w:name w:val="xl270"/>
    <w:basedOn w:val="a"/>
    <w:unhideWhenUse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71">
    <w:name w:val="xl271"/>
    <w:basedOn w:val="a"/>
    <w:unhideWhenUsed/>
    <w:pPr>
      <w:pBdr>
        <w:top w:val="single" w:sz="4" w:space="0" w:color="auto"/>
        <w:left w:val="single" w:sz="4" w:space="0" w:color="auto"/>
        <w:bottom w:val="single" w:sz="8" w:space="0" w:color="auto"/>
      </w:pBdr>
      <w:spacing w:before="100" w:beforeAutospacing="1" w:after="100" w:afterAutospacing="1"/>
      <w:jc w:val="center"/>
    </w:pPr>
    <w:rPr>
      <w:rFonts w:ascii="Arial CYR" w:hAnsi="Arial CYR" w:cs="Arial CYR"/>
      <w:sz w:val="16"/>
      <w:szCs w:val="16"/>
    </w:rPr>
  </w:style>
  <w:style w:type="paragraph" w:customStyle="1" w:styleId="xl268">
    <w:name w:val="xl268"/>
    <w:basedOn w:val="a"/>
    <w:unhideWhenUse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6">
    <w:name w:val="xl226"/>
    <w:basedOn w:val="a"/>
    <w:unhideWhenUsed/>
    <w:pPr>
      <w:pBdr>
        <w:bottom w:val="single" w:sz="4" w:space="0" w:color="auto"/>
      </w:pBdr>
      <w:spacing w:before="100" w:beforeAutospacing="1" w:after="100" w:afterAutospacing="1"/>
      <w:jc w:val="center"/>
    </w:pPr>
    <w:rPr>
      <w:rFonts w:ascii="Arial CYR" w:hAnsi="Arial CYR" w:cs="Arial CYR"/>
      <w:sz w:val="16"/>
      <w:szCs w:val="16"/>
    </w:rPr>
  </w:style>
  <w:style w:type="paragraph" w:styleId="afd">
    <w:name w:val="List Paragraph"/>
    <w:basedOn w:val="a"/>
    <w:link w:val="afc"/>
    <w:uiPriority w:val="34"/>
    <w:qFormat/>
    <w:pPr>
      <w:spacing w:after="200" w:line="276" w:lineRule="auto"/>
      <w:ind w:left="720"/>
    </w:pPr>
    <w:rPr>
      <w:rFonts w:ascii="Calibri"/>
      <w:sz w:val="22"/>
      <w:szCs w:val="22"/>
      <w:lang w:eastAsia="en-US"/>
    </w:rPr>
  </w:style>
  <w:style w:type="paragraph" w:customStyle="1" w:styleId="xl201">
    <w:name w:val="xl201"/>
    <w:basedOn w:val="a"/>
    <w:unhideWhenUsed/>
    <w:pPr>
      <w:pBdr>
        <w:bottom w:val="single" w:sz="4" w:space="0" w:color="auto"/>
      </w:pBdr>
      <w:spacing w:before="100" w:beforeAutospacing="1" w:after="100" w:afterAutospacing="1"/>
    </w:pPr>
    <w:rPr>
      <w:rFonts w:hAnsi="Times New Roman"/>
    </w:rPr>
  </w:style>
  <w:style w:type="paragraph" w:customStyle="1" w:styleId="xl219">
    <w:name w:val="xl219"/>
    <w:basedOn w:val="a"/>
    <w:unhideWhenUse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pPr>
    <w:rPr>
      <w:rFonts w:hAnsi="Times New Roman"/>
      <w:b/>
      <w:sz w:val="16"/>
      <w:szCs w:val="16"/>
    </w:rPr>
  </w:style>
  <w:style w:type="paragraph" w:customStyle="1" w:styleId="xl246">
    <w:name w:val="xl246"/>
    <w:basedOn w:val="a"/>
    <w:unhideWhenUsed/>
    <w:pPr>
      <w:pBdr>
        <w:top w:val="single" w:sz="4" w:space="0" w:color="auto"/>
        <w:left w:val="single" w:sz="4" w:space="0" w:color="auto"/>
        <w:bottom w:val="single" w:sz="4" w:space="0" w:color="auto"/>
        <w:right w:val="single" w:sz="8" w:space="0" w:color="auto"/>
      </w:pBdr>
      <w:shd w:val="pct25" w:color="000000" w:fill="auto"/>
      <w:spacing w:before="100" w:beforeAutospacing="1" w:after="100" w:afterAutospacing="1"/>
      <w:jc w:val="right"/>
    </w:pPr>
    <w:rPr>
      <w:rFonts w:hAnsi="Times New Roman"/>
      <w:b/>
      <w:sz w:val="16"/>
      <w:szCs w:val="16"/>
    </w:rPr>
  </w:style>
  <w:style w:type="paragraph" w:customStyle="1" w:styleId="xl170">
    <w:name w:val="xl170"/>
    <w:basedOn w:val="a"/>
    <w:unhideWhenUsed/>
    <w:pPr>
      <w:pBdr>
        <w:top w:val="single" w:sz="4" w:space="0" w:color="auto"/>
        <w:bottom w:val="single" w:sz="4" w:space="0" w:color="auto"/>
        <w:right w:val="single" w:sz="8" w:space="0" w:color="auto"/>
      </w:pBdr>
      <w:spacing w:before="100" w:beforeAutospacing="1" w:after="100" w:afterAutospacing="1"/>
    </w:pPr>
    <w:rPr>
      <w:rFonts w:hAnsi="Times New Roman"/>
      <w:sz w:val="16"/>
      <w:szCs w:val="16"/>
    </w:rPr>
  </w:style>
  <w:style w:type="paragraph" w:customStyle="1" w:styleId="xl227">
    <w:name w:val="xl227"/>
    <w:basedOn w:val="a"/>
    <w:unhideWhenUsed/>
    <w:pPr>
      <w:spacing w:before="100" w:beforeAutospacing="1" w:after="100" w:afterAutospacing="1"/>
      <w:jc w:val="center"/>
    </w:pPr>
    <w:rPr>
      <w:rFonts w:hAnsi="Times New Roman"/>
    </w:rPr>
  </w:style>
  <w:style w:type="paragraph" w:customStyle="1" w:styleId="xl194">
    <w:name w:val="xl194"/>
    <w:basedOn w:val="a"/>
    <w:unhideWhenUsed/>
    <w:pPr>
      <w:spacing w:before="100" w:beforeAutospacing="1" w:after="100" w:afterAutospacing="1"/>
      <w:jc w:val="center"/>
    </w:pPr>
    <w:rPr>
      <w:rFonts w:ascii="Arial CYR" w:hAnsi="Arial CYR" w:cs="Arial CYR"/>
      <w:sz w:val="16"/>
      <w:szCs w:val="16"/>
    </w:rPr>
  </w:style>
  <w:style w:type="paragraph" w:customStyle="1" w:styleId="xl129">
    <w:name w:val="xl129"/>
    <w:basedOn w:val="a"/>
    <w:unhideWhenUse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90">
    <w:name w:val="xl190"/>
    <w:basedOn w:val="a"/>
    <w:unhideWhenUsed/>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afff9">
    <w:name w:val="Комментарий"/>
    <w:basedOn w:val="affd"/>
    <w:next w:val="a"/>
    <w:uiPriority w:val="99"/>
    <w:unhideWhenUsed/>
    <w:pPr>
      <w:spacing w:before="75"/>
      <w:ind w:right="0"/>
      <w:jc w:val="both"/>
    </w:pPr>
  </w:style>
  <w:style w:type="paragraph" w:customStyle="1" w:styleId="p5">
    <w:name w:val="p5"/>
    <w:basedOn w:val="a"/>
    <w:unhideWhenUsed/>
    <w:qFormat/>
    <w:pPr>
      <w:spacing w:before="100" w:beforeAutospacing="1" w:after="100" w:afterAutospacing="1"/>
    </w:pPr>
    <w:rPr>
      <w:rFonts w:hAnsi="Times New Roman"/>
    </w:rPr>
  </w:style>
  <w:style w:type="paragraph" w:customStyle="1" w:styleId="xl180">
    <w:name w:val="xl180"/>
    <w:basedOn w:val="a"/>
    <w:unhideWhenUse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57">
    <w:name w:val="xl157"/>
    <w:basedOn w:val="a"/>
    <w:unhideWhenUsed/>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hAnsi="Times New Roman"/>
      <w:sz w:val="16"/>
      <w:szCs w:val="16"/>
    </w:rPr>
  </w:style>
  <w:style w:type="paragraph" w:customStyle="1" w:styleId="afffa">
    <w:name w:val="подпись к объекту"/>
    <w:basedOn w:val="a"/>
    <w:next w:val="a"/>
    <w:unhideWhenUsed/>
    <w:pPr>
      <w:tabs>
        <w:tab w:val="left" w:pos="3060"/>
      </w:tabs>
      <w:suppressAutoHyphens/>
      <w:spacing w:line="240" w:lineRule="atLeast"/>
      <w:jc w:val="center"/>
    </w:pPr>
    <w:rPr>
      <w:rFonts w:hAnsi="Times New Roman"/>
      <w:b/>
      <w:caps/>
      <w:sz w:val="28"/>
      <w:szCs w:val="20"/>
      <w:lang w:eastAsia="zh-CN"/>
    </w:rPr>
  </w:style>
  <w:style w:type="paragraph" w:customStyle="1" w:styleId="Standard">
    <w:name w:val="Standard"/>
    <w:unhideWhenUsed/>
    <w:pPr>
      <w:suppressAutoHyphens/>
      <w:autoSpaceDN w:val="0"/>
      <w:spacing w:after="0" w:line="240" w:lineRule="auto"/>
      <w:textAlignment w:val="baseline"/>
    </w:pPr>
    <w:rPr>
      <w:rFonts w:hAnsi="Calibri"/>
      <w:kern w:val="3"/>
      <w:sz w:val="20"/>
      <w:szCs w:val="20"/>
      <w:lang w:eastAsia="zh-CN"/>
    </w:rPr>
  </w:style>
  <w:style w:type="paragraph" w:customStyle="1" w:styleId="xl160">
    <w:name w:val="xl160"/>
    <w:basedOn w:val="a"/>
    <w:unhideWhenUse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right"/>
    </w:pPr>
    <w:rPr>
      <w:rFonts w:ascii="Arial CYR" w:hAnsi="Arial CYR" w:cs="Arial CYR"/>
      <w:sz w:val="16"/>
      <w:szCs w:val="16"/>
    </w:rPr>
  </w:style>
  <w:style w:type="paragraph" w:customStyle="1" w:styleId="xl272">
    <w:name w:val="xl272"/>
    <w:basedOn w:val="a"/>
    <w:unhideWhenUsed/>
    <w:pPr>
      <w:pBdr>
        <w:top w:val="single" w:sz="4" w:space="0" w:color="auto"/>
        <w:bottom w:val="single" w:sz="8" w:space="0" w:color="auto"/>
      </w:pBdr>
      <w:spacing w:before="100" w:beforeAutospacing="1" w:after="100" w:afterAutospacing="1"/>
      <w:jc w:val="center"/>
    </w:pPr>
    <w:rPr>
      <w:rFonts w:ascii="Arial CYR" w:hAnsi="Arial CYR" w:cs="Arial CYR"/>
      <w:sz w:val="16"/>
      <w:szCs w:val="16"/>
    </w:rPr>
  </w:style>
  <w:style w:type="paragraph" w:customStyle="1" w:styleId="xl143">
    <w:name w:val="xl143"/>
    <w:basedOn w:val="a"/>
    <w:unhideWhenUsed/>
    <w:pPr>
      <w:pBdr>
        <w:bottom w:val="single" w:sz="4" w:space="0" w:color="auto"/>
      </w:pBdr>
      <w:spacing w:before="100" w:beforeAutospacing="1" w:after="100" w:afterAutospacing="1"/>
    </w:pPr>
    <w:rPr>
      <w:rFonts w:hAnsi="Times New Roman"/>
    </w:rPr>
  </w:style>
  <w:style w:type="paragraph" w:customStyle="1" w:styleId="ConsPlusTitlePage">
    <w:name w:val="ConsPlusTitlePage"/>
    <w:uiPriority w:val="99"/>
    <w:unhideWhenUsed/>
    <w:pPr>
      <w:widowControl w:val="0"/>
      <w:autoSpaceDE w:val="0"/>
      <w:autoSpaceDN w:val="0"/>
      <w:spacing w:after="0" w:line="240" w:lineRule="auto"/>
    </w:pPr>
    <w:rPr>
      <w:rFonts w:ascii="Tahoma" w:hAnsi="Tahoma" w:cs="Tahoma"/>
      <w:kern w:val="0"/>
      <w:sz w:val="20"/>
      <w:szCs w:val="20"/>
    </w:rPr>
  </w:style>
  <w:style w:type="paragraph" w:customStyle="1" w:styleId="xl223">
    <w:name w:val="xl223"/>
    <w:basedOn w:val="a"/>
    <w:unhideWhenUse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hAnsi="Times New Roman"/>
      <w:b/>
      <w:sz w:val="16"/>
      <w:szCs w:val="16"/>
    </w:rPr>
  </w:style>
  <w:style w:type="paragraph" w:customStyle="1" w:styleId="xl215">
    <w:name w:val="xl215"/>
    <w:basedOn w:val="a"/>
    <w:unhideWhenUs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35">
    <w:name w:val="xl235"/>
    <w:basedOn w:val="a"/>
    <w:unhideWhenUsed/>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jc w:val="right"/>
    </w:pPr>
    <w:rPr>
      <w:rFonts w:hAnsi="Times New Roman"/>
      <w:b/>
      <w:i/>
      <w:sz w:val="16"/>
      <w:szCs w:val="16"/>
    </w:rPr>
  </w:style>
  <w:style w:type="paragraph" w:customStyle="1" w:styleId="xl183">
    <w:name w:val="xl183"/>
    <w:basedOn w:val="a"/>
    <w:unhideWhenUsed/>
    <w:pPr>
      <w:spacing w:before="100" w:beforeAutospacing="1" w:after="100" w:afterAutospacing="1"/>
    </w:pPr>
    <w:rPr>
      <w:rFonts w:ascii="Arial CYR" w:hAnsi="Arial CYR" w:cs="Arial CYR"/>
      <w:sz w:val="16"/>
      <w:szCs w:val="16"/>
    </w:rPr>
  </w:style>
  <w:style w:type="paragraph" w:customStyle="1" w:styleId="xl247">
    <w:name w:val="xl247"/>
    <w:basedOn w:val="a"/>
    <w:unhideWhenUsed/>
    <w:pPr>
      <w:pBdr>
        <w:top w:val="single" w:sz="4" w:space="0" w:color="auto"/>
        <w:left w:val="single" w:sz="4" w:space="0" w:color="auto"/>
        <w:bottom w:val="single" w:sz="4" w:space="0" w:color="auto"/>
      </w:pBdr>
      <w:shd w:val="clear" w:color="000000" w:fill="auto"/>
      <w:spacing w:before="100" w:beforeAutospacing="1" w:after="100" w:afterAutospacing="1"/>
      <w:jc w:val="center"/>
    </w:pPr>
    <w:rPr>
      <w:rFonts w:hAnsi="Times New Roman"/>
      <w:b/>
      <w:i/>
      <w:sz w:val="16"/>
      <w:szCs w:val="16"/>
    </w:rPr>
  </w:style>
  <w:style w:type="paragraph" w:customStyle="1" w:styleId="fn1r">
    <w:name w:val="fn1r"/>
    <w:basedOn w:val="a"/>
    <w:unhideWhenUsed/>
    <w:pPr>
      <w:spacing w:before="100" w:beforeAutospacing="1" w:after="100" w:afterAutospacing="1"/>
    </w:pPr>
    <w:rPr>
      <w:rFonts w:hAnsi="Times New Roman"/>
    </w:rPr>
  </w:style>
  <w:style w:type="paragraph" w:customStyle="1" w:styleId="xl189">
    <w:name w:val="xl189"/>
    <w:basedOn w:val="a"/>
    <w:unhideWhenUsed/>
    <w:pPr>
      <w:pBdr>
        <w:top w:val="single" w:sz="4" w:space="0" w:color="auto"/>
        <w:bottom w:val="single" w:sz="4" w:space="0" w:color="auto"/>
        <w:right w:val="single" w:sz="4" w:space="0" w:color="auto"/>
      </w:pBdr>
      <w:shd w:val="clear" w:color="000000" w:fill="auto"/>
      <w:spacing w:before="100" w:beforeAutospacing="1" w:after="100" w:afterAutospacing="1"/>
      <w:jc w:val="right"/>
    </w:pPr>
    <w:rPr>
      <w:rFonts w:hAnsi="Times New Roman"/>
      <w:b/>
      <w:i/>
      <w:sz w:val="16"/>
      <w:szCs w:val="16"/>
    </w:rPr>
  </w:style>
  <w:style w:type="paragraph" w:customStyle="1" w:styleId="4a">
    <w:name w:val="Стиль4"/>
    <w:basedOn w:val="a"/>
    <w:next w:val="affb"/>
    <w:unhideWhenUsed/>
    <w:pPr>
      <w:spacing w:before="100" w:beforeAutospacing="1" w:after="100" w:afterAutospacing="1"/>
    </w:pPr>
    <w:rPr>
      <w:rFonts w:hAnsi="Times New Roman"/>
    </w:rPr>
  </w:style>
  <w:style w:type="paragraph" w:customStyle="1" w:styleId="1fa">
    <w:name w:val="Название1"/>
    <w:basedOn w:val="a"/>
    <w:unhideWhenUsed/>
    <w:pPr>
      <w:suppressLineNumbers/>
      <w:suppressAutoHyphens/>
      <w:spacing w:before="120" w:after="120" w:line="276" w:lineRule="auto"/>
    </w:pPr>
    <w:rPr>
      <w:rFonts w:ascii="Calibri" w:cs="Calibri"/>
      <w:i/>
      <w:lang w:eastAsia="ar-SA"/>
    </w:rPr>
  </w:style>
  <w:style w:type="paragraph" w:customStyle="1" w:styleId="31f1">
    <w:name w:val="Основной текст с отступом 31"/>
    <w:basedOn w:val="a"/>
    <w:unhideWhenUsed/>
    <w:pPr>
      <w:ind w:firstLine="720"/>
      <w:jc w:val="both"/>
    </w:pPr>
    <w:rPr>
      <w:rFonts w:hAnsi="Times New Roman"/>
      <w:szCs w:val="20"/>
      <w:lang w:eastAsia="zh-CN"/>
    </w:rPr>
  </w:style>
  <w:style w:type="paragraph" w:customStyle="1" w:styleId="xl221">
    <w:name w:val="xl221"/>
    <w:basedOn w:val="a"/>
    <w:unhideWhenUsed/>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center"/>
    </w:pPr>
    <w:rPr>
      <w:rFonts w:hAnsi="Times New Roman"/>
      <w:b/>
      <w:i/>
      <w:sz w:val="16"/>
      <w:szCs w:val="16"/>
    </w:rPr>
  </w:style>
  <w:style w:type="paragraph" w:customStyle="1" w:styleId="xl250">
    <w:name w:val="xl250"/>
    <w:basedOn w:val="a"/>
    <w:unhideWhenUsed/>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7">
    <w:name w:val="xl207"/>
    <w:basedOn w:val="a"/>
    <w:unhideWhenUse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hAnsi="Times New Roman"/>
      <w:b/>
      <w:sz w:val="16"/>
      <w:szCs w:val="16"/>
    </w:rPr>
  </w:style>
  <w:style w:type="paragraph" w:customStyle="1" w:styleId="xl168">
    <w:name w:val="xl168"/>
    <w:basedOn w:val="a"/>
    <w:unhideWhenUse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right"/>
    </w:pPr>
    <w:rPr>
      <w:rFonts w:hAnsi="Times New Roman"/>
      <w:b/>
      <w:i/>
      <w:sz w:val="16"/>
      <w:szCs w:val="16"/>
    </w:rPr>
  </w:style>
  <w:style w:type="paragraph" w:customStyle="1" w:styleId="xl179">
    <w:name w:val="xl179"/>
    <w:basedOn w:val="a"/>
    <w:unhideWhenUse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205">
    <w:name w:val="xl205"/>
    <w:basedOn w:val="a"/>
    <w:unhideWhenUsed/>
    <w:pPr>
      <w:pBdr>
        <w:top w:val="single" w:sz="4" w:space="0" w:color="auto"/>
        <w:bottom w:val="single" w:sz="4" w:space="0" w:color="auto"/>
      </w:pBdr>
      <w:shd w:val="clear" w:color="000000" w:fill="C0C0C0"/>
      <w:spacing w:before="100" w:beforeAutospacing="1" w:after="100" w:afterAutospacing="1"/>
    </w:pPr>
    <w:rPr>
      <w:rFonts w:hAnsi="Times New Roman"/>
      <w:sz w:val="16"/>
      <w:szCs w:val="16"/>
    </w:rPr>
  </w:style>
  <w:style w:type="paragraph" w:customStyle="1" w:styleId="2f9">
    <w:name w:val="Заголовок2"/>
    <w:basedOn w:val="a"/>
    <w:next w:val="a"/>
    <w:uiPriority w:val="10"/>
    <w:unhideWhenUsed/>
    <w:qFormat/>
    <w:rPr>
      <w:rFonts w:ascii="Calibri Light" w:hAnsi="Calibri Light"/>
      <w:spacing w:val="-10"/>
      <w:kern w:val="28"/>
      <w:sz w:val="56"/>
      <w:szCs w:val="56"/>
    </w:rPr>
  </w:style>
  <w:style w:type="paragraph" w:customStyle="1" w:styleId="xl267">
    <w:name w:val="xl267"/>
    <w:basedOn w:val="a"/>
    <w:unhideWhenUsed/>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2fa">
    <w:name w:val="Текст2"/>
    <w:basedOn w:val="a"/>
    <w:unhideWhenUsed/>
    <w:rPr>
      <w:rFonts w:ascii="Courier New" w:hAnsi="Courier New"/>
      <w:sz w:val="20"/>
      <w:szCs w:val="20"/>
    </w:rPr>
  </w:style>
  <w:style w:type="paragraph" w:customStyle="1" w:styleId="xl155">
    <w:name w:val="xl155"/>
    <w:basedOn w:val="a"/>
    <w:unhideWhenUsed/>
    <w:pPr>
      <w:spacing w:before="100" w:beforeAutospacing="1" w:after="100" w:afterAutospacing="1"/>
      <w:jc w:val="center"/>
    </w:pPr>
    <w:rPr>
      <w:rFonts w:ascii="Arial CYR" w:hAnsi="Arial CYR" w:cs="Arial CYR"/>
      <w:sz w:val="16"/>
      <w:szCs w:val="16"/>
    </w:rPr>
  </w:style>
  <w:style w:type="paragraph" w:customStyle="1" w:styleId="xl232">
    <w:name w:val="xl232"/>
    <w:basedOn w:val="a"/>
    <w:unhideWhenUsed/>
    <w:pPr>
      <w:pBdr>
        <w:top w:val="single" w:sz="4" w:space="0" w:color="auto"/>
        <w:bottom w:val="single" w:sz="4" w:space="0" w:color="auto"/>
      </w:pBdr>
      <w:shd w:val="pct25" w:color="000000" w:fill="auto"/>
      <w:spacing w:before="100" w:beforeAutospacing="1" w:after="100" w:afterAutospacing="1"/>
    </w:pPr>
    <w:rPr>
      <w:rFonts w:hAnsi="Times New Roman"/>
      <w:b/>
      <w:i/>
      <w:sz w:val="16"/>
      <w:szCs w:val="16"/>
    </w:rPr>
  </w:style>
  <w:style w:type="paragraph" w:customStyle="1" w:styleId="afffb">
    <w:name w:val="Сноска"/>
    <w:basedOn w:val="a"/>
    <w:next w:val="a"/>
    <w:uiPriority w:val="99"/>
    <w:unhideWhenUsed/>
    <w:pPr>
      <w:widowControl w:val="0"/>
      <w:autoSpaceDE w:val="0"/>
      <w:autoSpaceDN w:val="0"/>
      <w:adjustRightInd w:val="0"/>
      <w:ind w:firstLine="720"/>
      <w:jc w:val="both"/>
    </w:pPr>
    <w:rPr>
      <w:rFonts w:ascii="Times New Roman CYR" w:hAnsi="Times New Roman CYR" w:cs="Times New Roman CYR"/>
      <w:sz w:val="20"/>
      <w:szCs w:val="20"/>
    </w:rPr>
  </w:style>
  <w:style w:type="paragraph" w:customStyle="1" w:styleId="bodytext2">
    <w:name w:val="bodytext2"/>
    <w:basedOn w:val="a"/>
    <w:unhideWhenUsed/>
    <w:pPr>
      <w:spacing w:before="100" w:beforeAutospacing="1" w:after="100" w:afterAutospacing="1"/>
    </w:pPr>
    <w:rPr>
      <w:rFonts w:hAnsi="Times New Roman"/>
    </w:rPr>
  </w:style>
  <w:style w:type="paragraph" w:customStyle="1" w:styleId="ConsPlusNormal1">
    <w:name w:val="ConsPlusNormal"/>
    <w:unhideWhenUsed/>
    <w:qFormat/>
    <w:pPr>
      <w:widowControl w:val="0"/>
      <w:autoSpaceDE w:val="0"/>
      <w:autoSpaceDN w:val="0"/>
      <w:adjustRightInd w:val="0"/>
      <w:spacing w:after="0" w:line="240" w:lineRule="auto"/>
      <w:ind w:firstLine="720"/>
    </w:pPr>
    <w:rPr>
      <w:rFonts w:ascii="Arial" w:hAnsi="Calibri" w:cs="Arial"/>
      <w:kern w:val="0"/>
      <w:sz w:val="18"/>
      <w:szCs w:val="18"/>
    </w:rPr>
  </w:style>
  <w:style w:type="paragraph" w:customStyle="1" w:styleId="xl151">
    <w:name w:val="xl151"/>
    <w:basedOn w:val="a"/>
    <w:unhideWhenUsed/>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hAnsi="Times New Roman"/>
      <w:sz w:val="16"/>
      <w:szCs w:val="16"/>
    </w:rPr>
  </w:style>
  <w:style w:type="paragraph" w:customStyle="1" w:styleId="xl217">
    <w:name w:val="xl217"/>
    <w:basedOn w:val="a"/>
    <w:unhideWhenUsed/>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jc w:val="right"/>
    </w:pPr>
    <w:rPr>
      <w:rFonts w:ascii="Arial CYR" w:hAnsi="Arial CYR" w:cs="Arial CYR"/>
      <w:sz w:val="16"/>
      <w:szCs w:val="16"/>
    </w:rPr>
  </w:style>
  <w:style w:type="paragraph" w:customStyle="1" w:styleId="ConsPlusTitle">
    <w:name w:val="ConsPlusTitle"/>
    <w:unhideWhenUsed/>
    <w:qFormat/>
    <w:pPr>
      <w:autoSpaceDE w:val="0"/>
      <w:autoSpaceDN w:val="0"/>
      <w:adjustRightInd w:val="0"/>
      <w:spacing w:after="0" w:line="240" w:lineRule="auto"/>
    </w:pPr>
    <w:rPr>
      <w:rFonts w:hAnsi="Calibri"/>
      <w:b/>
      <w:kern w:val="0"/>
      <w:sz w:val="24"/>
      <w:szCs w:val="24"/>
    </w:rPr>
  </w:style>
  <w:style w:type="paragraph" w:customStyle="1" w:styleId="afffc">
    <w:name w:val="Таблицы (моноширинный)"/>
    <w:basedOn w:val="a"/>
    <w:next w:val="a"/>
    <w:uiPriority w:val="99"/>
    <w:unhideWhenUsed/>
    <w:pPr>
      <w:widowControl w:val="0"/>
      <w:autoSpaceDE w:val="0"/>
      <w:autoSpaceDN w:val="0"/>
      <w:adjustRightInd w:val="0"/>
    </w:pPr>
    <w:rPr>
      <w:rFonts w:ascii="Courier New" w:hAnsi="Courier New" w:cs="Courier New"/>
    </w:rPr>
  </w:style>
  <w:style w:type="paragraph" w:customStyle="1" w:styleId="1fb">
    <w:name w:val="Абзац списка1"/>
    <w:basedOn w:val="a"/>
    <w:unhideWhenUsed/>
    <w:pPr>
      <w:suppressAutoHyphens/>
      <w:spacing w:after="200" w:line="276" w:lineRule="auto"/>
      <w:ind w:left="720"/>
    </w:pPr>
    <w:rPr>
      <w:rFonts w:ascii="Calibri" w:cs="Calibri"/>
      <w:sz w:val="22"/>
      <w:szCs w:val="22"/>
      <w:lang w:eastAsia="zh-CN"/>
    </w:rPr>
  </w:style>
  <w:style w:type="paragraph" w:customStyle="1" w:styleId="Style2">
    <w:name w:val="Style2"/>
    <w:basedOn w:val="a"/>
    <w:unhideWhenUsed/>
    <w:pPr>
      <w:widowControl w:val="0"/>
      <w:autoSpaceDE w:val="0"/>
      <w:autoSpaceDN w:val="0"/>
      <w:adjustRightInd w:val="0"/>
      <w:spacing w:line="322" w:lineRule="exact"/>
      <w:jc w:val="both"/>
    </w:pPr>
    <w:rPr>
      <w:rFonts w:hAnsi="Times New Roman"/>
    </w:rPr>
  </w:style>
  <w:style w:type="paragraph" w:customStyle="1" w:styleId="xl175">
    <w:name w:val="xl175"/>
    <w:basedOn w:val="a"/>
    <w:unhideWhenUsed/>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jc w:val="right"/>
    </w:pPr>
    <w:rPr>
      <w:rFonts w:hAnsi="Times New Roman"/>
      <w:b/>
      <w:sz w:val="16"/>
      <w:szCs w:val="16"/>
    </w:rPr>
  </w:style>
  <w:style w:type="paragraph" w:customStyle="1" w:styleId="11Char">
    <w:name w:val="Знак1 Знак Знак Знак Знак Знак Знак Знак Знак1 Char"/>
    <w:basedOn w:val="a"/>
    <w:unhideWhenUsed/>
    <w:pPr>
      <w:spacing w:after="160" w:line="240" w:lineRule="exact"/>
    </w:pPr>
    <w:rPr>
      <w:rFonts w:ascii="Verdana" w:hAnsi="Verdana"/>
      <w:sz w:val="20"/>
      <w:szCs w:val="20"/>
      <w:lang w:val="en-US" w:eastAsia="en-US"/>
    </w:rPr>
  </w:style>
  <w:style w:type="paragraph" w:customStyle="1" w:styleId="xl172">
    <w:name w:val="xl172"/>
    <w:basedOn w:val="a"/>
    <w:unhideWhenUs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Default">
    <w:name w:val="Default"/>
    <w:unhideWhenUsed/>
    <w:qFormat/>
    <w:pPr>
      <w:autoSpaceDE w:val="0"/>
      <w:autoSpaceDN w:val="0"/>
      <w:adjustRightInd w:val="0"/>
      <w:spacing w:after="0" w:line="240" w:lineRule="auto"/>
    </w:pPr>
    <w:rPr>
      <w:color w:val="000000"/>
      <w:kern w:val="0"/>
      <w:sz w:val="24"/>
      <w:szCs w:val="24"/>
    </w:rPr>
  </w:style>
  <w:style w:type="paragraph" w:customStyle="1" w:styleId="xl253">
    <w:name w:val="xl253"/>
    <w:basedOn w:val="a"/>
    <w:unhideWhenUsed/>
    <w:pPr>
      <w:pBdr>
        <w:top w:val="single" w:sz="4" w:space="0" w:color="auto"/>
        <w:left w:val="single" w:sz="4" w:space="0" w:color="auto"/>
        <w:bottom w:val="single" w:sz="4" w:space="0" w:color="auto"/>
      </w:pBdr>
      <w:shd w:val="clear" w:color="000000" w:fill="auto"/>
      <w:spacing w:before="100" w:beforeAutospacing="1" w:after="100" w:afterAutospacing="1"/>
      <w:jc w:val="center"/>
    </w:pPr>
    <w:rPr>
      <w:rFonts w:hAnsi="Times New Roman"/>
      <w:b/>
      <w:i/>
      <w:sz w:val="16"/>
      <w:szCs w:val="16"/>
    </w:rPr>
  </w:style>
  <w:style w:type="paragraph" w:customStyle="1" w:styleId="xl274">
    <w:name w:val="xl274"/>
    <w:basedOn w:val="a"/>
    <w:unhideWhenUsed/>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center"/>
    </w:pPr>
    <w:rPr>
      <w:rFonts w:hAnsi="Times New Roman"/>
      <w:b/>
      <w:sz w:val="16"/>
      <w:szCs w:val="16"/>
    </w:rPr>
  </w:style>
  <w:style w:type="paragraph" w:customStyle="1" w:styleId="xl248">
    <w:name w:val="xl248"/>
    <w:basedOn w:val="a"/>
    <w:unhideWhenUsed/>
    <w:pPr>
      <w:pBdr>
        <w:top w:val="single" w:sz="4" w:space="0" w:color="auto"/>
        <w:bottom w:val="single" w:sz="4" w:space="0" w:color="auto"/>
      </w:pBdr>
      <w:shd w:val="clear" w:color="000000" w:fill="auto"/>
      <w:spacing w:before="100" w:beforeAutospacing="1" w:after="100" w:afterAutospacing="1"/>
      <w:jc w:val="center"/>
    </w:pPr>
    <w:rPr>
      <w:rFonts w:hAnsi="Times New Roman"/>
      <w:b/>
      <w:i/>
      <w:sz w:val="16"/>
      <w:szCs w:val="16"/>
    </w:rPr>
  </w:style>
  <w:style w:type="paragraph" w:customStyle="1" w:styleId="xl243">
    <w:name w:val="xl243"/>
    <w:basedOn w:val="a"/>
    <w:unhideWhenUsed/>
    <w:pPr>
      <w:pBdr>
        <w:top w:val="single" w:sz="4" w:space="0" w:color="auto"/>
        <w:left w:val="single" w:sz="8" w:space="0" w:color="auto"/>
        <w:bottom w:val="single" w:sz="4" w:space="0" w:color="auto"/>
        <w:right w:val="single" w:sz="4" w:space="0" w:color="auto"/>
      </w:pBdr>
      <w:shd w:val="pct25" w:color="000000" w:fill="auto"/>
      <w:spacing w:before="100" w:beforeAutospacing="1" w:after="100" w:afterAutospacing="1"/>
      <w:jc w:val="center"/>
    </w:pPr>
    <w:rPr>
      <w:rFonts w:hAnsi="Times New Roman"/>
      <w:sz w:val="16"/>
      <w:szCs w:val="16"/>
    </w:rPr>
  </w:style>
  <w:style w:type="paragraph" w:customStyle="1" w:styleId="xl147">
    <w:name w:val="xl147"/>
    <w:basedOn w:val="a"/>
    <w:unhideWhenUse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cjk">
    <w:name w:val="cjk"/>
    <w:basedOn w:val="a"/>
    <w:unhideWhenUsed/>
    <w:pPr>
      <w:spacing w:before="100" w:beforeAutospacing="1" w:after="119" w:line="102" w:lineRule="atLeast"/>
      <w:jc w:val="both"/>
    </w:pPr>
    <w:rPr>
      <w:rFonts w:ascii="SimSun" w:hAnsi="SimSun"/>
    </w:rPr>
  </w:style>
  <w:style w:type="paragraph" w:customStyle="1" w:styleId="afffd">
    <w:name w:val="Заголовок таблицы"/>
    <w:basedOn w:val="afff7"/>
    <w:unhideWhenUsed/>
    <w:pPr>
      <w:jc w:val="center"/>
    </w:pPr>
    <w:rPr>
      <w:b/>
    </w:rPr>
  </w:style>
  <w:style w:type="paragraph" w:customStyle="1" w:styleId="xl138">
    <w:name w:val="xl138"/>
    <w:basedOn w:val="a"/>
    <w:unhideWhenUsed/>
    <w:pPr>
      <w:spacing w:before="100" w:beforeAutospacing="1" w:after="100" w:afterAutospacing="1"/>
      <w:jc w:val="right"/>
    </w:pPr>
    <w:rPr>
      <w:rFonts w:ascii="Arial CYR" w:hAnsi="Arial CYR" w:cs="Arial CYR"/>
      <w:sz w:val="16"/>
      <w:szCs w:val="16"/>
    </w:rPr>
  </w:style>
  <w:style w:type="paragraph" w:customStyle="1" w:styleId="s16">
    <w:name w:val="s_16"/>
    <w:basedOn w:val="a"/>
    <w:unhideWhenUsed/>
    <w:qFormat/>
    <w:pPr>
      <w:spacing w:before="100" w:beforeAutospacing="1" w:after="100" w:afterAutospacing="1"/>
    </w:pPr>
    <w:rPr>
      <w:rFonts w:hAnsi="Times New Roman"/>
    </w:rPr>
  </w:style>
  <w:style w:type="paragraph" w:customStyle="1" w:styleId="xl256">
    <w:name w:val="xl256"/>
    <w:basedOn w:val="a"/>
    <w:unhideWhenUsed/>
    <w:pPr>
      <w:pBdr>
        <w:bottom w:val="single" w:sz="4" w:space="0" w:color="auto"/>
      </w:pBdr>
      <w:spacing w:before="100" w:beforeAutospacing="1" w:after="100" w:afterAutospacing="1"/>
      <w:jc w:val="center"/>
    </w:pPr>
    <w:rPr>
      <w:rFonts w:hAnsi="Times New Roman"/>
    </w:rPr>
  </w:style>
  <w:style w:type="paragraph" w:customStyle="1" w:styleId="2fb">
    <w:name w:val="Указатель2"/>
    <w:basedOn w:val="a"/>
    <w:unhideWhenUsed/>
    <w:pPr>
      <w:suppressLineNumbers/>
    </w:pPr>
    <w:rPr>
      <w:rFonts w:hAnsi="Times New Roman" w:cs="Mangal"/>
      <w:sz w:val="20"/>
      <w:szCs w:val="20"/>
      <w:lang w:eastAsia="zh-CN"/>
    </w:rPr>
  </w:style>
  <w:style w:type="paragraph" w:customStyle="1" w:styleId="xl162">
    <w:name w:val="xl162"/>
    <w:basedOn w:val="a"/>
    <w:unhideWhenUsed/>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jc w:val="center"/>
    </w:pPr>
    <w:rPr>
      <w:rFonts w:hAnsi="Times New Roman"/>
      <w:b/>
      <w:i/>
      <w:sz w:val="16"/>
      <w:szCs w:val="16"/>
    </w:rPr>
  </w:style>
  <w:style w:type="paragraph" w:customStyle="1" w:styleId="xl275">
    <w:name w:val="xl275"/>
    <w:basedOn w:val="a"/>
    <w:unhideWhenUsed/>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hAnsi="Times New Roman"/>
      <w:b/>
      <w:sz w:val="16"/>
      <w:szCs w:val="16"/>
    </w:rPr>
  </w:style>
  <w:style w:type="paragraph" w:customStyle="1" w:styleId="xl195">
    <w:name w:val="xl195"/>
    <w:basedOn w:val="a"/>
    <w:unhideWhenUsed/>
    <w:pPr>
      <w:pBdr>
        <w:top w:val="single" w:sz="4" w:space="0" w:color="auto"/>
        <w:bottom w:val="single" w:sz="4" w:space="0" w:color="auto"/>
        <w:right w:val="single" w:sz="8" w:space="0" w:color="auto"/>
      </w:pBdr>
      <w:shd w:val="clear" w:color="000000" w:fill="C0C0C0"/>
      <w:spacing w:before="100" w:beforeAutospacing="1" w:after="100" w:afterAutospacing="1"/>
    </w:pPr>
    <w:rPr>
      <w:rFonts w:hAnsi="Times New Roman"/>
      <w:sz w:val="16"/>
      <w:szCs w:val="16"/>
    </w:rPr>
  </w:style>
  <w:style w:type="paragraph" w:customStyle="1" w:styleId="xl265">
    <w:name w:val="xl265"/>
    <w:basedOn w:val="a"/>
    <w:unhideWhenUsed/>
    <w:pPr>
      <w:pBdr>
        <w:right w:val="single" w:sz="4" w:space="0" w:color="auto"/>
      </w:pBdr>
      <w:spacing w:before="100" w:beforeAutospacing="1" w:after="100" w:afterAutospacing="1"/>
      <w:jc w:val="center"/>
    </w:pPr>
    <w:rPr>
      <w:rFonts w:ascii="Arial CYR" w:hAnsi="Arial CYR" w:cs="Arial CYR"/>
      <w:b/>
      <w:sz w:val="22"/>
      <w:szCs w:val="22"/>
    </w:rPr>
  </w:style>
  <w:style w:type="paragraph" w:customStyle="1" w:styleId="xl184">
    <w:name w:val="xl184"/>
    <w:basedOn w:val="a"/>
    <w:unhideWhenUsed/>
    <w:pPr>
      <w:pBdr>
        <w:top w:val="single" w:sz="8" w:space="0" w:color="auto"/>
        <w:bottom w:val="single" w:sz="4" w:space="0" w:color="auto"/>
        <w:right w:val="single" w:sz="4" w:space="0" w:color="auto"/>
      </w:pBdr>
      <w:shd w:val="clear" w:color="000000" w:fill="auto"/>
      <w:spacing w:before="100" w:beforeAutospacing="1" w:after="100" w:afterAutospacing="1"/>
      <w:jc w:val="right"/>
    </w:pPr>
    <w:rPr>
      <w:rFonts w:hAnsi="Times New Roman"/>
      <w:b/>
      <w:sz w:val="16"/>
      <w:szCs w:val="16"/>
    </w:rPr>
  </w:style>
  <w:style w:type="paragraph" w:customStyle="1" w:styleId="afffe">
    <w:name w:val="Прижатый влево"/>
    <w:basedOn w:val="a"/>
    <w:next w:val="a"/>
    <w:uiPriority w:val="99"/>
    <w:unhideWhenUsed/>
    <w:pPr>
      <w:widowControl w:val="0"/>
      <w:autoSpaceDE w:val="0"/>
      <w:autoSpaceDN w:val="0"/>
      <w:adjustRightInd w:val="0"/>
    </w:pPr>
    <w:rPr>
      <w:rFonts w:ascii="Times New Roman CYR" w:hAnsi="Times New Roman CYR" w:cs="Times New Roman CYR"/>
    </w:rPr>
  </w:style>
  <w:style w:type="paragraph" w:customStyle="1" w:styleId="xl141">
    <w:name w:val="xl141"/>
    <w:basedOn w:val="a"/>
    <w:unhideWhenUsed/>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CYR" w:hAnsi="Arial CYR" w:cs="Arial CYR"/>
      <w:sz w:val="16"/>
      <w:szCs w:val="16"/>
    </w:rPr>
  </w:style>
  <w:style w:type="paragraph" w:customStyle="1" w:styleId="xl186">
    <w:name w:val="xl186"/>
    <w:basedOn w:val="a"/>
    <w:unhideWhenUse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pPr>
    <w:rPr>
      <w:rFonts w:hAnsi="Times New Roman"/>
      <w:b/>
      <w:i/>
      <w:sz w:val="16"/>
      <w:szCs w:val="16"/>
    </w:rPr>
  </w:style>
  <w:style w:type="paragraph" w:customStyle="1" w:styleId="xl171">
    <w:name w:val="xl171"/>
    <w:basedOn w:val="a"/>
    <w:unhideWhenUse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hAnsi="Times New Roman"/>
      <w:sz w:val="16"/>
      <w:szCs w:val="16"/>
    </w:rPr>
  </w:style>
  <w:style w:type="paragraph" w:customStyle="1" w:styleId="xl282">
    <w:name w:val="xl282"/>
    <w:basedOn w:val="a"/>
    <w:unhideWhenUse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pPr>
    <w:rPr>
      <w:rFonts w:hAnsi="Times New Roman"/>
      <w:b/>
      <w:sz w:val="16"/>
      <w:szCs w:val="16"/>
    </w:rPr>
  </w:style>
  <w:style w:type="paragraph" w:customStyle="1" w:styleId="xl146">
    <w:name w:val="xl146"/>
    <w:basedOn w:val="a"/>
    <w:unhideWhenUse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55">
    <w:name w:val="xl255"/>
    <w:basedOn w:val="a"/>
    <w:unhideWhenUsed/>
    <w:pPr>
      <w:pBdr>
        <w:top w:val="single" w:sz="4" w:space="0" w:color="auto"/>
        <w:bottom w:val="single" w:sz="4" w:space="0" w:color="auto"/>
        <w:right w:val="single" w:sz="4" w:space="0" w:color="auto"/>
      </w:pBdr>
      <w:shd w:val="clear" w:color="000000" w:fill="auto"/>
      <w:spacing w:before="100" w:beforeAutospacing="1" w:after="100" w:afterAutospacing="1"/>
      <w:jc w:val="center"/>
    </w:pPr>
    <w:rPr>
      <w:rFonts w:hAnsi="Times New Roman"/>
      <w:b/>
      <w:i/>
      <w:sz w:val="16"/>
      <w:szCs w:val="16"/>
    </w:rPr>
  </w:style>
  <w:style w:type="paragraph" w:customStyle="1" w:styleId="xl137">
    <w:name w:val="xl137"/>
    <w:basedOn w:val="a"/>
    <w:unhideWhenUsed/>
    <w:pPr>
      <w:spacing w:before="100" w:beforeAutospacing="1" w:after="100" w:afterAutospacing="1"/>
      <w:jc w:val="right"/>
    </w:pPr>
    <w:rPr>
      <w:rFonts w:ascii="Arial CYR" w:hAnsi="Arial CYR" w:cs="Arial CYR"/>
      <w:sz w:val="16"/>
      <w:szCs w:val="16"/>
    </w:rPr>
  </w:style>
  <w:style w:type="paragraph" w:styleId="affff">
    <w:name w:val="Revision"/>
    <w:uiPriority w:val="99"/>
    <w:unhideWhenUsed/>
    <w:pPr>
      <w:spacing w:after="0" w:line="240" w:lineRule="auto"/>
    </w:pPr>
    <w:rPr>
      <w:rFonts w:ascii="Times New Roman CYR" w:hAnsi="Times New Roman CYR"/>
      <w:kern w:val="0"/>
      <w:sz w:val="20"/>
      <w:szCs w:val="20"/>
    </w:rPr>
  </w:style>
  <w:style w:type="paragraph" w:customStyle="1" w:styleId="xl210">
    <w:name w:val="xl210"/>
    <w:basedOn w:val="a"/>
    <w:unhideWhenUsed/>
    <w:pPr>
      <w:pBdr>
        <w:top w:val="single" w:sz="4" w:space="0" w:color="auto"/>
        <w:bottom w:val="single" w:sz="4" w:space="0" w:color="auto"/>
      </w:pBdr>
      <w:shd w:val="clear" w:color="000000" w:fill="auto"/>
      <w:spacing w:before="100" w:beforeAutospacing="1" w:after="100" w:afterAutospacing="1"/>
    </w:pPr>
    <w:rPr>
      <w:rFonts w:hAnsi="Times New Roman"/>
      <w:b/>
      <w:i/>
      <w:sz w:val="16"/>
      <w:szCs w:val="16"/>
    </w:rPr>
  </w:style>
  <w:style w:type="paragraph" w:customStyle="1" w:styleId="1fc">
    <w:name w:val="Знак Знак1 Знак Знак"/>
    <w:basedOn w:val="a"/>
    <w:unhideWhenUsed/>
    <w:pPr>
      <w:spacing w:before="100" w:beforeAutospacing="1" w:after="100" w:afterAutospacing="1"/>
      <w:jc w:val="both"/>
    </w:pPr>
    <w:rPr>
      <w:rFonts w:ascii="Tahoma" w:hAnsi="Tahoma"/>
      <w:sz w:val="20"/>
      <w:szCs w:val="20"/>
      <w:lang w:val="en-US" w:eastAsia="en-US"/>
    </w:rPr>
  </w:style>
  <w:style w:type="paragraph" w:customStyle="1" w:styleId="fn2r">
    <w:name w:val="fn2r"/>
    <w:basedOn w:val="a"/>
    <w:unhideWhenUsed/>
    <w:pPr>
      <w:spacing w:before="100" w:beforeAutospacing="1" w:after="100" w:afterAutospacing="1"/>
    </w:pPr>
    <w:rPr>
      <w:rFonts w:hAnsi="Times New Roman"/>
    </w:rPr>
  </w:style>
  <w:style w:type="paragraph" w:customStyle="1" w:styleId="xl218">
    <w:name w:val="xl218"/>
    <w:basedOn w:val="a"/>
    <w:unhideWhenUsed/>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pPr>
    <w:rPr>
      <w:rFonts w:hAnsi="Times New Roman"/>
      <w:b/>
      <w:sz w:val="16"/>
      <w:szCs w:val="16"/>
    </w:rPr>
  </w:style>
  <w:style w:type="paragraph" w:customStyle="1" w:styleId="CharChar1CharChar1CharChar1">
    <w:name w:val="Char Char Знак Знак1 Char Char1 Знак Знак Char Char1"/>
    <w:basedOn w:val="a"/>
    <w:unhideWhenUsed/>
    <w:pPr>
      <w:spacing w:before="100" w:beforeAutospacing="1" w:after="100" w:afterAutospacing="1"/>
    </w:pPr>
    <w:rPr>
      <w:rFonts w:ascii="Tahoma" w:hAnsi="Tahoma"/>
      <w:sz w:val="20"/>
      <w:szCs w:val="20"/>
      <w:lang w:val="en-US" w:eastAsia="en-US"/>
    </w:rPr>
  </w:style>
  <w:style w:type="paragraph" w:customStyle="1" w:styleId="xl191">
    <w:name w:val="xl191"/>
    <w:basedOn w:val="a"/>
    <w:unhideWhenUsed/>
    <w:pPr>
      <w:pBdr>
        <w:top w:val="single" w:sz="4" w:space="0" w:color="auto"/>
        <w:left w:val="single" w:sz="8" w:space="0" w:color="auto"/>
        <w:bottom w:val="single" w:sz="8" w:space="0" w:color="auto"/>
        <w:right w:val="single" w:sz="4" w:space="0" w:color="auto"/>
      </w:pBdr>
      <w:spacing w:before="100" w:beforeAutospacing="1" w:after="100" w:afterAutospacing="1"/>
    </w:pPr>
    <w:rPr>
      <w:rFonts w:hAnsi="Times New Roman"/>
      <w:sz w:val="16"/>
      <w:szCs w:val="16"/>
    </w:rPr>
  </w:style>
  <w:style w:type="paragraph" w:customStyle="1" w:styleId="empty">
    <w:name w:val="empty"/>
    <w:basedOn w:val="a"/>
    <w:unhideWhenUsed/>
    <w:pPr>
      <w:spacing w:before="100" w:beforeAutospacing="1" w:after="100" w:afterAutospacing="1"/>
    </w:pPr>
    <w:rPr>
      <w:rFonts w:hAnsi="Times New Roman"/>
    </w:rPr>
  </w:style>
  <w:style w:type="paragraph" w:customStyle="1" w:styleId="TextBoldCenter">
    <w:name w:val="TextBoldCenter"/>
    <w:basedOn w:val="a"/>
    <w:unhideWhenUsed/>
    <w:qFormat/>
    <w:pPr>
      <w:autoSpaceDE w:val="0"/>
      <w:autoSpaceDN w:val="0"/>
      <w:adjustRightInd w:val="0"/>
      <w:spacing w:before="283"/>
      <w:jc w:val="center"/>
    </w:pPr>
    <w:rPr>
      <w:rFonts w:hAnsi="Times New Roman"/>
      <w:b/>
      <w:sz w:val="26"/>
      <w:szCs w:val="26"/>
    </w:rPr>
  </w:style>
  <w:style w:type="paragraph" w:customStyle="1" w:styleId="s3">
    <w:name w:val="s_3"/>
    <w:basedOn w:val="a"/>
    <w:unhideWhenUsed/>
    <w:pPr>
      <w:spacing w:before="100" w:beforeAutospacing="1" w:after="100" w:afterAutospacing="1"/>
    </w:pPr>
    <w:rPr>
      <w:rFonts w:ascii="Calibri" w:cs="Calibri"/>
    </w:rPr>
  </w:style>
  <w:style w:type="paragraph" w:customStyle="1" w:styleId="ConsPlusNonformat">
    <w:name w:val="ConsPlusNonformat"/>
    <w:unhideWhenUsed/>
    <w:pPr>
      <w:autoSpaceDE w:val="0"/>
      <w:autoSpaceDN w:val="0"/>
      <w:adjustRightInd w:val="0"/>
      <w:spacing w:after="0" w:line="240" w:lineRule="auto"/>
    </w:pPr>
    <w:rPr>
      <w:rFonts w:ascii="Courier New" w:hAnsi="Calibri" w:cs="Courier New"/>
      <w:kern w:val="0"/>
      <w:sz w:val="20"/>
      <w:szCs w:val="20"/>
    </w:rPr>
  </w:style>
  <w:style w:type="paragraph" w:customStyle="1" w:styleId="xl228">
    <w:name w:val="xl228"/>
    <w:basedOn w:val="a"/>
    <w:unhideWhenUsed/>
    <w:pPr>
      <w:pBdr>
        <w:bottom w:val="single" w:sz="4" w:space="0" w:color="auto"/>
      </w:pBdr>
      <w:spacing w:before="100" w:beforeAutospacing="1" w:after="100" w:afterAutospacing="1"/>
      <w:jc w:val="center"/>
    </w:pPr>
    <w:rPr>
      <w:rFonts w:ascii="Arial CYR" w:hAnsi="Arial CYR" w:cs="Arial CYR"/>
      <w:sz w:val="16"/>
      <w:szCs w:val="16"/>
    </w:rPr>
  </w:style>
  <w:style w:type="paragraph" w:customStyle="1" w:styleId="ConsPlusCell">
    <w:name w:val="ConsPlusCell"/>
    <w:uiPriority w:val="99"/>
    <w:unhideWhenUsed/>
    <w:qFormat/>
    <w:pPr>
      <w:widowControl w:val="0"/>
      <w:autoSpaceDE w:val="0"/>
      <w:autoSpaceDN w:val="0"/>
      <w:adjustRightInd w:val="0"/>
      <w:spacing w:after="0" w:line="240" w:lineRule="auto"/>
    </w:pPr>
    <w:rPr>
      <w:rFonts w:ascii="Arial" w:hAnsi="Arial" w:cs="Arial"/>
      <w:kern w:val="0"/>
      <w:sz w:val="18"/>
      <w:szCs w:val="18"/>
    </w:rPr>
  </w:style>
  <w:style w:type="paragraph" w:customStyle="1" w:styleId="xl181">
    <w:name w:val="xl181"/>
    <w:basedOn w:val="a"/>
    <w:unhideWhenUsed/>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ConsPlusNormal0">
    <w:name w:val="ConsPlusNormal Знак"/>
    <w:link w:val="ConsPlusNormal"/>
    <w:unhideWhenUsed/>
    <w:pPr>
      <w:widowControl w:val="0"/>
      <w:autoSpaceDE w:val="0"/>
      <w:autoSpaceDN w:val="0"/>
      <w:adjustRightInd w:val="0"/>
      <w:spacing w:after="0" w:line="240" w:lineRule="auto"/>
      <w:ind w:firstLine="720"/>
    </w:pPr>
    <w:rPr>
      <w:rFonts w:ascii="Arial" w:hAnsi="Arial" w:cs="Arial"/>
      <w:kern w:val="0"/>
      <w:sz w:val="20"/>
      <w:szCs w:val="20"/>
    </w:rPr>
  </w:style>
  <w:style w:type="paragraph" w:customStyle="1" w:styleId="xl165">
    <w:name w:val="xl165"/>
    <w:basedOn w:val="a"/>
    <w:unhideWhenUsed/>
    <w:pPr>
      <w:pBdr>
        <w:top w:val="single" w:sz="4" w:space="0" w:color="auto"/>
        <w:bottom w:val="single" w:sz="4" w:space="0" w:color="auto"/>
        <w:right w:val="single" w:sz="8" w:space="0" w:color="auto"/>
      </w:pBdr>
      <w:shd w:val="clear" w:color="000000" w:fill="auto"/>
      <w:spacing w:before="100" w:beforeAutospacing="1" w:after="100" w:afterAutospacing="1"/>
    </w:pPr>
    <w:rPr>
      <w:rFonts w:hAnsi="Times New Roman"/>
      <w:b/>
      <w:i/>
      <w:sz w:val="16"/>
      <w:szCs w:val="16"/>
    </w:rPr>
  </w:style>
  <w:style w:type="paragraph" w:customStyle="1" w:styleId="xl200">
    <w:name w:val="xl200"/>
    <w:basedOn w:val="a"/>
    <w:unhideWhenUsed/>
    <w:pPr>
      <w:spacing w:before="100" w:beforeAutospacing="1" w:after="100" w:afterAutospacing="1"/>
      <w:jc w:val="center"/>
    </w:pPr>
    <w:rPr>
      <w:rFonts w:hAnsi="Times New Roman"/>
      <w:sz w:val="16"/>
      <w:szCs w:val="16"/>
    </w:rPr>
  </w:style>
  <w:style w:type="paragraph" w:customStyle="1" w:styleId="xl164">
    <w:name w:val="xl164"/>
    <w:basedOn w:val="a"/>
    <w:unhideWhenUsed/>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jc w:val="right"/>
    </w:pPr>
    <w:rPr>
      <w:rFonts w:hAnsi="Times New Roman"/>
      <w:b/>
      <w:i/>
      <w:sz w:val="16"/>
      <w:szCs w:val="16"/>
    </w:rPr>
  </w:style>
  <w:style w:type="paragraph" w:customStyle="1" w:styleId="xl211">
    <w:name w:val="xl211"/>
    <w:basedOn w:val="a"/>
    <w:unhideWhenUse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pPr>
    <w:rPr>
      <w:rFonts w:hAnsi="Times New Roman"/>
      <w:b/>
      <w:i/>
      <w:sz w:val="16"/>
      <w:szCs w:val="16"/>
    </w:rPr>
  </w:style>
  <w:style w:type="paragraph" w:customStyle="1" w:styleId="xl278">
    <w:name w:val="xl278"/>
    <w:basedOn w:val="a"/>
    <w:unhideWhenUsed/>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jc w:val="center"/>
    </w:pPr>
    <w:rPr>
      <w:rFonts w:hAnsi="Times New Roman"/>
      <w:b/>
      <w:i/>
      <w:sz w:val="16"/>
      <w:szCs w:val="16"/>
    </w:rPr>
  </w:style>
  <w:style w:type="paragraph" w:customStyle="1" w:styleId="xl209">
    <w:name w:val="xl209"/>
    <w:basedOn w:val="a"/>
    <w:unhideWhenUsed/>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right"/>
    </w:pPr>
    <w:rPr>
      <w:rFonts w:hAnsi="Times New Roman"/>
      <w:b/>
      <w:sz w:val="16"/>
      <w:szCs w:val="16"/>
    </w:rPr>
  </w:style>
  <w:style w:type="paragraph" w:customStyle="1" w:styleId="xl273">
    <w:name w:val="xl273"/>
    <w:basedOn w:val="a"/>
    <w:unhideWhenUsed/>
    <w:pPr>
      <w:pBdr>
        <w:top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77">
    <w:name w:val="xl177"/>
    <w:basedOn w:val="a"/>
    <w:unhideWhenUse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hAnsi="Times New Roman"/>
      <w:sz w:val="16"/>
      <w:szCs w:val="16"/>
    </w:rPr>
  </w:style>
  <w:style w:type="paragraph" w:customStyle="1" w:styleId="xl199">
    <w:name w:val="xl199"/>
    <w:basedOn w:val="a"/>
    <w:unhideWhenUsed/>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jc w:val="center"/>
    </w:pPr>
    <w:rPr>
      <w:rFonts w:hAnsi="Times New Roman"/>
      <w:b/>
      <w:sz w:val="16"/>
      <w:szCs w:val="16"/>
    </w:rPr>
  </w:style>
  <w:style w:type="paragraph" w:customStyle="1" w:styleId="xl132">
    <w:name w:val="xl132"/>
    <w:basedOn w:val="a"/>
    <w:unhideWhenUsed/>
    <w:pPr>
      <w:spacing w:before="100" w:beforeAutospacing="1" w:after="100" w:afterAutospacing="1"/>
    </w:pPr>
    <w:rPr>
      <w:rFonts w:ascii="Arial CYR" w:hAnsi="Arial CYR" w:cs="Arial CYR"/>
      <w:sz w:val="16"/>
      <w:szCs w:val="16"/>
    </w:rPr>
  </w:style>
  <w:style w:type="paragraph" w:customStyle="1" w:styleId="xl208">
    <w:name w:val="xl208"/>
    <w:basedOn w:val="a"/>
    <w:unhideWhenUse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hAnsi="Times New Roman"/>
      <w:b/>
      <w:sz w:val="16"/>
      <w:szCs w:val="16"/>
    </w:rPr>
  </w:style>
  <w:style w:type="paragraph" w:customStyle="1" w:styleId="xl213">
    <w:name w:val="xl213"/>
    <w:basedOn w:val="a"/>
    <w:unhideWhenUsed/>
    <w:pPr>
      <w:pBdr>
        <w:top w:val="single" w:sz="4" w:space="0" w:color="auto"/>
        <w:left w:val="single" w:sz="8" w:space="0" w:color="auto"/>
        <w:bottom w:val="single" w:sz="4" w:space="0" w:color="auto"/>
        <w:right w:val="single" w:sz="4" w:space="0" w:color="auto"/>
      </w:pBdr>
      <w:spacing w:before="100" w:beforeAutospacing="1" w:after="100" w:afterAutospacing="1"/>
    </w:pPr>
    <w:rPr>
      <w:rFonts w:hAnsi="Times New Roman"/>
      <w:sz w:val="16"/>
      <w:szCs w:val="16"/>
    </w:rPr>
  </w:style>
  <w:style w:type="paragraph" w:customStyle="1" w:styleId="1fd">
    <w:name w:val="Знак1 Знак Знак Знак"/>
    <w:basedOn w:val="a"/>
    <w:unhideWhenUsed/>
    <w:pPr>
      <w:spacing w:after="60"/>
      <w:ind w:firstLine="709"/>
      <w:jc w:val="both"/>
    </w:pPr>
    <w:rPr>
      <w:rFonts w:ascii="Arial" w:hAnsi="Arial" w:cs="Arial"/>
    </w:rPr>
  </w:style>
  <w:style w:type="paragraph" w:customStyle="1" w:styleId="xl260">
    <w:name w:val="xl260"/>
    <w:basedOn w:val="a"/>
    <w:unhideWhenUsed/>
    <w:pPr>
      <w:spacing w:before="100" w:beforeAutospacing="1" w:after="100" w:afterAutospacing="1"/>
      <w:jc w:val="center"/>
    </w:pPr>
    <w:rPr>
      <w:rFonts w:ascii="Arial CYR" w:hAnsi="Arial CYR" w:cs="Arial CYR"/>
      <w:b/>
      <w:sz w:val="22"/>
      <w:szCs w:val="22"/>
    </w:rPr>
  </w:style>
  <w:style w:type="paragraph" w:customStyle="1" w:styleId="xl240">
    <w:name w:val="xl240"/>
    <w:basedOn w:val="a"/>
    <w:unhideWhenUsed/>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jc w:val="right"/>
    </w:pPr>
    <w:rPr>
      <w:rFonts w:hAnsi="Times New Roman"/>
      <w:b/>
      <w:i/>
      <w:sz w:val="16"/>
      <w:szCs w:val="16"/>
    </w:rPr>
  </w:style>
  <w:style w:type="paragraph" w:customStyle="1" w:styleId="xl236">
    <w:name w:val="xl236"/>
    <w:basedOn w:val="a"/>
    <w:unhideWhenUsed/>
    <w:pPr>
      <w:pBdr>
        <w:top w:val="single" w:sz="4" w:space="0" w:color="auto"/>
        <w:left w:val="single" w:sz="4" w:space="0" w:color="auto"/>
        <w:bottom w:val="single" w:sz="4" w:space="0" w:color="auto"/>
        <w:right w:val="single" w:sz="8" w:space="0" w:color="auto"/>
      </w:pBdr>
      <w:shd w:val="pct25" w:color="000000" w:fill="auto"/>
      <w:spacing w:before="100" w:beforeAutospacing="1" w:after="100" w:afterAutospacing="1"/>
      <w:jc w:val="right"/>
    </w:pPr>
    <w:rPr>
      <w:rFonts w:hAnsi="Times New Roman"/>
      <w:b/>
      <w:i/>
      <w:sz w:val="16"/>
      <w:szCs w:val="16"/>
    </w:rPr>
  </w:style>
  <w:style w:type="paragraph" w:customStyle="1" w:styleId="xl206">
    <w:name w:val="xl206"/>
    <w:basedOn w:val="a"/>
    <w:unhideWhenUsed/>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hAnsi="Times New Roman"/>
      <w:b/>
      <w:sz w:val="16"/>
      <w:szCs w:val="16"/>
    </w:rPr>
  </w:style>
  <w:style w:type="table" w:styleId="affff0">
    <w:name w:val="Table Grid"/>
    <w:basedOn w:val="a1"/>
    <w:uiPriority w:val="59"/>
    <w:rsid w:val="00403484"/>
    <w:pPr>
      <w:spacing w:after="0" w:line="240" w:lineRule="auto"/>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номер страницы"/>
    <w:basedOn w:val="affff2"/>
    <w:rsid w:val="00CB6B6A"/>
    <w:rPr>
      <w:rFonts w:cs="Times New Roman"/>
    </w:rPr>
  </w:style>
  <w:style w:type="character" w:customStyle="1" w:styleId="affff2">
    <w:name w:val="Основной шрифт"/>
    <w:rsid w:val="00CB6B6A"/>
  </w:style>
  <w:style w:type="paragraph" w:customStyle="1" w:styleId="xl38">
    <w:name w:val="xl38"/>
    <w:basedOn w:val="a"/>
    <w:rsid w:val="00CB6B6A"/>
    <w:pPr>
      <w:spacing w:before="100" w:beforeAutospacing="1" w:after="100" w:afterAutospacing="1"/>
      <w:jc w:val="right"/>
    </w:pPr>
    <w:rPr>
      <w:rFonts w:hAnsi="Times New Roman"/>
    </w:rPr>
  </w:style>
  <w:style w:type="paragraph" w:customStyle="1" w:styleId="xl34">
    <w:name w:val="xl34"/>
    <w:basedOn w:val="a"/>
    <w:rsid w:val="00CB6B6A"/>
    <w:pPr>
      <w:spacing w:before="100" w:beforeAutospacing="1" w:after="100" w:afterAutospacing="1"/>
      <w:textAlignment w:val="top"/>
    </w:pPr>
    <w:rPr>
      <w:rFonts w:ascii="Arial" w:hAnsi="Arial" w:cs="Arial"/>
      <w:b/>
      <w:bCs/>
      <w:color w:val="FF0000"/>
      <w:sz w:val="28"/>
      <w:szCs w:val="28"/>
    </w:rPr>
  </w:style>
  <w:style w:type="paragraph" w:customStyle="1" w:styleId="font5">
    <w:name w:val="font5"/>
    <w:basedOn w:val="a"/>
    <w:rsid w:val="00CB6B6A"/>
    <w:pPr>
      <w:spacing w:before="100" w:beforeAutospacing="1" w:after="100" w:afterAutospacing="1"/>
    </w:pPr>
    <w:rPr>
      <w:rFonts w:hAnsi="Times New Roman"/>
      <w:b/>
      <w:bCs/>
      <w:sz w:val="28"/>
      <w:szCs w:val="28"/>
    </w:rPr>
  </w:style>
  <w:style w:type="paragraph" w:customStyle="1" w:styleId="xl37">
    <w:name w:val="xl37"/>
    <w:basedOn w:val="a"/>
    <w:rsid w:val="00CB6B6A"/>
    <w:pPr>
      <w:spacing w:before="100" w:beforeAutospacing="1" w:after="100" w:afterAutospacing="1"/>
      <w:jc w:val="right"/>
    </w:pPr>
    <w:rPr>
      <w:rFonts w:hAnsi="Times New Roman"/>
      <w:color w:val="FF6600"/>
      <w:sz w:val="28"/>
      <w:szCs w:val="28"/>
    </w:rPr>
  </w:style>
  <w:style w:type="paragraph" w:customStyle="1" w:styleId="xl29">
    <w:name w:val="xl29"/>
    <w:basedOn w:val="a"/>
    <w:rsid w:val="00CB6B6A"/>
    <w:pPr>
      <w:spacing w:before="100" w:beforeAutospacing="1" w:after="100" w:afterAutospacing="1"/>
      <w:jc w:val="right"/>
    </w:pPr>
    <w:rPr>
      <w:rFonts w:hAnsi="Times New Roman"/>
      <w:b/>
      <w:bCs/>
      <w:sz w:val="28"/>
      <w:szCs w:val="28"/>
    </w:rPr>
  </w:style>
  <w:style w:type="paragraph" w:styleId="affff3">
    <w:name w:val="Block Text"/>
    <w:basedOn w:val="a"/>
    <w:uiPriority w:val="99"/>
    <w:rsid w:val="00CB6B6A"/>
    <w:pPr>
      <w:ind w:left="567" w:right="-1333" w:firstLine="851"/>
      <w:jc w:val="both"/>
    </w:pPr>
    <w:rPr>
      <w:rFonts w:hAnsi="Times New Roman"/>
      <w:sz w:val="28"/>
      <w:szCs w:val="20"/>
    </w:rPr>
  </w:style>
  <w:style w:type="paragraph" w:customStyle="1" w:styleId="xl25">
    <w:name w:val="xl25"/>
    <w:basedOn w:val="a"/>
    <w:rsid w:val="00CB6B6A"/>
    <w:pPr>
      <w:spacing w:before="100" w:beforeAutospacing="1" w:after="100" w:afterAutospacing="1"/>
      <w:jc w:val="right"/>
    </w:pPr>
    <w:rPr>
      <w:rFonts w:hAnsi="Times New Roman"/>
    </w:rPr>
  </w:style>
  <w:style w:type="paragraph" w:customStyle="1" w:styleId="1fe">
    <w:name w:val="заголовок 1"/>
    <w:basedOn w:val="a"/>
    <w:next w:val="a"/>
    <w:rsid w:val="00CB6B6A"/>
    <w:pPr>
      <w:keepNext/>
      <w:widowControl w:val="0"/>
    </w:pPr>
    <w:rPr>
      <w:rFonts w:hAnsi="Times New Roman"/>
      <w:sz w:val="28"/>
      <w:szCs w:val="20"/>
    </w:rPr>
  </w:style>
  <w:style w:type="paragraph" w:customStyle="1" w:styleId="FR1">
    <w:name w:val="FR1"/>
    <w:rsid w:val="00CB6B6A"/>
    <w:pPr>
      <w:spacing w:after="0" w:line="240" w:lineRule="auto"/>
      <w:ind w:right="200"/>
      <w:jc w:val="center"/>
    </w:pPr>
    <w:rPr>
      <w:rFonts w:ascii="Arial" w:hAnsi="Arial"/>
      <w:kern w:val="0"/>
      <w:szCs w:val="20"/>
    </w:rPr>
  </w:style>
  <w:style w:type="paragraph" w:customStyle="1" w:styleId="font6">
    <w:name w:val="font6"/>
    <w:basedOn w:val="a"/>
    <w:rsid w:val="00CB6B6A"/>
    <w:pPr>
      <w:spacing w:before="100" w:beforeAutospacing="1" w:after="100" w:afterAutospacing="1"/>
    </w:pPr>
    <w:rPr>
      <w:rFonts w:hAnsi="Times New Roman"/>
      <w:sz w:val="28"/>
      <w:szCs w:val="28"/>
    </w:rPr>
  </w:style>
  <w:style w:type="paragraph" w:customStyle="1" w:styleId="2fc">
    <w:name w:val="заголовок 2"/>
    <w:basedOn w:val="a"/>
    <w:next w:val="a"/>
    <w:rsid w:val="00CB6B6A"/>
    <w:pPr>
      <w:keepNext/>
      <w:widowControl w:val="0"/>
      <w:jc w:val="both"/>
    </w:pPr>
    <w:rPr>
      <w:rFonts w:hAnsi="Times New Roman"/>
      <w:sz w:val="28"/>
      <w:szCs w:val="20"/>
    </w:rPr>
  </w:style>
  <w:style w:type="paragraph" w:customStyle="1" w:styleId="xl31">
    <w:name w:val="xl31"/>
    <w:basedOn w:val="a"/>
    <w:rsid w:val="00CB6B6A"/>
    <w:pPr>
      <w:spacing w:before="100" w:beforeAutospacing="1" w:after="100" w:afterAutospacing="1"/>
      <w:jc w:val="right"/>
    </w:pPr>
    <w:rPr>
      <w:rFonts w:ascii="Arial" w:hAnsi="Arial" w:cs="Arial"/>
      <w:b/>
      <w:bCs/>
      <w:color w:val="FF0000"/>
      <w:sz w:val="28"/>
      <w:szCs w:val="28"/>
    </w:rPr>
  </w:style>
  <w:style w:type="paragraph" w:customStyle="1" w:styleId="xl24">
    <w:name w:val="xl24"/>
    <w:basedOn w:val="a"/>
    <w:rsid w:val="00CB6B6A"/>
    <w:pPr>
      <w:spacing w:before="100" w:beforeAutospacing="1" w:after="100" w:afterAutospacing="1"/>
      <w:jc w:val="right"/>
    </w:pPr>
    <w:rPr>
      <w:rFonts w:hAnsi="Times New Roman"/>
      <w:b/>
      <w:bCs/>
      <w:color w:val="FF0000"/>
      <w:sz w:val="28"/>
      <w:szCs w:val="28"/>
    </w:rPr>
  </w:style>
  <w:style w:type="paragraph" w:styleId="affff4">
    <w:name w:val="Plain Text"/>
    <w:basedOn w:val="a"/>
    <w:link w:val="affff5"/>
    <w:uiPriority w:val="99"/>
    <w:rsid w:val="00F50D8C"/>
    <w:rPr>
      <w:rFonts w:ascii="Courier New" w:hAnsi="Courier New"/>
      <w:sz w:val="20"/>
      <w:szCs w:val="20"/>
    </w:rPr>
  </w:style>
  <w:style w:type="character" w:customStyle="1" w:styleId="affff5">
    <w:name w:val="Текст Знак"/>
    <w:basedOn w:val="a0"/>
    <w:link w:val="affff4"/>
    <w:uiPriority w:val="99"/>
    <w:semiHidden/>
    <w:rPr>
      <w:rFonts w:ascii="Courier New" w:hAnsi="Courier New" w:cs="Courier New"/>
      <w:kern w:val="0"/>
      <w:sz w:val="20"/>
      <w:szCs w:val="20"/>
    </w:rPr>
  </w:style>
  <w:style w:type="paragraph" w:customStyle="1" w:styleId="xl33">
    <w:name w:val="xl33"/>
    <w:basedOn w:val="a"/>
    <w:rsid w:val="00CB6B6A"/>
    <w:pPr>
      <w:spacing w:before="100" w:beforeAutospacing="1" w:after="100" w:afterAutospacing="1"/>
      <w:jc w:val="right"/>
    </w:pPr>
    <w:rPr>
      <w:rFonts w:ascii="Arial" w:hAnsi="Arial" w:cs="Arial"/>
      <w:b/>
      <w:bCs/>
      <w:color w:val="FF0000"/>
      <w:sz w:val="28"/>
      <w:szCs w:val="28"/>
    </w:rPr>
  </w:style>
  <w:style w:type="paragraph" w:customStyle="1" w:styleId="font7">
    <w:name w:val="font7"/>
    <w:basedOn w:val="a"/>
    <w:rsid w:val="00CB6B6A"/>
    <w:pPr>
      <w:spacing w:before="100" w:beforeAutospacing="1" w:after="100" w:afterAutospacing="1"/>
    </w:pPr>
    <w:rPr>
      <w:rFonts w:hAnsi="Times New Roman"/>
      <w:sz w:val="26"/>
      <w:szCs w:val="26"/>
    </w:rPr>
  </w:style>
  <w:style w:type="paragraph" w:customStyle="1" w:styleId="xl32">
    <w:name w:val="xl32"/>
    <w:basedOn w:val="a"/>
    <w:rsid w:val="00CB6B6A"/>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CB6B6A"/>
    <w:pPr>
      <w:spacing w:before="100" w:beforeAutospacing="1" w:after="100" w:afterAutospacing="1"/>
    </w:pPr>
    <w:rPr>
      <w:rFonts w:hAnsi="Times New Roman"/>
      <w:b/>
      <w:bCs/>
      <w:color w:val="FF0000"/>
      <w:sz w:val="28"/>
      <w:szCs w:val="28"/>
    </w:rPr>
  </w:style>
  <w:style w:type="paragraph" w:customStyle="1" w:styleId="BodyText21">
    <w:name w:val="Body Text 21"/>
    <w:basedOn w:val="a"/>
    <w:rsid w:val="00CB6B6A"/>
    <w:pPr>
      <w:widowControl w:val="0"/>
      <w:overflowPunct w:val="0"/>
      <w:autoSpaceDE w:val="0"/>
      <w:autoSpaceDN w:val="0"/>
      <w:adjustRightInd w:val="0"/>
      <w:ind w:firstLine="709"/>
      <w:jc w:val="both"/>
      <w:textAlignment w:val="baseline"/>
    </w:pPr>
    <w:rPr>
      <w:rFonts w:hAnsi="Times New Roman"/>
      <w:sz w:val="28"/>
      <w:szCs w:val="20"/>
    </w:rPr>
  </w:style>
  <w:style w:type="paragraph" w:customStyle="1" w:styleId="PlainText1">
    <w:name w:val="Plain Text1"/>
    <w:basedOn w:val="a"/>
    <w:rsid w:val="00CB6B6A"/>
    <w:pPr>
      <w:widowControl w:val="0"/>
    </w:pPr>
    <w:rPr>
      <w:rFonts w:ascii="Courier New" w:hAnsi="Courier New"/>
      <w:sz w:val="20"/>
      <w:szCs w:val="20"/>
    </w:rPr>
  </w:style>
  <w:style w:type="paragraph" w:customStyle="1" w:styleId="Iauiue">
    <w:name w:val="Iau?iue"/>
    <w:rsid w:val="00CB6B6A"/>
    <w:pPr>
      <w:widowControl w:val="0"/>
      <w:spacing w:after="0" w:line="240" w:lineRule="auto"/>
    </w:pPr>
    <w:rPr>
      <w:kern w:val="0"/>
      <w:sz w:val="20"/>
      <w:szCs w:val="20"/>
    </w:rPr>
  </w:style>
  <w:style w:type="paragraph" w:customStyle="1" w:styleId="xl28">
    <w:name w:val="xl28"/>
    <w:basedOn w:val="a"/>
    <w:rsid w:val="00CB6B6A"/>
    <w:pPr>
      <w:spacing w:before="100" w:beforeAutospacing="1" w:after="100" w:afterAutospacing="1"/>
      <w:jc w:val="right"/>
    </w:pPr>
    <w:rPr>
      <w:rFonts w:hAnsi="Times New Roman"/>
      <w:color w:val="FF0000"/>
      <w:sz w:val="28"/>
      <w:szCs w:val="28"/>
    </w:rPr>
  </w:style>
  <w:style w:type="paragraph" w:customStyle="1" w:styleId="BodyTextIndent21">
    <w:name w:val="Body Text Indent 21"/>
    <w:basedOn w:val="a"/>
    <w:rsid w:val="00CB6B6A"/>
    <w:pPr>
      <w:widowControl w:val="0"/>
      <w:overflowPunct w:val="0"/>
      <w:autoSpaceDE w:val="0"/>
      <w:autoSpaceDN w:val="0"/>
      <w:adjustRightInd w:val="0"/>
      <w:spacing w:line="360" w:lineRule="auto"/>
      <w:ind w:firstLine="851"/>
      <w:jc w:val="both"/>
      <w:textAlignment w:val="baseline"/>
    </w:pPr>
    <w:rPr>
      <w:rFonts w:hAnsi="Times New Roman"/>
      <w:sz w:val="28"/>
      <w:szCs w:val="20"/>
    </w:rPr>
  </w:style>
  <w:style w:type="paragraph" w:customStyle="1" w:styleId="xl30">
    <w:name w:val="xl30"/>
    <w:basedOn w:val="a"/>
    <w:rsid w:val="00CB6B6A"/>
    <w:pPr>
      <w:spacing w:before="100" w:beforeAutospacing="1" w:after="100" w:afterAutospacing="1"/>
      <w:textAlignment w:val="top"/>
    </w:pPr>
    <w:rPr>
      <w:rFonts w:ascii="Arial" w:hAnsi="Arial" w:cs="Arial"/>
      <w:b/>
      <w:bCs/>
      <w:sz w:val="28"/>
      <w:szCs w:val="28"/>
    </w:rPr>
  </w:style>
  <w:style w:type="paragraph" w:customStyle="1" w:styleId="ConsNonformat">
    <w:name w:val="ConsNonformat"/>
    <w:rsid w:val="00CB6B6A"/>
    <w:pPr>
      <w:spacing w:after="0" w:line="240" w:lineRule="auto"/>
    </w:pPr>
    <w:rPr>
      <w:rFonts w:ascii="Courier New" w:hAnsi="Courier New"/>
      <w:kern w:val="0"/>
      <w:sz w:val="20"/>
      <w:szCs w:val="20"/>
    </w:rPr>
  </w:style>
  <w:style w:type="paragraph" w:customStyle="1" w:styleId="xl26">
    <w:name w:val="xl26"/>
    <w:basedOn w:val="a"/>
    <w:rsid w:val="00CB6B6A"/>
    <w:pPr>
      <w:spacing w:before="100" w:beforeAutospacing="1" w:after="100" w:afterAutospacing="1"/>
      <w:jc w:val="right"/>
    </w:pPr>
    <w:rPr>
      <w:rFonts w:hAnsi="Times New Roman"/>
      <w:sz w:val="28"/>
      <w:szCs w:val="28"/>
    </w:rPr>
  </w:style>
  <w:style w:type="paragraph" w:customStyle="1" w:styleId="xl27">
    <w:name w:val="xl27"/>
    <w:basedOn w:val="a"/>
    <w:rsid w:val="00CB6B6A"/>
    <w:pPr>
      <w:spacing w:before="100" w:beforeAutospacing="1" w:after="100" w:afterAutospacing="1"/>
      <w:textAlignment w:val="top"/>
    </w:pPr>
    <w:rPr>
      <w:rFonts w:hAnsi="Times New Roman"/>
      <w:b/>
      <w:bCs/>
      <w:sz w:val="28"/>
      <w:szCs w:val="28"/>
    </w:rPr>
  </w:style>
  <w:style w:type="paragraph" w:customStyle="1" w:styleId="xl36">
    <w:name w:val="xl36"/>
    <w:basedOn w:val="a"/>
    <w:rsid w:val="00CB6B6A"/>
    <w:pPr>
      <w:spacing w:before="100" w:beforeAutospacing="1" w:after="100" w:afterAutospacing="1"/>
      <w:textAlignment w:val="top"/>
    </w:pPr>
    <w:rPr>
      <w:rFonts w:hAnsi="Times New Roman"/>
      <w:color w:val="FF6600"/>
      <w:sz w:val="28"/>
      <w:szCs w:val="28"/>
    </w:rPr>
  </w:style>
  <w:style w:type="paragraph" w:customStyle="1" w:styleId="BodyTextIndent31">
    <w:name w:val="Body Text Indent 31"/>
    <w:basedOn w:val="a"/>
    <w:rsid w:val="00CB6B6A"/>
    <w:pPr>
      <w:widowControl w:val="0"/>
      <w:overflowPunct w:val="0"/>
      <w:autoSpaceDE w:val="0"/>
      <w:autoSpaceDN w:val="0"/>
      <w:adjustRightInd w:val="0"/>
      <w:ind w:firstLine="720"/>
      <w:textAlignment w:val="baseline"/>
    </w:pPr>
    <w:rPr>
      <w:rFonts w:hAnsi="Times New Roman"/>
      <w:sz w:val="28"/>
      <w:szCs w:val="20"/>
    </w:rPr>
  </w:style>
  <w:style w:type="table" w:customStyle="1" w:styleId="1ff">
    <w:name w:val="Сетка таблицы1"/>
    <w:basedOn w:val="a1"/>
    <w:next w:val="affff0"/>
    <w:rsid w:val="00CB6B6A"/>
    <w:pPr>
      <w:spacing w:after="0" w:line="240" w:lineRule="auto"/>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Стиль5"/>
    <w:basedOn w:val="a"/>
    <w:next w:val="affb"/>
    <w:uiPriority w:val="99"/>
    <w:unhideWhenUsed/>
    <w:rsid w:val="00CB6B6A"/>
    <w:pPr>
      <w:spacing w:before="100" w:beforeAutospacing="1" w:after="115" w:line="276" w:lineRule="auto"/>
    </w:pPr>
    <w:rPr>
      <w:rFonts w:hAnsi="Times New Roman"/>
      <w:color w:val="000000"/>
    </w:rPr>
  </w:style>
  <w:style w:type="table" w:customStyle="1" w:styleId="2fd">
    <w:name w:val="Сетка таблицы2"/>
    <w:basedOn w:val="a1"/>
    <w:next w:val="affff0"/>
    <w:rsid w:val="00F50D8C"/>
    <w:pPr>
      <w:spacing w:after="0" w:line="240" w:lineRule="auto"/>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a">
    <w:name w:val="Стиль6"/>
    <w:basedOn w:val="a"/>
    <w:next w:val="affb"/>
    <w:uiPriority w:val="99"/>
    <w:unhideWhenUsed/>
    <w:rsid w:val="00F50D8C"/>
    <w:pPr>
      <w:spacing w:before="100" w:beforeAutospacing="1" w:after="115" w:line="276" w:lineRule="auto"/>
    </w:pPr>
    <w:rPr>
      <w:rFonts w:hAnsi="Times New Roman"/>
      <w:color w:val="000000"/>
    </w:rPr>
  </w:style>
</w:styles>
</file>

<file path=word/webSettings.xml><?xml version="1.0" encoding="utf-8"?>
<w:webSettings xmlns:r="http://schemas.openxmlformats.org/officeDocument/2006/relationships" xmlns:w="http://schemas.openxmlformats.org/wordprocessingml/2006/main">
  <w:divs>
    <w:div w:id="1854033442">
      <w:marLeft w:val="0"/>
      <w:marRight w:val="0"/>
      <w:marTop w:val="0"/>
      <w:marBottom w:val="0"/>
      <w:divBdr>
        <w:top w:val="none" w:sz="0" w:space="0" w:color="auto"/>
        <w:left w:val="none" w:sz="0" w:space="0" w:color="auto"/>
        <w:bottom w:val="none" w:sz="0" w:space="0" w:color="auto"/>
        <w:right w:val="none" w:sz="0" w:space="0" w:color="auto"/>
      </w:divBdr>
    </w:div>
    <w:div w:id="1854033443">
      <w:marLeft w:val="0"/>
      <w:marRight w:val="0"/>
      <w:marTop w:val="0"/>
      <w:marBottom w:val="0"/>
      <w:divBdr>
        <w:top w:val="none" w:sz="0" w:space="0" w:color="auto"/>
        <w:left w:val="none" w:sz="0" w:space="0" w:color="auto"/>
        <w:bottom w:val="none" w:sz="0" w:space="0" w:color="auto"/>
        <w:right w:val="none" w:sz="0" w:space="0" w:color="auto"/>
      </w:divBdr>
    </w:div>
    <w:div w:id="1854033444">
      <w:marLeft w:val="0"/>
      <w:marRight w:val="0"/>
      <w:marTop w:val="0"/>
      <w:marBottom w:val="0"/>
      <w:divBdr>
        <w:top w:val="none" w:sz="0" w:space="0" w:color="auto"/>
        <w:left w:val="none" w:sz="0" w:space="0" w:color="auto"/>
        <w:bottom w:val="none" w:sz="0" w:space="0" w:color="auto"/>
        <w:right w:val="none" w:sz="0" w:space="0" w:color="auto"/>
      </w:divBdr>
    </w:div>
    <w:div w:id="1854033445">
      <w:marLeft w:val="0"/>
      <w:marRight w:val="0"/>
      <w:marTop w:val="0"/>
      <w:marBottom w:val="0"/>
      <w:divBdr>
        <w:top w:val="none" w:sz="0" w:space="0" w:color="auto"/>
        <w:left w:val="none" w:sz="0" w:space="0" w:color="auto"/>
        <w:bottom w:val="none" w:sz="0" w:space="0" w:color="auto"/>
        <w:right w:val="none" w:sz="0" w:space="0" w:color="auto"/>
      </w:divBdr>
    </w:div>
    <w:div w:id="18540334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huaweimobileservices.com/ru/appgallery-russian/" TargetMode="External"/><Relationship Id="rId18" Type="http://schemas.openxmlformats.org/officeDocument/2006/relationships/image" Target="media/image6.jpeg"/><Relationship Id="rId26" Type="http://schemas.openxmlformats.org/officeDocument/2006/relationships/hyperlink" Target="consultantplus://offline/ref=0E5A813DB67EDB5F0DAA8FB8CD404CC5672ABF56791186DFE39AE3FB5ABE58F19D9ECB3587322EEEEB54CE5DB1K" TargetMode="External"/><Relationship Id="rId3" Type="http://schemas.openxmlformats.org/officeDocument/2006/relationships/settings" Target="settings.xml"/><Relationship Id="rId21" Type="http://schemas.openxmlformats.org/officeDocument/2006/relationships/hyperlink" Target="consultantplus://offline/ref=FD1E4533B9BA5A44A0B412837A7B25FE3B64EE2BA02CB5E1108572E1D59139F19908CEA02957D79E62BD7AE3383438DDEC2304F5C2UEKEH" TargetMode="External"/><Relationship Id="rId7" Type="http://schemas.openxmlformats.org/officeDocument/2006/relationships/image" Target="media/image1.png"/><Relationship Id="rId12" Type="http://schemas.openxmlformats.org/officeDocument/2006/relationships/hyperlink" Target="https://play.google.com/store/apps/details?id=ru.sigma.gisgkh&amp;hl=ru&amp;gl=US" TargetMode="External"/><Relationship Id="rId17" Type="http://schemas.openxmlformats.org/officeDocument/2006/relationships/hyperlink" Target="consultantplus://offline/ref=51A7686BC458B5E87D29FB99902377EA4F346AF7EDC4EDF8251BE47B084D35F577C0753DCC988AAAB5BD0D7EF198B0353B4BD389CCAEU2fBL" TargetMode="External"/><Relationship Id="rId25" Type="http://schemas.openxmlformats.org/officeDocument/2006/relationships/hyperlink" Target="consultantplus://offline/ref=0E5A813DB67EDB5F0DAA8FBBDF2C13CD6224E5537C178E80BBC5B8A60DB752A6DAD19277C33F2AE85EB9K"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consultantplus://offline/ref=E1846DB40EBA2BA7F63564F671FA5BB7391E1FFF93FA623C5B69BC32D82A174C93A4489CC0838895612D08C2374703660EB59DF8E9R9m0H"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s.apple.com/ru/app/%D0%B3%D0%BE%D1%81%D1%83%D1%81%D0%BB%D1%83%D0%B3%D0%B8-%D0%B4%D0%BE%D0%BC/id1616550510" TargetMode="External"/><Relationship Id="rId24" Type="http://schemas.openxmlformats.org/officeDocument/2006/relationships/hyperlink" Target="consultantplus://offline/ref=44E097E716198F64618117FC57009EA2409132404E7BE7301D709052CE0F8CA7834A4EFD33C3C96106539CAFJ0K"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consultantplus://offline/ref=44E097E716198F64618117FF456CC1AA459F68454B7DEF6F452FCB0F990686F0C40517BF77CECD67A0J4K" TargetMode="External"/><Relationship Id="rId28" Type="http://schemas.openxmlformats.org/officeDocument/2006/relationships/footer" Target="footer1.xml"/><Relationship Id="rId10" Type="http://schemas.openxmlformats.org/officeDocument/2006/relationships/hyperlink" Target="https://apps.rustore.ru/app/ru.sigma.gisgkh" TargetMode="External"/><Relationship Id="rId19" Type="http://schemas.openxmlformats.org/officeDocument/2006/relationships/hyperlink" Target="consultantplus://offline/ref=E1846DB40EBA2BA7F63564F671FA5BB7391E1FFF93FA623C5B69BC32D82A174C93A4489CC08C8895612D08C2374703660EB59DF8E9R9m0H"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yperlink" Target="consultantplus://offline/ref=FD1E4533B9BA5A44A0B412837A7B25FE3B64EE2BA02CB5E1108572E1D59139F19908CEA02958D79E62BD7AE3383438DDEC2304F5C2UEKEH"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67</Pages>
  <Words>37360</Words>
  <Characters>212956</Characters>
  <Application>Microsoft Office Word</Application>
  <DocSecurity>0</DocSecurity>
  <Lines>1774</Lines>
  <Paragraphs>499</Paragraphs>
  <ScaleCrop>false</ScaleCrop>
  <Company>Microsoft</Company>
  <LinksUpToDate>false</LinksUpToDate>
  <CharactersWithSpaces>249817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Novred 9</cp:lastModifiedBy>
  <cp:revision>2</cp:revision>
  <dcterms:created xsi:type="dcterms:W3CDTF">2024-02-06T12:50:00Z</dcterms:created>
  <dcterms:modified xsi:type="dcterms:W3CDTF">2024-02-06T12:50:00Z</dcterms:modified>
</cp:coreProperties>
</file>