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477A0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2477A0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2477A0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2477A0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2477A0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2477A0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2477A0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000000" w:rsidRDefault="002477A0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2477A0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Энергосбережение и повышение энергетической эффективности на территории Великосельского сельского поселения на 2014-2023 годы</w:t>
      </w:r>
    </w:p>
    <w:p w:rsidR="00000000" w:rsidRDefault="002477A0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2477A0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2477A0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</w:t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год)</w:t>
      </w:r>
    </w:p>
    <w:p w:rsidR="00000000" w:rsidRDefault="002477A0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выполнен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фактического объема ф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федерального бюджета от фактического объема финансиро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местных бюджетов от фактического объема финансирования из мест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внебюджетных источников от фактического объема финансирования из внебюджетных источн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000000" w:rsidRDefault="002477A0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</w:t>
      </w:r>
    </w:p>
    <w:p w:rsidR="00000000" w:rsidRDefault="002477A0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000000" w:rsidRDefault="002477A0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 данного вида финансирования значение критерия берется равным 1.</w:t>
      </w:r>
    </w:p>
    <w:p w:rsidR="00000000" w:rsidRDefault="002477A0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000000" w:rsidRDefault="002477A0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</w:p>
    <w:p w:rsidR="00000000" w:rsidRDefault="002477A0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000000" w:rsidRDefault="002477A0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2477A0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p w:rsidR="00000000" w:rsidRDefault="002477A0">
      <w:pPr>
        <w:jc w:val="right"/>
        <w:rPr>
          <w:lang w:val="ru-RU" w:eastAsia="hi-IN" w:bidi="hi-IN"/>
        </w:r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Приложение № 5</w:t>
            </w:r>
          </w:p>
          <w:p w:rsidR="00000000" w:rsidRDefault="002477A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000000" w:rsidRDefault="002477A0">
      <w:pPr>
        <w:tabs>
          <w:tab w:val="left" w:pos="9630"/>
        </w:tabs>
        <w:rPr>
          <w:lang w:val="ru-RU"/>
        </w:rPr>
      </w:pPr>
    </w:p>
    <w:p w:rsidR="00000000" w:rsidRDefault="002477A0">
      <w:pPr>
        <w:rPr>
          <w:lang w:val="ru-RU"/>
        </w:rPr>
      </w:pPr>
    </w:p>
    <w:p w:rsidR="00000000" w:rsidRDefault="002477A0">
      <w:pPr>
        <w:autoSpaceDE w:val="0"/>
        <w:autoSpaceDN w:val="0"/>
        <w:adjustRightInd w:val="0"/>
        <w:jc w:val="center"/>
        <w:rPr>
          <w:b/>
          <w:color w:val="0000FF"/>
          <w:lang w:val="ru-RU"/>
        </w:rPr>
      </w:pPr>
      <w:r>
        <w:rPr>
          <w:b/>
          <w:lang w:val="ru-RU"/>
        </w:rPr>
        <w:t xml:space="preserve">Отчет о ходе реализации муниципальной программы </w:t>
      </w:r>
    </w:p>
    <w:p w:rsidR="00000000" w:rsidRDefault="002477A0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000000" w:rsidRDefault="002477A0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«Энергосбережение и повышение энергетической эффективности на территории </w:t>
      </w:r>
      <w:r>
        <w:rPr>
          <w:u w:val="single"/>
          <w:lang w:val="ru-RU"/>
        </w:rPr>
        <w:t xml:space="preserve">Великосельского сельского поселения на 2014-2023 годы» </w:t>
      </w:r>
    </w:p>
    <w:p w:rsidR="00000000" w:rsidRDefault="002477A0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(наименование муниципальной  программы)</w:t>
      </w:r>
    </w:p>
    <w:p w:rsidR="00000000" w:rsidRDefault="002477A0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2477A0">
      <w:pPr>
        <w:autoSpaceDE w:val="0"/>
        <w:autoSpaceDN w:val="0"/>
        <w:adjustRightInd w:val="0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за 2018 год</w:t>
      </w:r>
    </w:p>
    <w:p w:rsidR="00000000" w:rsidRDefault="002477A0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(отчетный период)</w:t>
      </w:r>
    </w:p>
    <w:p w:rsidR="00000000" w:rsidRDefault="002477A0">
      <w:pPr>
        <w:autoSpaceDE w:val="0"/>
        <w:autoSpaceDN w:val="0"/>
        <w:adjustRightInd w:val="0"/>
        <w:jc w:val="center"/>
        <w:rPr>
          <w:rFonts w:eastAsia="Calibri"/>
          <w:lang w:val="ru-RU"/>
        </w:rPr>
      </w:pPr>
    </w:p>
    <w:p w:rsidR="00000000" w:rsidRDefault="002477A0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/>
          <w:lang w:val="ru-RU"/>
        </w:rPr>
      </w:pPr>
      <w:r>
        <w:rPr>
          <w:rFonts w:eastAsia="Calibri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2477A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  <w:lang w:val="ru-RU"/>
        </w:rPr>
        <w:t xml:space="preserve">         </w:t>
      </w:r>
      <w:r>
        <w:rPr>
          <w:rFonts w:eastAsia="Calibri"/>
        </w:rPr>
        <w:t>(тыс. руб.)</w:t>
      </w:r>
    </w:p>
    <w:tbl>
      <w:tblPr>
        <w:tblW w:w="0" w:type="auto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819"/>
        <w:gridCol w:w="599"/>
        <w:gridCol w:w="992"/>
        <w:gridCol w:w="850"/>
        <w:gridCol w:w="567"/>
        <w:gridCol w:w="992"/>
        <w:gridCol w:w="851"/>
        <w:gridCol w:w="708"/>
        <w:gridCol w:w="993"/>
        <w:gridCol w:w="851"/>
        <w:gridCol w:w="741"/>
        <w:gridCol w:w="676"/>
        <w:gridCol w:w="851"/>
        <w:gridCol w:w="677"/>
        <w:gridCol w:w="882"/>
      </w:tblGrid>
      <w:tr w:rsidR="00000000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федеральног</w:t>
            </w:r>
            <w:r>
              <w:rPr>
                <w:rFonts w:cs="Times New Roman"/>
                <w:sz w:val="18"/>
                <w:szCs w:val="18"/>
              </w:rPr>
              <w:t xml:space="preserve">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областного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</w:t>
            </w:r>
          </w:p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Старорусского</w:t>
            </w:r>
          </w:p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муниципального района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477A0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 на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</w:tr>
      <w:tr w:rsidR="00000000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Всего по му-</w:t>
            </w:r>
          </w:p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программе,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>в том числ</w:t>
            </w:r>
            <w:r>
              <w:rPr>
                <w:rFonts w:cs="Times New Roman"/>
                <w:sz w:val="18"/>
                <w:szCs w:val="18"/>
                <w:lang w:val="ru-RU"/>
              </w:rPr>
              <w:t>е: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hyperlink r:id="rId9" w:anchor="Par408#Par408" w:history="1">
              <w:r>
                <w:rPr>
                  <w:rStyle w:val="a3"/>
                  <w:rFonts w:cs="Times New Roman"/>
                  <w:color w:val="000000"/>
                  <w:sz w:val="18"/>
                  <w:szCs w:val="18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71,7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71,7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71,7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71,7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71,7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</w:tr>
      <w:tr w:rsidR="00000000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Подпрограмма: не имеется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000000">
        <w:trPr>
          <w:trHeight w:val="13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</w:tbl>
    <w:p w:rsidR="00000000" w:rsidRDefault="002477A0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--------------------------------</w:t>
      </w:r>
      <w:bookmarkStart w:id="3" w:name="Par407"/>
      <w:bookmarkEnd w:id="3"/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4" w:name="Par408"/>
      <w:bookmarkEnd w:id="4"/>
      <w:r>
        <w:rPr>
          <w:sz w:val="20"/>
          <w:szCs w:val="20"/>
          <w:lang w:val="ru-RU"/>
        </w:rPr>
        <w:t>&lt;*&gt; - указывается при наличии подпрограмм.</w:t>
      </w: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lastRenderedPageBreak/>
        <w:t>Таблица 2.Сведения о выполнении мероприятий муниципальной программы</w:t>
      </w:r>
    </w:p>
    <w:p w:rsidR="00000000" w:rsidRDefault="002477A0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2477A0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>«Энергосбережение и повышение энергетической эффективности на территории Вели</w:t>
      </w:r>
      <w:r>
        <w:rPr>
          <w:u w:val="single"/>
          <w:lang w:val="ru-RU"/>
        </w:rPr>
        <w:t xml:space="preserve">косельского сельского поселения на 2014-2023 годы» </w:t>
      </w:r>
    </w:p>
    <w:p w:rsidR="00000000" w:rsidRDefault="002477A0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(наименование муниципальной программы)</w:t>
      </w:r>
    </w:p>
    <w:p w:rsidR="00000000" w:rsidRDefault="002477A0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Проблемы, возникшие в ходе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реализации мероприятия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Замена ламп накаливания н</w:t>
            </w:r>
            <w:r>
              <w:rPr>
                <w:sz w:val="22"/>
                <w:szCs w:val="22"/>
                <w:lang w:val="ru-RU"/>
              </w:rPr>
              <w:t>а энергосберегающие лампы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2477A0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2477A0">
      <w:pPr>
        <w:autoSpaceDE w:val="0"/>
        <w:autoSpaceDN w:val="0"/>
        <w:adjustRightInd w:val="0"/>
      </w:pPr>
      <w:r>
        <w:rPr>
          <w:lang w:val="ru-RU"/>
        </w:rPr>
        <w:t xml:space="preserve">    </w:t>
      </w:r>
      <w:r>
        <w:t>--------------------------------</w:t>
      </w: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5" w:name="Par430"/>
      <w:bookmarkEnd w:id="5"/>
      <w:r>
        <w:rPr>
          <w:sz w:val="20"/>
          <w:szCs w:val="20"/>
        </w:rPr>
        <w:t>&lt;*&gt; - указывается при наличии подпрограмм.</w:t>
      </w: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lang w:val="ru-RU"/>
        </w:rPr>
      </w:pPr>
    </w:p>
    <w:p w:rsidR="00000000" w:rsidRDefault="002477A0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2477A0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3.Сведения о достижении значений целевых показателей муниципальной программы</w:t>
      </w:r>
    </w:p>
    <w:p w:rsidR="00000000" w:rsidRDefault="002477A0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>«Устойчивое развитие</w:t>
      </w:r>
      <w:r>
        <w:rPr>
          <w:u w:val="single"/>
          <w:lang w:val="ru-RU"/>
        </w:rPr>
        <w:t xml:space="preserve"> территории Великосельского сельского поселения на 2015-2023 годы» </w:t>
      </w:r>
    </w:p>
    <w:p w:rsidR="00000000" w:rsidRDefault="002477A0">
      <w:pPr>
        <w:autoSpaceDE w:val="0"/>
        <w:autoSpaceDN w:val="0"/>
        <w:adjustRightInd w:val="0"/>
        <w:jc w:val="center"/>
      </w:pPr>
      <w:r>
        <w:t>(наименование муниципальной программы)</w:t>
      </w:r>
    </w:p>
    <w:p w:rsidR="00000000" w:rsidRDefault="002477A0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целевого показателя,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Обоснование отклонений значений целевого показателя на кон</w:t>
            </w:r>
            <w:r>
              <w:rPr>
                <w:sz w:val="20"/>
                <w:szCs w:val="20"/>
                <w:lang w:val="ru-RU"/>
              </w:rPr>
              <w:t xml:space="preserve">ец отчетного периода       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 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477A0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477A0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отчетный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477A0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Сокращение расходов на оплату уличного освещения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Количество замененных ламп накаливания на энергосберегающ</w:t>
            </w:r>
            <w:r>
              <w:rPr>
                <w:sz w:val="28"/>
                <w:szCs w:val="28"/>
                <w:lang w:val="ru-RU"/>
              </w:rPr>
              <w:t>ие лампы (шт)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77A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2477A0">
      <w:pPr>
        <w:jc w:val="center"/>
        <w:rPr>
          <w:sz w:val="28"/>
          <w:szCs w:val="28"/>
          <w:lang w:val="ru-RU"/>
        </w:rPr>
      </w:pPr>
    </w:p>
    <w:p w:rsidR="00000000" w:rsidRDefault="002477A0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Глава администрации Великосельского</w:t>
      </w:r>
    </w:p>
    <w:p w:rsidR="00000000" w:rsidRDefault="002477A0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сельского поселения                                                               Н.В. Харитонов</w:t>
      </w:r>
    </w:p>
    <w:p w:rsidR="00000000" w:rsidRDefault="002477A0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12 апреля 2019</w:t>
      </w:r>
    </w:p>
    <w:p w:rsidR="00000000" w:rsidRDefault="002477A0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2477A0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2477A0">
      <w:pPr>
        <w:rPr>
          <w:lang w:val="ru-RU" w:eastAsia="hi-IN" w:bidi="hi-IN"/>
        </w:rPr>
      </w:pPr>
    </w:p>
    <w:p w:rsidR="002477A0" w:rsidRDefault="002477A0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sectPr w:rsidR="002477A0">
      <w:type w:val="continuous"/>
      <w:pgSz w:w="16838" w:h="11906" w:orient="landscape"/>
      <w:pgMar w:top="567" w:right="1134" w:bottom="71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7A0" w:rsidRDefault="002477A0">
      <w:r>
        <w:separator/>
      </w:r>
    </w:p>
  </w:endnote>
  <w:endnote w:type="continuationSeparator" w:id="0">
    <w:p w:rsidR="002477A0" w:rsidRDefault="0024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7A0" w:rsidRDefault="002477A0">
      <w:r>
        <w:separator/>
      </w:r>
    </w:p>
  </w:footnote>
  <w:footnote w:type="continuationSeparator" w:id="0">
    <w:p w:rsidR="002477A0" w:rsidRDefault="0024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477A0">
    <w:pPr>
      <w:pStyle w:val="aa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2477A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477A0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6F7252" w:rsidRPr="006F7252">
      <w:rPr>
        <w:noProof/>
        <w:lang w:val="ru-RU" w:eastAsia="ru-RU"/>
      </w:rPr>
      <w:t>5</w:t>
    </w:r>
    <w:r>
      <w:fldChar w:fldCharType="end"/>
    </w:r>
  </w:p>
  <w:p w:rsidR="00000000" w:rsidRDefault="002477A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E76D5"/>
    <w:rsid w:val="001F7945"/>
    <w:rsid w:val="002477A0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56F75"/>
    <w:rsid w:val="004A556A"/>
    <w:rsid w:val="004C2A63"/>
    <w:rsid w:val="004C5F9A"/>
    <w:rsid w:val="00500F47"/>
    <w:rsid w:val="00523BC3"/>
    <w:rsid w:val="00592CC6"/>
    <w:rsid w:val="005B40AE"/>
    <w:rsid w:val="00602A4D"/>
    <w:rsid w:val="00621BB4"/>
    <w:rsid w:val="0063186D"/>
    <w:rsid w:val="006567E3"/>
    <w:rsid w:val="006F371E"/>
    <w:rsid w:val="006F7252"/>
    <w:rsid w:val="00705689"/>
    <w:rsid w:val="007136EB"/>
    <w:rsid w:val="00724293"/>
    <w:rsid w:val="00776993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B5365"/>
    <w:rsid w:val="00AD6E4E"/>
    <w:rsid w:val="00B34E65"/>
    <w:rsid w:val="00B81D64"/>
    <w:rsid w:val="00BB73FF"/>
    <w:rsid w:val="00BD1A88"/>
    <w:rsid w:val="00BD688A"/>
    <w:rsid w:val="00BF73C2"/>
    <w:rsid w:val="00C00B21"/>
    <w:rsid w:val="00C0638F"/>
    <w:rsid w:val="00C76FC8"/>
    <w:rsid w:val="00CE46CE"/>
    <w:rsid w:val="00CF0A9A"/>
    <w:rsid w:val="00D27A82"/>
    <w:rsid w:val="00D735C4"/>
    <w:rsid w:val="00DD544C"/>
    <w:rsid w:val="00E03A97"/>
    <w:rsid w:val="00E44E93"/>
    <w:rsid w:val="00E50A8A"/>
    <w:rsid w:val="00E742B0"/>
    <w:rsid w:val="00F419AC"/>
    <w:rsid w:val="00F435A5"/>
    <w:rsid w:val="00F95981"/>
    <w:rsid w:val="00FB4578"/>
    <w:rsid w:val="09B3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9B8E053-E5B8-4C3F-B6DC-612A2759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a3">
    <w:name w:val="Hyperlink"/>
    <w:rPr>
      <w:color w:val="0000FF"/>
      <w:u w:val="single"/>
    </w:rPr>
  </w:style>
  <w:style w:type="character" w:customStyle="1" w:styleId="WW-Absatz-Standardschriftart1">
    <w:name w:val="WW-Absatz-Standardschriftart1"/>
  </w:style>
  <w:style w:type="character" w:customStyle="1" w:styleId="WW-Absatz-Standardschriftart111111">
    <w:name w:val="WW-Absatz-Standardschriftart111111"/>
  </w:style>
  <w:style w:type="character" w:customStyle="1" w:styleId="WW-Absatz-Standardschriftart111">
    <w:name w:val="WW-Absatz-Standardschriftart111"/>
  </w:style>
  <w:style w:type="character" w:styleId="a4">
    <w:name w:val="page number"/>
    <w:basedOn w:val="a0"/>
  </w:style>
  <w:style w:type="character" w:customStyle="1" w:styleId="a5">
    <w:name w:val="Нижний колонтитул Знак"/>
    <w:link w:val="a6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DefaultParagraphFont">
    <w:name w:val="Default Paragraph Font"/>
  </w:style>
  <w:style w:type="character" w:customStyle="1" w:styleId="WW-Absatz-Standardschriftart">
    <w:name w:val="WW-Absatz-Standardschriftart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customStyle="1" w:styleId="1">
    <w:name w:val="Основной шрифт абзаца1"/>
  </w:style>
  <w:style w:type="character" w:customStyle="1" w:styleId="WW-Absatz-Standardschriftart1111">
    <w:name w:val="WW-Absatz-Standardschriftart1111"/>
  </w:style>
  <w:style w:type="character" w:customStyle="1" w:styleId="a8">
    <w:name w:val="Символ нумерации"/>
  </w:style>
  <w:style w:type="character" w:customStyle="1" w:styleId="WW-Absatz-Standardschriftart11">
    <w:name w:val="WW-Absatz-Standardschriftart11"/>
  </w:style>
  <w:style w:type="character" w:customStyle="1" w:styleId="a9">
    <w:name w:val="Верхний колонтитул Знак"/>
    <w:link w:val="aa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111">
    <w:name w:val="WW-Absatz-Standardschriftart11111"/>
  </w:style>
  <w:style w:type="paragraph" w:styleId="aa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b">
    <w:name w:val="Body Text"/>
    <w:basedOn w:val="a"/>
    <w:pPr>
      <w:spacing w:after="120"/>
    </w:pPr>
  </w:style>
  <w:style w:type="paragraph" w:styleId="a6">
    <w:name w:val="footer"/>
    <w:basedOn w:val="a"/>
    <w:link w:val="a5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Pr>
      <w:rFonts w:ascii="Tahoma" w:hAnsi="Tahoma"/>
      <w:sz w:val="16"/>
      <w:szCs w:val="16"/>
    </w:rPr>
  </w:style>
  <w:style w:type="paragraph" w:styleId="ad">
    <w:name w:val="List"/>
    <w:basedOn w:val="ab"/>
  </w:style>
  <w:style w:type="paragraph" w:customStyle="1" w:styleId="10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e">
    <w:name w:val="Заголовок"/>
    <w:basedOn w:val="a"/>
    <w:next w:val="a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af">
    <w:name w:val="Заголовок таблицы"/>
    <w:basedOn w:val="af0"/>
    <w:pPr>
      <w:jc w:val="center"/>
    </w:pPr>
    <w:rPr>
      <w:b/>
      <w:bCs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905</Words>
  <Characters>5162</Characters>
  <Application>Microsoft Office Word</Application>
  <DocSecurity>0</DocSecurity>
  <Lines>43</Lines>
  <Paragraphs>12</Paragraphs>
  <ScaleCrop>false</ScaleCrop>
  <Company>Организация</Company>
  <LinksUpToDate>false</LinksUpToDate>
  <CharactersWithSpaces>6055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2019-04-29T12:59:00Z</cp:lastPrinted>
  <dcterms:created xsi:type="dcterms:W3CDTF">2019-04-29T18:56:00Z</dcterms:created>
  <dcterms:modified xsi:type="dcterms:W3CDTF">2019-04-29T18:56:00Z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