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E80F08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81075" cy="8858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492E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492E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492E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000000" w:rsidRDefault="00492E42">
      <w:pPr>
        <w:jc w:val="center"/>
        <w:rPr>
          <w:szCs w:val="29"/>
        </w:rPr>
      </w:pPr>
    </w:p>
    <w:p w:rsidR="00000000" w:rsidRDefault="00492E4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492E42">
      <w:pPr>
        <w:rPr>
          <w:sz w:val="40"/>
          <w:szCs w:val="40"/>
        </w:rPr>
      </w:pPr>
    </w:p>
    <w:p w:rsidR="00000000" w:rsidRDefault="00492E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.201</w:t>
      </w:r>
      <w:r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№ 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06</w:t>
      </w:r>
    </w:p>
    <w:p w:rsidR="00000000" w:rsidRDefault="00492E42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492E42">
      <w:pPr>
        <w:rPr>
          <w:sz w:val="40"/>
          <w:szCs w:val="40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328"/>
      </w:tblGrid>
      <w:tr w:rsidR="00000000">
        <w:trPr>
          <w:trHeight w:val="478"/>
        </w:trPr>
        <w:tc>
          <w:tcPr>
            <w:tcW w:w="5328" w:type="dxa"/>
          </w:tcPr>
          <w:p w:rsidR="00000000" w:rsidRDefault="00492E42">
            <w:pPr>
              <w:jc w:val="both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 внесении изменени</w:t>
            </w:r>
            <w:r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в  </w:t>
            </w:r>
            <w:r>
              <w:rPr>
                <w:b/>
                <w:sz w:val="28"/>
                <w:szCs w:val="28"/>
              </w:rPr>
              <w:t>решение</w:t>
            </w:r>
            <w:r>
              <w:rPr>
                <w:b/>
                <w:sz w:val="28"/>
                <w:szCs w:val="28"/>
              </w:rPr>
              <w:t xml:space="preserve"> Совета депутатов Великосельского сельского поселения от 15.</w:t>
            </w:r>
            <w:r>
              <w:rPr>
                <w:b/>
                <w:sz w:val="28"/>
                <w:szCs w:val="28"/>
              </w:rPr>
              <w:t>06.2011 № 63</w:t>
            </w:r>
            <w:bookmarkEnd w:id="0"/>
          </w:p>
        </w:tc>
      </w:tr>
    </w:tbl>
    <w:p w:rsidR="00000000" w:rsidRDefault="00492E42">
      <w:pPr>
        <w:jc w:val="both"/>
        <w:rPr>
          <w:sz w:val="40"/>
          <w:szCs w:val="40"/>
        </w:rPr>
      </w:pPr>
    </w:p>
    <w:p w:rsidR="00000000" w:rsidRDefault="00492E42">
      <w:pPr>
        <w:ind w:firstLine="567"/>
        <w:jc w:val="both"/>
        <w:rPr>
          <w:sz w:val="28"/>
          <w:szCs w:val="28"/>
        </w:rPr>
      </w:pPr>
      <w:r>
        <w:rPr>
          <w:sz w:val="28"/>
        </w:rPr>
        <w:t>Руководствуясь статьей 144 Трудового кодекса Российской Федерации</w:t>
      </w:r>
      <w:r>
        <w:rPr>
          <w:sz w:val="28"/>
          <w:szCs w:val="28"/>
        </w:rPr>
        <w:t xml:space="preserve"> </w:t>
      </w:r>
    </w:p>
    <w:p w:rsidR="00000000" w:rsidRDefault="00492E42">
      <w:pPr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 Великосельского сельского поселения</w:t>
      </w:r>
    </w:p>
    <w:p w:rsidR="00000000" w:rsidRDefault="00492E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00000" w:rsidRDefault="00492E42">
      <w:pPr>
        <w:pStyle w:val="a7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>
        <w:rPr>
          <w:bCs/>
          <w:sz w:val="28"/>
          <w:szCs w:val="28"/>
        </w:rPr>
        <w:t xml:space="preserve">в  </w:t>
      </w:r>
      <w:r>
        <w:rPr>
          <w:bCs/>
          <w:sz w:val="28"/>
          <w:szCs w:val="28"/>
        </w:rPr>
        <w:t>решение Совета депутатов Великосельского сельского поселения от 15.06.2011 № 63 «</w:t>
      </w:r>
      <w:r>
        <w:rPr>
          <w:bCs/>
          <w:sz w:val="28"/>
        </w:rPr>
        <w:t>Об утверждении Положения</w:t>
      </w:r>
      <w:r>
        <w:rPr>
          <w:bCs/>
          <w:sz w:val="28"/>
        </w:rPr>
        <w:t xml:space="preserve"> о порядке оплаты труда младшего обслуживающего персонала (водителей, уборщицы служебных помещений) Администрации Великосельского сельского поселения</w:t>
      </w:r>
      <w:r>
        <w:rPr>
          <w:bCs/>
          <w:sz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000000" w:rsidRDefault="00492E42">
      <w:pPr>
        <w:pStyle w:val="ConsPlusNormal"/>
        <w:widowControl/>
        <w:ind w:left="56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Заменить в названии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пункте 1 решения,  в абзаце 1 Положения слова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уборщиц</w:t>
      </w:r>
      <w:r>
        <w:rPr>
          <w:rFonts w:ascii="Times New Roman" w:hAnsi="Times New Roman" w:cs="Times New Roman"/>
          <w:sz w:val="28"/>
          <w:szCs w:val="28"/>
        </w:rPr>
        <w:t>ы служебных помещений</w:t>
      </w:r>
      <w:r>
        <w:rPr>
          <w:rFonts w:ascii="Times New Roman" w:hAnsi="Times New Roman" w:cs="Times New Roman"/>
          <w:sz w:val="28"/>
          <w:szCs w:val="28"/>
        </w:rPr>
        <w:t xml:space="preserve">» на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уборщика служебных помещений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0000" w:rsidRDefault="00492E42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>1.</w:t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Повысить в 1,043 раза  оклады </w:t>
      </w:r>
      <w:r>
        <w:rPr>
          <w:bCs/>
          <w:sz w:val="28"/>
        </w:rPr>
        <w:t>младшего обслуживающего персонала (водител</w:t>
      </w:r>
      <w:r>
        <w:rPr>
          <w:bCs/>
          <w:sz w:val="28"/>
        </w:rPr>
        <w:t>я</w:t>
      </w:r>
      <w:r>
        <w:rPr>
          <w:bCs/>
          <w:sz w:val="28"/>
        </w:rPr>
        <w:t>, уборщи</w:t>
      </w:r>
      <w:r>
        <w:rPr>
          <w:bCs/>
          <w:sz w:val="28"/>
        </w:rPr>
        <w:t>ка</w:t>
      </w:r>
      <w:r>
        <w:rPr>
          <w:bCs/>
          <w:sz w:val="28"/>
        </w:rPr>
        <w:t xml:space="preserve"> служебных помещений</w:t>
      </w:r>
      <w:r>
        <w:rPr>
          <w:bCs/>
          <w:sz w:val="28"/>
        </w:rPr>
        <w:t>)</w:t>
      </w:r>
      <w:r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поселения. </w:t>
      </w:r>
    </w:p>
    <w:p w:rsidR="00000000" w:rsidRDefault="00492E42">
      <w:pPr>
        <w:pStyle w:val="ConsPlusNormal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Приложение к По</w:t>
      </w:r>
      <w:r>
        <w:rPr>
          <w:rFonts w:ascii="Times New Roman" w:hAnsi="Times New Roman" w:cs="Times New Roman"/>
          <w:sz w:val="28"/>
          <w:szCs w:val="28"/>
        </w:rPr>
        <w:t xml:space="preserve">ложению </w:t>
      </w:r>
      <w:r>
        <w:rPr>
          <w:rFonts w:ascii="Times New Roman" w:hAnsi="Times New Roman" w:cs="Times New Roman"/>
          <w:sz w:val="28"/>
        </w:rPr>
        <w:t xml:space="preserve">о порядке оплаты труда </w:t>
      </w:r>
      <w:r>
        <w:rPr>
          <w:rFonts w:ascii="Times New Roman" w:hAnsi="Times New Roman" w:cs="Times New Roman"/>
          <w:sz w:val="28"/>
          <w:szCs w:val="28"/>
        </w:rPr>
        <w:t>младшего обслуживающего персонала (водителей, уборщицы служебных помещений) Администрации Великосельского сельского поселения, утвержденное решением Совета депутатов Великосельского сельского поселения от 15.06.2011 № 63, изл</w:t>
      </w:r>
      <w:r>
        <w:rPr>
          <w:rFonts w:ascii="Times New Roman" w:hAnsi="Times New Roman" w:cs="Times New Roman"/>
          <w:sz w:val="28"/>
          <w:szCs w:val="28"/>
        </w:rPr>
        <w:t>ожить в следующей редакции:</w:t>
      </w:r>
    </w:p>
    <w:p w:rsidR="00000000" w:rsidRDefault="00492E4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«Приложение к Положению </w:t>
      </w:r>
    </w:p>
    <w:p w:rsidR="00000000" w:rsidRDefault="00492E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Размеры окладов работников </w:t>
      </w:r>
    </w:p>
    <w:p w:rsidR="00000000" w:rsidRDefault="00492E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Великосельского сельского поселения</w:t>
      </w:r>
    </w:p>
    <w:p w:rsidR="00000000" w:rsidRDefault="00492E42">
      <w:pPr>
        <w:jc w:val="center"/>
        <w:rPr>
          <w:b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48"/>
        <w:gridCol w:w="5148"/>
      </w:tblGrid>
      <w:tr w:rsidR="00000000">
        <w:tc>
          <w:tcPr>
            <w:tcW w:w="5148" w:type="dxa"/>
          </w:tcPr>
          <w:p w:rsidR="00000000" w:rsidRDefault="00492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профессии</w:t>
            </w:r>
          </w:p>
        </w:tc>
        <w:tc>
          <w:tcPr>
            <w:tcW w:w="5148" w:type="dxa"/>
          </w:tcPr>
          <w:p w:rsidR="00000000" w:rsidRDefault="00492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Оклад в месяц (в рублях)</w:t>
            </w:r>
          </w:p>
        </w:tc>
      </w:tr>
      <w:tr w:rsidR="00000000">
        <w:tc>
          <w:tcPr>
            <w:tcW w:w="5148" w:type="dxa"/>
          </w:tcPr>
          <w:p w:rsidR="00000000" w:rsidRDefault="00492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Водитель </w:t>
            </w:r>
          </w:p>
        </w:tc>
        <w:tc>
          <w:tcPr>
            <w:tcW w:w="5148" w:type="dxa"/>
          </w:tcPr>
          <w:p w:rsidR="00000000" w:rsidRDefault="00492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742</w:t>
            </w:r>
            <w:r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4031</w:t>
            </w:r>
          </w:p>
        </w:tc>
      </w:tr>
      <w:tr w:rsidR="00000000">
        <w:tc>
          <w:tcPr>
            <w:tcW w:w="5148" w:type="dxa"/>
          </w:tcPr>
          <w:p w:rsidR="00000000" w:rsidRDefault="00492E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Уборщи</w:t>
            </w:r>
            <w:r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служебных помещений</w:t>
            </w:r>
          </w:p>
        </w:tc>
        <w:tc>
          <w:tcPr>
            <w:tcW w:w="5148" w:type="dxa"/>
          </w:tcPr>
          <w:p w:rsidR="00000000" w:rsidRDefault="00492E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938</w:t>
            </w:r>
            <w:r>
              <w:rPr>
                <w:sz w:val="28"/>
                <w:szCs w:val="28"/>
              </w:rPr>
              <w:t xml:space="preserve"> – 2</w:t>
            </w:r>
            <w:r>
              <w:rPr>
                <w:sz w:val="28"/>
                <w:szCs w:val="28"/>
              </w:rPr>
              <w:t>154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000000" w:rsidRDefault="00492E42">
      <w:pPr>
        <w:pStyle w:val="ConsPlusNormal"/>
        <w:ind w:firstLine="5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0000" w:rsidRDefault="00492E42">
      <w:pPr>
        <w:pStyle w:val="ConsPlusNormal"/>
        <w:ind w:firstLine="520"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492E42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Считать</w:t>
      </w:r>
      <w:r>
        <w:rPr>
          <w:rFonts w:ascii="Times New Roman" w:hAnsi="Times New Roman" w:cs="Times New Roman"/>
          <w:sz w:val="28"/>
          <w:szCs w:val="28"/>
        </w:rPr>
        <w:t xml:space="preserve"> решение Совета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изменения </w:t>
      </w:r>
      <w:r>
        <w:rPr>
          <w:rFonts w:ascii="Times New Roman" w:hAnsi="Times New Roman" w:cs="Times New Roman"/>
          <w:sz w:val="28"/>
          <w:szCs w:val="28"/>
        </w:rPr>
        <w:lastRenderedPageBreak/>
        <w:t>в Приложение к Положению о порядке оплаты труда младшего обслуживающего персонала (водителей, уборщицы служебных помещений) Администрации Великосельского сельского поселения» утратившим си</w:t>
      </w:r>
      <w:r>
        <w:rPr>
          <w:rFonts w:ascii="Times New Roman" w:hAnsi="Times New Roman" w:cs="Times New Roman"/>
          <w:sz w:val="28"/>
          <w:szCs w:val="28"/>
        </w:rPr>
        <w:t>лу.</w:t>
      </w:r>
    </w:p>
    <w:p w:rsidR="00000000" w:rsidRDefault="00492E42">
      <w:pPr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ascii="Times New Roman CYR" w:hAnsi="Times New Roman CYR" w:cs="Times New Roman CYR"/>
          <w:sz w:val="28"/>
          <w:szCs w:val="28"/>
        </w:rPr>
        <w:t>Настоящее решение вступает в силу с 01 января 2020 года и распространяется на правоотношения, возникшие с 01 октября 2019 года.</w:t>
      </w:r>
    </w:p>
    <w:p w:rsidR="00000000" w:rsidRDefault="00492E42">
      <w:pPr>
        <w:pStyle w:val="ConsPlusNormal"/>
        <w:ind w:firstLine="5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000" w:rsidRDefault="00492E42">
      <w:pPr>
        <w:pStyle w:val="ConsPlusNormal"/>
        <w:ind w:firstLine="5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2E42" w:rsidRDefault="00492E42">
      <w:pPr>
        <w:pStyle w:val="ConsPlusNormal"/>
        <w:ind w:firstLine="52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сельского поселения                                         Н.В. Харитонов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                             </w:t>
      </w:r>
    </w:p>
    <w:sectPr w:rsidR="00492E42">
      <w:headerReference w:type="default" r:id="rId8"/>
      <w:pgSz w:w="11906" w:h="16838"/>
      <w:pgMar w:top="568" w:right="567" w:bottom="733" w:left="1134" w:header="709" w:footer="709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E42" w:rsidRDefault="00492E42">
      <w:r>
        <w:separator/>
      </w:r>
    </w:p>
  </w:endnote>
  <w:endnote w:type="continuationSeparator" w:id="0">
    <w:p w:rsidR="00492E42" w:rsidRDefault="0049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E42" w:rsidRDefault="00492E42">
      <w:r>
        <w:separator/>
      </w:r>
    </w:p>
  </w:footnote>
  <w:footnote w:type="continuationSeparator" w:id="0">
    <w:p w:rsidR="00492E42" w:rsidRDefault="00492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492E42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61034E"/>
    <w:multiLevelType w:val="multilevel"/>
    <w:tmpl w:val="566103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75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25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12"/>
    <w:rsid w:val="00017253"/>
    <w:rsid w:val="00085A60"/>
    <w:rsid w:val="000C6C1D"/>
    <w:rsid w:val="000C7589"/>
    <w:rsid w:val="000D0C4F"/>
    <w:rsid w:val="001553B0"/>
    <w:rsid w:val="001B3E31"/>
    <w:rsid w:val="00220512"/>
    <w:rsid w:val="00233DBD"/>
    <w:rsid w:val="00282BF0"/>
    <w:rsid w:val="00287022"/>
    <w:rsid w:val="002978E4"/>
    <w:rsid w:val="002A0300"/>
    <w:rsid w:val="002C5BD3"/>
    <w:rsid w:val="002F4F5A"/>
    <w:rsid w:val="00314EBA"/>
    <w:rsid w:val="00354E80"/>
    <w:rsid w:val="003751B8"/>
    <w:rsid w:val="003A40F7"/>
    <w:rsid w:val="003D4F00"/>
    <w:rsid w:val="003E49B7"/>
    <w:rsid w:val="0040114D"/>
    <w:rsid w:val="00435552"/>
    <w:rsid w:val="00492E42"/>
    <w:rsid w:val="004A22B7"/>
    <w:rsid w:val="004E45F8"/>
    <w:rsid w:val="00587C04"/>
    <w:rsid w:val="005A12DD"/>
    <w:rsid w:val="005C3227"/>
    <w:rsid w:val="00697EB2"/>
    <w:rsid w:val="006A0CF3"/>
    <w:rsid w:val="006C7B36"/>
    <w:rsid w:val="006D7B49"/>
    <w:rsid w:val="007967F7"/>
    <w:rsid w:val="007B4896"/>
    <w:rsid w:val="007B6096"/>
    <w:rsid w:val="0080664B"/>
    <w:rsid w:val="00850F89"/>
    <w:rsid w:val="0087631A"/>
    <w:rsid w:val="008D55A5"/>
    <w:rsid w:val="008E3BF4"/>
    <w:rsid w:val="00974B15"/>
    <w:rsid w:val="00974E20"/>
    <w:rsid w:val="00995342"/>
    <w:rsid w:val="009D0CA5"/>
    <w:rsid w:val="009E6C8F"/>
    <w:rsid w:val="00A06807"/>
    <w:rsid w:val="00A13F3C"/>
    <w:rsid w:val="00A45DE1"/>
    <w:rsid w:val="00A72F43"/>
    <w:rsid w:val="00AD7341"/>
    <w:rsid w:val="00B167DF"/>
    <w:rsid w:val="00B34A2B"/>
    <w:rsid w:val="00B54138"/>
    <w:rsid w:val="00BB6BF8"/>
    <w:rsid w:val="00BD31FB"/>
    <w:rsid w:val="00C105E5"/>
    <w:rsid w:val="00C24327"/>
    <w:rsid w:val="00CD5CA1"/>
    <w:rsid w:val="00DF163C"/>
    <w:rsid w:val="00E2373D"/>
    <w:rsid w:val="00E448DC"/>
    <w:rsid w:val="00E80F08"/>
    <w:rsid w:val="00EA02DE"/>
    <w:rsid w:val="00F66D90"/>
    <w:rsid w:val="00F81709"/>
    <w:rsid w:val="00FA629C"/>
    <w:rsid w:val="00FD4AC6"/>
    <w:rsid w:val="32D03406"/>
    <w:rsid w:val="3B9C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53A81C-0BCF-4041-80D0-30951705D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rPr>
      <w:sz w:val="24"/>
      <w:szCs w:val="24"/>
    </w:rPr>
  </w:style>
  <w:style w:type="character" w:customStyle="1" w:styleId="a5">
    <w:name w:val="Нижний колонтитул Знак"/>
    <w:link w:val="a6"/>
    <w:rPr>
      <w:sz w:val="24"/>
      <w:szCs w:val="24"/>
    </w:rPr>
  </w:style>
  <w:style w:type="paragraph" w:styleId="a4">
    <w:name w:val="header"/>
    <w:basedOn w:val="a"/>
    <w:link w:val="a3"/>
    <w:uiPriority w:val="99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footer"/>
    <w:basedOn w:val="a"/>
    <w:link w:val="a5"/>
    <w:pPr>
      <w:tabs>
        <w:tab w:val="center" w:pos="4677"/>
        <w:tab w:val="right" w:pos="9355"/>
      </w:tabs>
    </w:p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310</Words>
  <Characters>1773</Characters>
  <Application>Microsoft Office Word</Application>
  <DocSecurity>0</DocSecurity>
  <Lines>14</Lines>
  <Paragraphs>4</Paragraphs>
  <ScaleCrop>false</ScaleCrop>
  <Company>my company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Customer</dc:creator>
  <cp:keywords/>
  <dc:description/>
  <cp:lastModifiedBy>Санек</cp:lastModifiedBy>
  <cp:revision>2</cp:revision>
  <cp:lastPrinted>2019-11-06T08:11:00Z</cp:lastPrinted>
  <dcterms:created xsi:type="dcterms:W3CDTF">2019-12-04T18:19:00Z</dcterms:created>
  <dcterms:modified xsi:type="dcterms:W3CDTF">2019-12-04T18:19:00Z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