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C5801">
      <w:pPr>
        <w:jc w:val="center"/>
        <w:rPr>
          <w:b/>
          <w:sz w:val="28"/>
          <w:szCs w:val="28"/>
        </w:rPr>
      </w:pPr>
      <w:r>
        <w:t xml:space="preserve">      </w:t>
      </w:r>
      <w:r w:rsidR="00BA6807">
        <w:rPr>
          <w:noProof/>
          <w:lang w:eastAsia="ru-RU"/>
        </w:rPr>
        <w:drawing>
          <wp:inline distT="0" distB="0" distL="0" distR="0">
            <wp:extent cx="971550" cy="7715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8C58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Российская Федерация</w:t>
      </w:r>
    </w:p>
    <w:p w:rsidR="00000000" w:rsidRDefault="008C58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8C58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8C5801">
      <w:pPr>
        <w:jc w:val="center"/>
        <w:rPr>
          <w:sz w:val="24"/>
          <w:szCs w:val="24"/>
        </w:rPr>
      </w:pPr>
    </w:p>
    <w:p w:rsidR="00000000" w:rsidRDefault="008C580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000000" w:rsidRDefault="008C5801">
      <w:pPr>
        <w:rPr>
          <w:sz w:val="40"/>
          <w:szCs w:val="40"/>
        </w:rPr>
      </w:pPr>
    </w:p>
    <w:p w:rsidR="00000000" w:rsidRDefault="008C5801">
      <w:pPr>
        <w:rPr>
          <w:sz w:val="28"/>
        </w:rPr>
      </w:pPr>
      <w:r>
        <w:rPr>
          <w:sz w:val="28"/>
        </w:rPr>
        <w:t xml:space="preserve">от   </w:t>
      </w:r>
      <w:r>
        <w:rPr>
          <w:sz w:val="28"/>
        </w:rPr>
        <w:t>30.03.2018</w:t>
      </w:r>
      <w:r>
        <w:rPr>
          <w:sz w:val="28"/>
        </w:rPr>
        <w:t xml:space="preserve">   №   </w:t>
      </w:r>
      <w:r>
        <w:rPr>
          <w:sz w:val="28"/>
        </w:rPr>
        <w:t>139</w:t>
      </w:r>
      <w:r>
        <w:rPr>
          <w:sz w:val="28"/>
        </w:rPr>
        <w:t xml:space="preserve"> </w:t>
      </w:r>
    </w:p>
    <w:p w:rsidR="00000000" w:rsidRDefault="008C5801">
      <w:pPr>
        <w:rPr>
          <w:sz w:val="28"/>
        </w:rPr>
      </w:pPr>
      <w:r>
        <w:rPr>
          <w:sz w:val="28"/>
        </w:rPr>
        <w:t>д. Сусолово</w:t>
      </w:r>
    </w:p>
    <w:p w:rsidR="00000000" w:rsidRDefault="008C5801">
      <w:pPr>
        <w:rPr>
          <w:sz w:val="2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3369"/>
      </w:tblGrid>
      <w:tr w:rsidR="00000000">
        <w:trPr>
          <w:trHeight w:val="414"/>
        </w:trPr>
        <w:tc>
          <w:tcPr>
            <w:tcW w:w="3369" w:type="dxa"/>
          </w:tcPr>
          <w:p w:rsidR="00000000" w:rsidRDefault="008C5801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О внесении изменения в Положение о земельном налоге </w:t>
            </w:r>
            <w:bookmarkEnd w:id="0"/>
          </w:p>
        </w:tc>
      </w:tr>
    </w:tbl>
    <w:p w:rsidR="00000000" w:rsidRDefault="008C5801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000000" w:rsidRDefault="008C5801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В целях реализации</w:t>
      </w:r>
      <w:r>
        <w:rPr>
          <w:sz w:val="28"/>
          <w:szCs w:val="28"/>
        </w:rPr>
        <w:t xml:space="preserve"> пункта 2 части 1 статьи 14 Федерального закона от 6 октября 2003 года № 131-ФЗ «Об общих принципах организации местного самоуправления в Российской Федерации», руководствуясь главой 31 Налогового кодекса Российской Федерации</w:t>
      </w:r>
    </w:p>
    <w:p w:rsidR="00000000" w:rsidRDefault="008C58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>сельског</w:t>
      </w:r>
      <w:r>
        <w:rPr>
          <w:sz w:val="28"/>
          <w:szCs w:val="28"/>
        </w:rPr>
        <w:t xml:space="preserve">о сельского поселения  </w:t>
      </w:r>
    </w:p>
    <w:p w:rsidR="00000000" w:rsidRDefault="008C5801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РЕШИЛ: </w:t>
      </w:r>
    </w:p>
    <w:p w:rsidR="00000000" w:rsidRDefault="008C58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00000" w:rsidRDefault="008C58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Положение о земельном налоге, утвержденное решением Совета депутатов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 от 2</w:t>
      </w:r>
      <w:r>
        <w:rPr>
          <w:sz w:val="28"/>
          <w:szCs w:val="28"/>
        </w:rPr>
        <w:t>7</w:t>
      </w:r>
      <w:r>
        <w:rPr>
          <w:sz w:val="28"/>
          <w:szCs w:val="28"/>
        </w:rPr>
        <w:t>.11.2015 № 1</w:t>
      </w:r>
      <w:r>
        <w:rPr>
          <w:sz w:val="28"/>
          <w:szCs w:val="28"/>
        </w:rPr>
        <w:t>6</w:t>
      </w:r>
      <w:r>
        <w:rPr>
          <w:sz w:val="28"/>
          <w:szCs w:val="28"/>
        </w:rPr>
        <w:t>, следующие изменения:</w:t>
      </w:r>
    </w:p>
    <w:p w:rsidR="00000000" w:rsidRDefault="008C5801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1.2. Пункт 5.2. Положения изложить в следующей редакции:</w:t>
      </w:r>
    </w:p>
    <w:p w:rsidR="00000000" w:rsidRDefault="008C5801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«5.2. </w:t>
      </w:r>
      <w:r>
        <w:rPr>
          <w:sz w:val="28"/>
          <w:szCs w:val="28"/>
          <w:lang w:eastAsia="ru-RU"/>
        </w:rPr>
        <w:t>Налогоплательщики - физические лица, имеющие право на налоговые льготы, в том числе в виде налогового вычета, установленные законодательством о налогах и сборах, представляют в налоговый орган по своему выбору заявление о предоставлении налоговой льготы, а</w:t>
      </w:r>
      <w:r>
        <w:rPr>
          <w:sz w:val="28"/>
          <w:szCs w:val="28"/>
          <w:lang w:eastAsia="ru-RU"/>
        </w:rPr>
        <w:t xml:space="preserve"> также вправе представить документы, подтверждающие право налогоплательщика на налоговую льготу.</w:t>
      </w:r>
    </w:p>
    <w:p w:rsidR="00000000" w:rsidRDefault="008C5801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случае возникновения (прекращения) у налогоплательщиков в течение налогового (отчетного) периода права на налоговую льготу исчисление суммы налога (суммы ава</w:t>
      </w:r>
      <w:r>
        <w:rPr>
          <w:sz w:val="28"/>
          <w:szCs w:val="28"/>
          <w:lang w:eastAsia="ru-RU"/>
        </w:rPr>
        <w:t xml:space="preserve">нсового платежа по налогу) в отношении земельного участка, по которому предоставляется право на налоговую льготу, производится с учетом коэффициента, определяемого как отношение числа полных месяцев, в течение которых отсутствует налоговая льгота, к числу </w:t>
      </w:r>
      <w:r>
        <w:rPr>
          <w:sz w:val="28"/>
          <w:szCs w:val="28"/>
          <w:lang w:eastAsia="ru-RU"/>
        </w:rPr>
        <w:t>календарных месяцев в налоговом (отчетном) периоде. При этом месяц возникновения права на налоговую льготу, а также месяц прекращения указанного права принимается за полный месяц.»</w:t>
      </w:r>
    </w:p>
    <w:p w:rsidR="00000000" w:rsidRDefault="008C5801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1.3. Раздел 6 Положения  –  исключить.</w:t>
      </w:r>
    </w:p>
    <w:p w:rsidR="00000000" w:rsidRDefault="008C5801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2. Настоящее решение вступает в сил</w:t>
      </w:r>
      <w:r>
        <w:rPr>
          <w:sz w:val="28"/>
          <w:szCs w:val="28"/>
          <w:lang w:eastAsia="ru-RU"/>
        </w:rPr>
        <w:t>у по истечении одного месяца со дня его официального опубликования и распространяется на правоотношения, возникшие с 1 января 2018 года</w:t>
      </w:r>
    </w:p>
    <w:p w:rsidR="00000000" w:rsidRDefault="008C5801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Опубликовать настоящее решение в газете «Великосельский вестник» и разместить на официальном сайте в информационно-ко</w:t>
      </w:r>
      <w:r>
        <w:rPr>
          <w:sz w:val="28"/>
          <w:szCs w:val="28"/>
          <w:lang w:eastAsia="ru-RU"/>
        </w:rPr>
        <w:t>ммуникационной сети «Интернет».</w:t>
      </w:r>
    </w:p>
    <w:p w:rsidR="00000000" w:rsidRDefault="008C5801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000000" w:rsidRDefault="008C580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Велико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000000" w:rsidRDefault="008C580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</w:t>
      </w:r>
      <w:r>
        <w:rPr>
          <w:rFonts w:ascii="Times New Roman" w:hAnsi="Times New Roman" w:cs="Times New Roman"/>
          <w:sz w:val="28"/>
          <w:szCs w:val="28"/>
        </w:rPr>
        <w:t>Н.В. Харитонов</w:t>
      </w:r>
    </w:p>
    <w:p w:rsidR="00000000" w:rsidRDefault="008C580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8C5801" w:rsidRDefault="008C580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sectPr w:rsidR="008C5801">
      <w:headerReference w:type="even" r:id="rId7"/>
      <w:headerReference w:type="default" r:id="rId8"/>
      <w:footnotePr>
        <w:pos w:val="beneathText"/>
      </w:footnotePr>
      <w:pgSz w:w="11905" w:h="16837"/>
      <w:pgMar w:top="1134" w:right="771" w:bottom="903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801" w:rsidRDefault="008C5801">
      <w:r>
        <w:separator/>
      </w:r>
    </w:p>
  </w:endnote>
  <w:endnote w:type="continuationSeparator" w:id="0">
    <w:p w:rsidR="008C5801" w:rsidRDefault="008C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801" w:rsidRDefault="008C5801">
      <w:r>
        <w:separator/>
      </w:r>
    </w:p>
  </w:footnote>
  <w:footnote w:type="continuationSeparator" w:id="0">
    <w:p w:rsidR="008C5801" w:rsidRDefault="008C5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C5801">
    <w:pPr>
      <w:pStyle w:val="a6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00000" w:rsidRDefault="008C580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C5801">
    <w:pPr>
      <w:pStyle w:val="a6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BA6807">
      <w:rPr>
        <w:rStyle w:val="a5"/>
        <w:noProof/>
      </w:rPr>
      <w:t>2</w:t>
    </w:r>
    <w:r>
      <w:fldChar w:fldCharType="end"/>
    </w:r>
  </w:p>
  <w:p w:rsidR="00000000" w:rsidRDefault="008C580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945"/>
    <w:rsid w:val="00025C6F"/>
    <w:rsid w:val="00054EFC"/>
    <w:rsid w:val="000A39C2"/>
    <w:rsid w:val="000F0D11"/>
    <w:rsid w:val="00154686"/>
    <w:rsid w:val="0017279B"/>
    <w:rsid w:val="00191D80"/>
    <w:rsid w:val="001C20FC"/>
    <w:rsid w:val="001E261E"/>
    <w:rsid w:val="002358CD"/>
    <w:rsid w:val="00256082"/>
    <w:rsid w:val="00273179"/>
    <w:rsid w:val="002E7EC8"/>
    <w:rsid w:val="00310E6D"/>
    <w:rsid w:val="00347D0B"/>
    <w:rsid w:val="00381207"/>
    <w:rsid w:val="004570C3"/>
    <w:rsid w:val="00485BDE"/>
    <w:rsid w:val="00485CEF"/>
    <w:rsid w:val="004A1A2E"/>
    <w:rsid w:val="004E0574"/>
    <w:rsid w:val="00514E68"/>
    <w:rsid w:val="005620A2"/>
    <w:rsid w:val="005A27F1"/>
    <w:rsid w:val="005E21D3"/>
    <w:rsid w:val="0063461E"/>
    <w:rsid w:val="0065796D"/>
    <w:rsid w:val="00666E75"/>
    <w:rsid w:val="00671010"/>
    <w:rsid w:val="00683DC2"/>
    <w:rsid w:val="00685BB0"/>
    <w:rsid w:val="00696CE6"/>
    <w:rsid w:val="006A245E"/>
    <w:rsid w:val="006C1656"/>
    <w:rsid w:val="006D2504"/>
    <w:rsid w:val="006D6AAB"/>
    <w:rsid w:val="006F3747"/>
    <w:rsid w:val="006F7925"/>
    <w:rsid w:val="00707507"/>
    <w:rsid w:val="00713F02"/>
    <w:rsid w:val="00714DEB"/>
    <w:rsid w:val="00715323"/>
    <w:rsid w:val="007326B3"/>
    <w:rsid w:val="007366B8"/>
    <w:rsid w:val="007527C3"/>
    <w:rsid w:val="00756945"/>
    <w:rsid w:val="00766D05"/>
    <w:rsid w:val="00775281"/>
    <w:rsid w:val="00787684"/>
    <w:rsid w:val="007C00E3"/>
    <w:rsid w:val="007C2D86"/>
    <w:rsid w:val="00823D19"/>
    <w:rsid w:val="008C4F80"/>
    <w:rsid w:val="008C5801"/>
    <w:rsid w:val="008F2116"/>
    <w:rsid w:val="00914693"/>
    <w:rsid w:val="00923B26"/>
    <w:rsid w:val="00930E16"/>
    <w:rsid w:val="00933847"/>
    <w:rsid w:val="009A47FF"/>
    <w:rsid w:val="009B3968"/>
    <w:rsid w:val="00AC090F"/>
    <w:rsid w:val="00B63ACF"/>
    <w:rsid w:val="00B64C6E"/>
    <w:rsid w:val="00BA6807"/>
    <w:rsid w:val="00C25373"/>
    <w:rsid w:val="00C33588"/>
    <w:rsid w:val="00CA1694"/>
    <w:rsid w:val="00CA1EB9"/>
    <w:rsid w:val="00CC5B50"/>
    <w:rsid w:val="00D00566"/>
    <w:rsid w:val="00D20867"/>
    <w:rsid w:val="00D301FC"/>
    <w:rsid w:val="00D5184D"/>
    <w:rsid w:val="00D611E4"/>
    <w:rsid w:val="00DC3735"/>
    <w:rsid w:val="00DF101D"/>
    <w:rsid w:val="00E00A7B"/>
    <w:rsid w:val="00E33B27"/>
    <w:rsid w:val="00E73AE8"/>
    <w:rsid w:val="00EB7075"/>
    <w:rsid w:val="00EC5C42"/>
    <w:rsid w:val="00EE406A"/>
    <w:rsid w:val="00F06591"/>
    <w:rsid w:val="00F070E1"/>
    <w:rsid w:val="00F152EA"/>
    <w:rsid w:val="00F65757"/>
    <w:rsid w:val="00F70C9C"/>
    <w:rsid w:val="00FE000B"/>
    <w:rsid w:val="00FF5BA2"/>
    <w:rsid w:val="1B9C1DF9"/>
    <w:rsid w:val="490B1002"/>
    <w:rsid w:val="69FB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1A541-633E-43AF-83FE-C873E1E06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Pr>
      <w:b/>
      <w:bCs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1">
    <w:name w:val="Знак Знак Знак Знак Знак Знак Знак"/>
    <w:basedOn w:val="a"/>
    <w:link w:val="a0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fn2r">
    <w:name w:val="fn2r"/>
    <w:basedOn w:val="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fn1r">
    <w:name w:val="fn1r"/>
    <w:basedOn w:val="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table" w:styleId="a7">
    <w:name w:val="Table Grid"/>
    <w:basedOn w:val="a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</cp:lastModifiedBy>
  <cp:revision>2</cp:revision>
  <cp:lastPrinted>2018-03-30T10:33:00Z</cp:lastPrinted>
  <dcterms:created xsi:type="dcterms:W3CDTF">2018-03-30T18:50:00Z</dcterms:created>
  <dcterms:modified xsi:type="dcterms:W3CDTF">2018-03-30T18:50:00Z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