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42F58">
      <w:pPr>
        <w:jc w:val="center"/>
        <w:rPr>
          <w:b/>
          <w:kern w:val="1"/>
          <w:sz w:val="28"/>
          <w:szCs w:val="20"/>
          <w:lang/>
        </w:rPr>
      </w:pPr>
      <w:bookmarkStart w:id="0" w:name="_GoBack"/>
      <w:bookmarkEnd w:id="0"/>
      <w:r>
        <w:rPr>
          <w:kern w:val="1"/>
          <w:sz w:val="28"/>
          <w:szCs w:val="20"/>
          <w:lang/>
        </w:rPr>
        <w:t xml:space="preserve"> </w:t>
      </w:r>
      <w:r w:rsidR="0065643B"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  <w:lang/>
        </w:rPr>
        <w:t xml:space="preserve">                                          </w:t>
      </w:r>
    </w:p>
    <w:p w:rsidR="00000000" w:rsidRDefault="00542F58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Российская Федерация</w:t>
      </w:r>
    </w:p>
    <w:p w:rsidR="00000000" w:rsidRDefault="00542F58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Новгородская область Старорусский район</w:t>
      </w:r>
    </w:p>
    <w:p w:rsidR="00000000" w:rsidRDefault="00542F58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СОВЕТ ДЕПУТАТОВ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СЕЛЬСКОГО ПОСЕЛЕНИЯ</w:t>
      </w:r>
    </w:p>
    <w:p w:rsidR="00000000" w:rsidRDefault="00542F58">
      <w:pPr>
        <w:jc w:val="center"/>
        <w:rPr>
          <w:kern w:val="1"/>
          <w:sz w:val="28"/>
          <w:szCs w:val="20"/>
          <w:lang/>
        </w:rPr>
      </w:pPr>
    </w:p>
    <w:p w:rsidR="00000000" w:rsidRDefault="00542F58">
      <w:pPr>
        <w:jc w:val="center"/>
        <w:rPr>
          <w:b/>
          <w:kern w:val="1"/>
          <w:sz w:val="36"/>
          <w:szCs w:val="20"/>
          <w:lang/>
        </w:rPr>
      </w:pPr>
      <w:r>
        <w:rPr>
          <w:b/>
          <w:kern w:val="1"/>
          <w:sz w:val="36"/>
          <w:szCs w:val="20"/>
          <w:lang/>
        </w:rPr>
        <w:t>Р Е Ш Е Н И Е</w:t>
      </w:r>
    </w:p>
    <w:p w:rsidR="00000000" w:rsidRDefault="00542F58">
      <w:pPr>
        <w:rPr>
          <w:kern w:val="1"/>
          <w:sz w:val="28"/>
          <w:szCs w:val="20"/>
          <w:lang/>
        </w:rPr>
      </w:pPr>
    </w:p>
    <w:p w:rsidR="00000000" w:rsidRDefault="00542F58">
      <w:pPr>
        <w:rPr>
          <w:b/>
          <w:bCs/>
          <w:kern w:val="1"/>
          <w:sz w:val="28"/>
          <w:szCs w:val="20"/>
          <w:lang/>
        </w:rPr>
      </w:pPr>
      <w:r>
        <w:rPr>
          <w:b/>
          <w:bCs/>
          <w:kern w:val="1"/>
          <w:sz w:val="28"/>
          <w:szCs w:val="20"/>
          <w:lang/>
        </w:rPr>
        <w:t xml:space="preserve">от </w:t>
      </w:r>
      <w:r>
        <w:rPr>
          <w:b/>
          <w:bCs/>
          <w:kern w:val="1"/>
          <w:sz w:val="28"/>
          <w:szCs w:val="20"/>
          <w:lang/>
        </w:rPr>
        <w:t>28.12.2018</w:t>
      </w:r>
      <w:r>
        <w:rPr>
          <w:b/>
          <w:bCs/>
          <w:kern w:val="1"/>
          <w:sz w:val="28"/>
          <w:szCs w:val="20"/>
          <w:lang/>
        </w:rPr>
        <w:t xml:space="preserve">    </w:t>
      </w:r>
      <w:r>
        <w:rPr>
          <w:b/>
          <w:bCs/>
          <w:kern w:val="1"/>
          <w:sz w:val="28"/>
          <w:szCs w:val="20"/>
          <w:lang/>
        </w:rPr>
        <w:t>№</w:t>
      </w:r>
      <w:r>
        <w:rPr>
          <w:b/>
          <w:bCs/>
          <w:kern w:val="1"/>
          <w:sz w:val="28"/>
          <w:szCs w:val="20"/>
          <w:lang/>
        </w:rPr>
        <w:t xml:space="preserve">  </w:t>
      </w:r>
      <w:r>
        <w:rPr>
          <w:b/>
          <w:bCs/>
          <w:kern w:val="1"/>
          <w:sz w:val="28"/>
          <w:szCs w:val="20"/>
          <w:lang/>
        </w:rPr>
        <w:t>171</w:t>
      </w:r>
      <w:r>
        <w:rPr>
          <w:b/>
          <w:bCs/>
          <w:kern w:val="1"/>
          <w:sz w:val="28"/>
          <w:szCs w:val="20"/>
          <w:lang/>
        </w:rPr>
        <w:t xml:space="preserve">     </w:t>
      </w:r>
    </w:p>
    <w:p w:rsidR="00000000" w:rsidRDefault="00542F58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д. Сусолово</w:t>
      </w:r>
      <w:r>
        <w:rPr>
          <w:kern w:val="1"/>
          <w:sz w:val="28"/>
          <w:szCs w:val="20"/>
          <w:lang/>
        </w:rPr>
        <w:t xml:space="preserve"> </w:t>
      </w:r>
    </w:p>
    <w:p w:rsidR="00000000" w:rsidRDefault="00542F58">
      <w:pPr>
        <w:rPr>
          <w:kern w:val="1"/>
          <w:sz w:val="28"/>
          <w:szCs w:val="20"/>
          <w:lang/>
        </w:rPr>
      </w:pPr>
    </w:p>
    <w:p w:rsidR="00000000" w:rsidRDefault="00542F58">
      <w:pPr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О проекте </w:t>
      </w:r>
      <w:r>
        <w:rPr>
          <w:b/>
          <w:kern w:val="1"/>
          <w:sz w:val="28"/>
          <w:szCs w:val="20"/>
          <w:lang/>
        </w:rPr>
        <w:t xml:space="preserve">изменений в </w:t>
      </w:r>
      <w:r>
        <w:rPr>
          <w:b/>
          <w:kern w:val="1"/>
          <w:sz w:val="28"/>
          <w:szCs w:val="20"/>
          <w:lang/>
        </w:rPr>
        <w:t>Устав</w:t>
      </w:r>
      <w:r>
        <w:rPr>
          <w:b/>
          <w:kern w:val="1"/>
          <w:sz w:val="28"/>
          <w:szCs w:val="20"/>
          <w:lang/>
        </w:rPr>
        <w:t xml:space="preserve"> </w:t>
      </w:r>
    </w:p>
    <w:p w:rsidR="00000000" w:rsidRDefault="00542F58">
      <w:pPr>
        <w:rPr>
          <w:b/>
          <w:sz w:val="28"/>
        </w:rPr>
      </w:pP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</w:t>
      </w:r>
      <w:r>
        <w:rPr>
          <w:b/>
          <w:kern w:val="1"/>
          <w:sz w:val="28"/>
          <w:szCs w:val="20"/>
          <w:lang/>
        </w:rPr>
        <w:t>ского сельского поселения</w:t>
      </w:r>
    </w:p>
    <w:p w:rsidR="00000000" w:rsidRDefault="00542F58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  <w:lang/>
        </w:rPr>
      </w:pPr>
    </w:p>
    <w:p w:rsidR="00000000" w:rsidRDefault="00542F58">
      <w:pPr>
        <w:tabs>
          <w:tab w:val="left" w:pos="380"/>
        </w:tabs>
        <w:ind w:firstLine="54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kern w:val="1"/>
          <w:sz w:val="28"/>
          <w:szCs w:val="20"/>
          <w:lang/>
        </w:rPr>
        <w:t xml:space="preserve">Уставом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</w:t>
      </w:r>
    </w:p>
    <w:p w:rsidR="00000000" w:rsidRDefault="00542F58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  <w:lang/>
        </w:rPr>
      </w:pPr>
      <w:r>
        <w:rPr>
          <w:spacing w:val="-1"/>
          <w:kern w:val="1"/>
          <w:sz w:val="28"/>
          <w:szCs w:val="20"/>
          <w:lang/>
        </w:rPr>
        <w:t xml:space="preserve">Совет депутатов </w:t>
      </w:r>
      <w:r>
        <w:rPr>
          <w:spacing w:val="-1"/>
          <w:kern w:val="1"/>
          <w:sz w:val="28"/>
          <w:szCs w:val="20"/>
          <w:lang/>
        </w:rPr>
        <w:t>Вели</w:t>
      </w:r>
      <w:r>
        <w:rPr>
          <w:spacing w:val="-1"/>
          <w:kern w:val="1"/>
          <w:sz w:val="28"/>
          <w:szCs w:val="20"/>
          <w:lang/>
        </w:rPr>
        <w:t>к</w:t>
      </w:r>
      <w:r>
        <w:rPr>
          <w:spacing w:val="-1"/>
          <w:kern w:val="1"/>
          <w:sz w:val="28"/>
          <w:szCs w:val="20"/>
          <w:lang/>
        </w:rPr>
        <w:t>осельского сельского поселения</w:t>
      </w:r>
    </w:p>
    <w:p w:rsidR="00000000" w:rsidRDefault="00542F58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РЕШИЛ:</w:t>
      </w:r>
    </w:p>
    <w:p w:rsidR="00000000" w:rsidRDefault="00542F58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000000" w:rsidRDefault="00542F58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spacing w:val="-5"/>
          <w:kern w:val="1"/>
          <w:sz w:val="28"/>
          <w:szCs w:val="20"/>
          <w:lang/>
        </w:rPr>
        <w:t xml:space="preserve">1. Принять к рассмотрению </w:t>
      </w:r>
      <w:r>
        <w:rPr>
          <w:spacing w:val="-5"/>
          <w:kern w:val="1"/>
          <w:sz w:val="28"/>
          <w:szCs w:val="20"/>
          <w:lang/>
        </w:rPr>
        <w:t>изменения в</w:t>
      </w:r>
      <w:r>
        <w:rPr>
          <w:spacing w:val="-5"/>
          <w:kern w:val="1"/>
          <w:sz w:val="28"/>
          <w:szCs w:val="20"/>
          <w:lang/>
        </w:rPr>
        <w:t xml:space="preserve"> Устав</w:t>
      </w:r>
      <w:r>
        <w:rPr>
          <w:kern w:val="1"/>
          <w:sz w:val="28"/>
          <w:szCs w:val="20"/>
          <w:lang/>
        </w:rPr>
        <w:t xml:space="preserve">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 в следующей редакции:</w:t>
      </w:r>
    </w:p>
    <w:p w:rsidR="00000000" w:rsidRDefault="00542F58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</w:p>
    <w:p w:rsidR="00000000" w:rsidRDefault="00542F58">
      <w:pPr>
        <w:pStyle w:val="8"/>
        <w:jc w:val="center"/>
      </w:pPr>
      <w:r>
        <w:t xml:space="preserve">ИЗМЕНЕНИЯ В УСТАВ </w:t>
      </w:r>
      <w:r>
        <w:t>ВЕЛИК</w:t>
      </w:r>
      <w:r>
        <w:t>ОСЕЛЬСКОГО СЕЛЬСКОГО ПОСЕЛЕНИЯ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Статью   4    изложить в следующей реакции:</w:t>
      </w:r>
    </w:p>
    <w:p w:rsidR="00000000" w:rsidRDefault="00542F58">
      <w:pPr>
        <w:pStyle w:val="a7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4. Вопро</w:t>
      </w:r>
      <w:r>
        <w:rPr>
          <w:b/>
          <w:sz w:val="28"/>
          <w:szCs w:val="28"/>
        </w:rPr>
        <w:t xml:space="preserve">сы местного значения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относятся: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составление и рассмотрение проекта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утверждение и исполнение бюджета </w:t>
      </w:r>
      <w:r>
        <w:rPr>
          <w:sz w:val="28"/>
          <w:szCs w:val="28"/>
        </w:rPr>
        <w:t>Вели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осельского сельского поселения, осуществление контроля за его исполнением, составление и утверждение отчета об исполнении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</w:t>
      </w:r>
      <w:r>
        <w:rPr>
          <w:sz w:val="28"/>
          <w:szCs w:val="28"/>
        </w:rPr>
        <w:t>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дорожная деятельность в отношении автомобильных дорог местного значения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</w:t>
      </w:r>
      <w:r>
        <w:rPr>
          <w:sz w:val="28"/>
          <w:szCs w:val="28"/>
        </w:rPr>
        <w:t xml:space="preserve">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муниципального контроля за сохранностью автомобильных дорог местного значения в гран</w:t>
      </w:r>
      <w:r>
        <w:rPr>
          <w:sz w:val="28"/>
          <w:szCs w:val="28"/>
        </w:rPr>
        <w:t xml:space="preserve">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</w:t>
      </w:r>
      <w:r>
        <w:rPr>
          <w:color w:val="FF0000"/>
          <w:sz w:val="28"/>
          <w:szCs w:val="28"/>
        </w:rPr>
        <w:t>организация дорожного движения</w:t>
      </w:r>
      <w:r>
        <w:rPr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</w:t>
      </w:r>
      <w:r>
        <w:rPr>
          <w:sz w:val="28"/>
          <w:szCs w:val="28"/>
        </w:rPr>
        <w:t>ой Федерации;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обеспечение первичных мер пожарной безопасности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создание условий для обеспечения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услугами связи, общественного питания, торго</w:t>
      </w:r>
      <w:r>
        <w:rPr>
          <w:sz w:val="28"/>
          <w:szCs w:val="28"/>
        </w:rPr>
        <w:t>вли и бытового обслуживания;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организации досуга и обеспечения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услугами организаций культуры;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обеспечение условий для развития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физическо</w:t>
      </w:r>
      <w:r>
        <w:rPr>
          <w:sz w:val="28"/>
          <w:szCs w:val="28"/>
        </w:rPr>
        <w:t xml:space="preserve">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создание условий для массового отдыха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</w:t>
      </w:r>
      <w:r>
        <w:rPr>
          <w:sz w:val="28"/>
          <w:szCs w:val="28"/>
        </w:rPr>
        <w:t>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формирование архивных фондов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участие в </w:t>
      </w:r>
      <w:r>
        <w:rPr>
          <w:sz w:val="28"/>
          <w:szCs w:val="28"/>
        </w:rPr>
        <w:t xml:space="preserve">организации деятельности </w:t>
      </w:r>
      <w:r>
        <w:rPr>
          <w:color w:val="FF0000"/>
          <w:sz w:val="28"/>
          <w:szCs w:val="28"/>
        </w:rPr>
        <w:t xml:space="preserve">по накоплению (в том числе раздельному накоплению) </w:t>
      </w:r>
      <w:r>
        <w:rPr>
          <w:sz w:val="28"/>
          <w:szCs w:val="28"/>
        </w:rPr>
        <w:t>и транспортированию твердых коммунальных отходов;</w:t>
      </w:r>
    </w:p>
    <w:p w:rsidR="00000000" w:rsidRDefault="00542F58">
      <w:pPr>
        <w:pStyle w:val="a7"/>
        <w:spacing w:before="0" w:after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12) утверждение правил благоустройства территории поселения, осуществление контроля за их соблюдением, организация благоустройства</w:t>
      </w:r>
      <w:r>
        <w:rPr>
          <w:sz w:val="28"/>
          <w:szCs w:val="28"/>
        </w:rPr>
        <w:t xml:space="preserve"> территории поселения в соответствии с указанными правилами, </w:t>
      </w:r>
      <w:r>
        <w:rPr>
          <w:color w:val="FF0000"/>
          <w:sz w:val="28"/>
          <w:szCs w:val="28"/>
        </w:rPr>
        <w:t xml:space="preserve">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 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13) присво</w:t>
      </w:r>
      <w:r>
        <w:rPr>
          <w:sz w:val="28"/>
          <w:szCs w:val="28"/>
        </w:rPr>
        <w:t xml:space="preserve">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</w:t>
      </w:r>
      <w:r>
        <w:rPr>
          <w:sz w:val="28"/>
          <w:szCs w:val="28"/>
        </w:rPr>
        <w:t xml:space="preserve">значения муниципального района), наименований элементам планировочной структуры в границах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14) организация ритуальны</w:t>
      </w:r>
      <w:r>
        <w:rPr>
          <w:sz w:val="28"/>
          <w:szCs w:val="28"/>
        </w:rPr>
        <w:t>х услуг и содержание мест захоронения;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организация и осуществление мероприятий по работе с детьми и молодежью 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</w:t>
      </w:r>
      <w:r>
        <w:rPr>
          <w:sz w:val="28"/>
          <w:szCs w:val="28"/>
        </w:rPr>
        <w:t>ьском сельском поселении;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17)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18) предоставление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лик</w:t>
      </w:r>
      <w:r>
        <w:rPr>
          <w:sz w:val="28"/>
          <w:szCs w:val="28"/>
        </w:rPr>
        <w:t>осельского сельского поселения сотруднику, замещающему должность участкового уполномоченного полиции;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осуществление мер по противодействию коррупции в границах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</w:t>
      </w:r>
      <w:r>
        <w:rPr>
          <w:sz w:val="28"/>
          <w:szCs w:val="28"/>
        </w:rPr>
        <w:t xml:space="preserve">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трансфертов, предоставляемых из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</w:t>
      </w:r>
      <w:r>
        <w:rPr>
          <w:sz w:val="28"/>
          <w:szCs w:val="28"/>
        </w:rPr>
        <w:t>оселения в бюджет Старорусского муниципального района в соответствии с Бюджетным кодексом Российской Федерации.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заключении соглашения о передаче осуществления части полномочий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принимается Советом депутатов </w:t>
      </w:r>
      <w:r>
        <w:rPr>
          <w:sz w:val="28"/>
          <w:szCs w:val="28"/>
        </w:rPr>
        <w:t>Вели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осельского сельского поселения по предложению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</w:t>
      </w:r>
      <w:r>
        <w:rPr>
          <w:sz w:val="28"/>
          <w:szCs w:val="28"/>
        </w:rPr>
        <w:t>, порядок определения ежегодного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решением Совета депут</w:t>
      </w:r>
      <w:r>
        <w:rPr>
          <w:sz w:val="28"/>
          <w:szCs w:val="28"/>
        </w:rPr>
        <w:t xml:space="preserve">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Статью 14 изложить в следующей редакции:</w:t>
      </w:r>
    </w:p>
    <w:p w:rsidR="00000000" w:rsidRDefault="00542F58">
      <w:pPr>
        <w:pStyle w:val="a7"/>
        <w:spacing w:before="0" w:after="0"/>
        <w:jc w:val="both"/>
        <w:rPr>
          <w:sz w:val="28"/>
          <w:szCs w:val="28"/>
        </w:rPr>
      </w:pPr>
    </w:p>
    <w:p w:rsidR="00000000" w:rsidRDefault="00542F58">
      <w:pPr>
        <w:pStyle w:val="a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14. Публичные слушания, общественные обсуждения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обсуждения проектов муниципальных правовых актов по вопросам местного значения с участием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</w:t>
      </w:r>
      <w:r>
        <w:rPr>
          <w:sz w:val="28"/>
          <w:szCs w:val="28"/>
        </w:rPr>
        <w:t xml:space="preserve">кого сельского поселения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могут проводиться публичные слушания.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проводятся по инициативе населения,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</w:t>
      </w:r>
      <w:r>
        <w:rPr>
          <w:sz w:val="28"/>
          <w:szCs w:val="28"/>
        </w:rPr>
        <w:t xml:space="preserve">ского поселения,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</w:t>
      </w:r>
      <w:r>
        <w:t xml:space="preserve"> </w:t>
      </w:r>
      <w:r>
        <w:rPr>
          <w:color w:val="FF0000"/>
          <w:sz w:val="28"/>
          <w:szCs w:val="28"/>
        </w:rPr>
        <w:t xml:space="preserve">или Главы администрации </w:t>
      </w:r>
      <w:r>
        <w:rPr>
          <w:color w:val="FF0000"/>
          <w:sz w:val="28"/>
          <w:szCs w:val="28"/>
        </w:rPr>
        <w:t>Велик</w:t>
      </w:r>
      <w:r>
        <w:rPr>
          <w:color w:val="FF0000"/>
          <w:sz w:val="28"/>
          <w:szCs w:val="28"/>
        </w:rPr>
        <w:t>осельского сельского поселения, осуществляющего свои полномочия на основе контракта.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слушания, проводимые по инициативе населения или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сельского сельского поселения, назначаются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 по инициативе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</w:t>
      </w:r>
      <w:r>
        <w:rPr>
          <w:color w:val="FF0000"/>
          <w:sz w:val="28"/>
          <w:szCs w:val="28"/>
        </w:rPr>
        <w:t xml:space="preserve">или  Главы администрации </w:t>
      </w:r>
      <w:r>
        <w:rPr>
          <w:color w:val="FF0000"/>
          <w:sz w:val="28"/>
          <w:szCs w:val="28"/>
        </w:rPr>
        <w:t>Велик</w:t>
      </w:r>
      <w:r>
        <w:rPr>
          <w:color w:val="FF0000"/>
          <w:sz w:val="28"/>
          <w:szCs w:val="28"/>
        </w:rPr>
        <w:t>осельского сельского поселения, осуществляющего свои полномочия на осно</w:t>
      </w:r>
      <w:r>
        <w:rPr>
          <w:color w:val="FF0000"/>
          <w:sz w:val="28"/>
          <w:szCs w:val="28"/>
        </w:rPr>
        <w:t>ве контракта</w:t>
      </w:r>
      <w:r>
        <w:rPr>
          <w:sz w:val="28"/>
          <w:szCs w:val="28"/>
        </w:rPr>
        <w:t xml:space="preserve"> –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3. На публичные слушания должны выноситься: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проект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а также проект муниципального нормативного правового акта о внесении изменений и дополнений в данны</w:t>
      </w:r>
      <w:r>
        <w:rPr>
          <w:sz w:val="28"/>
          <w:szCs w:val="28"/>
        </w:rPr>
        <w:t xml:space="preserve">й устав, кроме случаев, когда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</w:t>
      </w:r>
      <w:r>
        <w:rPr>
          <w:sz w:val="28"/>
          <w:szCs w:val="28"/>
        </w:rPr>
        <w:t>елях приведения данного устава в соответствие с этими нормативными правовыми актами;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2) проект местного бюджета и отчет о его исполнении;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2.1) проект стратегии социально-экономического развития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3) вопросы о преобразовани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за исключением случаев, если в соответствии со статьей 13 Федерального закона 131-ФЗ для преобразования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требуется получение согласия населения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в</w:t>
      </w:r>
      <w:r>
        <w:rPr>
          <w:sz w:val="28"/>
          <w:szCs w:val="28"/>
        </w:rPr>
        <w:t>ыраженного путем голосования.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Порядок организации и проведения публичных слушаний по проектам и вопросам, указанным в части 3 настоящей статьи определяется решениями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должен предусматривать заблаговр</w:t>
      </w:r>
      <w:r>
        <w:rPr>
          <w:sz w:val="28"/>
          <w:szCs w:val="28"/>
        </w:rPr>
        <w:t xml:space="preserve">еменное оповещение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сельского сельского поселения, опубликование (обнародование) результатов публичных слушаний, включая мотивированное обоснование принятых решений.</w:t>
      </w:r>
    </w:p>
    <w:p w:rsidR="00000000" w:rsidRDefault="00542F5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5) По проектам генеральных планов, проектам правил землепользования и застройки, проектам планировки территори</w:t>
      </w:r>
      <w:r>
        <w:rPr>
          <w:sz w:val="28"/>
          <w:szCs w:val="28"/>
        </w:rPr>
        <w:t xml:space="preserve">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</w:t>
      </w:r>
      <w:r>
        <w:rPr>
          <w:sz w:val="28"/>
          <w:szCs w:val="28"/>
        </w:rPr>
        <w:t>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</w:t>
      </w:r>
      <w:r>
        <w:rPr>
          <w:sz w:val="28"/>
          <w:szCs w:val="28"/>
        </w:rPr>
        <w:t>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</w:t>
      </w:r>
      <w:r>
        <w:rPr>
          <w:sz w:val="28"/>
          <w:szCs w:val="28"/>
        </w:rPr>
        <w:t xml:space="preserve">ии и проведения которых определяется решением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с учетом положений законодательства о градостроительной деятельности.</w:t>
      </w:r>
    </w:p>
    <w:p w:rsidR="00000000" w:rsidRDefault="00542F58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Статью   24    изложить в следующей реакции:</w:t>
      </w:r>
    </w:p>
    <w:p w:rsidR="00000000" w:rsidRDefault="00542F58">
      <w:pPr>
        <w:ind w:firstLine="567"/>
        <w:rPr>
          <w:sz w:val="28"/>
          <w:szCs w:val="28"/>
        </w:rPr>
      </w:pPr>
    </w:p>
    <w:p w:rsidR="00000000" w:rsidRDefault="00542F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Статья 24. Глава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</w:t>
      </w:r>
      <w:r>
        <w:rPr>
          <w:b/>
          <w:bCs/>
          <w:sz w:val="28"/>
          <w:szCs w:val="28"/>
        </w:rPr>
        <w:t>го поселения</w:t>
      </w:r>
    </w:p>
    <w:p w:rsidR="00000000" w:rsidRDefault="00542F58">
      <w:pPr>
        <w:ind w:firstLine="567"/>
        <w:jc w:val="both"/>
        <w:rPr>
          <w:sz w:val="28"/>
          <w:szCs w:val="28"/>
        </w:rPr>
      </w:pP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является высшим должностным лицом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Главой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наделяется настоящим Уставом в соответствии со статьей 36 </w:t>
      </w:r>
      <w:hyperlink r:id="rId7" w:tooltip="Федерального закона № 131-ФЗ" w:history="1">
        <w:r>
          <w:rPr>
            <w:color w:val="0000FF"/>
            <w:sz w:val="28"/>
            <w:szCs w:val="28"/>
          </w:rPr>
          <w:t>Федерального закона № 131-ФЗ</w:t>
        </w:r>
      </w:hyperlink>
      <w:r>
        <w:rPr>
          <w:sz w:val="28"/>
          <w:szCs w:val="28"/>
        </w:rPr>
        <w:t xml:space="preserve"> собственными полномочиями по решению вопросов местного значения.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</w:t>
      </w:r>
      <w:r>
        <w:rPr>
          <w:sz w:val="28"/>
          <w:szCs w:val="28"/>
        </w:rPr>
        <w:t xml:space="preserve">ения исполняет полномочия председателя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на общественных началах.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избирается гражданами Российской Федерации, место жительства которых расположено в пределах 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лик</w:t>
      </w:r>
      <w:r>
        <w:rPr>
          <w:sz w:val="28"/>
          <w:szCs w:val="28"/>
        </w:rPr>
        <w:t xml:space="preserve">осельского сельского поселения, на муниципальных выборах на основе всеобщего равного и прямого избирательного права при тайном голосовании сроком на 5 лет. 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вступает в должность в течение 10 дней после официа</w:t>
      </w:r>
      <w:r>
        <w:rPr>
          <w:sz w:val="28"/>
          <w:szCs w:val="28"/>
        </w:rPr>
        <w:t>льного опубликования общих результатов выборов.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порядок вступления в должность определяется нормативным правовым актом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принимает присягу, утвержденную Со</w:t>
      </w:r>
      <w:r>
        <w:rPr>
          <w:sz w:val="28"/>
          <w:szCs w:val="28"/>
        </w:rPr>
        <w:t xml:space="preserve">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поселения. 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Полномочия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начинаются со дня его вступления в должность и действуют до дня вступления в должность вновь избранного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руководит деятельностью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на принципах единоначалия.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должен соблюдать ограничения, запреты, исполнять обязанности, </w:t>
      </w:r>
      <w:r>
        <w:rPr>
          <w:sz w:val="28"/>
          <w:szCs w:val="28"/>
        </w:rPr>
        <w:t xml:space="preserve">которые установлены Федеральным </w:t>
      </w:r>
      <w:hyperlink r:id="rId8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9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0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</w:t>
      </w:r>
      <w:r>
        <w:rPr>
          <w:sz w:val="28"/>
          <w:szCs w:val="28"/>
        </w:rPr>
        <w:t>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подконтролен и подотчетен населению и Совету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</w:t>
      </w:r>
      <w:r>
        <w:rPr>
          <w:sz w:val="28"/>
          <w:szCs w:val="28"/>
        </w:rPr>
        <w:t>ого поселения.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</w:t>
      </w:r>
      <w:r>
        <w:rPr>
          <w:sz w:val="28"/>
          <w:szCs w:val="28"/>
        </w:rPr>
        <w:t xml:space="preserve">ия, за исключением случаев, установленных </w:t>
      </w:r>
      <w:hyperlink r:id="rId11" w:tooltip="Федеральным законом № 131-ФЗ" w:history="1">
        <w:r>
          <w:rPr>
            <w:color w:val="0000FF"/>
            <w:sz w:val="28"/>
            <w:szCs w:val="28"/>
          </w:rPr>
          <w:t>федеральным законом № 131-ФЗ</w:t>
        </w:r>
      </w:hyperlink>
      <w:r>
        <w:rPr>
          <w:sz w:val="28"/>
          <w:szCs w:val="28"/>
        </w:rPr>
        <w:t>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не може</w:t>
      </w:r>
      <w:r>
        <w:rPr>
          <w:sz w:val="28"/>
          <w:szCs w:val="28"/>
        </w:rPr>
        <w:t>т быть депутатом Государственной Думы Федерального Собрания Российской Федерации, членом Совета Федерации Федерального Собрания Российской Федерации, депутатом Новгородской областной Думы, занимать иные государственные должности Российской Федерации, госуд</w:t>
      </w:r>
      <w:r>
        <w:rPr>
          <w:sz w:val="28"/>
          <w:szCs w:val="28"/>
        </w:rPr>
        <w:t>арственные должности субъектов Российской Федерации, а также должности государственной гражданской службы и муниципальные должности муниципальной службы.</w:t>
      </w:r>
    </w:p>
    <w:p w:rsidR="00000000" w:rsidRDefault="00542F58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 xml:space="preserve">11. </w:t>
      </w:r>
      <w:r>
        <w:rPr>
          <w:color w:val="000000"/>
          <w:spacing w:val="-2"/>
          <w:sz w:val="28"/>
          <w:szCs w:val="28"/>
        </w:rPr>
        <w:t xml:space="preserve">Глава </w:t>
      </w:r>
      <w:r>
        <w:rPr>
          <w:color w:val="000000"/>
          <w:spacing w:val="-2"/>
          <w:sz w:val="28"/>
          <w:szCs w:val="28"/>
        </w:rPr>
        <w:t>Велик</w:t>
      </w:r>
      <w:r>
        <w:rPr>
          <w:color w:val="000000"/>
          <w:spacing w:val="-2"/>
          <w:sz w:val="28"/>
          <w:szCs w:val="28"/>
        </w:rPr>
        <w:t>осельского сельского поселения не вправе</w:t>
      </w:r>
      <w:r>
        <w:rPr>
          <w:color w:val="000000"/>
          <w:sz w:val="28"/>
          <w:szCs w:val="28"/>
        </w:rPr>
        <w:t xml:space="preserve"> з</w:t>
      </w:r>
      <w:r>
        <w:rPr>
          <w:bCs/>
          <w:color w:val="000000"/>
          <w:sz w:val="28"/>
          <w:szCs w:val="28"/>
        </w:rPr>
        <w:t>аниматься предпринимательской деятельностью л</w:t>
      </w:r>
      <w:r>
        <w:rPr>
          <w:bCs/>
          <w:color w:val="000000"/>
          <w:sz w:val="28"/>
          <w:szCs w:val="28"/>
        </w:rPr>
        <w:t>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</w:t>
      </w:r>
      <w:r>
        <w:rPr>
          <w:bCs/>
          <w:color w:val="000000"/>
          <w:sz w:val="28"/>
          <w:szCs w:val="28"/>
        </w:rPr>
        <w:t xml:space="preserve">ых образований, политической партией, </w:t>
      </w:r>
      <w:r>
        <w:rPr>
          <w:color w:val="FF0000"/>
          <w:sz w:val="28"/>
          <w:szCs w:val="28"/>
        </w:rPr>
        <w:t>профсоюзом, зарегистрированным в установленном порядке,</w:t>
      </w:r>
      <w:r>
        <w:rPr>
          <w:bCs/>
          <w:color w:val="000000"/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</w:t>
      </w:r>
      <w:r>
        <w:rPr>
          <w:bCs/>
          <w:color w:val="000000"/>
          <w:sz w:val="28"/>
          <w:szCs w:val="28"/>
        </w:rPr>
        <w:t>ического, дачного потребительских кооперативов, товарищества собственников недвижимости),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FF0000"/>
          <w:sz w:val="28"/>
          <w:szCs w:val="28"/>
          <w:lang w:eastAsia="en-US"/>
        </w:rPr>
        <w:t>кроме случаев,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</w:t>
      </w:r>
      <w:r>
        <w:rPr>
          <w:rFonts w:eastAsia="Calibri"/>
          <w:color w:val="FF0000"/>
          <w:sz w:val="28"/>
          <w:szCs w:val="28"/>
          <w:lang w:eastAsia="en-US"/>
        </w:rPr>
        <w:t>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</w:t>
      </w:r>
      <w:r>
        <w:rPr>
          <w:rFonts w:eastAsia="Calibri"/>
          <w:color w:val="FF0000"/>
          <w:sz w:val="28"/>
          <w:szCs w:val="28"/>
          <w:lang w:eastAsia="en-US"/>
        </w:rPr>
        <w:t>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</w:t>
      </w:r>
      <w:r>
        <w:rPr>
          <w:rFonts w:eastAsia="Calibri"/>
          <w:color w:val="FF0000"/>
          <w:sz w:val="28"/>
          <w:szCs w:val="28"/>
          <w:lang w:eastAsia="en-US"/>
        </w:rPr>
        <w:t>смотренных федеральными законами;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</w:t>
      </w:r>
      <w:r>
        <w:rPr>
          <w:sz w:val="28"/>
          <w:szCs w:val="28"/>
        </w:rPr>
        <w:t>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</w:t>
      </w:r>
      <w:r>
        <w:rPr>
          <w:sz w:val="28"/>
          <w:szCs w:val="28"/>
        </w:rPr>
        <w:t>и законодательством Российской Федерации.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</w:t>
      </w:r>
      <w:r>
        <w:rPr>
          <w:sz w:val="28"/>
          <w:szCs w:val="28"/>
        </w:rPr>
        <w:t>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представляет Совету д</w:t>
      </w:r>
      <w:r>
        <w:rPr>
          <w:sz w:val="28"/>
          <w:szCs w:val="28"/>
        </w:rPr>
        <w:t xml:space="preserve">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ежегодные отчеты о результатах своей деятельности, о результатах деятельности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в том числе о решении вопросов, поставленных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</w:t>
      </w:r>
      <w:r>
        <w:rPr>
          <w:sz w:val="28"/>
          <w:szCs w:val="28"/>
        </w:rPr>
        <w:t>ьского поселения.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12" w:history="1">
        <w:r>
          <w:rPr>
            <w:color w:val="0000FF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противодействии коррупции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проводится по решению Губернатора Новгородской области в порядке, установленном законом субъекта Российск</w:t>
      </w:r>
      <w:r>
        <w:rPr>
          <w:sz w:val="28"/>
          <w:szCs w:val="28"/>
        </w:rPr>
        <w:t>ой Федерации.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При выявлении в результате проверки, проведенной в соответствии с пунктом 15</w:t>
      </w:r>
      <w:hyperlink w:anchor="Par0" w:history="1"/>
      <w:r>
        <w:rPr>
          <w:sz w:val="28"/>
          <w:szCs w:val="28"/>
        </w:rPr>
        <w:t xml:space="preserve"> настоящей статьи, фактов несоблюдения ограничений, запретов, неисполнения обязанностей, которые установлены Федеральным </w:t>
      </w:r>
      <w:hyperlink r:id="rId13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4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</w:t>
      </w:r>
      <w:r>
        <w:rPr>
          <w:sz w:val="28"/>
          <w:szCs w:val="28"/>
        </w:rPr>
        <w:t xml:space="preserve">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</w:t>
      </w:r>
      <w:r>
        <w:rPr>
          <w:sz w:val="28"/>
          <w:szCs w:val="28"/>
        </w:rPr>
        <w:t>ьского поселения, или в суд.</w:t>
      </w: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Сведения о доходах, расходах, об имуществе и обязательствах имущественного характера, представленные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размещаются на официальных сайтах органов местного самоуправления в информацио</w:t>
      </w:r>
      <w:r>
        <w:rPr>
          <w:sz w:val="28"/>
          <w:szCs w:val="28"/>
        </w:rPr>
        <w:t>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000000" w:rsidRDefault="00542F58">
      <w:pPr>
        <w:ind w:firstLine="567"/>
        <w:jc w:val="both"/>
        <w:rPr>
          <w:sz w:val="28"/>
          <w:szCs w:val="28"/>
        </w:rPr>
      </w:pP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  42    изложить в следующей реакции:</w:t>
      </w:r>
    </w:p>
    <w:p w:rsidR="00000000" w:rsidRDefault="00542F58">
      <w:pPr>
        <w:ind w:firstLine="567"/>
        <w:jc w:val="both"/>
        <w:rPr>
          <w:sz w:val="28"/>
          <w:szCs w:val="28"/>
        </w:rPr>
      </w:pPr>
    </w:p>
    <w:p w:rsidR="00000000" w:rsidRDefault="00542F5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42. Средства самообложения гражд</w:t>
      </w:r>
      <w:r>
        <w:rPr>
          <w:b/>
          <w:bCs/>
          <w:sz w:val="28"/>
          <w:szCs w:val="28"/>
        </w:rPr>
        <w:t>ан</w:t>
      </w:r>
    </w:p>
    <w:p w:rsidR="00000000" w:rsidRDefault="00542F58">
      <w:pPr>
        <w:ind w:firstLine="567"/>
        <w:jc w:val="both"/>
        <w:rPr>
          <w:b/>
          <w:bCs/>
          <w:sz w:val="28"/>
          <w:szCs w:val="28"/>
        </w:rPr>
      </w:pPr>
    </w:p>
    <w:p w:rsidR="00000000" w:rsidRDefault="005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за исключением отдельных категорий граждан, численность которых не может превышать 30 процентов от общего числа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для которых размер платежей может быть уменьшен.</w:t>
      </w:r>
    </w:p>
    <w:p w:rsidR="00000000" w:rsidRDefault="00542F58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Вопросы в</w:t>
      </w:r>
      <w:r>
        <w:rPr>
          <w:sz w:val="28"/>
          <w:szCs w:val="28"/>
        </w:rPr>
        <w:t xml:space="preserve">ведения и использования указанных в </w:t>
      </w:r>
      <w:hyperlink r:id="rId16" w:history="1">
        <w:r>
          <w:rPr>
            <w:color w:val="0000FF"/>
            <w:sz w:val="28"/>
            <w:szCs w:val="28"/>
          </w:rPr>
          <w:t>части 1</w:t>
        </w:r>
      </w:hyperlink>
      <w:r>
        <w:rPr>
          <w:sz w:val="28"/>
          <w:szCs w:val="28"/>
        </w:rPr>
        <w:t xml:space="preserve"> настоящей статьи разовых платежей граждан решаются на местном референдуме, </w:t>
      </w:r>
      <w:r>
        <w:rPr>
          <w:color w:val="FF0000"/>
          <w:sz w:val="28"/>
          <w:szCs w:val="28"/>
        </w:rPr>
        <w:t>а в случаях,</w:t>
      </w:r>
      <w:r>
        <w:rPr>
          <w:color w:val="FF0000"/>
          <w:sz w:val="28"/>
          <w:szCs w:val="28"/>
        </w:rPr>
        <w:t xml:space="preserve"> предусмотренных </w:t>
      </w:r>
      <w:hyperlink r:id="rId17" w:history="1">
        <w:r>
          <w:rPr>
            <w:color w:val="FF0000"/>
            <w:sz w:val="28"/>
            <w:szCs w:val="28"/>
          </w:rPr>
          <w:t>пунктами 4</w:t>
        </w:r>
      </w:hyperlink>
      <w:r>
        <w:rPr>
          <w:color w:val="FF0000"/>
          <w:sz w:val="28"/>
          <w:szCs w:val="28"/>
        </w:rPr>
        <w:t xml:space="preserve"> и </w:t>
      </w:r>
      <w:hyperlink r:id="rId18" w:history="1">
        <w:r>
          <w:rPr>
            <w:color w:val="FF0000"/>
            <w:sz w:val="28"/>
            <w:szCs w:val="28"/>
          </w:rPr>
          <w:t>4.1 части 1 статьи 25.1</w:t>
        </w:r>
      </w:hyperlink>
      <w:r>
        <w:rPr>
          <w:color w:val="FF0000"/>
          <w:sz w:val="28"/>
          <w:szCs w:val="28"/>
        </w:rPr>
        <w:t xml:space="preserve"> Федерального закона №131-ФЗ, на сходе граждан.</w:t>
      </w:r>
    </w:p>
    <w:p w:rsidR="00000000" w:rsidRDefault="00542F58">
      <w:pPr>
        <w:ind w:firstLine="567"/>
        <w:jc w:val="both"/>
        <w:rPr>
          <w:sz w:val="28"/>
          <w:szCs w:val="28"/>
        </w:rPr>
      </w:pPr>
    </w:p>
    <w:p w:rsidR="00000000" w:rsidRDefault="00542F58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Статью   47    изложить в следующей реакции:</w:t>
      </w:r>
    </w:p>
    <w:p w:rsidR="00000000" w:rsidRDefault="00542F58">
      <w:pPr>
        <w:ind w:firstLine="567"/>
        <w:rPr>
          <w:sz w:val="28"/>
          <w:szCs w:val="28"/>
        </w:rPr>
      </w:pPr>
    </w:p>
    <w:p w:rsidR="00000000" w:rsidRDefault="00542F58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47. Межмуниципальные организации</w:t>
      </w:r>
    </w:p>
    <w:p w:rsidR="00000000" w:rsidRDefault="00542F58">
      <w:pPr>
        <w:ind w:firstLine="567"/>
        <w:rPr>
          <w:b/>
          <w:bCs/>
          <w:sz w:val="28"/>
          <w:szCs w:val="28"/>
        </w:rPr>
      </w:pPr>
    </w:p>
    <w:p w:rsidR="00000000" w:rsidRDefault="00542F5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может принимать ре</w:t>
      </w:r>
      <w:r>
        <w:rPr>
          <w:sz w:val="28"/>
          <w:szCs w:val="28"/>
        </w:rPr>
        <w:t xml:space="preserve">шения об учреждении для совместного решения вопросов местного значения межмуниципальных хозяйственных обществ в форме </w:t>
      </w:r>
      <w:r>
        <w:rPr>
          <w:b/>
          <w:color w:val="FF0000"/>
          <w:sz w:val="28"/>
          <w:szCs w:val="28"/>
        </w:rPr>
        <w:t>непубличных акционерных обществ и обществ с ограниченной ответственностью.</w:t>
      </w:r>
    </w:p>
    <w:p w:rsidR="00000000" w:rsidRDefault="00542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Межмуниципальные хозяйственные общества осуществляют свою де</w:t>
      </w:r>
      <w:r>
        <w:rPr>
          <w:sz w:val="28"/>
          <w:szCs w:val="28"/>
        </w:rPr>
        <w:t xml:space="preserve">ятельность в соответствии с </w:t>
      </w:r>
      <w:hyperlink r:id="rId19" w:tooltip="Гражданским кодексом Российской Федерации" w:history="1">
        <w:r>
          <w:rPr>
            <w:color w:val="0000FF"/>
            <w:sz w:val="28"/>
            <w:szCs w:val="28"/>
          </w:rPr>
          <w:t>Гражданским кодексом Российской Федерации</w:t>
        </w:r>
      </w:hyperlink>
      <w:r>
        <w:rPr>
          <w:sz w:val="28"/>
          <w:szCs w:val="28"/>
        </w:rPr>
        <w:t>, иными федеральными законами.</w:t>
      </w:r>
    </w:p>
    <w:p w:rsidR="00000000" w:rsidRDefault="00542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Государст</w:t>
      </w:r>
      <w:r>
        <w:rPr>
          <w:sz w:val="28"/>
          <w:szCs w:val="28"/>
        </w:rPr>
        <w:t xml:space="preserve">венная регистрация межмуниципальных хозяйственных обществ осуществляется в соответствии с </w:t>
      </w:r>
      <w:hyperlink r:id="rId20" w:tooltip="Федеральным законом от 8 августа 2001 года № 129-ФЗ" w:history="1">
        <w:r>
          <w:rPr>
            <w:color w:val="0000FF"/>
            <w:sz w:val="28"/>
            <w:szCs w:val="28"/>
          </w:rPr>
          <w:t>Федеральным з</w:t>
        </w:r>
        <w:r>
          <w:rPr>
            <w:color w:val="0000FF"/>
            <w:sz w:val="28"/>
            <w:szCs w:val="28"/>
          </w:rPr>
          <w:t>аконом от 8 августа 2001 года № 129-ФЗ</w:t>
        </w:r>
      </w:hyperlink>
      <w:r>
        <w:rPr>
          <w:sz w:val="28"/>
          <w:szCs w:val="28"/>
        </w:rPr>
        <w:t xml:space="preserve"> «О государственной регистрации юридических лиц».</w:t>
      </w:r>
    </w:p>
    <w:p w:rsidR="00000000" w:rsidRDefault="00542F58">
      <w:pPr>
        <w:ind w:firstLine="709"/>
        <w:jc w:val="both"/>
        <w:rPr>
          <w:rFonts w:ascii="Arial" w:hAnsi="Arial"/>
        </w:rPr>
      </w:pPr>
      <w:r>
        <w:rPr>
          <w:sz w:val="28"/>
          <w:szCs w:val="28"/>
        </w:rPr>
        <w:t xml:space="preserve">4. Органы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могут выступать соучредителями межмуниципального печатного средства массовой информации.»</w:t>
      </w:r>
    </w:p>
    <w:p w:rsidR="00000000" w:rsidRDefault="00542F58">
      <w:pPr>
        <w:ind w:firstLine="567"/>
        <w:jc w:val="both"/>
        <w:rPr>
          <w:rFonts w:ascii="Arial" w:hAnsi="Arial"/>
        </w:rPr>
      </w:pPr>
    </w:p>
    <w:p w:rsidR="00000000" w:rsidRDefault="00542F58">
      <w:pPr>
        <w:ind w:firstLine="567"/>
        <w:jc w:val="both"/>
        <w:rPr>
          <w:rFonts w:ascii="Arial" w:hAnsi="Arial"/>
        </w:rPr>
      </w:pPr>
    </w:p>
    <w:p w:rsidR="00000000" w:rsidRDefault="00542F58">
      <w:pPr>
        <w:pStyle w:val="a7"/>
        <w:spacing w:before="0" w:after="0"/>
        <w:jc w:val="both"/>
        <w:rPr>
          <w:spacing w:val="-2"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 </w:t>
      </w:r>
      <w:r>
        <w:rPr>
          <w:spacing w:val="-2"/>
          <w:kern w:val="1"/>
          <w:sz w:val="28"/>
          <w:szCs w:val="20"/>
          <w:lang/>
        </w:rPr>
        <w:t>На</w:t>
      </w:r>
      <w:r>
        <w:rPr>
          <w:spacing w:val="-2"/>
          <w:kern w:val="1"/>
          <w:sz w:val="28"/>
          <w:szCs w:val="20"/>
          <w:lang/>
        </w:rPr>
        <w:t xml:space="preserve">значить публичные слушания по проекту </w:t>
      </w:r>
      <w:r>
        <w:rPr>
          <w:spacing w:val="-2"/>
          <w:kern w:val="1"/>
          <w:sz w:val="28"/>
          <w:szCs w:val="20"/>
          <w:lang/>
        </w:rPr>
        <w:t xml:space="preserve">изменений в </w:t>
      </w:r>
      <w:r>
        <w:rPr>
          <w:spacing w:val="-2"/>
          <w:kern w:val="1"/>
          <w:sz w:val="28"/>
          <w:szCs w:val="20"/>
          <w:lang/>
        </w:rPr>
        <w:t xml:space="preserve">Устав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</w:t>
      </w:r>
      <w:r>
        <w:rPr>
          <w:spacing w:val="-2"/>
          <w:kern w:val="1"/>
          <w:sz w:val="28"/>
          <w:szCs w:val="20"/>
          <w:lang/>
        </w:rPr>
        <w:t xml:space="preserve">на </w:t>
      </w:r>
      <w:r>
        <w:rPr>
          <w:spacing w:val="-2"/>
          <w:kern w:val="1"/>
          <w:sz w:val="28"/>
          <w:szCs w:val="20"/>
          <w:lang/>
        </w:rPr>
        <w:t>15</w:t>
      </w:r>
      <w:r>
        <w:rPr>
          <w:spacing w:val="-2"/>
          <w:kern w:val="1"/>
          <w:sz w:val="28"/>
          <w:szCs w:val="20"/>
          <w:lang/>
        </w:rPr>
        <w:t xml:space="preserve"> часов </w:t>
      </w:r>
      <w:r>
        <w:rPr>
          <w:spacing w:val="-2"/>
          <w:kern w:val="1"/>
          <w:sz w:val="28"/>
          <w:szCs w:val="20"/>
          <w:lang/>
        </w:rPr>
        <w:t>00</w:t>
      </w:r>
      <w:r>
        <w:rPr>
          <w:spacing w:val="-2"/>
          <w:kern w:val="1"/>
          <w:sz w:val="28"/>
          <w:szCs w:val="20"/>
          <w:lang/>
        </w:rPr>
        <w:t xml:space="preserve"> минут </w:t>
      </w:r>
      <w:r>
        <w:rPr>
          <w:color w:val="FF0000"/>
          <w:spacing w:val="-2"/>
          <w:kern w:val="1"/>
          <w:sz w:val="28"/>
          <w:szCs w:val="20"/>
          <w:lang/>
        </w:rPr>
        <w:t xml:space="preserve">10 января 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201</w:t>
      </w:r>
      <w:r>
        <w:rPr>
          <w:spacing w:val="-2"/>
          <w:kern w:val="1"/>
          <w:sz w:val="28"/>
          <w:szCs w:val="20"/>
          <w:lang/>
        </w:rPr>
        <w:t>9</w:t>
      </w:r>
      <w:r>
        <w:rPr>
          <w:spacing w:val="-2"/>
          <w:kern w:val="1"/>
          <w:sz w:val="28"/>
          <w:szCs w:val="20"/>
          <w:lang/>
        </w:rPr>
        <w:t xml:space="preserve"> года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в</w:t>
      </w:r>
      <w:r>
        <w:rPr>
          <w:spacing w:val="-2"/>
          <w:kern w:val="1"/>
          <w:sz w:val="28"/>
          <w:szCs w:val="20"/>
          <w:lang/>
        </w:rPr>
        <w:t xml:space="preserve"> здании Администрации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>осельского сельского поселения</w:t>
      </w:r>
      <w:r>
        <w:rPr>
          <w:spacing w:val="-2"/>
          <w:kern w:val="1"/>
          <w:sz w:val="28"/>
          <w:szCs w:val="20"/>
          <w:lang/>
        </w:rPr>
        <w:t>.</w:t>
      </w:r>
    </w:p>
    <w:p w:rsidR="00000000" w:rsidRDefault="00542F58">
      <w:pPr>
        <w:shd w:val="clear" w:color="auto" w:fill="FFFFFF"/>
        <w:spacing w:line="326" w:lineRule="exact"/>
        <w:ind w:firstLine="520"/>
        <w:jc w:val="both"/>
        <w:rPr>
          <w:spacing w:val="-2"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3. Назначить ответственным за проведение публичных слушаний по</w:t>
      </w:r>
      <w:r>
        <w:rPr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проекту</w:t>
      </w:r>
      <w:r>
        <w:rPr>
          <w:spacing w:val="-2"/>
          <w:kern w:val="1"/>
          <w:sz w:val="28"/>
          <w:szCs w:val="20"/>
          <w:lang/>
        </w:rPr>
        <w:t xml:space="preserve"> изменений в</w:t>
      </w:r>
      <w:r>
        <w:rPr>
          <w:spacing w:val="-2"/>
          <w:kern w:val="1"/>
          <w:sz w:val="28"/>
          <w:szCs w:val="20"/>
          <w:lang/>
        </w:rPr>
        <w:t xml:space="preserve"> Устав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Главу администрации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</w:t>
      </w:r>
      <w:r>
        <w:rPr>
          <w:spacing w:val="-2"/>
          <w:kern w:val="1"/>
          <w:sz w:val="28"/>
          <w:szCs w:val="20"/>
          <w:lang/>
        </w:rPr>
        <w:t>Харитонова Николая Владимировича</w:t>
      </w:r>
      <w:r>
        <w:rPr>
          <w:spacing w:val="-2"/>
          <w:kern w:val="1"/>
          <w:sz w:val="28"/>
          <w:szCs w:val="20"/>
          <w:lang/>
        </w:rPr>
        <w:t>.</w:t>
      </w:r>
    </w:p>
    <w:p w:rsidR="00000000" w:rsidRDefault="00542F58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  <w:r>
        <w:rPr>
          <w:kern w:val="1"/>
          <w:sz w:val="28"/>
          <w:szCs w:val="20"/>
          <w:lang/>
        </w:rPr>
        <w:t>4</w:t>
      </w:r>
      <w:r>
        <w:rPr>
          <w:kern w:val="1"/>
          <w:sz w:val="28"/>
          <w:szCs w:val="20"/>
          <w:lang/>
        </w:rPr>
        <w:t xml:space="preserve">. Опубликовать настоящее решение в </w:t>
      </w:r>
      <w:r>
        <w:rPr>
          <w:kern w:val="1"/>
          <w:sz w:val="28"/>
          <w:szCs w:val="20"/>
          <w:lang/>
        </w:rPr>
        <w:t xml:space="preserve">газете </w:t>
      </w:r>
      <w:r>
        <w:rPr>
          <w:kern w:val="1"/>
          <w:sz w:val="28"/>
          <w:szCs w:val="20"/>
          <w:lang/>
        </w:rPr>
        <w:t>«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осельский вестник</w:t>
      </w:r>
      <w:r>
        <w:rPr>
          <w:kern w:val="1"/>
          <w:sz w:val="28"/>
          <w:szCs w:val="20"/>
          <w:lang/>
        </w:rPr>
        <w:t>».</w:t>
      </w:r>
      <w:r>
        <w:rPr>
          <w:kern w:val="1"/>
          <w:szCs w:val="20"/>
          <w:lang/>
        </w:rPr>
        <w:t xml:space="preserve"> </w:t>
      </w:r>
    </w:p>
    <w:p w:rsidR="00000000" w:rsidRDefault="00542F58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Глава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</w:t>
      </w: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 сельского</w:t>
      </w:r>
      <w:r>
        <w:rPr>
          <w:b/>
          <w:kern w:val="1"/>
          <w:sz w:val="28"/>
          <w:szCs w:val="20"/>
          <w:lang/>
        </w:rPr>
        <w:t xml:space="preserve"> поселения                                          </w:t>
      </w:r>
      <w:r>
        <w:rPr>
          <w:b/>
          <w:kern w:val="1"/>
          <w:sz w:val="28"/>
          <w:szCs w:val="20"/>
          <w:lang/>
        </w:rPr>
        <w:t xml:space="preserve"> </w:t>
      </w:r>
      <w:r>
        <w:rPr>
          <w:b/>
          <w:kern w:val="1"/>
          <w:sz w:val="28"/>
          <w:szCs w:val="20"/>
          <w:lang/>
        </w:rPr>
        <w:t xml:space="preserve">      Н.В. Харитонов</w:t>
      </w: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542F58">
      <w:pPr>
        <w:autoSpaceDN w:val="0"/>
        <w:adjustRightInd w:val="0"/>
        <w:ind w:firstLine="540"/>
        <w:jc w:val="both"/>
        <w:rPr>
          <w:sz w:val="20"/>
          <w:szCs w:val="20"/>
        </w:rPr>
      </w:pPr>
    </w:p>
    <w:p w:rsidR="00000000" w:rsidRDefault="00542F58">
      <w:pPr>
        <w:autoSpaceDN w:val="0"/>
        <w:adjustRightInd w:val="0"/>
        <w:ind w:firstLine="540"/>
        <w:jc w:val="both"/>
        <w:rPr>
          <w:sz w:val="20"/>
          <w:szCs w:val="20"/>
        </w:rPr>
      </w:pPr>
    </w:p>
    <w:p w:rsidR="00542F58" w:rsidRDefault="00542F58">
      <w:pPr>
        <w:shd w:val="clear" w:color="auto" w:fill="FFFFFF"/>
        <w:tabs>
          <w:tab w:val="left" w:pos="1570"/>
        </w:tabs>
        <w:spacing w:line="322" w:lineRule="exact"/>
      </w:pPr>
    </w:p>
    <w:sectPr w:rsidR="00542F58">
      <w:headerReference w:type="even" r:id="rId21"/>
      <w:headerReference w:type="default" r:id="rId22"/>
      <w:headerReference w:type="first" r:id="rId23"/>
      <w:pgSz w:w="11906" w:h="16838"/>
      <w:pgMar w:top="1134" w:right="567" w:bottom="106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58" w:rsidRDefault="00542F58">
      <w:r>
        <w:separator/>
      </w:r>
    </w:p>
  </w:endnote>
  <w:endnote w:type="continuationSeparator" w:id="0">
    <w:p w:rsidR="00542F58" w:rsidRDefault="0054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charset w:val="00"/>
    <w:family w:val="decorative"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58" w:rsidRDefault="00542F58">
      <w:r>
        <w:separator/>
      </w:r>
    </w:p>
  </w:footnote>
  <w:footnote w:type="continuationSeparator" w:id="0">
    <w:p w:rsidR="00542F58" w:rsidRDefault="00542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2F58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542F5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2F5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5643B" w:rsidRPr="0065643B">
      <w:rPr>
        <w:noProof/>
        <w:lang w:val="ru-RU" w:eastAsia="ru-RU"/>
      </w:rPr>
      <w:t>2</w:t>
    </w:r>
    <w:r>
      <w:fldChar w:fldCharType="end"/>
    </w:r>
  </w:p>
  <w:p w:rsidR="00000000" w:rsidRDefault="00542F58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2F58">
    <w:pPr>
      <w:pStyle w:val="a4"/>
      <w:tabs>
        <w:tab w:val="clear" w:pos="4677"/>
        <w:tab w:val="center" w:pos="46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B9"/>
    <w:rsid w:val="000005BA"/>
    <w:rsid w:val="00004482"/>
    <w:rsid w:val="0001456C"/>
    <w:rsid w:val="0002065F"/>
    <w:rsid w:val="00022D46"/>
    <w:rsid w:val="00034E1B"/>
    <w:rsid w:val="0006090C"/>
    <w:rsid w:val="0007455D"/>
    <w:rsid w:val="00084399"/>
    <w:rsid w:val="00095B04"/>
    <w:rsid w:val="000A6B94"/>
    <w:rsid w:val="000D5D36"/>
    <w:rsid w:val="000E4873"/>
    <w:rsid w:val="000F441E"/>
    <w:rsid w:val="001028B9"/>
    <w:rsid w:val="00103793"/>
    <w:rsid w:val="0012054E"/>
    <w:rsid w:val="001206E5"/>
    <w:rsid w:val="0013299A"/>
    <w:rsid w:val="00135B1E"/>
    <w:rsid w:val="00174A19"/>
    <w:rsid w:val="00177913"/>
    <w:rsid w:val="00183879"/>
    <w:rsid w:val="001843B0"/>
    <w:rsid w:val="00192A8B"/>
    <w:rsid w:val="001A046A"/>
    <w:rsid w:val="001A4A84"/>
    <w:rsid w:val="001B317F"/>
    <w:rsid w:val="001C2408"/>
    <w:rsid w:val="001C2A4B"/>
    <w:rsid w:val="001F057A"/>
    <w:rsid w:val="00203A46"/>
    <w:rsid w:val="002044E8"/>
    <w:rsid w:val="00207AEE"/>
    <w:rsid w:val="00221CE7"/>
    <w:rsid w:val="0023229B"/>
    <w:rsid w:val="00234890"/>
    <w:rsid w:val="002418BA"/>
    <w:rsid w:val="0025342B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E24D0"/>
    <w:rsid w:val="002E2C28"/>
    <w:rsid w:val="002E790E"/>
    <w:rsid w:val="00300493"/>
    <w:rsid w:val="00300F1F"/>
    <w:rsid w:val="00306800"/>
    <w:rsid w:val="00315F7E"/>
    <w:rsid w:val="00322F51"/>
    <w:rsid w:val="0033296C"/>
    <w:rsid w:val="00342AA4"/>
    <w:rsid w:val="00343A8D"/>
    <w:rsid w:val="0035429F"/>
    <w:rsid w:val="00364B9E"/>
    <w:rsid w:val="003721D6"/>
    <w:rsid w:val="00373C95"/>
    <w:rsid w:val="00395F5F"/>
    <w:rsid w:val="003A4E26"/>
    <w:rsid w:val="003A4F78"/>
    <w:rsid w:val="003B6A3E"/>
    <w:rsid w:val="003C4FBE"/>
    <w:rsid w:val="003C50B0"/>
    <w:rsid w:val="003C797E"/>
    <w:rsid w:val="003E1AF8"/>
    <w:rsid w:val="003F55A2"/>
    <w:rsid w:val="003F55C5"/>
    <w:rsid w:val="004103E2"/>
    <w:rsid w:val="00415792"/>
    <w:rsid w:val="00416410"/>
    <w:rsid w:val="0041750B"/>
    <w:rsid w:val="0042285B"/>
    <w:rsid w:val="00423D54"/>
    <w:rsid w:val="00436C7E"/>
    <w:rsid w:val="004809BE"/>
    <w:rsid w:val="004859AB"/>
    <w:rsid w:val="004878CB"/>
    <w:rsid w:val="00491DF7"/>
    <w:rsid w:val="004929A6"/>
    <w:rsid w:val="00496CB7"/>
    <w:rsid w:val="004A215D"/>
    <w:rsid w:val="004C3F7A"/>
    <w:rsid w:val="004D5161"/>
    <w:rsid w:val="004F59ED"/>
    <w:rsid w:val="004F62E6"/>
    <w:rsid w:val="00501B41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2F58"/>
    <w:rsid w:val="00544A2C"/>
    <w:rsid w:val="00551B8F"/>
    <w:rsid w:val="00554EC4"/>
    <w:rsid w:val="005564E2"/>
    <w:rsid w:val="00571252"/>
    <w:rsid w:val="00575E34"/>
    <w:rsid w:val="005811C5"/>
    <w:rsid w:val="005B0985"/>
    <w:rsid w:val="005C3B24"/>
    <w:rsid w:val="005C3DA7"/>
    <w:rsid w:val="005D2838"/>
    <w:rsid w:val="005D674B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493B"/>
    <w:rsid w:val="006448F0"/>
    <w:rsid w:val="0065643B"/>
    <w:rsid w:val="006633DA"/>
    <w:rsid w:val="00666EDE"/>
    <w:rsid w:val="00672622"/>
    <w:rsid w:val="0067408D"/>
    <w:rsid w:val="006774FD"/>
    <w:rsid w:val="00682CE7"/>
    <w:rsid w:val="006B09A3"/>
    <w:rsid w:val="006B1C9B"/>
    <w:rsid w:val="006D39DF"/>
    <w:rsid w:val="006E076E"/>
    <w:rsid w:val="006F134E"/>
    <w:rsid w:val="00713634"/>
    <w:rsid w:val="00717AB6"/>
    <w:rsid w:val="00723173"/>
    <w:rsid w:val="007250FA"/>
    <w:rsid w:val="007259A3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C4E"/>
    <w:rsid w:val="00773FF1"/>
    <w:rsid w:val="00774CC4"/>
    <w:rsid w:val="00784525"/>
    <w:rsid w:val="00791899"/>
    <w:rsid w:val="00791D8E"/>
    <w:rsid w:val="00791E84"/>
    <w:rsid w:val="00792A65"/>
    <w:rsid w:val="00797EA2"/>
    <w:rsid w:val="007D131A"/>
    <w:rsid w:val="007F018F"/>
    <w:rsid w:val="007F3F56"/>
    <w:rsid w:val="007F6A10"/>
    <w:rsid w:val="00801D64"/>
    <w:rsid w:val="00824382"/>
    <w:rsid w:val="00831624"/>
    <w:rsid w:val="008320FA"/>
    <w:rsid w:val="008473E5"/>
    <w:rsid w:val="00896C4A"/>
    <w:rsid w:val="008A2CE9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56797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52EB"/>
    <w:rsid w:val="009D5D41"/>
    <w:rsid w:val="009E08F5"/>
    <w:rsid w:val="009E0B6B"/>
    <w:rsid w:val="009F1D9B"/>
    <w:rsid w:val="009F23EC"/>
    <w:rsid w:val="009F4EE4"/>
    <w:rsid w:val="00A0778D"/>
    <w:rsid w:val="00A1206D"/>
    <w:rsid w:val="00A17C47"/>
    <w:rsid w:val="00A41FF9"/>
    <w:rsid w:val="00A53C48"/>
    <w:rsid w:val="00A55B76"/>
    <w:rsid w:val="00A56D60"/>
    <w:rsid w:val="00A63614"/>
    <w:rsid w:val="00A775CB"/>
    <w:rsid w:val="00AA0903"/>
    <w:rsid w:val="00AB398F"/>
    <w:rsid w:val="00AB50FD"/>
    <w:rsid w:val="00AC2137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3754"/>
    <w:rsid w:val="00C166DC"/>
    <w:rsid w:val="00C2253B"/>
    <w:rsid w:val="00C227FA"/>
    <w:rsid w:val="00C27448"/>
    <w:rsid w:val="00C328FA"/>
    <w:rsid w:val="00C364DB"/>
    <w:rsid w:val="00C461CF"/>
    <w:rsid w:val="00C61640"/>
    <w:rsid w:val="00C61B74"/>
    <w:rsid w:val="00C6784F"/>
    <w:rsid w:val="00C75C25"/>
    <w:rsid w:val="00C92E1E"/>
    <w:rsid w:val="00CB171F"/>
    <w:rsid w:val="00CB46DE"/>
    <w:rsid w:val="00CB7E9F"/>
    <w:rsid w:val="00CD00E1"/>
    <w:rsid w:val="00CD57EE"/>
    <w:rsid w:val="00CD5F73"/>
    <w:rsid w:val="00CD6629"/>
    <w:rsid w:val="00CD7160"/>
    <w:rsid w:val="00CE11C2"/>
    <w:rsid w:val="00CF032B"/>
    <w:rsid w:val="00CF4328"/>
    <w:rsid w:val="00D03282"/>
    <w:rsid w:val="00D12E96"/>
    <w:rsid w:val="00D20DD2"/>
    <w:rsid w:val="00D3387C"/>
    <w:rsid w:val="00D411BA"/>
    <w:rsid w:val="00D61256"/>
    <w:rsid w:val="00D7008C"/>
    <w:rsid w:val="00D72F8D"/>
    <w:rsid w:val="00D8035B"/>
    <w:rsid w:val="00D80984"/>
    <w:rsid w:val="00D968C1"/>
    <w:rsid w:val="00DA4061"/>
    <w:rsid w:val="00DA6670"/>
    <w:rsid w:val="00DA774C"/>
    <w:rsid w:val="00DB050D"/>
    <w:rsid w:val="00DF6993"/>
    <w:rsid w:val="00E0201C"/>
    <w:rsid w:val="00E03765"/>
    <w:rsid w:val="00E04D81"/>
    <w:rsid w:val="00E07D99"/>
    <w:rsid w:val="00E30155"/>
    <w:rsid w:val="00E32B5B"/>
    <w:rsid w:val="00E4717D"/>
    <w:rsid w:val="00E473E1"/>
    <w:rsid w:val="00E47A2E"/>
    <w:rsid w:val="00E5536E"/>
    <w:rsid w:val="00E56A75"/>
    <w:rsid w:val="00E57A3F"/>
    <w:rsid w:val="00E62192"/>
    <w:rsid w:val="00E70F33"/>
    <w:rsid w:val="00E92B55"/>
    <w:rsid w:val="00E92BF9"/>
    <w:rsid w:val="00EB17D1"/>
    <w:rsid w:val="00EB664C"/>
    <w:rsid w:val="00EC4E6A"/>
    <w:rsid w:val="00EE28CE"/>
    <w:rsid w:val="00EF0306"/>
    <w:rsid w:val="00EF1C06"/>
    <w:rsid w:val="00EF42D7"/>
    <w:rsid w:val="00F03F76"/>
    <w:rsid w:val="00F0639C"/>
    <w:rsid w:val="00F1545C"/>
    <w:rsid w:val="00F236D7"/>
    <w:rsid w:val="00F24340"/>
    <w:rsid w:val="00F32BC8"/>
    <w:rsid w:val="00F46E0F"/>
    <w:rsid w:val="00F475A5"/>
    <w:rsid w:val="00F577C0"/>
    <w:rsid w:val="00F605D9"/>
    <w:rsid w:val="00F64A40"/>
    <w:rsid w:val="00F744CE"/>
    <w:rsid w:val="00F77F69"/>
    <w:rsid w:val="00F80DB3"/>
    <w:rsid w:val="00F8535B"/>
    <w:rsid w:val="00F93CD0"/>
    <w:rsid w:val="00FA7D3E"/>
    <w:rsid w:val="00FB7479"/>
    <w:rsid w:val="00FC2038"/>
    <w:rsid w:val="00FC5807"/>
    <w:rsid w:val="00FC6E1A"/>
    <w:rsid w:val="00FF1603"/>
    <w:rsid w:val="00FF5605"/>
    <w:rsid w:val="00FF63BF"/>
    <w:rsid w:val="0DEF6974"/>
    <w:rsid w:val="5C8C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16772-B981-43D7-B224-D6F9C867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Pr>
      <w:sz w:val="24"/>
      <w:szCs w:val="24"/>
    </w:rPr>
  </w:style>
  <w:style w:type="character" w:styleId="a5">
    <w:name w:val="Hyperlink"/>
    <w:rPr>
      <w:color w:val="0563C1"/>
      <w:u w:val="single"/>
    </w:rPr>
  </w:style>
  <w:style w:type="character" w:customStyle="1" w:styleId="WW-Absatz-Standardschriftart1111111111">
    <w:name w:val="WW-Absatz-Standardschriftart1111111111"/>
  </w:style>
  <w:style w:type="character" w:styleId="a6">
    <w:name w:val="page number"/>
    <w:basedOn w:val="a0"/>
  </w:style>
  <w:style w:type="character" w:customStyle="1" w:styleId="main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customStyle="1" w:styleId="main0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styleId="a7">
    <w:name w:val="Normal (Web)"/>
    <w:basedOn w:val="a"/>
    <w:pPr>
      <w:suppressAutoHyphens/>
      <w:spacing w:before="280" w:after="280"/>
      <w:ind w:firstLine="567"/>
    </w:pPr>
    <w:rPr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8">
    <w:name w:val="Body Text"/>
    <w:basedOn w:val="a"/>
    <w:pPr>
      <w:jc w:val="both"/>
    </w:pPr>
    <w:rPr>
      <w:sz w:val="28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aa">
    <w:name w:val="статья"/>
    <w:basedOn w:val="main0"/>
    <w:rPr>
      <w:b/>
      <w:bCs/>
      <w:color w:val="auto"/>
    </w:rPr>
  </w:style>
  <w:style w:type="paragraph" w:styleId="ab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C80616DCD1FC87919BA6A3A28FD3ABADD12C1CD730EB59B94B2B335Bk3P7H" TargetMode="External"/><Relationship Id="rId13" Type="http://schemas.openxmlformats.org/officeDocument/2006/relationships/hyperlink" Target="consultantplus://offline/ref=B218650D7004B0087110662B4E28E897F07075D9592CA0711B4B3BA115WBf0H" TargetMode="External"/><Relationship Id="rId18" Type="http://schemas.openxmlformats.org/officeDocument/2006/relationships/hyperlink" Target="consultantplus://offline/ref=4014C1BD7F3D97B98504533737AC88429D527329E5A5C38E68E34A905B51D11CFEF346BBAEPBt2H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dostup.scli.ru:8111/content/act/96e20c02-1b12-465a-b64c-24aa92270007.html" TargetMode="External"/><Relationship Id="rId12" Type="http://schemas.openxmlformats.org/officeDocument/2006/relationships/hyperlink" Target="consultantplus://offline/ref=B218650D7004B0087110662B4E28E897F07075D9592CA0711B4B3BA115B0301EB678DF35W5fCH" TargetMode="External"/><Relationship Id="rId17" Type="http://schemas.openxmlformats.org/officeDocument/2006/relationships/hyperlink" Target="consultantplus://offline/ref=4014C1BD7F3D97B98504533737AC88429D527329E5A5C38E68E34A905B51D11CFEF346B9ADPBt2H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14C1BD7F3D97B98504533737AC88429D527329E5A5C38E68E34A905B51D11CFEF346BBAEPBt1H" TargetMode="External"/><Relationship Id="rId20" Type="http://schemas.openxmlformats.org/officeDocument/2006/relationships/hyperlink" Target="http://dostup.scli.ru:8111/content/act/7781a9e6-b12d-4220-b08e-ba037e7838a7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stup.scli.ru:8111/content/act/96e20c02-1b12-465a-b64c-24aa92270007.htm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218650D7004B0087110662B4E28E897F37978D4552BA0711B4B3BA115WBf0H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F2C80616DCD1FC87919BA6A3A28FD3ABAED82111DB37EB59B94B2B335Bk3P7H" TargetMode="External"/><Relationship Id="rId19" Type="http://schemas.openxmlformats.org/officeDocument/2006/relationships/hyperlink" Target="http://dostup.scli.ru:8111/content/act/ea4730e2-0388-4aee-bd89-0cbc2c54574b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C80616DCD1FC87919BA6A3A28FD3ABAED82017D532EB59B94B2B335Bk3P7H" TargetMode="External"/><Relationship Id="rId14" Type="http://schemas.openxmlformats.org/officeDocument/2006/relationships/hyperlink" Target="consultantplus://offline/ref=B218650D7004B0087110662B4E28E897F37979D25B2EA0711B4B3BA115WBf0H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3186</Words>
  <Characters>18165</Characters>
  <Application>Microsoft Office Word</Application>
  <DocSecurity>0</DocSecurity>
  <Lines>151</Lines>
  <Paragraphs>42</Paragraphs>
  <ScaleCrop>false</ScaleCrop>
  <Company>Администрация</Company>
  <LinksUpToDate>false</LinksUpToDate>
  <CharactersWithSpaces>21309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user</cp:lastModifiedBy>
  <cp:revision>2</cp:revision>
  <cp:lastPrinted>2018-12-29T07:22:00Z</cp:lastPrinted>
  <dcterms:created xsi:type="dcterms:W3CDTF">2019-01-14T18:48:00Z</dcterms:created>
  <dcterms:modified xsi:type="dcterms:W3CDTF">2019-01-14T18:48:00Z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