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2"/>
        <w:gridCol w:w="2565"/>
        <w:gridCol w:w="180"/>
      </w:tblGrid>
      <w:tr w:rsidR="00000000">
        <w:trPr>
          <w:cantSplit/>
          <w:trHeight w:val="375"/>
        </w:trPr>
        <w:tc>
          <w:tcPr>
            <w:tcW w:w="95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62B5">
            <w:bookmarkStart w:id="0" w:name="_GoBack"/>
            <w:bookmarkEnd w:id="0"/>
            <w:r>
              <w:t xml:space="preserve">                         </w:t>
            </w:r>
          </w:p>
          <w:p w:rsidR="00000000" w:rsidRDefault="0027113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71550" cy="866775"/>
                  <wp:effectExtent l="0" t="0" r="0" b="9525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66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A562B5">
            <w:pPr>
              <w:jc w:val="center"/>
            </w:pPr>
            <w:r>
              <w:t>РОССИЙСКАЯ ФЕДЕРАЦИЯ</w:t>
            </w:r>
          </w:p>
          <w:p w:rsidR="00000000" w:rsidRDefault="00A562B5">
            <w:pPr>
              <w:jc w:val="center"/>
            </w:pPr>
            <w:r>
              <w:t>НОВГОРОДСКАЯ ОБЛАСТЬ СТАРОРУССКИЙ РАЙОН</w:t>
            </w:r>
          </w:p>
          <w:p w:rsidR="00000000" w:rsidRDefault="00A562B5">
            <w:pPr>
              <w:jc w:val="center"/>
            </w:pPr>
            <w:r>
              <w:t>СОВЕТ ДЕПУТАТОВ ВЕЛИКОСЕЛЬСКОГО СЕЛЬСКОГО ПОСЕЛЕНИЯ</w:t>
            </w:r>
          </w:p>
          <w:p w:rsidR="00000000" w:rsidRDefault="00A562B5">
            <w:pPr>
              <w:jc w:val="center"/>
            </w:pPr>
          </w:p>
          <w:p w:rsidR="00000000" w:rsidRDefault="00A562B5">
            <w:pPr>
              <w:jc w:val="center"/>
            </w:pPr>
          </w:p>
          <w:p w:rsidR="00000000" w:rsidRDefault="00A562B5">
            <w:pPr>
              <w:jc w:val="center"/>
            </w:pPr>
            <w:r>
              <w:rPr>
                <w:b/>
              </w:rPr>
              <w:t>Р Е Ш Е Н И Е</w:t>
            </w:r>
          </w:p>
          <w:p w:rsidR="00000000" w:rsidRDefault="00A562B5">
            <w:r>
              <w:t xml:space="preserve">от   </w:t>
            </w:r>
            <w:r>
              <w:t>25.05.2018</w:t>
            </w:r>
            <w:r>
              <w:t>. №</w:t>
            </w:r>
            <w:r>
              <w:t xml:space="preserve"> 147</w:t>
            </w:r>
          </w:p>
          <w:p w:rsidR="00000000" w:rsidRDefault="00A562B5">
            <w:r>
              <w:t>д.</w:t>
            </w:r>
            <w:r>
              <w:t xml:space="preserve"> </w:t>
            </w:r>
            <w:r>
              <w:t xml:space="preserve">Сусолово                                                                 </w:t>
            </w:r>
            <w:r>
              <w:t xml:space="preserve">                      </w:t>
            </w:r>
          </w:p>
          <w:p w:rsidR="00000000" w:rsidRDefault="00A562B5"/>
          <w:p w:rsidR="00000000" w:rsidRDefault="00A562B5"/>
          <w:p w:rsidR="00000000" w:rsidRDefault="00A562B5">
            <w:pPr>
              <w:rPr>
                <w:b/>
              </w:rPr>
            </w:pPr>
            <w:r>
              <w:rPr>
                <w:b/>
              </w:rPr>
              <w:t>О внесении изменений в решение Совета</w:t>
            </w:r>
          </w:p>
          <w:p w:rsidR="00000000" w:rsidRDefault="00A562B5">
            <w:pPr>
              <w:rPr>
                <w:b/>
              </w:rPr>
            </w:pPr>
            <w:r>
              <w:rPr>
                <w:b/>
              </w:rPr>
              <w:t>депутатов Великосельского сельского поселения</w:t>
            </w:r>
          </w:p>
          <w:p w:rsidR="00000000" w:rsidRDefault="00A562B5">
            <w:pPr>
              <w:rPr>
                <w:b/>
              </w:rPr>
            </w:pPr>
            <w:r>
              <w:rPr>
                <w:b/>
              </w:rPr>
              <w:t>от 29.12.2017 № 126 «О бюджете Великосельского</w:t>
            </w:r>
          </w:p>
          <w:p w:rsidR="00000000" w:rsidRDefault="00A562B5">
            <w:pPr>
              <w:rPr>
                <w:b/>
              </w:rPr>
            </w:pPr>
            <w:r>
              <w:rPr>
                <w:b/>
              </w:rPr>
              <w:t>сельского поселения на 2018 год и</w:t>
            </w:r>
          </w:p>
          <w:p w:rsidR="00000000" w:rsidRDefault="00A562B5">
            <w:pPr>
              <w:rPr>
                <w:b/>
              </w:rPr>
            </w:pPr>
            <w:r>
              <w:rPr>
                <w:b/>
              </w:rPr>
              <w:t xml:space="preserve"> на плановый период 2019 и 2020 годов»</w:t>
            </w:r>
          </w:p>
          <w:p w:rsidR="00000000" w:rsidRDefault="00A562B5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</w:p>
          <w:p w:rsidR="00000000" w:rsidRDefault="00A562B5">
            <w:pPr>
              <w:jc w:val="both"/>
              <w:rPr>
                <w:b/>
              </w:rPr>
            </w:pPr>
            <w:r>
              <w:rPr>
                <w:b/>
              </w:rPr>
              <w:t>Совет депут</w:t>
            </w:r>
            <w:r>
              <w:rPr>
                <w:b/>
              </w:rPr>
              <w:t xml:space="preserve">атов Великосельского сельского поселения </w:t>
            </w:r>
          </w:p>
          <w:p w:rsidR="00000000" w:rsidRDefault="00A562B5">
            <w:pPr>
              <w:jc w:val="both"/>
              <w:rPr>
                <w:b/>
              </w:rPr>
            </w:pPr>
            <w:r>
              <w:rPr>
                <w:b/>
              </w:rPr>
              <w:t>РЕШИЛ:</w:t>
            </w:r>
          </w:p>
          <w:p w:rsidR="00000000" w:rsidRDefault="00A562B5">
            <w:pPr>
              <w:jc w:val="both"/>
            </w:pPr>
            <w:r>
              <w:rPr>
                <w:b/>
              </w:rPr>
              <w:t>1.</w:t>
            </w:r>
            <w:r>
              <w:t>Внести в решение Совета депутатов Великосельского сельского поселения от 29.12.2017 № 126 «О бюджете Великосельского сельского поселения на 2018 год и на плановый период 2019 и 2020 годов» следующие измене</w:t>
            </w:r>
            <w:r>
              <w:t>ния:</w:t>
            </w:r>
          </w:p>
          <w:p w:rsidR="00000000" w:rsidRDefault="00A562B5">
            <w:pPr>
              <w:jc w:val="both"/>
              <w:rPr>
                <w:bCs/>
                <w:spacing w:val="-1"/>
              </w:rPr>
            </w:pPr>
            <w:r>
              <w:t xml:space="preserve">1.1. Пункт 1 изложить в следующей редакции: </w:t>
            </w:r>
          </w:p>
          <w:p w:rsidR="00000000" w:rsidRDefault="00A562B5">
            <w:pPr>
              <w:shd w:val="clear" w:color="auto" w:fill="FFFFFF"/>
              <w:ind w:left="335"/>
              <w:jc w:val="both"/>
            </w:pPr>
            <w:r>
              <w:rPr>
                <w:bCs/>
                <w:spacing w:val="-1"/>
              </w:rPr>
              <w:t>«Утвердить  основные характеристики бюджета Великосельского сельского поселения на 2018 год:</w:t>
            </w:r>
          </w:p>
          <w:p w:rsidR="00000000" w:rsidRDefault="00A562B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прогнозируемый общий объем доходов бюджета  Великосельского сельского поселения в сумме 18654,5 тыс. рублей;</w:t>
            </w:r>
          </w:p>
          <w:p w:rsidR="00000000" w:rsidRDefault="00A562B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общий объем расходов бюджета Великосельского сельского поселения в сумме  18654,5 тыс. рублей»;</w:t>
            </w:r>
          </w:p>
          <w:p w:rsidR="00000000" w:rsidRDefault="00A562B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дефицит бюджета Великосельского сельского поселения на 2018 год в сумме 0,0 тыс.рублей.»</w:t>
            </w:r>
          </w:p>
          <w:p w:rsidR="00000000" w:rsidRDefault="00A562B5">
            <w:pPr>
              <w:jc w:val="both"/>
            </w:pPr>
            <w:r>
              <w:t>1.2 Приложения 1,2,4,5,6 к настоящему решению изложить в прилагаем</w:t>
            </w:r>
            <w:r>
              <w:t>ой редакции.</w:t>
            </w:r>
          </w:p>
          <w:p w:rsidR="00000000" w:rsidRDefault="00A562B5">
            <w:pPr>
              <w:jc w:val="both"/>
            </w:pPr>
            <w:r>
              <w:rPr>
                <w:b/>
              </w:rPr>
              <w:t xml:space="preserve">2. </w:t>
            </w:r>
            <w:r>
              <w:t>Опубликовать настоящее решение в муниципальной газете «Великосельский вестник».</w:t>
            </w:r>
          </w:p>
          <w:p w:rsidR="00000000" w:rsidRDefault="00A562B5">
            <w:pPr>
              <w:jc w:val="both"/>
            </w:pPr>
          </w:p>
          <w:p w:rsidR="00000000" w:rsidRDefault="00A562B5">
            <w:pPr>
              <w:jc w:val="both"/>
            </w:pPr>
          </w:p>
          <w:p w:rsidR="00000000" w:rsidRDefault="00A562B5">
            <w:pPr>
              <w:jc w:val="both"/>
              <w:rPr>
                <w:b/>
              </w:rPr>
            </w:pPr>
            <w:r>
              <w:rPr>
                <w:b/>
              </w:rPr>
              <w:t>Глава сельского поселения                                                Н.В.Харитонов</w:t>
            </w:r>
          </w:p>
          <w:p w:rsidR="00000000" w:rsidRDefault="00A562B5">
            <w:pPr>
              <w:jc w:val="both"/>
              <w:rPr>
                <w:b/>
              </w:rPr>
            </w:pPr>
          </w:p>
          <w:p w:rsidR="00000000" w:rsidRDefault="00A562B5">
            <w:pPr>
              <w:jc w:val="both"/>
              <w:rPr>
                <w:b/>
              </w:rPr>
            </w:pPr>
          </w:p>
          <w:p w:rsidR="00000000" w:rsidRDefault="00A562B5">
            <w:pPr>
              <w:jc w:val="both"/>
            </w:pPr>
            <w:r>
              <w:t xml:space="preserve"> </w:t>
            </w: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right"/>
              <w:rPr>
                <w:color w:val="000000"/>
              </w:rPr>
            </w:pPr>
          </w:p>
          <w:p w:rsidR="00000000" w:rsidRDefault="00A562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000000">
        <w:trPr>
          <w:gridAfter w:val="1"/>
          <w:cantSplit/>
          <w:trHeight w:val="1104"/>
        </w:trPr>
        <w:tc>
          <w:tcPr>
            <w:tcW w:w="6832" w:type="dxa"/>
            <w:tcBorders>
              <w:top w:val="nil"/>
              <w:left w:val="nil"/>
              <w:right w:val="nil"/>
            </w:tcBorders>
          </w:tcPr>
          <w:p w:rsidR="00000000" w:rsidRDefault="00A562B5">
            <w:pPr>
              <w:jc w:val="right"/>
              <w:rPr>
                <w:color w:val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right w:val="nil"/>
            </w:tcBorders>
            <w:vAlign w:val="bottom"/>
          </w:tcPr>
          <w:p w:rsidR="00000000" w:rsidRDefault="00A562B5"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  <w:p w:rsidR="00000000" w:rsidRDefault="00A562B5">
            <w:pPr>
              <w:rPr>
                <w:color w:val="000000"/>
              </w:rPr>
            </w:pPr>
            <w:r>
              <w:rPr>
                <w:color w:val="000000"/>
              </w:rPr>
              <w:t>к решени</w:t>
            </w:r>
            <w:r>
              <w:rPr>
                <w:color w:val="000000"/>
              </w:rPr>
              <w:t>ю Совета депутатов  «О бюджете Великосельского сельского поселения на 2018 год и на плановый период 2019 и 2020 годов»</w:t>
            </w:r>
          </w:p>
        </w:tc>
      </w:tr>
      <w:tr w:rsidR="00000000">
        <w:trPr>
          <w:cantSplit/>
          <w:trHeight w:val="825"/>
        </w:trPr>
        <w:tc>
          <w:tcPr>
            <w:tcW w:w="95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562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Великосельского сельского поселения на 2018 год и на плановый период 2019 и 2020 годов</w:t>
            </w:r>
          </w:p>
        </w:tc>
      </w:tr>
      <w:tr w:rsidR="00000000">
        <w:trPr>
          <w:cantSplit/>
          <w:trHeight w:val="315"/>
        </w:trPr>
        <w:tc>
          <w:tcPr>
            <w:tcW w:w="9577" w:type="dxa"/>
            <w:gridSpan w:val="3"/>
            <w:tcBorders>
              <w:top w:val="nil"/>
              <w:left w:val="nil"/>
              <w:right w:val="nil"/>
            </w:tcBorders>
          </w:tcPr>
          <w:p w:rsidR="00000000" w:rsidRDefault="00A562B5">
            <w:pPr>
              <w:jc w:val="right"/>
            </w:pPr>
            <w:r>
              <w:t>Сумм</w:t>
            </w:r>
            <w:r>
              <w:t>а (тыс. рублей)</w:t>
            </w:r>
          </w:p>
        </w:tc>
      </w:tr>
    </w:tbl>
    <w:p w:rsidR="00000000" w:rsidRDefault="00A562B5">
      <w:pPr>
        <w:rPr>
          <w:sz w:val="2"/>
          <w:szCs w:val="2"/>
        </w:rPr>
      </w:pPr>
    </w:p>
    <w:tbl>
      <w:tblPr>
        <w:tblW w:w="0" w:type="auto"/>
        <w:tblInd w:w="-560" w:type="dxa"/>
        <w:tblLayout w:type="fixed"/>
        <w:tblLook w:val="0000" w:firstRow="0" w:lastRow="0" w:firstColumn="0" w:lastColumn="0" w:noHBand="0" w:noVBand="0"/>
      </w:tblPr>
      <w:tblGrid>
        <w:gridCol w:w="4950"/>
        <w:gridCol w:w="2115"/>
        <w:gridCol w:w="1020"/>
        <w:gridCol w:w="1080"/>
        <w:gridCol w:w="1155"/>
      </w:tblGrid>
      <w:tr w:rsidR="00000000">
        <w:trPr>
          <w:cantSplit/>
          <w:trHeight w:val="627"/>
          <w:tblHeader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562B5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A562B5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</w:pPr>
            <w:r>
              <w:t xml:space="preserve"> 2018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</w:pPr>
            <w:r>
              <w:t xml:space="preserve"> 2019 год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</w:pPr>
            <w:r>
              <w:t xml:space="preserve"> 2020 год</w:t>
            </w:r>
          </w:p>
        </w:tc>
      </w:tr>
      <w:tr w:rsidR="00000000">
        <w:trPr>
          <w:cantSplit/>
          <w:trHeight w:val="3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18654,5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14141,8</w:t>
            </w:r>
          </w:p>
        </w:tc>
      </w:tr>
      <w:tr w:rsidR="00000000">
        <w:trPr>
          <w:cantSplit/>
          <w:trHeight w:val="33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bookmarkStart w:id="1" w:name="RANGE!A9:D9"/>
            <w:bookmarkStart w:id="2" w:name="RANGE!A9:D181"/>
            <w:bookmarkEnd w:id="1"/>
            <w:r>
              <w:rPr>
                <w:b/>
                <w:bCs/>
              </w:rPr>
              <w:t>Налоговые и неналоговые доходы</w:t>
            </w:r>
            <w:bookmarkEnd w:id="2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7104,1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3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3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bookmarkStart w:id="3" w:name="RANGE!A11:D11"/>
            <w:r>
              <w:rPr>
                <w:b/>
                <w:bCs/>
              </w:rPr>
              <w:t xml:space="preserve">Налоги на </w:t>
            </w:r>
            <w:r>
              <w:rPr>
                <w:b/>
                <w:bCs/>
              </w:rPr>
              <w:t>прибыль, доходы</w:t>
            </w:r>
            <w:bookmarkEnd w:id="3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33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5:D15"/>
            <w:r>
              <w:rPr>
                <w:b/>
                <w:bCs/>
              </w:rPr>
              <w:t>Налог на доходы физических лиц</w:t>
            </w:r>
            <w:bookmarkEnd w:id="4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192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</w:pPr>
            <w:bookmarkStart w:id="5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</w:t>
            </w:r>
            <w:r>
              <w:t>сление и уплата налога осуществляются в соответствии со статьями 227, 227.1 и 228 Налогового кодекса Российской Федерации</w:t>
            </w:r>
            <w:bookmarkEnd w:id="5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152,2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</w:tr>
      <w:tr w:rsidR="00000000">
        <w:trPr>
          <w:cantSplit/>
          <w:trHeight w:val="258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</w:pPr>
            <w:bookmarkStart w:id="6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</w:t>
            </w:r>
            <w:r>
              <w:t>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6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000000">
        <w:trPr>
          <w:cantSplit/>
          <w:trHeight w:val="16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</w:pPr>
            <w:r>
              <w:t xml:space="preserve">Налог на доходы физических лиц с </w:t>
            </w:r>
            <w:r>
              <w:t>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00000">
        <w:trPr>
          <w:cantSplit/>
          <w:trHeight w:val="918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519,5</w:t>
            </w:r>
          </w:p>
        </w:tc>
      </w:tr>
      <w:tr w:rsidR="00000000">
        <w:trPr>
          <w:cantSplit/>
          <w:trHeight w:val="918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10302000010000000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1202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</w:pPr>
            <w: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</w:t>
            </w:r>
            <w:r>
              <w:t xml:space="preserve">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10302230010000110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578,0</w:t>
            </w:r>
          </w:p>
        </w:tc>
      </w:tr>
      <w:tr w:rsidR="00000000">
        <w:trPr>
          <w:cantSplit/>
          <w:trHeight w:val="1769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</w:t>
            </w:r>
            <w:r>
              <w:t>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000000">
        <w:trPr>
          <w:cantSplit/>
          <w:trHeight w:val="1682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автомобильный бензин, подлеж</w:t>
            </w:r>
            <w:r>
              <w:t>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937,6</w:t>
            </w:r>
          </w:p>
        </w:tc>
      </w:tr>
      <w:tr w:rsidR="00000000">
        <w:trPr>
          <w:cantSplit/>
          <w:trHeight w:val="1407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Доходы от уплаты акцизов на прямогонный бензин,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1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89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Единый сельскохозяйственный налог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10503000010000110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709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</w:pPr>
            <w:r>
              <w:t>Единый сельскохозяйственный налог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96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3112,0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3122,0</w:t>
            </w:r>
          </w:p>
        </w:tc>
      </w:tr>
      <w:tr w:rsidR="00000000">
        <w:trPr>
          <w:cantSplit/>
          <w:trHeight w:val="96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</w:t>
            </w:r>
            <w:r>
              <w:rPr>
                <w:sz w:val="22"/>
                <w:szCs w:val="22"/>
              </w:rPr>
              <w:t>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1060103010 0000110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</w:pPr>
            <w:r>
              <w:lastRenderedPageBreak/>
              <w:t>Земельный налог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10606000000000110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</w:tr>
      <w:tr w:rsidR="00000000">
        <w:trPr>
          <w:cantSplit/>
          <w:trHeight w:val="96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jc w:val="both"/>
            </w:pPr>
            <w:r>
              <w:t>Земель</w:t>
            </w:r>
            <w:r>
              <w:t>ный налог с организаций, обладающих земельным участком, расположенным в границах сельских поселений</w:t>
            </w:r>
          </w:p>
          <w:p w:rsidR="00000000" w:rsidRDefault="00A562B5">
            <w:pPr>
              <w:snapToGrid w:val="0"/>
              <w:jc w:val="both"/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</w:tr>
      <w:tr w:rsidR="00000000">
        <w:trPr>
          <w:cantSplit/>
          <w:trHeight w:val="96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00000" w:rsidRDefault="00A562B5">
            <w:pPr>
              <w:snapToGrid w:val="0"/>
              <w:jc w:val="both"/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</w:t>
            </w:r>
            <w:r>
              <w:rPr>
                <w:sz w:val="22"/>
                <w:szCs w:val="22"/>
              </w:rPr>
              <w:t>3100000110</w:t>
            </w:r>
          </w:p>
          <w:p w:rsidR="00000000" w:rsidRDefault="00A562B5">
            <w:pPr>
              <w:spacing w:beforeLines="40" w:before="96" w:line="240" w:lineRule="exact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</w:tr>
      <w:tr w:rsidR="00000000">
        <w:trPr>
          <w:cantSplit/>
          <w:trHeight w:val="96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33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</w:t>
            </w:r>
            <w:r>
              <w:t>ктами Российской Федерации на совершение нотариальных действий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05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</w:t>
            </w:r>
            <w:r>
              <w:t>ыми актами Российской Федерации на совершение нотариальных действий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  <w:r>
              <w:rPr>
                <w:rFonts w:ascii="Arial CYR" w:hAnsi="Arial CYR" w:cs="Arial CYR"/>
                <w:sz w:val="20"/>
                <w:szCs w:val="20"/>
              </w:rPr>
              <w:t>08040200110001100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 xml:space="preserve"> </w:t>
            </w:r>
          </w:p>
          <w:p w:rsidR="00000000" w:rsidRDefault="00A562B5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40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11400000000000000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33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napToGrid w:val="0"/>
              <w:jc w:val="both"/>
              <w:rPr>
                <w:b/>
              </w:rPr>
            </w:pPr>
            <w:r>
              <w:t>Доходы от продажи земельных участков, находящихся в государст</w:t>
            </w:r>
            <w:r>
              <w:t>венной и муниципальной собственности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11406000000000430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4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napToGrid w:val="0"/>
              <w:jc w:val="both"/>
            </w:pPr>
            <w:r>
              <w:rPr>
                <w:lang w:eastAsia="ar-SA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rPr>
                <w:rFonts w:ascii="Arial CYR" w:hAnsi="Arial CYR" w:cs="Arial CYR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11406025100000430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0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bookmarkStart w:id="7" w:name="RANGE!A121:D121"/>
            <w:r>
              <w:rPr>
                <w:b/>
                <w:bCs/>
              </w:rPr>
              <w:t>Безвозмездные поступления</w:t>
            </w:r>
            <w:bookmarkEnd w:id="7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11550,4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9163,5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330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8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11550,4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64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bookmarkStart w:id="9" w:name="RANGE!A123:D123"/>
            <w:r>
              <w:rPr>
                <w:b/>
                <w:bCs/>
              </w:rPr>
              <w:lastRenderedPageBreak/>
              <w:t>Дотации бюджетам субъектов Российской Федерации и муниц</w:t>
            </w:r>
            <w:r>
              <w:rPr>
                <w:b/>
                <w:bCs/>
              </w:rPr>
              <w:t>ипальных образований</w:t>
            </w:r>
            <w:bookmarkEnd w:id="9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20215000000000151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7567,5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</w:pPr>
            <w:bookmarkStart w:id="10" w:name="RANGE!A124:D124"/>
            <w:r>
              <w:t>Дотации на выравнивание бюджетной обеспеченности</w:t>
            </w:r>
            <w:bookmarkEnd w:id="10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20215001000000151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7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</w:pPr>
            <w:bookmarkStart w:id="11" w:name="RANGE!A125:D125"/>
            <w:r>
              <w:t>Дотации бюджетам поселений на выравнивание бюджетной обеспеченности</w:t>
            </w:r>
            <w:bookmarkEnd w:id="11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20201001100000151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9408,4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bookmarkStart w:id="12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2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20202000000000151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1471,6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202020000000</w:t>
            </w:r>
            <w:r>
              <w:rPr>
                <w:bCs/>
                <w:color w:val="000000"/>
                <w:sz w:val="22"/>
                <w:szCs w:val="22"/>
              </w:rPr>
              <w:t>00151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A562B5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Субсидии бюджетам городских  (сельских) поселений на формирование муниципальных дорожных фондов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A562B5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20202999107152151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6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Cs/>
              </w:rPr>
            </w:pPr>
            <w: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20220051100</w:t>
            </w:r>
            <w:r>
              <w:rPr>
                <w:bCs/>
                <w:color w:val="000000"/>
                <w:sz w:val="22"/>
                <w:szCs w:val="22"/>
              </w:rPr>
              <w:t>000151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/>
                <w:bCs/>
              </w:rPr>
            </w:pPr>
            <w:bookmarkStart w:id="13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3"/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20203000000000151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300,1</w:t>
            </w:r>
          </w:p>
        </w:tc>
      </w:tr>
      <w:tr w:rsidR="00000000">
        <w:trPr>
          <w:cantSplit/>
          <w:trHeight w:val="6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>Субвенции</w:t>
            </w:r>
            <w:r>
              <w:t xml:space="preserve"> </w:t>
            </w:r>
            <w:r>
              <w:rPr>
                <w:bCs/>
              </w:rPr>
              <w:t>бюджетам</w:t>
            </w:r>
            <w:r>
              <w:t xml:space="preserve"> сельских </w:t>
            </w:r>
            <w:r>
              <w:rPr>
                <w:bCs/>
              </w:rPr>
              <w:t>поселений</w:t>
            </w:r>
            <w:r>
              <w:t xml:space="preserve"> </w:t>
            </w:r>
            <w:r>
              <w:rPr>
                <w:bCs/>
              </w:rPr>
              <w:t>на</w:t>
            </w:r>
            <w:r>
              <w:t xml:space="preserve"> </w:t>
            </w:r>
            <w:r>
              <w:rPr>
                <w:bCs/>
              </w:rPr>
              <w:t>выполнение</w:t>
            </w:r>
            <w:r>
              <w:t xml:space="preserve"> передаваемых </w:t>
            </w:r>
            <w:r>
              <w:rPr>
                <w:bCs/>
              </w:rPr>
              <w:t>полномочий</w:t>
            </w:r>
            <w:r>
              <w:t xml:space="preserve"> субъектов Российской Федерации.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</w:t>
            </w:r>
            <w:r>
              <w:rPr>
                <w:sz w:val="22"/>
                <w:szCs w:val="22"/>
              </w:rPr>
              <w:t>7028151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</w:tr>
      <w:tr w:rsidR="00000000">
        <w:trPr>
          <w:cantSplit/>
          <w:trHeight w:val="6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Cs/>
              </w:rPr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20235118100000151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195,3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202,4</w:t>
            </w:r>
          </w:p>
        </w:tc>
      </w:tr>
      <w:tr w:rsidR="00000000">
        <w:trPr>
          <w:cantSplit/>
          <w:trHeight w:val="6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jc w:val="both"/>
              <w:rPr>
                <w:b/>
              </w:rPr>
            </w:pPr>
          </w:p>
          <w:p w:rsidR="00000000" w:rsidRDefault="00A562B5">
            <w:pPr>
              <w:jc w:val="both"/>
              <w:rPr>
                <w:b/>
              </w:rPr>
            </w:pPr>
          </w:p>
          <w:p w:rsidR="00000000" w:rsidRDefault="00A562B5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20240000100000151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562B5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>Иные межбю</w:t>
            </w:r>
            <w:r>
              <w:rPr>
                <w:bCs/>
              </w:rPr>
              <w:t xml:space="preserve">джетные трансферты бюджетам городских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и сельских поселений на частичную компенсацию дополнительных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расходов на повышение оплаты труда работников бюджетной сферы </w:t>
            </w:r>
            <w:r>
              <w:rPr>
                <w:bCs/>
              </w:rPr>
              <w:br/>
            </w:r>
            <w:r>
              <w:rPr>
                <w:bCs/>
              </w:rPr>
              <w:t>на 2018 год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</w:tbl>
    <w:p w:rsidR="00000000" w:rsidRDefault="00A562B5"/>
    <w:p w:rsidR="00000000" w:rsidRDefault="00A562B5">
      <w:r>
        <w:t xml:space="preserve">                                          </w:t>
      </w:r>
    </w:p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>
      <w:pPr>
        <w:jc w:val="right"/>
      </w:pPr>
      <w:r>
        <w:lastRenderedPageBreak/>
        <w:t xml:space="preserve">       Приложение 2 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A562B5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к решению Совета депутатов          Великосельского сельского поселения «О бюджете Великосельского сельского поселения на 2018 год и</w:t>
            </w:r>
            <w:r>
              <w:rPr>
                <w:color w:val="000000"/>
              </w:rPr>
              <w:t xml:space="preserve"> на плановый период 2019 и 2020 годов»</w:t>
            </w:r>
          </w:p>
          <w:p w:rsidR="00000000" w:rsidRDefault="00A562B5">
            <w:pPr>
              <w:spacing w:line="240" w:lineRule="exact"/>
              <w:jc w:val="both"/>
            </w:pPr>
          </w:p>
          <w:p w:rsidR="00000000" w:rsidRDefault="00A562B5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A562B5">
      <w:pPr>
        <w:spacing w:line="240" w:lineRule="exact"/>
        <w:ind w:left="1418" w:firstLine="709"/>
        <w:jc w:val="center"/>
        <w:rPr>
          <w:b/>
          <w:color w:val="000000"/>
          <w:sz w:val="26"/>
          <w:szCs w:val="26"/>
        </w:rPr>
      </w:pPr>
    </w:p>
    <w:p w:rsidR="00000000" w:rsidRDefault="00A562B5">
      <w:pPr>
        <w:spacing w:line="240" w:lineRule="exact"/>
        <w:ind w:left="1418" w:firstLine="709"/>
        <w:jc w:val="center"/>
        <w:rPr>
          <w:b/>
          <w:color w:val="000000"/>
        </w:rPr>
      </w:pPr>
      <w:r>
        <w:rPr>
          <w:b/>
          <w:color w:val="000000"/>
        </w:rPr>
        <w:t>Перечень главных админи</w:t>
      </w:r>
      <w:r>
        <w:rPr>
          <w:b/>
          <w:color w:val="000000"/>
        </w:rPr>
        <w:t>страторов доходов бюджета  Великосельского сельского поселения</w:t>
      </w:r>
    </w:p>
    <w:p w:rsidR="00000000" w:rsidRDefault="00A562B5">
      <w:pPr>
        <w:spacing w:before="120" w:line="240" w:lineRule="exact"/>
        <w:jc w:val="center"/>
        <w:rPr>
          <w:color w:val="000000"/>
          <w:spacing w:val="-20"/>
        </w:rPr>
      </w:pPr>
    </w:p>
    <w:tbl>
      <w:tblPr>
        <w:tblW w:w="0" w:type="auto"/>
        <w:tblInd w:w="-45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5"/>
        <w:gridCol w:w="3060"/>
        <w:gridCol w:w="5700"/>
      </w:tblGrid>
      <w:tr w:rsidR="00000000">
        <w:trPr>
          <w:trHeight w:val="517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главы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keepNext/>
              <w:widowControl w:val="0"/>
              <w:numPr>
                <w:ilvl w:val="4"/>
                <w:numId w:val="1"/>
              </w:numPr>
              <w:tabs>
                <w:tab w:val="left" w:pos="1008"/>
              </w:tabs>
              <w:autoSpaceDE w:val="0"/>
              <w:snapToGrid w:val="0"/>
              <w:spacing w:before="120" w:line="240" w:lineRule="exact"/>
              <w:jc w:val="center"/>
              <w:outlineLvl w:val="4"/>
            </w:pPr>
            <w:r>
              <w:t>Наименование</w:t>
            </w:r>
          </w:p>
        </w:tc>
      </w:tr>
      <w:tr w:rsidR="00000000">
        <w:trPr>
          <w:trHeight w:val="517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keepNext/>
              <w:widowControl w:val="0"/>
              <w:autoSpaceDE w:val="0"/>
              <w:snapToGrid w:val="0"/>
              <w:spacing w:before="120" w:line="240" w:lineRule="exact"/>
              <w:jc w:val="both"/>
              <w:outlineLvl w:val="8"/>
              <w:rPr>
                <w:b/>
                <w:bCs/>
              </w:rPr>
            </w:pPr>
            <w:r>
              <w:rPr>
                <w:b/>
                <w:bCs/>
              </w:rPr>
              <w:t>Муниципальное учреждение Администрация Великосельского сельского поселения</w:t>
            </w:r>
          </w:p>
        </w:tc>
      </w:tr>
      <w:tr w:rsidR="00000000">
        <w:trPr>
          <w:trHeight w:val="517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</w:pPr>
            <w:r>
              <w:t>1 08 04020 01 1000 110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A562B5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</w:t>
            </w:r>
            <w:r>
              <w:rPr>
                <w:color w:val="000000"/>
              </w:rPr>
              <w:t>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00000">
        <w:trPr>
          <w:trHeight w:val="398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</w:pPr>
            <w:r>
              <w:t>1 08 04020 01 4000 110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A562B5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</w:t>
            </w:r>
            <w:r>
              <w:rPr>
                <w:color w:val="000000"/>
              </w:rPr>
              <w:t>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00000">
        <w:trPr>
          <w:trHeight w:val="398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</w:pPr>
            <w:r>
              <w:t>1 11 05025 10 0000 120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платы, а также средства</w:t>
            </w:r>
            <w:r>
              <w:rPr>
                <w:color w:val="000000"/>
              </w:rPr>
              <w:t xml:space="preserve">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00000">
        <w:trPr>
          <w:trHeight w:val="398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r>
              <w:t>1 11 09045 10 0000 120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поступления от использования им</w:t>
            </w:r>
            <w:r>
              <w:rPr>
                <w:color w:val="000000"/>
              </w:rPr>
              <w:t>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00000">
        <w:trPr>
          <w:trHeight w:val="398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</w:pPr>
            <w:r>
              <w:t>1 13 02995 10 0000 130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</w:t>
            </w:r>
            <w:r>
              <w:rPr>
                <w:color w:val="000000"/>
              </w:rPr>
              <w:t>трат бюджетов сельских поселений</w:t>
            </w:r>
          </w:p>
        </w:tc>
      </w:tr>
      <w:tr w:rsidR="00000000">
        <w:trPr>
          <w:trHeight w:val="398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rPr>
                <w:color w:val="000000"/>
              </w:rPr>
            </w:pPr>
            <w:r>
              <w:rPr>
                <w:color w:val="000000"/>
              </w:rPr>
              <w:t xml:space="preserve">334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/>
          <w:p w:rsidR="00000000" w:rsidRDefault="00A562B5"/>
          <w:p w:rsidR="00000000" w:rsidRDefault="00A562B5">
            <w:r>
              <w:t>1 14 02053 10 0000 410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 унитарных предпр</w:t>
            </w:r>
            <w:r>
              <w:rPr>
                <w:color w:val="000000"/>
              </w:rPr>
              <w:t>иятий, в том числе казенных) в части реализации материальных запасов по указанному имуществу</w:t>
            </w:r>
          </w:p>
        </w:tc>
      </w:tr>
      <w:tr w:rsidR="00000000">
        <w:trPr>
          <w:trHeight w:val="398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</w:pPr>
            <w:r>
              <w:t>1 14 06025 10 0000 430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</w:t>
            </w:r>
            <w:r>
              <w:rPr>
                <w:color w:val="000000"/>
              </w:rPr>
              <w:t>юджетных и автономных учреждений)</w:t>
            </w:r>
          </w:p>
        </w:tc>
      </w:tr>
      <w:tr w:rsidR="00000000">
        <w:trPr>
          <w:trHeight w:val="398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</w:pPr>
            <w:r>
              <w:t>1 15 02050 10 0000 140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Платежи, взимаемые органами местного самоуправления (организациями) сельских поселений </w:t>
            </w:r>
            <w:r>
              <w:rPr>
                <w:color w:val="000000"/>
              </w:rPr>
              <w:lastRenderedPageBreak/>
              <w:t>за выполнение определенных функций</w:t>
            </w:r>
          </w:p>
        </w:tc>
      </w:tr>
      <w:tr w:rsidR="00000000">
        <w:trPr>
          <w:trHeight w:val="398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  <w:spacing w:val="-20"/>
              </w:rPr>
              <w:lastRenderedPageBreak/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</w:pPr>
            <w:r>
              <w:t>1 16 18050 10 0000 140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A562B5"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Денежные взыскания (штрафы) за нарушения бюд</w:t>
            </w:r>
            <w:r>
              <w:rPr>
                <w:bCs/>
                <w:color w:val="000000"/>
                <w:kern w:val="32"/>
              </w:rPr>
              <w:t>жетного законодательства (в частности бюджетов сельских поселений)</w:t>
            </w:r>
          </w:p>
        </w:tc>
      </w:tr>
      <w:tr w:rsidR="00000000">
        <w:trPr>
          <w:trHeight w:val="398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</w:pPr>
            <w:r>
              <w:t>1 16 90050 10 0000 140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A562B5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>
              <w:rPr>
                <w:bCs/>
                <w:color w:val="000000"/>
                <w:kern w:val="32"/>
              </w:rPr>
              <w:t>Прочие поступления от денежных взысканий (штрафов) и иных сумм в возмещение ущерба, зачисляемые в бюджеты  сельских поселений</w:t>
            </w:r>
          </w:p>
        </w:tc>
      </w:tr>
      <w:tr w:rsidR="00000000">
        <w:trPr>
          <w:trHeight w:val="398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r>
              <w:t>1 17 01050 10 0000 180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A562B5"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Невыясн</w:t>
            </w:r>
            <w:r>
              <w:rPr>
                <w:bCs/>
                <w:color w:val="000000"/>
                <w:kern w:val="32"/>
              </w:rPr>
              <w:t>енные поступления, зачисляемые в бюджет сельских поселений</w:t>
            </w:r>
          </w:p>
        </w:tc>
      </w:tr>
      <w:tr w:rsidR="00000000">
        <w:trPr>
          <w:trHeight w:val="726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</w:pPr>
            <w:r>
              <w:t>1 17 02020 10 0000 180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A562B5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</w:t>
            </w:r>
            <w:r>
              <w:rPr>
                <w:bCs/>
                <w:color w:val="000000"/>
                <w:kern w:val="32"/>
              </w:rPr>
              <w:t>м, возникшим до 1 января 2008г.)</w:t>
            </w:r>
          </w:p>
        </w:tc>
      </w:tr>
      <w:tr w:rsidR="00000000">
        <w:trPr>
          <w:trHeight w:val="824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</w:pPr>
            <w:r>
              <w:t>1 17 05050 10 0000 180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A562B5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>
              <w:rPr>
                <w:bCs/>
                <w:color w:val="000000"/>
                <w:kern w:val="32"/>
              </w:rPr>
              <w:t>Прочие неналоговые доходы бюджетов  сельских поселений</w:t>
            </w:r>
          </w:p>
          <w:p w:rsidR="00000000" w:rsidRDefault="00A562B5">
            <w:pPr>
              <w:jc w:val="both"/>
              <w:rPr>
                <w:color w:val="000000"/>
              </w:rPr>
            </w:pPr>
          </w:p>
        </w:tc>
      </w:tr>
      <w:tr w:rsidR="00000000">
        <w:trPr>
          <w:trHeight w:val="575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</w:pPr>
            <w:r>
              <w:t>2 07 05030 10 0000 180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000000">
        <w:trPr>
          <w:trHeight w:val="57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/>
          <w:p w:rsidR="00000000" w:rsidRDefault="00A562B5"/>
          <w:p w:rsidR="00000000" w:rsidRDefault="00A562B5"/>
          <w:p w:rsidR="00000000" w:rsidRDefault="00A562B5">
            <w:pPr>
              <w:snapToGrid w:val="0"/>
              <w:spacing w:before="120" w:line="240" w:lineRule="exact"/>
            </w:pPr>
            <w:r>
              <w:t>2 08 05000 10 0000 180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Перечисления из бю</w:t>
            </w:r>
            <w:r>
              <w:rPr>
                <w:color w:val="000000"/>
              </w:rPr>
              <w:t>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</w:t>
            </w:r>
            <w:r>
              <w:rPr>
                <w:color w:val="000000"/>
              </w:rPr>
              <w:t>нных на излишне взысканные суммы</w:t>
            </w:r>
          </w:p>
        </w:tc>
      </w:tr>
      <w:tr w:rsidR="00000000">
        <w:trPr>
          <w:trHeight w:val="57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</w:pPr>
            <w:r>
              <w:t>2 02 15001 10 0000 151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уровня бюджетной обеспеченности</w:t>
            </w:r>
          </w:p>
        </w:tc>
      </w:tr>
      <w:tr w:rsidR="00000000">
        <w:trPr>
          <w:trHeight w:val="57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</w:pPr>
            <w:r>
              <w:t>2 02 15002 10 0000 151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поддержку мер по обеспечению сбалансированно</w:t>
            </w:r>
            <w:r>
              <w:rPr>
                <w:color w:val="000000"/>
              </w:rPr>
              <w:t>сти бюджетов</w:t>
            </w:r>
          </w:p>
        </w:tc>
      </w:tr>
      <w:tr w:rsidR="00000000">
        <w:trPr>
          <w:trHeight w:val="57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 xml:space="preserve">02 </w:t>
            </w:r>
            <w:r>
              <w:rPr>
                <w:lang w:eastAsia="en-US"/>
              </w:rPr>
              <w:t>2</w:t>
            </w:r>
            <w:r>
              <w:rPr>
                <w:lang w:val="en-US" w:eastAsia="en-US"/>
              </w:rPr>
              <w:t xml:space="preserve">0051 10 0000 </w:t>
            </w:r>
            <w:r>
              <w:rPr>
                <w:lang w:eastAsia="en-US"/>
              </w:rPr>
              <w:t xml:space="preserve"> 151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spacing w:line="276" w:lineRule="auto"/>
              <w:rPr>
                <w:lang w:eastAsia="en-US"/>
              </w:rPr>
            </w:pPr>
            <w:r>
              <w:t>Субсидии бюджетам сельских поселений на реализацию федеральных целевых программ</w:t>
            </w:r>
          </w:p>
        </w:tc>
      </w:tr>
      <w:tr w:rsidR="00000000">
        <w:trPr>
          <w:trHeight w:val="1445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</w:pPr>
            <w:r>
              <w:rPr>
                <w:lang w:val="en-US" w:eastAsia="en-US"/>
              </w:rPr>
              <w:t xml:space="preserve">202 </w:t>
            </w:r>
            <w:r>
              <w:rPr>
                <w:lang w:eastAsia="en-US"/>
              </w:rPr>
              <w:t>25467</w:t>
            </w:r>
            <w:r>
              <w:rPr>
                <w:lang w:val="en-US" w:eastAsia="en-US"/>
              </w:rPr>
              <w:t xml:space="preserve"> 10 0000 </w:t>
            </w:r>
            <w:r>
              <w:rPr>
                <w:lang w:eastAsia="en-US"/>
              </w:rPr>
              <w:t xml:space="preserve"> 151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lang w:eastAsia="en-US"/>
              </w:rPr>
            </w:pPr>
            <w:r>
              <w:t>Субсидии бюджетам сельских поселений на обеспечение развития и укрепления материально-технической базы дом</w:t>
            </w:r>
            <w:r>
              <w:t>ов культуры в населенных пунктах с числом жителей до 50 тысяч человек</w:t>
            </w:r>
          </w:p>
        </w:tc>
      </w:tr>
      <w:tr w:rsidR="00000000">
        <w:trPr>
          <w:trHeight w:val="1445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</w:pPr>
            <w:r>
              <w:rPr>
                <w:lang w:val="en-US" w:eastAsia="en-US"/>
              </w:rPr>
              <w:t xml:space="preserve">202 </w:t>
            </w:r>
            <w:r>
              <w:rPr>
                <w:lang w:eastAsia="en-US"/>
              </w:rPr>
              <w:t>25558</w:t>
            </w:r>
            <w:r>
              <w:rPr>
                <w:lang w:val="en-US" w:eastAsia="en-US"/>
              </w:rPr>
              <w:t xml:space="preserve"> 10 0000 </w:t>
            </w:r>
            <w:r>
              <w:rPr>
                <w:lang w:eastAsia="en-US"/>
              </w:rPr>
              <w:t xml:space="preserve"> 151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color w:val="000000"/>
              </w:rPr>
            </w:pPr>
            <w:r>
              <w:rPr>
                <w:lang w:eastAsia="en-US"/>
              </w:rPr>
              <w:t>Субсидии бюджетам сельских поселений на обеспечение развития и укрепления материально-технической базы муниципальных домов культуры, поддержку творческой деят</w:t>
            </w:r>
            <w:r>
              <w:rPr>
                <w:lang w:eastAsia="en-US"/>
              </w:rPr>
              <w:t>ельности муниципальных театров в городах с численностью населения до 300 тысяч человек</w:t>
            </w:r>
          </w:p>
        </w:tc>
      </w:tr>
      <w:tr w:rsidR="00000000">
        <w:trPr>
          <w:trHeight w:val="1445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</w:pPr>
            <w:r>
              <w:rPr>
                <w:lang w:val="en-US" w:eastAsia="en-US"/>
              </w:rPr>
              <w:t xml:space="preserve">202 </w:t>
            </w:r>
            <w:r>
              <w:rPr>
                <w:lang w:eastAsia="en-US"/>
              </w:rPr>
              <w:t>25567</w:t>
            </w:r>
            <w:r>
              <w:rPr>
                <w:lang w:val="en-US" w:eastAsia="en-US"/>
              </w:rPr>
              <w:t xml:space="preserve"> 10 0000 </w:t>
            </w:r>
            <w:r>
              <w:rPr>
                <w:lang w:eastAsia="en-US"/>
              </w:rPr>
              <w:t xml:space="preserve"> 151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lang w:eastAsia="en-US"/>
              </w:rPr>
            </w:pPr>
            <w: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000000">
        <w:trPr>
          <w:trHeight w:val="57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lastRenderedPageBreak/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</w:pPr>
            <w:r>
              <w:t>2 02 29999 10 0000 151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Прочие</w:t>
            </w:r>
            <w:r>
              <w:rPr>
                <w:color w:val="000000"/>
              </w:rPr>
              <w:t xml:space="preserve"> субсидии бюджетам сельских поселений             </w:t>
            </w:r>
          </w:p>
        </w:tc>
      </w:tr>
      <w:tr w:rsidR="00000000">
        <w:trPr>
          <w:trHeight w:val="57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</w:pPr>
            <w:r>
              <w:t>2 02 35118 10 0000 151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Субвенции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</w:tr>
      <w:tr w:rsidR="00000000">
        <w:trPr>
          <w:trHeight w:val="57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A562B5">
            <w:pPr>
              <w:snapToGrid w:val="0"/>
              <w:spacing w:before="120" w:line="240" w:lineRule="exact"/>
            </w:pPr>
            <w:r>
              <w:t>202 30024 10 0000 151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562B5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color w:val="000000"/>
              </w:rPr>
              <w:t>Субвенции бюдже</w:t>
            </w:r>
            <w:r>
              <w:rPr>
                <w:color w:val="000000"/>
              </w:rPr>
              <w:t>там сельских поселений на выполнение передаваемых полномочий субъектов Российской Федерации</w:t>
            </w:r>
          </w:p>
        </w:tc>
      </w:tr>
      <w:tr w:rsidR="00000000">
        <w:trPr>
          <w:trHeight w:val="1114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</w:pPr>
            <w:r>
              <w:t>2 02 40014 10 0000 151</w:t>
            </w:r>
          </w:p>
          <w:p w:rsidR="00000000" w:rsidRDefault="00A562B5">
            <w:pPr>
              <w:snapToGrid w:val="0"/>
              <w:spacing w:before="120" w:line="240" w:lineRule="exact"/>
            </w:pPr>
          </w:p>
          <w:p w:rsidR="00000000" w:rsidRDefault="00A562B5">
            <w:pPr>
              <w:snapToGrid w:val="0"/>
              <w:spacing w:before="120" w:line="240" w:lineRule="exact"/>
            </w:pPr>
          </w:p>
          <w:p w:rsidR="00000000" w:rsidRDefault="00A562B5">
            <w:pPr>
              <w:snapToGrid w:val="0"/>
              <w:spacing w:before="120" w:line="240" w:lineRule="exact"/>
            </w:pPr>
          </w:p>
          <w:p w:rsidR="00000000" w:rsidRDefault="00A562B5">
            <w:pPr>
              <w:snapToGrid w:val="0"/>
              <w:spacing w:before="120" w:line="240" w:lineRule="exact"/>
            </w:pP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A562B5">
            <w:pPr>
              <w:keepNext/>
              <w:spacing w:before="240" w:after="60"/>
              <w:outlineLvl w:val="0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Межбюджетные трансферты, передаваемые бюджетам сельских  поселений из бюджетов муниципальных районов на осуществление части полн</w:t>
            </w:r>
            <w:r>
              <w:rPr>
                <w:bCs/>
                <w:color w:val="000000"/>
                <w:kern w:val="32"/>
              </w:rPr>
              <w:t xml:space="preserve">омочий по решению вопросов местного значения в соответствии с заключенными соглашениями </w:t>
            </w:r>
          </w:p>
        </w:tc>
      </w:tr>
      <w:tr w:rsidR="00000000">
        <w:trPr>
          <w:trHeight w:val="714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A562B5">
            <w:pPr>
              <w:snapToGrid w:val="0"/>
              <w:spacing w:before="120" w:line="240" w:lineRule="exact"/>
            </w:pPr>
            <w:r>
              <w:t>2 02 49999 10 0000 151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A562B5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</w:tr>
    </w:tbl>
    <w:p w:rsidR="00000000" w:rsidRDefault="00A562B5">
      <w:pPr>
        <w:spacing w:before="120" w:line="240" w:lineRule="exact"/>
        <w:jc w:val="both"/>
      </w:pPr>
    </w:p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>
      <w:pPr>
        <w:jc w:val="right"/>
        <w:rPr>
          <w:color w:val="000000"/>
        </w:rPr>
      </w:pPr>
      <w:r>
        <w:t>Приложение 4</w:t>
      </w:r>
      <w:r>
        <w:rPr>
          <w:color w:val="000000"/>
        </w:rPr>
        <w:t xml:space="preserve"> </w:t>
      </w:r>
    </w:p>
    <w:p w:rsidR="00000000" w:rsidRDefault="00A562B5">
      <w:pPr>
        <w:jc w:val="right"/>
        <w:rPr>
          <w:color w:val="000000"/>
        </w:rPr>
      </w:pPr>
      <w:r>
        <w:rPr>
          <w:color w:val="000000"/>
        </w:rPr>
        <w:t>к решению Совет</w:t>
      </w:r>
      <w:r>
        <w:rPr>
          <w:color w:val="000000"/>
        </w:rPr>
        <w:t xml:space="preserve">а депутатов                                                                  </w:t>
      </w:r>
    </w:p>
    <w:p w:rsidR="00000000" w:rsidRDefault="00A562B5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«О бюджете Великосельского сельского поселения </w:t>
      </w:r>
    </w:p>
    <w:p w:rsidR="00000000" w:rsidRDefault="00A562B5">
      <w:pPr>
        <w:jc w:val="right"/>
        <w:rPr>
          <w:color w:val="000000"/>
        </w:rPr>
      </w:pPr>
      <w:r>
        <w:rPr>
          <w:color w:val="000000"/>
        </w:rPr>
        <w:t xml:space="preserve">                  на 2018 год и плановый период 2019 и 2020 годов »</w:t>
      </w:r>
    </w:p>
    <w:p w:rsidR="00000000" w:rsidRDefault="00A562B5">
      <w:pPr>
        <w:jc w:val="center"/>
        <w:rPr>
          <w:b/>
          <w:sz w:val="28"/>
          <w:szCs w:val="28"/>
        </w:rPr>
      </w:pPr>
    </w:p>
    <w:p w:rsidR="00000000" w:rsidRDefault="00A562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</w:t>
      </w:r>
      <w:r>
        <w:rPr>
          <w:b/>
          <w:sz w:val="28"/>
          <w:szCs w:val="28"/>
        </w:rPr>
        <w:t xml:space="preserve">возмездные поступления  </w:t>
      </w:r>
    </w:p>
    <w:tbl>
      <w:tblPr>
        <w:tblpPr w:leftFromText="180" w:rightFromText="180" w:vertAnchor="text" w:horzAnchor="margin" w:tblpY="171"/>
        <w:tblW w:w="0" w:type="auto"/>
        <w:tblInd w:w="0" w:type="dxa"/>
        <w:tblBorders>
          <w:left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247"/>
        <w:gridCol w:w="1202"/>
        <w:gridCol w:w="1202"/>
      </w:tblGrid>
      <w:tr w:rsidR="00000000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jc w:val="center"/>
            </w:pPr>
            <w:r>
              <w:t>Наименование доходов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</w:pPr>
            <w:r>
              <w:t xml:space="preserve"> 2018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562B5">
            <w:pPr>
              <w:jc w:val="center"/>
            </w:pPr>
            <w:r>
              <w:t>2019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562B5">
            <w:pPr>
              <w:jc w:val="center"/>
            </w:pPr>
            <w:r>
              <w:t>2020 год</w:t>
            </w:r>
          </w:p>
        </w:tc>
      </w:tr>
      <w:tr w:rsidR="00000000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562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562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00000">
        <w:trPr>
          <w:trHeight w:val="4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A562B5">
            <w:pPr>
              <w:rPr>
                <w:bCs/>
              </w:rPr>
            </w:pPr>
            <w:r>
              <w:rPr>
                <w:b/>
              </w:rPr>
              <w:t>Безвозмездные поступления           Всего</w:t>
            </w:r>
            <w: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11550,4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9163,5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9293,7</w:t>
            </w:r>
          </w:p>
        </w:tc>
      </w:tr>
      <w:tr w:rsidR="00000000">
        <w:trPr>
          <w:trHeight w:val="72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A562B5">
            <w:pPr>
              <w:rPr>
                <w:bCs/>
              </w:rPr>
            </w:pPr>
            <w:r>
              <w:rPr>
                <w:bCs/>
              </w:rPr>
              <w:t>Дотации бюджетам субъектов РФ и муниципальных образований.</w:t>
            </w:r>
          </w:p>
          <w:p w:rsidR="00000000" w:rsidRDefault="00A562B5">
            <w:pPr>
              <w:rPr>
                <w:b/>
                <w:bCs/>
              </w:rPr>
            </w:pPr>
            <w:r>
              <w:rPr>
                <w:bCs/>
                <w:color w:val="000000"/>
              </w:rPr>
              <w:t>Дотации бюджетам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 поселений на выравни</w:t>
            </w:r>
            <w:r>
              <w:rPr>
                <w:bCs/>
                <w:color w:val="000000"/>
              </w:rPr>
              <w:t>вание бюджетной обеспеченности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9408,4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7567,5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7690,6</w:t>
            </w:r>
          </w:p>
          <w:p w:rsidR="00000000" w:rsidRDefault="00A562B5">
            <w:pPr>
              <w:rPr>
                <w:b/>
                <w:bCs/>
                <w:color w:val="000000"/>
              </w:rPr>
            </w:pPr>
          </w:p>
        </w:tc>
      </w:tr>
      <w:tr w:rsidR="00000000">
        <w:trPr>
          <w:trHeight w:val="83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выполнение полномочий</w:t>
            </w:r>
          </w:p>
          <w:p w:rsidR="00000000" w:rsidRDefault="00A562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осуществление первичного воинского учета</w:t>
            </w:r>
          </w:p>
          <w:p w:rsidR="00000000" w:rsidRDefault="00A562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территориях, где отсутствуют военные комиссариаты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202,4</w:t>
            </w:r>
          </w:p>
        </w:tc>
      </w:tr>
      <w:tr w:rsidR="00000000">
        <w:trPr>
          <w:trHeight w:val="29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pPr>
              <w:rPr>
                <w:bCs/>
                <w:color w:val="000000"/>
              </w:rPr>
            </w:pPr>
            <w:r>
              <w:t>Иные 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00000">
        <w:trPr>
          <w:trHeight w:val="29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A562B5">
            <w:r>
              <w:t>Субвенции</w:t>
            </w:r>
            <w:r>
              <w:t xml:space="preserve"> бюджетам 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562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Субсидии бюджетам 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1303,00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1303,0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1303,0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562B5">
            <w:r>
              <w:t>Субсидии бюджетам сельских поселений на реализацию федеральных целевых программ</w:t>
            </w:r>
          </w:p>
          <w:p w:rsidR="00000000" w:rsidRDefault="00A562B5">
            <w:pPr>
              <w:rPr>
                <w:bCs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168,6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562B5">
            <w:pPr>
              <w:rPr>
                <w:bCs/>
                <w:color w:val="000000"/>
              </w:rPr>
            </w:pPr>
            <w:r>
              <w:rPr>
                <w:bCs/>
              </w:rPr>
              <w:t xml:space="preserve">Иные межбюджетные трансферты бюджетам городских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и сельских поселений на частичную компенсацию дополнительных </w:t>
            </w:r>
            <w:r>
              <w:rPr>
                <w:bCs/>
              </w:rPr>
              <w:br/>
            </w:r>
            <w:r>
              <w:rPr>
                <w:bCs/>
              </w:rPr>
              <w:t>расходов на повышение оплаты труда работ</w:t>
            </w:r>
            <w:r>
              <w:rPr>
                <w:bCs/>
              </w:rPr>
              <w:t xml:space="preserve">ников бюджетной сферы </w:t>
            </w:r>
            <w:r>
              <w:rPr>
                <w:bCs/>
              </w:rPr>
              <w:br/>
            </w:r>
            <w:r>
              <w:rPr>
                <w:bCs/>
              </w:rPr>
              <w:t>на 2018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379,5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56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</w:tbl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>
      <w:pPr>
        <w:jc w:val="right"/>
      </w:pPr>
      <w:r>
        <w:t xml:space="preserve">               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A562B5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2018 год и на плановый период 2019 и 2020 год</w:t>
            </w:r>
            <w:r>
              <w:t>ов»</w:t>
            </w:r>
          </w:p>
          <w:p w:rsidR="00000000" w:rsidRDefault="00A562B5">
            <w:pPr>
              <w:spacing w:line="240" w:lineRule="exact"/>
              <w:jc w:val="both"/>
            </w:pPr>
          </w:p>
          <w:p w:rsidR="00000000" w:rsidRDefault="00A562B5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A562B5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A562B5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A562B5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A562B5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A562B5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 и подразделам, целевым статьям (муниципальным программам Великосельского сельского поселения и непрограммным направлениям деятельности) и видам расходов  классификации расходов бюджета</w:t>
      </w:r>
      <w:r>
        <w:rPr>
          <w:b/>
          <w:bCs/>
        </w:rPr>
        <w:t xml:space="preserve"> на 2018 год и на плановый период 2019 и 2020 годов</w:t>
      </w:r>
    </w:p>
    <w:p w:rsidR="00000000" w:rsidRDefault="00A562B5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A562B5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A562B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A562B5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A562B5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26" w:type="dxa"/>
            <w:vMerge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6347,0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4866,7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5366,2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</w:t>
            </w:r>
            <w:r>
              <w:rPr>
                <w:b/>
                <w:sz w:val="20"/>
                <w:szCs w:val="20"/>
              </w:rPr>
              <w:t>рации и муниципального образования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</w:t>
            </w:r>
            <w:r>
              <w:rPr>
                <w:b/>
                <w:sz w:val="20"/>
                <w:szCs w:val="20"/>
              </w:rPr>
              <w:t>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5244,0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3658,2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3604,9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5118,0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3533,6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3729,9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A562B5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1216,5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A562B5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A562B5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461-О</w:t>
            </w:r>
            <w:r>
              <w:rPr>
                <w:sz w:val="20"/>
                <w:szCs w:val="20"/>
              </w:rPr>
              <w:t>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A56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A562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</w:t>
            </w:r>
            <w:r>
              <w:rPr>
                <w:sz w:val="20"/>
                <w:szCs w:val="20"/>
              </w:rPr>
              <w:t>енных (муниципальных) органов</w:t>
            </w:r>
          </w:p>
        </w:tc>
        <w:tc>
          <w:tcPr>
            <w:tcW w:w="441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41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расходов Великосельского сельского </w:t>
            </w:r>
            <w:r>
              <w:rPr>
                <w:b/>
                <w:sz w:val="20"/>
                <w:szCs w:val="20"/>
              </w:rPr>
              <w:t>поселения на 2014-2020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</w:t>
            </w:r>
            <w:r>
              <w:rPr>
                <w:b/>
                <w:sz w:val="20"/>
                <w:szCs w:val="20"/>
              </w:rPr>
              <w:t>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</w:t>
            </w:r>
            <w:r>
              <w:rPr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243,4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Исполнение судебных акт</w:t>
            </w:r>
            <w:r>
              <w:rPr>
                <w:rFonts w:eastAsia="Times New Roman"/>
                <w:sz w:val="20"/>
                <w:szCs w:val="20"/>
              </w:rPr>
              <w:t>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</w:t>
            </w:r>
            <w:r>
              <w:rPr>
                <w:rFonts w:eastAsia="Times New Roman"/>
                <w:sz w:val="20"/>
                <w:szCs w:val="20"/>
              </w:rPr>
              <w:t>же в результате деятельности учреждений</w:t>
            </w:r>
          </w:p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</w:t>
            </w:r>
            <w:r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</w:t>
            </w:r>
            <w:r>
              <w:rPr>
                <w:sz w:val="20"/>
                <w:szCs w:val="20"/>
              </w:rPr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</w:t>
            </w:r>
            <w:r>
              <w:rPr>
                <w:b/>
                <w:sz w:val="20"/>
                <w:szCs w:val="20"/>
              </w:rPr>
              <w:t>авоохранительная деятельность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Великосельского сельского </w:t>
            </w:r>
            <w:r>
              <w:rPr>
                <w:sz w:val="20"/>
                <w:szCs w:val="20"/>
              </w:rPr>
              <w:lastRenderedPageBreak/>
              <w:t>поселения  на 2014 -2020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3017,6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  <w:r>
              <w:rPr>
                <w:sz w:val="20"/>
                <w:szCs w:val="20"/>
              </w:rPr>
              <w:t>2,1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</w:t>
            </w:r>
            <w:r>
              <w:rPr>
                <w:sz w:val="20"/>
                <w:szCs w:val="20"/>
              </w:rPr>
              <w:t xml:space="preserve">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</w:t>
            </w:r>
            <w:r>
              <w:rPr>
                <w:sz w:val="20"/>
                <w:szCs w:val="20"/>
              </w:rPr>
              <w:t>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</w:t>
            </w:r>
            <w:r>
              <w:rPr>
                <w:sz w:val="20"/>
                <w:szCs w:val="20"/>
              </w:rPr>
              <w:t xml:space="preserve">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</w:t>
            </w:r>
            <w:r>
              <w:rPr>
                <w:sz w:val="20"/>
                <w:szCs w:val="20"/>
              </w:rPr>
              <w:t>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</w:t>
            </w:r>
            <w:r>
              <w:rPr>
                <w:b/>
                <w:sz w:val="20"/>
                <w:szCs w:val="20"/>
              </w:rPr>
              <w:t>альная программа «Развитие малого и среднего предпринимательства в Великосельском сельском поселении на 2014-2020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2609,2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2361,1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</w:t>
            </w:r>
            <w:r>
              <w:rPr>
                <w:b/>
                <w:sz w:val="20"/>
                <w:szCs w:val="20"/>
              </w:rPr>
              <w:t>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2361,1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«Освещение улиц на территории Великосельского сельского </w:t>
            </w:r>
            <w:r>
              <w:rPr>
                <w:sz w:val="20"/>
                <w:szCs w:val="20"/>
              </w:rPr>
              <w:lastRenderedPageBreak/>
              <w:t>поселения на 2014-2020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1783,6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</w:t>
            </w:r>
            <w:r>
              <w:rPr>
                <w:sz w:val="20"/>
                <w:szCs w:val="20"/>
              </w:rPr>
              <w:t>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1783,6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491,5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</w:t>
            </w:r>
            <w:r>
              <w:rPr>
                <w:sz w:val="20"/>
                <w:szCs w:val="2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мероприятий: 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</w:t>
            </w:r>
            <w:r>
              <w:rPr>
                <w:sz w:val="20"/>
                <w:szCs w:val="20"/>
              </w:rPr>
              <w:t>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Обустройство детской </w:t>
            </w:r>
            <w:r>
              <w:rPr>
                <w:sz w:val="20"/>
                <w:szCs w:val="20"/>
              </w:rPr>
              <w:t>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Субсидии бюджетам сельских</w:t>
            </w:r>
            <w:r>
              <w:rPr>
                <w:b/>
                <w:sz w:val="20"/>
                <w:szCs w:val="20"/>
              </w:rPr>
              <w:t xml:space="preserve"> поселений на реализацию федеральных целевых программ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</w:t>
            </w:r>
            <w:r>
              <w:rPr>
                <w:b/>
                <w:sz w:val="20"/>
                <w:szCs w:val="20"/>
              </w:rPr>
              <w:t>литика и оздоровление детей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</w:t>
            </w:r>
            <w:r>
              <w:rPr>
                <w:sz w:val="20"/>
                <w:szCs w:val="20"/>
              </w:rPr>
              <w:t>просы в области образования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</w:t>
            </w:r>
            <w:r>
              <w:rPr>
                <w:sz w:val="20"/>
                <w:szCs w:val="20"/>
              </w:rPr>
              <w:t>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</w:t>
            </w:r>
            <w:r>
              <w:rPr>
                <w:sz w:val="20"/>
                <w:szCs w:val="20"/>
              </w:rPr>
              <w:t>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6011,7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</w:t>
            </w:r>
            <w:r>
              <w:rPr>
                <w:sz w:val="20"/>
                <w:szCs w:val="20"/>
              </w:rPr>
              <w:t>о поселения на 2014-2020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A562B5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</w:t>
            </w:r>
            <w:r>
              <w:rPr>
                <w:sz w:val="20"/>
                <w:szCs w:val="20"/>
              </w:rPr>
              <w:t>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7142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110007</w:t>
            </w:r>
            <w:r>
              <w:rPr>
                <w:sz w:val="20"/>
                <w:szCs w:val="20"/>
              </w:rPr>
              <w:t>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189,2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и укрепл</w:t>
            </w:r>
            <w:r>
              <w:rPr>
                <w:sz w:val="20"/>
                <w:szCs w:val="20"/>
              </w:rPr>
              <w:t>ение материально – технической базы муниципальных домов культуры.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11000S2190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работы (текущий ремонт) зданий  муниципальных домов культуры.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179,2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A56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A562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A562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>циальное обеспечение населения</w:t>
            </w:r>
          </w:p>
        </w:tc>
        <w:tc>
          <w:tcPr>
            <w:tcW w:w="441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18654,5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/>
    <w:p w:rsidR="00000000" w:rsidRDefault="00A562B5">
      <w:pPr>
        <w:jc w:val="right"/>
      </w:pPr>
      <w:r>
        <w:lastRenderedPageBreak/>
        <w:t xml:space="preserve">            Приложение 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A562B5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2018 год и на плановый период 2019 и 2020 годов»</w:t>
            </w:r>
          </w:p>
          <w:p w:rsidR="00000000" w:rsidRDefault="00A562B5">
            <w:pPr>
              <w:spacing w:line="240" w:lineRule="exact"/>
              <w:jc w:val="both"/>
            </w:pPr>
          </w:p>
          <w:p w:rsidR="00000000" w:rsidRDefault="00A562B5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</w:t>
            </w:r>
            <w:r>
              <w:t xml:space="preserve">            </w:t>
            </w:r>
          </w:p>
        </w:tc>
      </w:tr>
    </w:tbl>
    <w:p w:rsidR="00000000" w:rsidRDefault="00A562B5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A562B5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сельского поселения на 2018 год и на плановый период 2019 и 2020 годов</w:t>
      </w:r>
    </w:p>
    <w:p w:rsidR="00000000" w:rsidRDefault="00A562B5">
      <w:pPr>
        <w:tabs>
          <w:tab w:val="left" w:pos="7380"/>
        </w:tabs>
        <w:ind w:left="7200" w:right="-2880" w:hanging="7200"/>
      </w:pPr>
    </w:p>
    <w:p w:rsidR="00000000" w:rsidRDefault="00A562B5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A562B5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A562B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A562B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A562B5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A562B5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A562B5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</w:t>
            </w:r>
            <w:r>
              <w:rPr>
                <w:b/>
                <w:sz w:val="20"/>
                <w:szCs w:val="20"/>
              </w:rPr>
              <w:t>ского сельского поселения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18654,5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</w:rPr>
              <w:t>13975,4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</w:rPr>
              <w:t>14141,8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6347,0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4867,2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5366,7</w:t>
            </w:r>
          </w:p>
        </w:tc>
      </w:tr>
      <w:tr w:rsidR="00000000">
        <w:trPr>
          <w:trHeight w:val="312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</w:t>
            </w:r>
            <w:r>
              <w:rPr>
                <w:sz w:val="20"/>
                <w:szCs w:val="20"/>
              </w:rPr>
              <w:t>а муниципального образования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</w:t>
            </w:r>
            <w:r>
              <w:rPr>
                <w:b/>
                <w:sz w:val="20"/>
                <w:szCs w:val="20"/>
              </w:rPr>
              <w:t>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5244,0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5118,0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3534,1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</w:t>
            </w:r>
            <w:r>
              <w:rPr>
                <w:sz w:val="20"/>
                <w:szCs w:val="20"/>
              </w:rPr>
              <w:t xml:space="preserve">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3729,9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A562B5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1216,5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A562B5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A562B5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 отдельные государственны</w:t>
            </w:r>
            <w:r>
              <w:rPr>
                <w:sz w:val="20"/>
                <w:szCs w:val="20"/>
              </w:rPr>
              <w:t xml:space="preserve">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461-ОЗ «О расчете субвенции бюджетам му</w:t>
            </w:r>
            <w:r>
              <w:rPr>
                <w:sz w:val="20"/>
                <w:szCs w:val="20"/>
              </w:rPr>
              <w:t>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A56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A562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2014-2020</w:t>
            </w:r>
            <w:r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</w:t>
            </w:r>
            <w:r>
              <w:rPr>
                <w:b/>
                <w:sz w:val="20"/>
                <w:szCs w:val="20"/>
              </w:rPr>
              <w:t>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243,4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Исполнени</w:t>
            </w:r>
            <w:r>
              <w:rPr>
                <w:rFonts w:eastAsia="Times New Roman"/>
                <w:sz w:val="20"/>
                <w:szCs w:val="20"/>
              </w:rPr>
              <w:t xml:space="preserve">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</w:t>
            </w:r>
            <w:r>
              <w:rPr>
                <w:rFonts w:eastAsia="Times New Roman"/>
                <w:sz w:val="20"/>
                <w:szCs w:val="20"/>
              </w:rPr>
              <w:t>органов, а также в результате деятельности учреждений</w:t>
            </w:r>
          </w:p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</w:t>
            </w:r>
            <w:r>
              <w:rPr>
                <w:sz w:val="20"/>
                <w:szCs w:val="20"/>
              </w:rPr>
              <w:t>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</w:t>
            </w:r>
            <w:r>
              <w:rPr>
                <w:sz w:val="20"/>
                <w:szCs w:val="20"/>
              </w:rPr>
              <w:t xml:space="preserve">ии Великосельского сельского </w:t>
            </w:r>
            <w:r>
              <w:rPr>
                <w:sz w:val="20"/>
                <w:szCs w:val="20"/>
              </w:rPr>
              <w:lastRenderedPageBreak/>
              <w:t>поселения  на 2014 -2020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3017,6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сельского поселе</w:t>
            </w:r>
            <w:r>
              <w:rPr>
                <w:sz w:val="20"/>
                <w:szCs w:val="20"/>
              </w:rPr>
              <w:t>ния на 2014-2020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</w:t>
            </w:r>
            <w:r>
              <w:rPr>
                <w:sz w:val="20"/>
                <w:szCs w:val="20"/>
              </w:rPr>
              <w:t xml:space="preserve">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 xml:space="preserve">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</w:t>
            </w:r>
            <w:r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</w:t>
            </w:r>
            <w:r>
              <w:rPr>
                <w:sz w:val="20"/>
                <w:szCs w:val="20"/>
              </w:rPr>
              <w:t>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2609,2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2361,1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2361,1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</w:t>
            </w:r>
            <w:r>
              <w:rPr>
                <w:sz w:val="20"/>
                <w:szCs w:val="20"/>
              </w:rPr>
              <w:t>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1783,6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</w:t>
            </w:r>
            <w:r>
              <w:rPr>
                <w:sz w:val="20"/>
                <w:szCs w:val="20"/>
              </w:rPr>
              <w:lastRenderedPageBreak/>
              <w:t>510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1783,6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«Бла</w:t>
            </w:r>
            <w:r>
              <w:rPr>
                <w:sz w:val="20"/>
                <w:szCs w:val="20"/>
              </w:rPr>
              <w:t>гоустройство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491,5</w:t>
            </w: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</w:t>
            </w:r>
            <w:r>
              <w:rPr>
                <w:sz w:val="20"/>
                <w:szCs w:val="20"/>
              </w:rPr>
              <w:t>ансирование мероприятий: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540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 «Великое Село» -</w:t>
            </w:r>
            <w:r>
              <w:rPr>
                <w:sz w:val="20"/>
                <w:szCs w:val="20"/>
              </w:rPr>
              <w:t xml:space="preserve"> «Обустройство детской игровой площадки на территории ТОС </w:t>
            </w:r>
          </w:p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540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</w:t>
            </w:r>
            <w:r>
              <w:rPr>
                <w:b/>
                <w:sz w:val="20"/>
                <w:szCs w:val="20"/>
              </w:rPr>
              <w:t>ограмма «Энергосбережение и повышение энергетической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A56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</w:t>
            </w:r>
            <w:r>
              <w:rPr>
                <w:sz w:val="20"/>
                <w:szCs w:val="20"/>
              </w:rPr>
              <w:t>) нужд</w:t>
            </w:r>
          </w:p>
        </w:tc>
        <w:tc>
          <w:tcPr>
            <w:tcW w:w="540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Великосельского сельского поселения и ее </w:t>
            </w:r>
            <w:r>
              <w:rPr>
                <w:sz w:val="20"/>
                <w:szCs w:val="20"/>
              </w:rPr>
              <w:lastRenderedPageBreak/>
              <w:t>должностных лиц на 2015-2020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Реализация мероприятий муниципальной </w:t>
            </w:r>
            <w:r>
              <w:rPr>
                <w:sz w:val="20"/>
                <w:szCs w:val="20"/>
              </w:rPr>
              <w:t>программы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</w:t>
            </w:r>
            <w:r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6011,7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6011,7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</w:t>
            </w:r>
            <w:r>
              <w:rPr>
                <w:sz w:val="20"/>
                <w:szCs w:val="20"/>
              </w:rPr>
              <w:t xml:space="preserve"> 2014-2020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A562B5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379,5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189,2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и </w:t>
            </w:r>
            <w:r>
              <w:rPr>
                <w:sz w:val="20"/>
                <w:szCs w:val="20"/>
              </w:rPr>
              <w:t>укрепление материально – технической базы муниципальных домов культуры.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11000S2190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работы (текущий ремонт) зданий  муниципальных домов культуры.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179,2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A562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A562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</w:t>
            </w:r>
            <w:r>
              <w:rPr>
                <w:b/>
                <w:sz w:val="20"/>
                <w:szCs w:val="20"/>
              </w:rPr>
              <w:t>,6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A56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A56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</w:t>
            </w:r>
            <w:r>
              <w:rPr>
                <w:sz w:val="20"/>
                <w:szCs w:val="20"/>
              </w:rPr>
              <w:t>альных) нужд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219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A562B5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A562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562B5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18654,5</w:t>
            </w:r>
          </w:p>
        </w:tc>
        <w:tc>
          <w:tcPr>
            <w:tcW w:w="1219" w:type="dxa"/>
          </w:tcPr>
          <w:p w:rsidR="00000000" w:rsidRDefault="00A56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A56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A562B5" w:rsidRDefault="00A562B5"/>
    <w:sectPr w:rsidR="00A562B5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458F"/>
    <w:rsid w:val="00045B68"/>
    <w:rsid w:val="0004600A"/>
    <w:rsid w:val="000465AE"/>
    <w:rsid w:val="000504F3"/>
    <w:rsid w:val="000528E5"/>
    <w:rsid w:val="0005336D"/>
    <w:rsid w:val="000544B5"/>
    <w:rsid w:val="00054ABB"/>
    <w:rsid w:val="00060739"/>
    <w:rsid w:val="0007247E"/>
    <w:rsid w:val="00077BDC"/>
    <w:rsid w:val="0008163B"/>
    <w:rsid w:val="00082A21"/>
    <w:rsid w:val="00083F54"/>
    <w:rsid w:val="00085F72"/>
    <w:rsid w:val="00086C27"/>
    <w:rsid w:val="00092337"/>
    <w:rsid w:val="0009596F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2FF9"/>
    <w:rsid w:val="002339AB"/>
    <w:rsid w:val="00244118"/>
    <w:rsid w:val="0025042B"/>
    <w:rsid w:val="00251BE8"/>
    <w:rsid w:val="0025601F"/>
    <w:rsid w:val="002570F6"/>
    <w:rsid w:val="00261247"/>
    <w:rsid w:val="002656D1"/>
    <w:rsid w:val="00271138"/>
    <w:rsid w:val="00275D5A"/>
    <w:rsid w:val="002776C1"/>
    <w:rsid w:val="00280DE1"/>
    <w:rsid w:val="002908FC"/>
    <w:rsid w:val="00292E34"/>
    <w:rsid w:val="002972EC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30484B"/>
    <w:rsid w:val="003076D4"/>
    <w:rsid w:val="003120E5"/>
    <w:rsid w:val="003242B0"/>
    <w:rsid w:val="003244CC"/>
    <w:rsid w:val="003261AE"/>
    <w:rsid w:val="00326396"/>
    <w:rsid w:val="003275BE"/>
    <w:rsid w:val="003324A2"/>
    <w:rsid w:val="00332FCF"/>
    <w:rsid w:val="003367A7"/>
    <w:rsid w:val="00342A66"/>
    <w:rsid w:val="00342CD2"/>
    <w:rsid w:val="0035461A"/>
    <w:rsid w:val="00354B3D"/>
    <w:rsid w:val="00354BE7"/>
    <w:rsid w:val="0036195A"/>
    <w:rsid w:val="0036685E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45D9"/>
    <w:rsid w:val="00407A15"/>
    <w:rsid w:val="004116CA"/>
    <w:rsid w:val="00420341"/>
    <w:rsid w:val="004222BA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A92"/>
    <w:rsid w:val="004D2608"/>
    <w:rsid w:val="004D4999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D03DE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3D64"/>
    <w:rsid w:val="006901A9"/>
    <w:rsid w:val="00690EDE"/>
    <w:rsid w:val="00694DD5"/>
    <w:rsid w:val="006B04B7"/>
    <w:rsid w:val="006B0621"/>
    <w:rsid w:val="006B121F"/>
    <w:rsid w:val="006B14B7"/>
    <w:rsid w:val="006B55ED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6C9C"/>
    <w:rsid w:val="00777059"/>
    <w:rsid w:val="00787848"/>
    <w:rsid w:val="00794A54"/>
    <w:rsid w:val="00795369"/>
    <w:rsid w:val="00796E00"/>
    <w:rsid w:val="007A4B60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37DA"/>
    <w:rsid w:val="007F39EA"/>
    <w:rsid w:val="007F3DBB"/>
    <w:rsid w:val="007F4449"/>
    <w:rsid w:val="007F5FF0"/>
    <w:rsid w:val="008007A1"/>
    <w:rsid w:val="008040D8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504B"/>
    <w:rsid w:val="00895815"/>
    <w:rsid w:val="008A23BC"/>
    <w:rsid w:val="008B004E"/>
    <w:rsid w:val="008B0169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6FBD"/>
    <w:rsid w:val="00A31966"/>
    <w:rsid w:val="00A47D81"/>
    <w:rsid w:val="00A535CC"/>
    <w:rsid w:val="00A53F35"/>
    <w:rsid w:val="00A54242"/>
    <w:rsid w:val="00A55B05"/>
    <w:rsid w:val="00A562B5"/>
    <w:rsid w:val="00A62FD7"/>
    <w:rsid w:val="00A6621F"/>
    <w:rsid w:val="00A75B12"/>
    <w:rsid w:val="00A8165A"/>
    <w:rsid w:val="00A81C62"/>
    <w:rsid w:val="00A8458A"/>
    <w:rsid w:val="00A971A9"/>
    <w:rsid w:val="00AA1F61"/>
    <w:rsid w:val="00AA5461"/>
    <w:rsid w:val="00AA7040"/>
    <w:rsid w:val="00AC69AE"/>
    <w:rsid w:val="00AE115E"/>
    <w:rsid w:val="00AE28F5"/>
    <w:rsid w:val="00AE3F90"/>
    <w:rsid w:val="00AE485C"/>
    <w:rsid w:val="00AE6EE1"/>
    <w:rsid w:val="00AF11D0"/>
    <w:rsid w:val="00AF2AF9"/>
    <w:rsid w:val="00AF397C"/>
    <w:rsid w:val="00AF6F59"/>
    <w:rsid w:val="00B0118E"/>
    <w:rsid w:val="00B028A4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E82"/>
    <w:rsid w:val="00B94B5E"/>
    <w:rsid w:val="00B97167"/>
    <w:rsid w:val="00B97A15"/>
    <w:rsid w:val="00BA07DD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569A1"/>
    <w:rsid w:val="00C56D44"/>
    <w:rsid w:val="00C67641"/>
    <w:rsid w:val="00C71A60"/>
    <w:rsid w:val="00C724D6"/>
    <w:rsid w:val="00C7514D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7A11"/>
    <w:rsid w:val="00CD3283"/>
    <w:rsid w:val="00CD403B"/>
    <w:rsid w:val="00CE1F00"/>
    <w:rsid w:val="00CE37AE"/>
    <w:rsid w:val="00CF0457"/>
    <w:rsid w:val="00CF0F9C"/>
    <w:rsid w:val="00CF16BD"/>
    <w:rsid w:val="00CF28FB"/>
    <w:rsid w:val="00CF2ABE"/>
    <w:rsid w:val="00CF4EF9"/>
    <w:rsid w:val="00D012D4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54F31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6758"/>
    <w:rsid w:val="00DA15F5"/>
    <w:rsid w:val="00DA1A87"/>
    <w:rsid w:val="00DA31CD"/>
    <w:rsid w:val="00DB09D1"/>
    <w:rsid w:val="00DB187A"/>
    <w:rsid w:val="00DB3248"/>
    <w:rsid w:val="00DB3D95"/>
    <w:rsid w:val="00DB5B3A"/>
    <w:rsid w:val="00DB5C62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7201"/>
    <w:rsid w:val="00DE0564"/>
    <w:rsid w:val="00DE2B6B"/>
    <w:rsid w:val="00DE6F3D"/>
    <w:rsid w:val="00DF0A9E"/>
    <w:rsid w:val="00DF2366"/>
    <w:rsid w:val="00DF25C8"/>
    <w:rsid w:val="00DF28D1"/>
    <w:rsid w:val="00DF30C6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4390A"/>
    <w:rsid w:val="00E46844"/>
    <w:rsid w:val="00E50AD8"/>
    <w:rsid w:val="00E7058C"/>
    <w:rsid w:val="00E73EDA"/>
    <w:rsid w:val="00E81227"/>
    <w:rsid w:val="00E8328C"/>
    <w:rsid w:val="00E841F1"/>
    <w:rsid w:val="00E86916"/>
    <w:rsid w:val="00E91AB1"/>
    <w:rsid w:val="00E934D6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90241"/>
    <w:rsid w:val="00F91215"/>
    <w:rsid w:val="00F93268"/>
    <w:rsid w:val="00F93EC2"/>
    <w:rsid w:val="00FA041E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3AA3"/>
    <w:rsid w:val="00FF4411"/>
    <w:rsid w:val="00FF4BAA"/>
    <w:rsid w:val="05087A8D"/>
    <w:rsid w:val="5540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EE53E-26DA-4DC4-A177-01F9005E4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5784</Words>
  <Characters>32971</Characters>
  <Application>Microsoft Office Word</Application>
  <DocSecurity>0</DocSecurity>
  <Lines>274</Lines>
  <Paragraphs>77</Paragraphs>
  <ScaleCrop>false</ScaleCrop>
  <Company>MoBIL GROUP</Company>
  <LinksUpToDate>false</LinksUpToDate>
  <CharactersWithSpaces>38678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user</cp:lastModifiedBy>
  <cp:revision>2</cp:revision>
  <cp:lastPrinted>2018-05-28T03:56:00Z</cp:lastPrinted>
  <dcterms:created xsi:type="dcterms:W3CDTF">2018-06-02T19:35:00Z</dcterms:created>
  <dcterms:modified xsi:type="dcterms:W3CDTF">2018-06-02T19:35:00Z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