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DEEE3" w14:textId="094D3A1F" w:rsidR="00651B68" w:rsidRDefault="007449D4" w:rsidP="00F02A33">
      <w:pPr>
        <w:shd w:val="clear" w:color="auto" w:fill="FFFFFF"/>
        <w:jc w:val="center"/>
        <w:rPr>
          <w:b/>
          <w:color w:val="22272F"/>
        </w:rPr>
      </w:pPr>
      <w:r>
        <w:rPr>
          <w:noProof/>
        </w:rPr>
        <w:drawing>
          <wp:inline distT="0" distB="0" distL="0" distR="0" wp14:anchorId="319D3782" wp14:editId="3B92C99C">
            <wp:extent cx="966470" cy="854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470" cy="854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12465F" w14:textId="77777777" w:rsidR="00651B68" w:rsidRDefault="00651B68" w:rsidP="00F02A33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14:paraId="78225E0F" w14:textId="77777777" w:rsidR="00651B68" w:rsidRDefault="00651B68" w:rsidP="00F02A33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14:paraId="597F6474" w14:textId="77777777" w:rsidR="00651B68" w:rsidRDefault="00651B68" w:rsidP="00F02A33">
      <w:pPr>
        <w:shd w:val="clear" w:color="auto" w:fill="FFFFFF"/>
        <w:jc w:val="center"/>
        <w:rPr>
          <w:b/>
          <w:color w:val="22272F"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8B3704">
        <w:rPr>
          <w:b/>
          <w:sz w:val="28"/>
          <w:szCs w:val="28"/>
        </w:rPr>
        <w:t>ВЕЛИКОСЕЛЬ</w:t>
      </w:r>
      <w:r>
        <w:rPr>
          <w:b/>
          <w:sz w:val="28"/>
          <w:szCs w:val="28"/>
        </w:rPr>
        <w:t>СКОГО СЕЛЬСКОГО ПОСЕЛЕНИЯ</w:t>
      </w:r>
    </w:p>
    <w:p w14:paraId="073D8B7D" w14:textId="77777777" w:rsidR="00651B68" w:rsidRDefault="00651B68" w:rsidP="00F02A33">
      <w:pPr>
        <w:shd w:val="clear" w:color="auto" w:fill="FFFFFF"/>
        <w:spacing w:before="100" w:beforeAutospacing="1" w:after="100" w:afterAutospacing="1"/>
        <w:jc w:val="center"/>
        <w:rPr>
          <w:b/>
          <w:color w:val="22272F"/>
          <w:sz w:val="28"/>
          <w:szCs w:val="28"/>
        </w:rPr>
      </w:pPr>
      <w:r>
        <w:rPr>
          <w:b/>
          <w:color w:val="22272F"/>
          <w:sz w:val="28"/>
          <w:szCs w:val="28"/>
        </w:rPr>
        <w:t>ПОСТАНОВЛЕНИЕ</w:t>
      </w:r>
    </w:p>
    <w:p w14:paraId="5F1CE99D" w14:textId="3F346A5B" w:rsidR="00651B68" w:rsidRDefault="00192D81" w:rsidP="00F02A3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51B68">
        <w:rPr>
          <w:rFonts w:ascii="Times New Roman" w:hAnsi="Times New Roman" w:cs="Times New Roman"/>
          <w:sz w:val="28"/>
          <w:szCs w:val="28"/>
        </w:rPr>
        <w:t xml:space="preserve">__» _________2021 г    </w:t>
      </w:r>
      <w:r w:rsidR="00651B68">
        <w:rPr>
          <w:rFonts w:ascii="Times New Roman" w:hAnsi="Times New Roman" w:cs="Times New Roman"/>
          <w:sz w:val="28"/>
          <w:szCs w:val="28"/>
        </w:rPr>
        <w:tab/>
        <w:t>№___</w:t>
      </w:r>
      <w:r w:rsidR="00651B68">
        <w:rPr>
          <w:rFonts w:ascii="Times New Roman" w:hAnsi="Times New Roman" w:cs="Times New Roman"/>
          <w:sz w:val="28"/>
          <w:szCs w:val="28"/>
        </w:rPr>
        <w:tab/>
      </w:r>
      <w:r w:rsidR="00651B68">
        <w:rPr>
          <w:rFonts w:ascii="Times New Roman" w:hAnsi="Times New Roman" w:cs="Times New Roman"/>
          <w:b/>
          <w:sz w:val="28"/>
          <w:szCs w:val="28"/>
        </w:rPr>
        <w:tab/>
      </w:r>
      <w:r w:rsidR="00651B68">
        <w:rPr>
          <w:rFonts w:ascii="Times New Roman" w:hAnsi="Times New Roman" w:cs="Times New Roman"/>
          <w:b/>
          <w:sz w:val="28"/>
          <w:szCs w:val="28"/>
        </w:rPr>
        <w:tab/>
      </w:r>
      <w:r w:rsidR="00651B68">
        <w:rPr>
          <w:rFonts w:ascii="Times New Roman" w:hAnsi="Times New Roman" w:cs="Times New Roman"/>
          <w:b/>
          <w:sz w:val="28"/>
          <w:szCs w:val="28"/>
        </w:rPr>
        <w:tab/>
      </w:r>
      <w:r w:rsidR="00651B68">
        <w:rPr>
          <w:rFonts w:ascii="Times New Roman" w:hAnsi="Times New Roman" w:cs="Times New Roman"/>
          <w:sz w:val="28"/>
          <w:szCs w:val="28"/>
        </w:rPr>
        <w:tab/>
      </w:r>
      <w:r w:rsidR="00651B68">
        <w:rPr>
          <w:rFonts w:ascii="Times New Roman" w:hAnsi="Times New Roman" w:cs="Times New Roman"/>
          <w:sz w:val="28"/>
          <w:szCs w:val="28"/>
        </w:rPr>
        <w:tab/>
      </w:r>
      <w:r w:rsidR="00651B68">
        <w:rPr>
          <w:rFonts w:ascii="Times New Roman" w:hAnsi="Times New Roman" w:cs="Times New Roman"/>
          <w:sz w:val="28"/>
          <w:szCs w:val="28"/>
        </w:rPr>
        <w:tab/>
      </w:r>
      <w:r w:rsidR="00651B68">
        <w:rPr>
          <w:rFonts w:ascii="Times New Roman" w:hAnsi="Times New Roman" w:cs="Times New Roman"/>
          <w:sz w:val="28"/>
          <w:szCs w:val="28"/>
        </w:rPr>
        <w:tab/>
      </w:r>
    </w:p>
    <w:p w14:paraId="733B1681" w14:textId="77777777" w:rsidR="00651B68" w:rsidRDefault="00651B68" w:rsidP="00F02A33">
      <w:pPr>
        <w:ind w:hanging="708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12"/>
      </w:tblGrid>
      <w:tr w:rsidR="00651B68" w14:paraId="45B25D7A" w14:textId="77777777" w:rsidTr="00192D81">
        <w:trPr>
          <w:trHeight w:val="920"/>
        </w:trPr>
        <w:tc>
          <w:tcPr>
            <w:tcW w:w="5512" w:type="dxa"/>
            <w:tcBorders>
              <w:top w:val="nil"/>
              <w:left w:val="nil"/>
              <w:bottom w:val="nil"/>
              <w:right w:val="nil"/>
            </w:tcBorders>
          </w:tcPr>
          <w:p w14:paraId="3CDB5756" w14:textId="77777777" w:rsidR="00651B68" w:rsidRDefault="00651B68" w:rsidP="00192D81">
            <w:pPr>
              <w:pStyle w:val="ConsPlusTitle"/>
              <w:jc w:val="both"/>
              <w:rPr>
                <w:b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 утверждении порядка </w:t>
            </w:r>
            <w:r w:rsidRPr="006E450C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 w:rsidR="008B3704">
              <w:rPr>
                <w:rFonts w:ascii="Times New Roman" w:hAnsi="Times New Roman" w:cs="Times New Roman"/>
                <w:sz w:val="28"/>
                <w:szCs w:val="28"/>
              </w:rPr>
              <w:t>Великосель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Pr="006E450C">
              <w:rPr>
                <w:rFonts w:ascii="Times New Roman" w:hAnsi="Times New Roman" w:cs="Times New Roman"/>
                <w:sz w:val="28"/>
                <w:szCs w:val="28"/>
              </w:rPr>
              <w:t xml:space="preserve"> по расходам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450C">
              <w:rPr>
                <w:rFonts w:ascii="Times New Roman" w:hAnsi="Times New Roman" w:cs="Times New Roman"/>
                <w:sz w:val="28"/>
                <w:szCs w:val="28"/>
              </w:rPr>
              <w:t>санкционирования оплаты денежных обязательств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450C">
              <w:rPr>
                <w:rFonts w:ascii="Times New Roman" w:hAnsi="Times New Roman" w:cs="Times New Roman"/>
                <w:sz w:val="28"/>
                <w:szCs w:val="28"/>
              </w:rPr>
              <w:t xml:space="preserve">получателей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 w:rsidR="008B3704">
              <w:rPr>
                <w:rFonts w:ascii="Times New Roman" w:hAnsi="Times New Roman" w:cs="Times New Roman"/>
                <w:sz w:val="28"/>
                <w:szCs w:val="28"/>
              </w:rPr>
              <w:t xml:space="preserve">Великосельского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</w:tc>
      </w:tr>
    </w:tbl>
    <w:p w14:paraId="66B8E5FD" w14:textId="77777777" w:rsidR="00651B68" w:rsidRPr="00990EC3" w:rsidRDefault="00651B68" w:rsidP="00F02A33">
      <w:pPr>
        <w:shd w:val="clear" w:color="auto" w:fill="FFFFFF"/>
        <w:spacing w:before="100" w:beforeAutospacing="1" w:after="100" w:afterAutospacing="1"/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Руководствуясь статьей 219 Бюджетного кодекса Российской Федерации, Администрация </w:t>
      </w:r>
      <w:r w:rsidR="008B3704">
        <w:rPr>
          <w:sz w:val="28"/>
          <w:szCs w:val="28"/>
        </w:rPr>
        <w:t>Великосельского</w:t>
      </w:r>
      <w:r>
        <w:rPr>
          <w:sz w:val="28"/>
          <w:szCs w:val="28"/>
        </w:rPr>
        <w:t xml:space="preserve"> сельского поселения Старорусского района Новгородской области </w:t>
      </w:r>
      <w:r w:rsidRPr="00990EC3">
        <w:rPr>
          <w:b/>
          <w:bCs/>
          <w:sz w:val="28"/>
          <w:szCs w:val="28"/>
        </w:rPr>
        <w:t>ПОСТАНОВЛЯЕТ:</w:t>
      </w:r>
    </w:p>
    <w:p w14:paraId="5E5BFE7D" w14:textId="77777777" w:rsidR="00651B68" w:rsidRDefault="00651B68" w:rsidP="00A07BF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</w:rPr>
        <w:t xml:space="preserve">1.Утвердить прилагаемый </w:t>
      </w:r>
      <w:r>
        <w:rPr>
          <w:sz w:val="28"/>
          <w:szCs w:val="28"/>
          <w:lang w:eastAsia="en-US"/>
        </w:rPr>
        <w:t xml:space="preserve">порядок </w:t>
      </w:r>
      <w:r w:rsidRPr="006E450C">
        <w:rPr>
          <w:sz w:val="28"/>
          <w:szCs w:val="28"/>
        </w:rPr>
        <w:t xml:space="preserve">исполнения </w:t>
      </w:r>
      <w:r>
        <w:rPr>
          <w:sz w:val="28"/>
          <w:szCs w:val="28"/>
        </w:rPr>
        <w:t xml:space="preserve">бюджета </w:t>
      </w:r>
      <w:r w:rsidR="008B3704">
        <w:rPr>
          <w:sz w:val="28"/>
          <w:szCs w:val="28"/>
        </w:rPr>
        <w:t>Великосельского</w:t>
      </w:r>
      <w:r>
        <w:rPr>
          <w:sz w:val="28"/>
          <w:szCs w:val="28"/>
        </w:rPr>
        <w:t xml:space="preserve"> сельского поселения</w:t>
      </w:r>
      <w:r w:rsidRPr="006E450C">
        <w:rPr>
          <w:sz w:val="28"/>
          <w:szCs w:val="28"/>
        </w:rPr>
        <w:t xml:space="preserve"> по расходам и</w:t>
      </w:r>
      <w:r>
        <w:rPr>
          <w:sz w:val="28"/>
          <w:szCs w:val="28"/>
        </w:rPr>
        <w:t xml:space="preserve"> </w:t>
      </w:r>
      <w:r w:rsidRPr="006E450C">
        <w:rPr>
          <w:sz w:val="28"/>
          <w:szCs w:val="28"/>
        </w:rPr>
        <w:t>санкционирования оплаты денежных обязательств</w:t>
      </w:r>
      <w:r>
        <w:rPr>
          <w:sz w:val="28"/>
          <w:szCs w:val="28"/>
        </w:rPr>
        <w:t xml:space="preserve"> </w:t>
      </w:r>
      <w:r w:rsidRPr="006E450C">
        <w:rPr>
          <w:sz w:val="28"/>
          <w:szCs w:val="28"/>
        </w:rPr>
        <w:t xml:space="preserve">получателей средств </w:t>
      </w:r>
      <w:r>
        <w:rPr>
          <w:sz w:val="28"/>
          <w:szCs w:val="28"/>
        </w:rPr>
        <w:t xml:space="preserve">бюджета </w:t>
      </w:r>
      <w:r w:rsidR="008B3704">
        <w:rPr>
          <w:sz w:val="28"/>
          <w:szCs w:val="28"/>
        </w:rPr>
        <w:t>Великосельского</w:t>
      </w:r>
      <w:r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  <w:lang w:eastAsia="en-US"/>
        </w:rPr>
        <w:t>.</w:t>
      </w:r>
    </w:p>
    <w:p w14:paraId="0A3EEA9D" w14:textId="5D5BAE79" w:rsidR="00651B68" w:rsidRPr="005E3457" w:rsidRDefault="00651B68" w:rsidP="00A07B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</w:t>
      </w:r>
      <w:r w:rsidR="00192D8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Признать утратившим силу распоряжение Администрации </w:t>
      </w:r>
      <w:r w:rsidR="008B3704">
        <w:rPr>
          <w:sz w:val="28"/>
          <w:szCs w:val="28"/>
        </w:rPr>
        <w:t>Великосельского</w:t>
      </w:r>
      <w:r>
        <w:rPr>
          <w:sz w:val="28"/>
          <w:szCs w:val="28"/>
        </w:rPr>
        <w:t xml:space="preserve"> сельского поселения </w:t>
      </w:r>
      <w:r w:rsidR="005E3457" w:rsidRPr="005E3457">
        <w:rPr>
          <w:sz w:val="28"/>
          <w:szCs w:val="28"/>
        </w:rPr>
        <w:t>от 30.12.2015 № 83-рг «О порядках бюджета Великосельского сельского поселения».</w:t>
      </w:r>
    </w:p>
    <w:p w14:paraId="2ABB3D69" w14:textId="58CCC1F2" w:rsidR="00651B68" w:rsidRDefault="00651B68" w:rsidP="00A07BF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</w:t>
      </w:r>
      <w:r w:rsidR="00192D81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Настоящее постановление вступает в силу со дня его подписания и распространяется </w:t>
      </w:r>
      <w:r w:rsidR="005E3457">
        <w:rPr>
          <w:bCs/>
          <w:sz w:val="28"/>
          <w:szCs w:val="28"/>
        </w:rPr>
        <w:t>на правоотношения,</w:t>
      </w:r>
      <w:r>
        <w:rPr>
          <w:bCs/>
          <w:sz w:val="28"/>
          <w:szCs w:val="28"/>
        </w:rPr>
        <w:t xml:space="preserve"> возникшие с 01 января 2022 года. </w:t>
      </w:r>
    </w:p>
    <w:p w14:paraId="6C2FBDB5" w14:textId="5B80C4EE" w:rsidR="00651B68" w:rsidRDefault="00651B68" w:rsidP="00A07BFC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>
        <w:rPr>
          <w:sz w:val="28"/>
          <w:szCs w:val="28"/>
        </w:rPr>
        <w:t>Опубликовать настоящее постановление в</w:t>
      </w:r>
      <w:r w:rsidR="00990EC3">
        <w:rPr>
          <w:sz w:val="28"/>
          <w:szCs w:val="28"/>
        </w:rPr>
        <w:t xml:space="preserve"> муниципальной</w:t>
      </w:r>
      <w:r>
        <w:rPr>
          <w:sz w:val="28"/>
          <w:szCs w:val="28"/>
        </w:rPr>
        <w:t xml:space="preserve"> газете «</w:t>
      </w:r>
      <w:r w:rsidR="008B3704">
        <w:rPr>
          <w:sz w:val="28"/>
          <w:szCs w:val="28"/>
        </w:rPr>
        <w:t>Великосельский</w:t>
      </w:r>
      <w:r>
        <w:rPr>
          <w:sz w:val="28"/>
          <w:szCs w:val="28"/>
        </w:rPr>
        <w:t xml:space="preserve"> вестник».</w:t>
      </w:r>
    </w:p>
    <w:p w14:paraId="7E8DBD6A" w14:textId="77777777" w:rsidR="00651B68" w:rsidRDefault="00651B68" w:rsidP="00A07BFC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постановления оставляю за собой.</w:t>
      </w:r>
    </w:p>
    <w:p w14:paraId="41F66305" w14:textId="77777777" w:rsidR="008B3704" w:rsidRDefault="008B3704" w:rsidP="00990EC3">
      <w:pPr>
        <w:shd w:val="clear" w:color="auto" w:fill="FFFFFF"/>
        <w:jc w:val="both"/>
        <w:rPr>
          <w:sz w:val="28"/>
          <w:szCs w:val="28"/>
        </w:rPr>
      </w:pPr>
    </w:p>
    <w:p w14:paraId="24419AEC" w14:textId="77777777" w:rsidR="00651B68" w:rsidRDefault="00651B68" w:rsidP="00F02A33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администрации </w:t>
      </w:r>
    </w:p>
    <w:p w14:paraId="03E11CFD" w14:textId="49C66054" w:rsidR="00651B68" w:rsidRPr="00990EC3" w:rsidRDefault="008B3704" w:rsidP="00F02A33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B3704">
        <w:rPr>
          <w:rFonts w:ascii="Times New Roman" w:hAnsi="Times New Roman" w:cs="Times New Roman"/>
          <w:b/>
          <w:sz w:val="28"/>
          <w:szCs w:val="28"/>
        </w:rPr>
        <w:t xml:space="preserve">Великосельского сельского </w:t>
      </w:r>
      <w:r w:rsidRPr="00990EC3">
        <w:rPr>
          <w:rFonts w:ascii="Times New Roman" w:hAnsi="Times New Roman" w:cs="Times New Roman"/>
          <w:b/>
          <w:sz w:val="28"/>
          <w:szCs w:val="28"/>
        </w:rPr>
        <w:t>поселения</w:t>
      </w:r>
      <w:r w:rsidR="00651B68" w:rsidRPr="00990EC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Pr="00990EC3">
        <w:rPr>
          <w:rFonts w:ascii="Times New Roman" w:hAnsi="Times New Roman" w:cs="Times New Roman"/>
          <w:b/>
          <w:sz w:val="28"/>
          <w:szCs w:val="28"/>
        </w:rPr>
        <w:t>О.А.</w:t>
      </w:r>
      <w:r w:rsidR="00990E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90EC3">
        <w:rPr>
          <w:rFonts w:ascii="Times New Roman" w:hAnsi="Times New Roman" w:cs="Times New Roman"/>
          <w:b/>
          <w:sz w:val="28"/>
          <w:szCs w:val="28"/>
        </w:rPr>
        <w:t>Петрова</w:t>
      </w:r>
    </w:p>
    <w:p w14:paraId="6E21D3CC" w14:textId="77777777" w:rsidR="00651B68" w:rsidRDefault="00651B68" w:rsidP="00F02A33">
      <w:pPr>
        <w:pStyle w:val="ConsPlusNormal"/>
        <w:outlineLvl w:val="0"/>
        <w:rPr>
          <w:b/>
          <w:sz w:val="28"/>
          <w:szCs w:val="28"/>
        </w:rPr>
      </w:pPr>
    </w:p>
    <w:p w14:paraId="22C73AAA" w14:textId="77777777" w:rsidR="00651B68" w:rsidRDefault="00651B68" w:rsidP="00F02A33">
      <w:pPr>
        <w:pStyle w:val="ConsPlusNormal"/>
        <w:outlineLvl w:val="0"/>
        <w:rPr>
          <w:b/>
          <w:sz w:val="28"/>
          <w:szCs w:val="28"/>
        </w:rPr>
      </w:pPr>
    </w:p>
    <w:p w14:paraId="5022417B" w14:textId="77777777" w:rsidR="00651B68" w:rsidRDefault="00651B68" w:rsidP="00F02A33">
      <w:pPr>
        <w:pStyle w:val="ConsPlusNormal"/>
        <w:outlineLvl w:val="0"/>
        <w:rPr>
          <w:b/>
          <w:sz w:val="28"/>
          <w:szCs w:val="28"/>
        </w:rPr>
      </w:pPr>
    </w:p>
    <w:p w14:paraId="4D36EE97" w14:textId="77777777" w:rsidR="00651B68" w:rsidRDefault="00651B68" w:rsidP="00F02A33">
      <w:pPr>
        <w:pStyle w:val="ConsPlusNormal"/>
        <w:outlineLvl w:val="0"/>
        <w:rPr>
          <w:b/>
          <w:sz w:val="28"/>
          <w:szCs w:val="28"/>
        </w:rPr>
      </w:pPr>
    </w:p>
    <w:p w14:paraId="4F6BE7B4" w14:textId="77777777" w:rsidR="00651B68" w:rsidRDefault="00651B68" w:rsidP="00F02A33">
      <w:pPr>
        <w:pStyle w:val="ConsPlusNormal"/>
        <w:outlineLvl w:val="0"/>
        <w:rPr>
          <w:b/>
          <w:sz w:val="28"/>
          <w:szCs w:val="28"/>
        </w:rPr>
      </w:pPr>
    </w:p>
    <w:p w14:paraId="79A4BDDA" w14:textId="77777777" w:rsidR="00651B68" w:rsidRDefault="00651B68" w:rsidP="00F02A33">
      <w:pPr>
        <w:pStyle w:val="ConsPlusNormal"/>
        <w:outlineLvl w:val="0"/>
        <w:rPr>
          <w:b/>
          <w:sz w:val="28"/>
          <w:szCs w:val="28"/>
        </w:rPr>
      </w:pPr>
    </w:p>
    <w:p w14:paraId="40144FC1" w14:textId="77777777" w:rsidR="00651B68" w:rsidRDefault="00651B68" w:rsidP="00F02A33">
      <w:pPr>
        <w:pStyle w:val="ConsPlusNormal"/>
        <w:outlineLvl w:val="0"/>
        <w:rPr>
          <w:b/>
          <w:sz w:val="28"/>
          <w:szCs w:val="28"/>
        </w:rPr>
      </w:pPr>
    </w:p>
    <w:p w14:paraId="664466D1" w14:textId="77777777" w:rsidR="00651B68" w:rsidRDefault="00651B68" w:rsidP="00F02A33">
      <w:pPr>
        <w:pStyle w:val="ConsPlusNormal"/>
        <w:outlineLvl w:val="0"/>
        <w:rPr>
          <w:b/>
          <w:sz w:val="28"/>
          <w:szCs w:val="28"/>
        </w:rPr>
      </w:pPr>
    </w:p>
    <w:tbl>
      <w:tblPr>
        <w:tblStyle w:val="af2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1"/>
      </w:tblGrid>
      <w:tr w:rsidR="00990EC3" w14:paraId="4810B02E" w14:textId="77777777" w:rsidTr="00990EC3">
        <w:tc>
          <w:tcPr>
            <w:tcW w:w="5067" w:type="dxa"/>
          </w:tcPr>
          <w:p w14:paraId="3030C994" w14:textId="4EFB1ABD" w:rsidR="00990EC3" w:rsidRPr="009316DB" w:rsidRDefault="00990EC3" w:rsidP="00990EC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9316DB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>Утвержден</w:t>
            </w:r>
          </w:p>
          <w:p w14:paraId="5AB1F7EC" w14:textId="77777777" w:rsidR="00990EC3" w:rsidRPr="009316DB" w:rsidRDefault="00990EC3" w:rsidP="00990EC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D74203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>Постановлением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9316DB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>Администрации</w:t>
            </w:r>
          </w:p>
          <w:p w14:paraId="78810BAC" w14:textId="61D3BC36" w:rsidR="00990EC3" w:rsidRPr="009316DB" w:rsidRDefault="00990EC3" w:rsidP="00990EC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8B3704">
              <w:rPr>
                <w:rFonts w:ascii="Times New Roman" w:hAnsi="Times New Roman" w:cs="Times New Roman"/>
                <w:b w:val="0"/>
                <w:sz w:val="28"/>
                <w:szCs w:val="28"/>
              </w:rPr>
              <w:t>Великосельского</w:t>
            </w:r>
            <w:r w:rsidRPr="008B3704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9316DB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>сельского поселения</w:t>
            </w:r>
          </w:p>
          <w:p w14:paraId="09A9B7C1" w14:textId="028FD14E" w:rsidR="00990EC3" w:rsidRDefault="00990EC3" w:rsidP="00990EC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9316DB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№     от   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>11.</w:t>
            </w:r>
            <w:r w:rsidRPr="009316DB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>2021 года</w:t>
            </w:r>
          </w:p>
          <w:p w14:paraId="35EFB572" w14:textId="77777777" w:rsidR="00990EC3" w:rsidRDefault="00990EC3" w:rsidP="00D57F1A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</w:tc>
      </w:tr>
    </w:tbl>
    <w:p w14:paraId="7EA88E6F" w14:textId="77777777" w:rsidR="00651B68" w:rsidRDefault="00651B68" w:rsidP="00990EC3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236D298B" w14:textId="77777777" w:rsidR="00651B68" w:rsidRPr="006E450C" w:rsidRDefault="00651B68" w:rsidP="00A4582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E450C">
        <w:rPr>
          <w:rFonts w:ascii="Times New Roman" w:hAnsi="Times New Roman" w:cs="Times New Roman"/>
          <w:sz w:val="28"/>
          <w:szCs w:val="28"/>
        </w:rPr>
        <w:t xml:space="preserve">орядок исполнения </w:t>
      </w: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8B3704" w:rsidRPr="008B3704">
        <w:rPr>
          <w:rFonts w:ascii="Times New Roman" w:hAnsi="Times New Roman" w:cs="Times New Roman"/>
          <w:sz w:val="28"/>
          <w:szCs w:val="28"/>
        </w:rPr>
        <w:t>Великосельского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6E450C">
        <w:rPr>
          <w:rFonts w:ascii="Times New Roman" w:hAnsi="Times New Roman" w:cs="Times New Roman"/>
          <w:sz w:val="28"/>
          <w:szCs w:val="28"/>
        </w:rPr>
        <w:t xml:space="preserve"> по расходам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450C">
        <w:rPr>
          <w:rFonts w:ascii="Times New Roman" w:hAnsi="Times New Roman" w:cs="Times New Roman"/>
          <w:sz w:val="28"/>
          <w:szCs w:val="28"/>
        </w:rPr>
        <w:t>санкционирования оплаты денежных обязательств</w:t>
      </w:r>
    </w:p>
    <w:p w14:paraId="2DDF7EA8" w14:textId="77777777" w:rsidR="00651B68" w:rsidRDefault="00651B68" w:rsidP="003425D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 xml:space="preserve">получателей средств </w:t>
      </w: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8B3704" w:rsidRPr="008B3704">
        <w:rPr>
          <w:rFonts w:ascii="Times New Roman" w:hAnsi="Times New Roman" w:cs="Times New Roman"/>
          <w:sz w:val="28"/>
          <w:szCs w:val="28"/>
        </w:rPr>
        <w:t>Великосельского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14:paraId="720ABF9B" w14:textId="77777777" w:rsidR="00651B68" w:rsidRPr="006E450C" w:rsidRDefault="00651B68" w:rsidP="003425D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21658F94" w14:textId="309EB0FD" w:rsidR="00651B68" w:rsidRPr="006E450C" w:rsidRDefault="00651B68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 xml:space="preserve">1. Настоящий порядок исполнения </w:t>
      </w: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8B3704" w:rsidRPr="008B3704">
        <w:rPr>
          <w:rFonts w:ascii="Times New Roman" w:hAnsi="Times New Roman" w:cs="Times New Roman"/>
          <w:sz w:val="28"/>
          <w:szCs w:val="28"/>
        </w:rPr>
        <w:t>Великосельского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6E450C">
        <w:rPr>
          <w:rFonts w:ascii="Times New Roman" w:hAnsi="Times New Roman" w:cs="Times New Roman"/>
          <w:sz w:val="28"/>
          <w:szCs w:val="28"/>
        </w:rPr>
        <w:t xml:space="preserve">по расходам и санкционирования оплаты денежных обязательств получателей средств </w:t>
      </w: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8B3704" w:rsidRPr="008B3704">
        <w:rPr>
          <w:rFonts w:ascii="Times New Roman" w:hAnsi="Times New Roman" w:cs="Times New Roman"/>
          <w:sz w:val="28"/>
          <w:szCs w:val="28"/>
        </w:rPr>
        <w:t>Великосельского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990EC3">
        <w:rPr>
          <w:rFonts w:ascii="Times New Roman" w:hAnsi="Times New Roman" w:cs="Times New Roman"/>
          <w:sz w:val="28"/>
          <w:szCs w:val="28"/>
        </w:rPr>
        <w:t xml:space="preserve"> </w:t>
      </w:r>
      <w:r w:rsidRPr="006E450C">
        <w:rPr>
          <w:rFonts w:ascii="Times New Roman" w:hAnsi="Times New Roman" w:cs="Times New Roman"/>
          <w:sz w:val="28"/>
          <w:szCs w:val="28"/>
        </w:rPr>
        <w:t>(далее – Порядок) разработан в соответствии со статьей 219 Бюджетного кодекса Российской Федерации, приказами Федерального казначейства от 17.10.2016 г. № 21н «О порядке открытия и ведения лицевых счетов территориальными органами Федерального казначейства»,</w:t>
      </w:r>
      <w:r w:rsidR="00990EC3">
        <w:rPr>
          <w:rFonts w:ascii="Times New Roman" w:hAnsi="Times New Roman" w:cs="Times New Roman"/>
          <w:sz w:val="28"/>
          <w:szCs w:val="28"/>
        </w:rPr>
        <w:t xml:space="preserve"> </w:t>
      </w:r>
      <w:r w:rsidRPr="006E450C">
        <w:rPr>
          <w:rFonts w:ascii="Times New Roman" w:hAnsi="Times New Roman" w:cs="Times New Roman"/>
          <w:sz w:val="28"/>
          <w:szCs w:val="28"/>
        </w:rPr>
        <w:t xml:space="preserve">от 15.05.2020 г.  № 22н «Об утверждении Правил 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</w:t>
      </w:r>
      <w:proofErr w:type="spellStart"/>
      <w:r w:rsidRPr="006E450C">
        <w:rPr>
          <w:rFonts w:ascii="Times New Roman" w:hAnsi="Times New Roman" w:cs="Times New Roman"/>
          <w:sz w:val="28"/>
          <w:szCs w:val="28"/>
        </w:rPr>
        <w:t>платежей»,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E450C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Pr="006E450C">
        <w:rPr>
          <w:rFonts w:ascii="Times New Roman" w:hAnsi="Times New Roman" w:cs="Times New Roman"/>
          <w:sz w:val="28"/>
          <w:szCs w:val="28"/>
        </w:rPr>
        <w:t xml:space="preserve"> 14.05.2020 г. № 21н «О Порядке казначейского обслуживания»</w:t>
      </w:r>
      <w:r>
        <w:rPr>
          <w:rFonts w:ascii="Times New Roman" w:hAnsi="Times New Roman" w:cs="Times New Roman"/>
          <w:sz w:val="28"/>
          <w:szCs w:val="28"/>
        </w:rPr>
        <w:t xml:space="preserve"> (далее – Порядок казначейского обслуживания)</w:t>
      </w:r>
      <w:r w:rsidRPr="006E450C">
        <w:rPr>
          <w:rFonts w:ascii="Times New Roman" w:hAnsi="Times New Roman" w:cs="Times New Roman"/>
          <w:sz w:val="28"/>
          <w:szCs w:val="28"/>
        </w:rPr>
        <w:t xml:space="preserve"> и устанавливает порядок исполнения </w:t>
      </w: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8B3704" w:rsidRPr="008B3704">
        <w:rPr>
          <w:rFonts w:ascii="Times New Roman" w:hAnsi="Times New Roman" w:cs="Times New Roman"/>
          <w:sz w:val="28"/>
          <w:szCs w:val="28"/>
        </w:rPr>
        <w:t>Великосельского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6E450C">
        <w:rPr>
          <w:rFonts w:ascii="Times New Roman" w:hAnsi="Times New Roman" w:cs="Times New Roman"/>
          <w:sz w:val="28"/>
          <w:szCs w:val="28"/>
        </w:rPr>
        <w:t xml:space="preserve"> по расходам и санкционирования оплаты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8B3704" w:rsidRPr="008B3704">
        <w:rPr>
          <w:rFonts w:ascii="Times New Roman" w:hAnsi="Times New Roman" w:cs="Times New Roman"/>
          <w:sz w:val="28"/>
          <w:szCs w:val="28"/>
        </w:rPr>
        <w:t>Великосельского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6E450C">
        <w:rPr>
          <w:rFonts w:ascii="Times New Roman" w:hAnsi="Times New Roman" w:cs="Times New Roman"/>
          <w:sz w:val="28"/>
          <w:szCs w:val="28"/>
        </w:rPr>
        <w:t xml:space="preserve">денежных обязательств получателей средств </w:t>
      </w: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8B3704" w:rsidRPr="008B3704">
        <w:rPr>
          <w:rFonts w:ascii="Times New Roman" w:hAnsi="Times New Roman" w:cs="Times New Roman"/>
          <w:sz w:val="28"/>
          <w:szCs w:val="28"/>
        </w:rPr>
        <w:t>Великосельского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6E450C">
        <w:rPr>
          <w:rFonts w:ascii="Times New Roman" w:hAnsi="Times New Roman" w:cs="Times New Roman"/>
          <w:sz w:val="28"/>
          <w:szCs w:val="28"/>
        </w:rPr>
        <w:t>.</w:t>
      </w:r>
    </w:p>
    <w:p w14:paraId="5041D464" w14:textId="77777777" w:rsidR="00651B68" w:rsidRPr="006E450C" w:rsidRDefault="00651B68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 xml:space="preserve">2. В соответствии со статьей 219 Бюджетного кодекса Российской Федерации исполнение </w:t>
      </w: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8B3704" w:rsidRPr="008B3704">
        <w:rPr>
          <w:rFonts w:ascii="Times New Roman" w:hAnsi="Times New Roman" w:cs="Times New Roman"/>
          <w:sz w:val="28"/>
          <w:szCs w:val="28"/>
        </w:rPr>
        <w:t>Великосельского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6E450C">
        <w:rPr>
          <w:rFonts w:ascii="Times New Roman" w:hAnsi="Times New Roman" w:cs="Times New Roman"/>
          <w:sz w:val="28"/>
          <w:szCs w:val="28"/>
        </w:rPr>
        <w:t>по расходам предусматривает:</w:t>
      </w:r>
    </w:p>
    <w:p w14:paraId="087DDFF1" w14:textId="77777777" w:rsidR="00651B68" w:rsidRPr="006E450C" w:rsidRDefault="00651B68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>принятие и учет бюджетных и денежных обязательств;</w:t>
      </w:r>
    </w:p>
    <w:p w14:paraId="6004CB55" w14:textId="77777777" w:rsidR="00651B68" w:rsidRPr="006E450C" w:rsidRDefault="00651B68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>подтверждение денежных обязательств;</w:t>
      </w:r>
    </w:p>
    <w:p w14:paraId="32F97138" w14:textId="77777777" w:rsidR="00651B68" w:rsidRPr="006E450C" w:rsidRDefault="00651B68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>санкционирование оплаты денежных обязательств;</w:t>
      </w:r>
    </w:p>
    <w:p w14:paraId="2679360E" w14:textId="77777777" w:rsidR="00651B68" w:rsidRPr="006E450C" w:rsidRDefault="00651B68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>подтверждение исполнения денежных обязательств.</w:t>
      </w:r>
    </w:p>
    <w:p w14:paraId="131B8038" w14:textId="77777777" w:rsidR="00651B68" w:rsidRPr="006E450C" w:rsidRDefault="00651B68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 xml:space="preserve">3. Получатели средств </w:t>
      </w: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8B3704" w:rsidRPr="008B3704">
        <w:rPr>
          <w:rFonts w:ascii="Times New Roman" w:hAnsi="Times New Roman" w:cs="Times New Roman"/>
          <w:sz w:val="28"/>
          <w:szCs w:val="28"/>
        </w:rPr>
        <w:t>Великосельского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6E450C">
        <w:rPr>
          <w:rFonts w:ascii="Times New Roman" w:hAnsi="Times New Roman" w:cs="Times New Roman"/>
          <w:sz w:val="28"/>
          <w:szCs w:val="28"/>
        </w:rPr>
        <w:t>(далее – Получател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6E450C">
        <w:rPr>
          <w:rFonts w:ascii="Times New Roman" w:hAnsi="Times New Roman" w:cs="Times New Roman"/>
          <w:sz w:val="28"/>
          <w:szCs w:val="28"/>
        </w:rPr>
        <w:t xml:space="preserve">), при заключении подлежащих оплате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8B3704" w:rsidRPr="008B3704">
        <w:rPr>
          <w:rFonts w:ascii="Times New Roman" w:hAnsi="Times New Roman" w:cs="Times New Roman"/>
          <w:sz w:val="28"/>
          <w:szCs w:val="28"/>
        </w:rPr>
        <w:t>Великосельского</w:t>
      </w:r>
      <w:r w:rsidR="008B37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6E450C">
        <w:rPr>
          <w:rFonts w:ascii="Times New Roman" w:hAnsi="Times New Roman" w:cs="Times New Roman"/>
          <w:sz w:val="28"/>
          <w:szCs w:val="28"/>
        </w:rPr>
        <w:t>договоров (контрактов) на поставку товаров, выполнение работ, оказание услуг в пределах доведенных им бюджетных ассигнований и лимитов бюджетных обязательств по соответствующему коду бюджетной классификации Российской Федерации вправе предусматривать авансовые платежи:</w:t>
      </w:r>
    </w:p>
    <w:p w14:paraId="2112A29D" w14:textId="77777777" w:rsidR="00651B68" w:rsidRDefault="00651B68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размере 100 процентов суммы договора (контракта), но не более бюджетных ассигнований и лимитов бюджетных обязательств, доведенных на соответствующий период по соответствующему коду бюджетной классификации Российской Федерации при заключении договоров (контрактов):</w:t>
      </w:r>
    </w:p>
    <w:p w14:paraId="62F51256" w14:textId="77777777" w:rsidR="00651B68" w:rsidRDefault="00651B68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сумму, не превышающую установленного Центральным банком Российской </w:t>
      </w:r>
      <w:r>
        <w:rPr>
          <w:rFonts w:ascii="Times New Roman" w:hAnsi="Times New Roman" w:cs="Times New Roman"/>
          <w:sz w:val="28"/>
          <w:szCs w:val="28"/>
        </w:rPr>
        <w:lastRenderedPageBreak/>
        <w:t>Федерации предельного размера наличными деньгами в Российской Федерации между юридическими лицами по одной сделке;</w:t>
      </w:r>
    </w:p>
    <w:p w14:paraId="6ECD5B02" w14:textId="77777777" w:rsidR="00651B68" w:rsidRDefault="00651B68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проведения закрытых конкурсов;</w:t>
      </w:r>
    </w:p>
    <w:p w14:paraId="57295FE6" w14:textId="77777777" w:rsidR="00651B68" w:rsidRDefault="00651B68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оказание услуг по изготовлению бланков свидетельств о государственной регистрации актов гражданского состояния;</w:t>
      </w:r>
    </w:p>
    <w:p w14:paraId="6950E447" w14:textId="77777777" w:rsidR="00651B68" w:rsidRDefault="00651B68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размере 30 процентов суммы договора (контракта), но не более 30 процентов бюджетных ассигнований и лимитов бюджетных обязательств, доведенных на соответствующий период по соответствующему коду бюджетной классификации Российской Федерации – по остальным договорам (контрактам), если иное не установлено нормативными правовыми актами Российской Федерации и Новгородской области.</w:t>
      </w:r>
    </w:p>
    <w:p w14:paraId="5F525CF2" w14:textId="77777777" w:rsidR="00651B68" w:rsidRPr="006E450C" w:rsidRDefault="00651B68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>Авансовые платежи подлежат зачету при оплате документов, подтверждающих фактическую поставку товаров (выполнение работ, оказание услуг).</w:t>
      </w:r>
    </w:p>
    <w:p w14:paraId="75C491FE" w14:textId="77777777" w:rsidR="00651B68" w:rsidRPr="006E450C" w:rsidRDefault="00651B68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 xml:space="preserve">4. Главные распорядители средств </w:t>
      </w: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8B3704" w:rsidRPr="008B3704">
        <w:rPr>
          <w:rFonts w:ascii="Times New Roman" w:hAnsi="Times New Roman" w:cs="Times New Roman"/>
          <w:sz w:val="28"/>
          <w:szCs w:val="28"/>
        </w:rPr>
        <w:t>Великосельского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6E450C">
        <w:rPr>
          <w:rFonts w:ascii="Times New Roman" w:hAnsi="Times New Roman" w:cs="Times New Roman"/>
          <w:sz w:val="28"/>
          <w:szCs w:val="28"/>
        </w:rPr>
        <w:t xml:space="preserve"> (далее - Главные распорядители)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450C">
        <w:rPr>
          <w:rFonts w:ascii="Times New Roman" w:hAnsi="Times New Roman" w:cs="Times New Roman"/>
          <w:sz w:val="28"/>
          <w:szCs w:val="28"/>
        </w:rPr>
        <w:t xml:space="preserve">и Получатели осуществляют операции со средствами </w:t>
      </w: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8B3704" w:rsidRPr="008B3704">
        <w:rPr>
          <w:rFonts w:ascii="Times New Roman" w:hAnsi="Times New Roman" w:cs="Times New Roman"/>
          <w:sz w:val="28"/>
          <w:szCs w:val="28"/>
        </w:rPr>
        <w:t>Великосельского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6E450C">
        <w:rPr>
          <w:rFonts w:ascii="Times New Roman" w:hAnsi="Times New Roman" w:cs="Times New Roman"/>
          <w:sz w:val="28"/>
          <w:szCs w:val="28"/>
        </w:rPr>
        <w:t xml:space="preserve"> на лицевых счетах, открытых им в Управлении Федерального казначейства по Новгородской области (далее – Управление).</w:t>
      </w:r>
    </w:p>
    <w:p w14:paraId="1121B490" w14:textId="77777777" w:rsidR="00651B68" w:rsidRPr="006E450C" w:rsidRDefault="00651B68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>5. В целях обеспечения казначейских платежей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450C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8B3704" w:rsidRPr="008B3704">
        <w:rPr>
          <w:rFonts w:ascii="Times New Roman" w:hAnsi="Times New Roman" w:cs="Times New Roman"/>
          <w:sz w:val="28"/>
          <w:szCs w:val="28"/>
        </w:rPr>
        <w:t>Великосельского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3425D2">
        <w:rPr>
          <w:rFonts w:ascii="Times New Roman" w:hAnsi="Times New Roman" w:cs="Times New Roman"/>
          <w:bCs/>
          <w:sz w:val="28"/>
          <w:szCs w:val="28"/>
        </w:rPr>
        <w:t>Муниципально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3425D2">
        <w:rPr>
          <w:rFonts w:ascii="Times New Roman" w:hAnsi="Times New Roman" w:cs="Times New Roman"/>
          <w:bCs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3425D2">
        <w:rPr>
          <w:rFonts w:ascii="Times New Roman" w:hAnsi="Times New Roman" w:cs="Times New Roman"/>
          <w:bCs/>
          <w:sz w:val="28"/>
          <w:szCs w:val="28"/>
        </w:rPr>
        <w:t xml:space="preserve"> Администрация </w:t>
      </w:r>
      <w:r w:rsidR="008B3704" w:rsidRPr="008B3704">
        <w:rPr>
          <w:rFonts w:ascii="Times New Roman" w:hAnsi="Times New Roman" w:cs="Times New Roman"/>
          <w:sz w:val="28"/>
          <w:szCs w:val="28"/>
        </w:rPr>
        <w:t>Великосельского</w:t>
      </w:r>
      <w:r w:rsidRPr="003425D2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  <w:r w:rsidRPr="006E450C">
        <w:rPr>
          <w:rFonts w:ascii="Times New Roman" w:hAnsi="Times New Roman" w:cs="Times New Roman"/>
          <w:sz w:val="28"/>
          <w:szCs w:val="28"/>
        </w:rPr>
        <w:t xml:space="preserve"> (далее </w:t>
      </w:r>
      <w:proofErr w:type="gramStart"/>
      <w:r w:rsidRPr="006E450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425D2">
        <w:rPr>
          <w:rFonts w:ascii="Times New Roman" w:hAnsi="Times New Roman" w:cs="Times New Roman"/>
          <w:bCs/>
          <w:sz w:val="28"/>
          <w:szCs w:val="28"/>
        </w:rPr>
        <w:t>Администрация</w:t>
      </w:r>
      <w:proofErr w:type="gramEnd"/>
      <w:r w:rsidRPr="003425D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B3704" w:rsidRPr="008B3704">
        <w:rPr>
          <w:rFonts w:ascii="Times New Roman" w:hAnsi="Times New Roman" w:cs="Times New Roman"/>
          <w:sz w:val="28"/>
          <w:szCs w:val="28"/>
        </w:rPr>
        <w:t>Великосельского</w:t>
      </w:r>
      <w:r w:rsidRPr="003425D2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  <w:r w:rsidRPr="006E450C">
        <w:rPr>
          <w:rFonts w:ascii="Times New Roman" w:hAnsi="Times New Roman" w:cs="Times New Roman"/>
          <w:sz w:val="28"/>
          <w:szCs w:val="28"/>
        </w:rPr>
        <w:t>) представляет в Управление Расходные расписания и (или) Реестры расходных расписаний на финансирование Главных распорядителей по установленной Федеральным казначейством форме в пределах остатка средств, доступного к распределению.</w:t>
      </w:r>
    </w:p>
    <w:p w14:paraId="5518B262" w14:textId="77777777" w:rsidR="00651B68" w:rsidRPr="006E450C" w:rsidRDefault="00651B68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>Финансирование производится на основании кассового плана и заявок на финансирование.</w:t>
      </w:r>
    </w:p>
    <w:p w14:paraId="2F802AAD" w14:textId="77777777" w:rsidR="00651B68" w:rsidRPr="006E450C" w:rsidRDefault="00651B68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 xml:space="preserve">6. Управление на основании поступивших от </w:t>
      </w:r>
      <w:r w:rsidRPr="003425D2">
        <w:rPr>
          <w:rFonts w:ascii="Times New Roman" w:hAnsi="Times New Roman" w:cs="Times New Roman"/>
          <w:bCs/>
          <w:sz w:val="28"/>
          <w:szCs w:val="28"/>
        </w:rPr>
        <w:t>Администраци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3425D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B3704" w:rsidRPr="008B3704">
        <w:rPr>
          <w:rFonts w:ascii="Times New Roman" w:hAnsi="Times New Roman" w:cs="Times New Roman"/>
          <w:sz w:val="28"/>
          <w:szCs w:val="28"/>
        </w:rPr>
        <w:t>Великосельского</w:t>
      </w:r>
      <w:r w:rsidRPr="003425D2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E450C">
        <w:rPr>
          <w:rFonts w:ascii="Times New Roman" w:hAnsi="Times New Roman" w:cs="Times New Roman"/>
          <w:sz w:val="28"/>
          <w:szCs w:val="28"/>
        </w:rPr>
        <w:t>Расходных расписаний и (или) Реестров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450C">
        <w:rPr>
          <w:rFonts w:ascii="Times New Roman" w:hAnsi="Times New Roman" w:cs="Times New Roman"/>
          <w:sz w:val="28"/>
          <w:szCs w:val="28"/>
        </w:rPr>
        <w:t xml:space="preserve">расходных расписаний отражает поступившие объемы финансирования на лицевых счетах, открытых Главным распорядителям. </w:t>
      </w:r>
    </w:p>
    <w:p w14:paraId="62F1F6DA" w14:textId="77777777" w:rsidR="00651B68" w:rsidRPr="006E450C" w:rsidRDefault="00651B68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>7. Главные распорядители представляют в Управление Расходные расписания и (или) Реестры расходных расписаний на финансирование подведомственных им Получателей.</w:t>
      </w:r>
    </w:p>
    <w:p w14:paraId="7797F863" w14:textId="77777777" w:rsidR="00651B68" w:rsidRPr="006E450C" w:rsidRDefault="00651B68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 xml:space="preserve">Объемы финансирования расходов, распределенные Главным распорядителем, не должны превышать объемы финансирования, отраженные с начала финансового года на его лицевом счете. </w:t>
      </w:r>
    </w:p>
    <w:p w14:paraId="1C20DD16" w14:textId="77777777" w:rsidR="00651B68" w:rsidRPr="006E450C" w:rsidRDefault="00651B68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 xml:space="preserve">8. Управление на основании поступивших от Главных распорядителей Расходных расписаний и (или) Реестров расходных расписаний отражает поступившие объемы финансирования на лицевых счетах, открытых Получателям. </w:t>
      </w:r>
    </w:p>
    <w:p w14:paraId="33CE56DB" w14:textId="77777777" w:rsidR="00651B68" w:rsidRPr="006E450C" w:rsidRDefault="00651B68" w:rsidP="00336C23">
      <w:pPr>
        <w:pStyle w:val="ConsPlusNormal"/>
        <w:spacing w:line="30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>9. Получатели принимают бюджетные обязательства в пределах лимитов бюджетных обязательств, доведенных до них в текущем финансовом году и на плановый период.</w:t>
      </w:r>
    </w:p>
    <w:p w14:paraId="0DE6DC70" w14:textId="77777777" w:rsidR="00651B68" w:rsidRPr="006E450C" w:rsidRDefault="00651B68" w:rsidP="00336C23">
      <w:pPr>
        <w:pStyle w:val="ConsPlusNormal"/>
        <w:spacing w:line="30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 xml:space="preserve">Получатели принимают бюджетные обязательства путем заключения муниципальных контрактов (договоров) с физическими и юридическими лицами, </w:t>
      </w:r>
      <w:r w:rsidRPr="006E450C">
        <w:rPr>
          <w:rFonts w:ascii="Times New Roman" w:hAnsi="Times New Roman" w:cs="Times New Roman"/>
          <w:sz w:val="28"/>
          <w:szCs w:val="28"/>
        </w:rPr>
        <w:lastRenderedPageBreak/>
        <w:t>индивидуальными предпринимателями или в соответствии с законом, иным правовым актом, соглашением.</w:t>
      </w:r>
    </w:p>
    <w:p w14:paraId="6CA37619" w14:textId="77777777" w:rsidR="00651B68" w:rsidRPr="006E450C" w:rsidRDefault="00651B68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 xml:space="preserve">10. Получатели подтверждают обязанность оплатить за счет средств </w:t>
      </w:r>
      <w:r w:rsidRPr="00FD73E0">
        <w:rPr>
          <w:rFonts w:ascii="Times New Roman" w:hAnsi="Times New Roman" w:cs="Times New Roman"/>
          <w:bCs/>
          <w:sz w:val="28"/>
          <w:szCs w:val="28"/>
        </w:rPr>
        <w:t xml:space="preserve">бюджета </w:t>
      </w:r>
      <w:r w:rsidR="008B3704" w:rsidRPr="008B3704">
        <w:rPr>
          <w:rFonts w:ascii="Times New Roman" w:hAnsi="Times New Roman" w:cs="Times New Roman"/>
          <w:sz w:val="28"/>
          <w:szCs w:val="28"/>
        </w:rPr>
        <w:t>Великосельского</w:t>
      </w:r>
      <w:r w:rsidRPr="00FD73E0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E450C">
        <w:rPr>
          <w:rFonts w:ascii="Times New Roman" w:hAnsi="Times New Roman" w:cs="Times New Roman"/>
          <w:sz w:val="28"/>
          <w:szCs w:val="28"/>
        </w:rPr>
        <w:t>денежные обязательства в соответствии с распоряжениями о совершении казначейских платежей (далее - Распоряжение)</w:t>
      </w:r>
      <w:r>
        <w:rPr>
          <w:rStyle w:val="ac"/>
          <w:rFonts w:ascii="Times New Roman" w:hAnsi="Times New Roman"/>
          <w:sz w:val="28"/>
          <w:szCs w:val="28"/>
        </w:rPr>
        <w:footnoteReference w:id="1"/>
      </w:r>
      <w:r w:rsidRPr="006E450C">
        <w:rPr>
          <w:rFonts w:ascii="Times New Roman" w:hAnsi="Times New Roman" w:cs="Times New Roman"/>
          <w:sz w:val="28"/>
          <w:szCs w:val="28"/>
        </w:rPr>
        <w:t xml:space="preserve"> и иными документами, необходимыми для санкционирования их оплаты.</w:t>
      </w:r>
    </w:p>
    <w:p w14:paraId="55F68CE0" w14:textId="4163A40D" w:rsidR="00651B68" w:rsidRPr="006E450C" w:rsidRDefault="00651B68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 xml:space="preserve">11. Санкционирование оплаты денежных обязательств, подлежащих исполнению за счет </w:t>
      </w:r>
      <w:r w:rsidR="00990EC3" w:rsidRPr="006E450C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990EC3" w:rsidRPr="00FD73E0">
        <w:rPr>
          <w:rFonts w:ascii="Times New Roman" w:hAnsi="Times New Roman" w:cs="Times New Roman"/>
          <w:bCs/>
          <w:sz w:val="28"/>
          <w:szCs w:val="28"/>
        </w:rPr>
        <w:t xml:space="preserve">бюджета </w:t>
      </w:r>
      <w:r w:rsidR="00990EC3" w:rsidRPr="008B3704">
        <w:rPr>
          <w:rFonts w:ascii="Times New Roman" w:hAnsi="Times New Roman" w:cs="Times New Roman"/>
          <w:sz w:val="28"/>
          <w:szCs w:val="28"/>
        </w:rPr>
        <w:t>Великосельского</w:t>
      </w:r>
      <w:r w:rsidR="00990EC3" w:rsidRPr="00FD73E0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E450C">
        <w:rPr>
          <w:rFonts w:ascii="Times New Roman" w:hAnsi="Times New Roman" w:cs="Times New Roman"/>
          <w:sz w:val="28"/>
          <w:szCs w:val="28"/>
        </w:rPr>
        <w:t>осуществляют уполномоченные органы:</w:t>
      </w:r>
    </w:p>
    <w:p w14:paraId="6E874783" w14:textId="77777777" w:rsidR="00651B68" w:rsidRPr="000E4439" w:rsidRDefault="00651B68" w:rsidP="006E450C">
      <w:pPr>
        <w:pStyle w:val="ConsPlusNormal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E4439">
        <w:rPr>
          <w:rFonts w:ascii="Times New Roman" w:hAnsi="Times New Roman" w:cs="Times New Roman"/>
          <w:iCs/>
          <w:sz w:val="28"/>
          <w:szCs w:val="28"/>
        </w:rPr>
        <w:t xml:space="preserve">11.1. Муниципальное учреждение Администрация </w:t>
      </w:r>
      <w:r w:rsidR="008B3704" w:rsidRPr="008B3704">
        <w:rPr>
          <w:rFonts w:ascii="Times New Roman" w:hAnsi="Times New Roman" w:cs="Times New Roman"/>
          <w:sz w:val="28"/>
          <w:szCs w:val="28"/>
        </w:rPr>
        <w:t>Великосельского</w:t>
      </w:r>
      <w:r w:rsidRPr="000E4439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 денежных обязательств по расходам бюджета</w:t>
      </w:r>
      <w:r>
        <w:rPr>
          <w:rFonts w:ascii="Times New Roman" w:hAnsi="Times New Roman" w:cs="Times New Roman"/>
          <w:iCs/>
          <w:sz w:val="28"/>
          <w:szCs w:val="28"/>
        </w:rPr>
        <w:t xml:space="preserve"> поселения</w:t>
      </w:r>
      <w:r w:rsidRPr="000E4439">
        <w:rPr>
          <w:rFonts w:ascii="Times New Roman" w:hAnsi="Times New Roman" w:cs="Times New Roman"/>
          <w:iCs/>
          <w:sz w:val="28"/>
          <w:szCs w:val="28"/>
        </w:rPr>
        <w:t>:</w:t>
      </w:r>
    </w:p>
    <w:p w14:paraId="56CF5A22" w14:textId="77777777" w:rsidR="00651B68" w:rsidRPr="000E4439" w:rsidRDefault="00651B68" w:rsidP="006E450C">
      <w:pPr>
        <w:pStyle w:val="ConsPlusNormal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E4439">
        <w:rPr>
          <w:rFonts w:ascii="Times New Roman" w:hAnsi="Times New Roman" w:cs="Times New Roman"/>
          <w:iCs/>
          <w:sz w:val="28"/>
          <w:szCs w:val="28"/>
        </w:rPr>
        <w:t>в части реконструкции и строительства автомобильных дорог общего пользования (за исключением автомобильных дорог федерального значения);</w:t>
      </w:r>
    </w:p>
    <w:p w14:paraId="6BC1B9C5" w14:textId="77777777" w:rsidR="00651B68" w:rsidRPr="000E4439" w:rsidRDefault="00651B68" w:rsidP="006E450C">
      <w:pPr>
        <w:pStyle w:val="ConsPlusNormal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E4439">
        <w:rPr>
          <w:rFonts w:ascii="Times New Roman" w:hAnsi="Times New Roman" w:cs="Times New Roman"/>
          <w:iCs/>
          <w:sz w:val="28"/>
          <w:szCs w:val="28"/>
        </w:rPr>
        <w:t xml:space="preserve">в части капитального строительства и реконструкции объектов </w:t>
      </w:r>
      <w:r w:rsidRPr="00DF3884">
        <w:rPr>
          <w:rFonts w:ascii="Times New Roman" w:hAnsi="Times New Roman" w:cs="Times New Roman"/>
          <w:iCs/>
          <w:sz w:val="28"/>
          <w:szCs w:val="28"/>
        </w:rPr>
        <w:t xml:space="preserve">муниципальной </w:t>
      </w:r>
      <w:r w:rsidRPr="000E4439">
        <w:rPr>
          <w:rFonts w:ascii="Times New Roman" w:hAnsi="Times New Roman" w:cs="Times New Roman"/>
          <w:iCs/>
          <w:sz w:val="28"/>
          <w:szCs w:val="28"/>
        </w:rPr>
        <w:t xml:space="preserve">собственности, государственным заказчиком по которым является Администрация </w:t>
      </w:r>
      <w:r w:rsidR="008B3704" w:rsidRPr="008B3704">
        <w:rPr>
          <w:rFonts w:ascii="Times New Roman" w:hAnsi="Times New Roman" w:cs="Times New Roman"/>
          <w:sz w:val="28"/>
          <w:szCs w:val="28"/>
        </w:rPr>
        <w:t>Великосельского</w:t>
      </w:r>
      <w:r w:rsidRPr="000E4439">
        <w:rPr>
          <w:rFonts w:ascii="Times New Roman" w:hAnsi="Times New Roman" w:cs="Times New Roman"/>
          <w:iCs/>
          <w:sz w:val="28"/>
          <w:szCs w:val="28"/>
        </w:rPr>
        <w:t xml:space="preserve"> сельского поселения.</w:t>
      </w:r>
    </w:p>
    <w:p w14:paraId="0200983B" w14:textId="77777777" w:rsidR="00651B68" w:rsidRPr="006E450C" w:rsidRDefault="00651B68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>11.</w:t>
      </w:r>
      <w:r w:rsidRPr="000E4439">
        <w:rPr>
          <w:rFonts w:ascii="Times New Roman" w:hAnsi="Times New Roman" w:cs="Times New Roman"/>
          <w:bCs/>
          <w:sz w:val="28"/>
          <w:szCs w:val="28"/>
        </w:rPr>
        <w:t>2</w:t>
      </w:r>
      <w:r w:rsidRPr="006E450C">
        <w:rPr>
          <w:rFonts w:ascii="Times New Roman" w:hAnsi="Times New Roman" w:cs="Times New Roman"/>
          <w:sz w:val="28"/>
          <w:szCs w:val="28"/>
        </w:rPr>
        <w:t>. Управление в соответствии с Обращением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25D2">
        <w:rPr>
          <w:rFonts w:ascii="Times New Roman" w:hAnsi="Times New Roman" w:cs="Times New Roman"/>
          <w:bCs/>
          <w:sz w:val="28"/>
          <w:szCs w:val="28"/>
        </w:rPr>
        <w:t xml:space="preserve">Муниципального учреждения Администрация </w:t>
      </w:r>
      <w:r w:rsidR="008B3704" w:rsidRPr="008B3704">
        <w:rPr>
          <w:rFonts w:ascii="Times New Roman" w:hAnsi="Times New Roman" w:cs="Times New Roman"/>
          <w:sz w:val="28"/>
          <w:szCs w:val="28"/>
        </w:rPr>
        <w:t>Великосельского</w:t>
      </w:r>
      <w:r w:rsidRPr="003425D2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E450C">
        <w:rPr>
          <w:rFonts w:ascii="Times New Roman" w:hAnsi="Times New Roman" w:cs="Times New Roman"/>
          <w:sz w:val="28"/>
          <w:szCs w:val="28"/>
        </w:rPr>
        <w:t xml:space="preserve">осуществляет санкционирование расходов </w:t>
      </w:r>
      <w:r w:rsidRPr="00FD73E0">
        <w:rPr>
          <w:rFonts w:ascii="Times New Roman" w:hAnsi="Times New Roman" w:cs="Times New Roman"/>
          <w:bCs/>
          <w:sz w:val="28"/>
          <w:szCs w:val="28"/>
        </w:rPr>
        <w:t xml:space="preserve">бюджета </w:t>
      </w:r>
      <w:r w:rsidR="008B3704" w:rsidRPr="008B3704">
        <w:rPr>
          <w:rFonts w:ascii="Times New Roman" w:hAnsi="Times New Roman" w:cs="Times New Roman"/>
          <w:sz w:val="28"/>
          <w:szCs w:val="28"/>
        </w:rPr>
        <w:t>Великосельского</w:t>
      </w:r>
      <w:r w:rsidRPr="00FD73E0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  <w:r w:rsidRPr="006E450C">
        <w:rPr>
          <w:rFonts w:ascii="Times New Roman" w:hAnsi="Times New Roman" w:cs="Times New Roman"/>
          <w:sz w:val="28"/>
          <w:szCs w:val="28"/>
        </w:rPr>
        <w:t>, не указанных в пункт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E450C">
        <w:rPr>
          <w:rFonts w:ascii="Times New Roman" w:hAnsi="Times New Roman" w:cs="Times New Roman"/>
          <w:sz w:val="28"/>
          <w:szCs w:val="28"/>
        </w:rPr>
        <w:t xml:space="preserve"> 11.1 настоящего пункта.</w:t>
      </w:r>
    </w:p>
    <w:p w14:paraId="6BDCC501" w14:textId="77777777" w:rsidR="00651B68" w:rsidRPr="006E450C" w:rsidRDefault="00651B68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50C">
        <w:rPr>
          <w:rFonts w:ascii="Times New Roman" w:hAnsi="Times New Roman" w:cs="Times New Roman"/>
          <w:sz w:val="28"/>
          <w:szCs w:val="28"/>
        </w:rPr>
        <w:t>12. Для оплаты денежных обязательств Получатель представляет в Управление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450C">
        <w:rPr>
          <w:rFonts w:ascii="Times New Roman" w:hAnsi="Times New Roman" w:cs="Times New Roman"/>
          <w:sz w:val="28"/>
          <w:szCs w:val="28"/>
        </w:rPr>
        <w:t xml:space="preserve">Распоряжение, составленное в соответствии с требованиями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E450C">
        <w:rPr>
          <w:rFonts w:ascii="Times New Roman" w:hAnsi="Times New Roman" w:cs="Times New Roman"/>
          <w:sz w:val="28"/>
          <w:szCs w:val="28"/>
        </w:rPr>
        <w:t>орядка казначейского обслуживания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1" w:name="P47"/>
      <w:bookmarkEnd w:id="1"/>
    </w:p>
    <w:p w14:paraId="0F7EB2B3" w14:textId="77777777" w:rsidR="00651B68" w:rsidRPr="006E450C" w:rsidRDefault="00651B68" w:rsidP="006E45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6E450C">
        <w:rPr>
          <w:rFonts w:ascii="Times New Roman" w:hAnsi="Times New Roman" w:cs="Times New Roman"/>
          <w:sz w:val="28"/>
          <w:szCs w:val="28"/>
          <w:lang w:eastAsia="zh-CN"/>
        </w:rPr>
        <w:t xml:space="preserve">13. Управление проверяет </w:t>
      </w:r>
      <w:r>
        <w:rPr>
          <w:rFonts w:ascii="Times New Roman" w:hAnsi="Times New Roman" w:cs="Times New Roman"/>
          <w:sz w:val="28"/>
          <w:szCs w:val="28"/>
          <w:lang w:eastAsia="zh-CN"/>
        </w:rPr>
        <w:t>Распоряжение</w:t>
      </w:r>
      <w:r w:rsidRPr="006E450C">
        <w:rPr>
          <w:rFonts w:ascii="Times New Roman" w:hAnsi="Times New Roman" w:cs="Times New Roman"/>
          <w:sz w:val="28"/>
          <w:szCs w:val="28"/>
          <w:lang w:eastAsia="zh-CN"/>
        </w:rPr>
        <w:t xml:space="preserve"> на наличие в не</w:t>
      </w:r>
      <w:r>
        <w:rPr>
          <w:rFonts w:ascii="Times New Roman" w:hAnsi="Times New Roman" w:cs="Times New Roman"/>
          <w:sz w:val="28"/>
          <w:szCs w:val="28"/>
          <w:lang w:eastAsia="zh-CN"/>
        </w:rPr>
        <w:t>м</w:t>
      </w:r>
      <w:r w:rsidRPr="006E450C">
        <w:rPr>
          <w:rFonts w:ascii="Times New Roman" w:hAnsi="Times New Roman" w:cs="Times New Roman"/>
          <w:sz w:val="28"/>
          <w:szCs w:val="28"/>
          <w:lang w:eastAsia="zh-CN"/>
        </w:rPr>
        <w:t xml:space="preserve"> следующих реквизитов и показателей:</w:t>
      </w:r>
    </w:p>
    <w:p w14:paraId="0A9A46D6" w14:textId="77777777" w:rsidR="00651B68" w:rsidRPr="006E450C" w:rsidRDefault="00651B68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lastRenderedPageBreak/>
        <w:t xml:space="preserve">1) уникального кода </w:t>
      </w:r>
      <w:r>
        <w:rPr>
          <w:sz w:val="28"/>
          <w:szCs w:val="28"/>
          <w:lang w:eastAsia="zh-CN"/>
        </w:rPr>
        <w:t>П</w:t>
      </w:r>
      <w:r w:rsidRPr="006E450C">
        <w:rPr>
          <w:sz w:val="28"/>
          <w:szCs w:val="28"/>
        </w:rPr>
        <w:t xml:space="preserve">олучателя по реестру </w:t>
      </w:r>
      <w:r w:rsidRPr="006E450C">
        <w:rPr>
          <w:sz w:val="28"/>
          <w:szCs w:val="28"/>
          <w:lang w:eastAsia="zh-CN"/>
        </w:rPr>
        <w:t>участников бюджетного процесса, а также юридических лиц, не являющихся участниками бюджетного процесса (далее - код участника бюджетного процесса по Сводному реестру), и номера лицевого счета;</w:t>
      </w:r>
    </w:p>
    <w:p w14:paraId="5B9C2FFF" w14:textId="77777777" w:rsidR="00651B68" w:rsidRPr="006E450C" w:rsidRDefault="00651B68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>2) кодов классификации расходов бюджета, по которым необходимо произвести перечисление, а также текстового назначения платежа;</w:t>
      </w:r>
    </w:p>
    <w:p w14:paraId="11EA2294" w14:textId="77777777" w:rsidR="00651B68" w:rsidRPr="006E450C" w:rsidRDefault="00651B68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3) суммы перечисления и кода валюты в соответствии с </w:t>
      </w:r>
      <w:hyperlink r:id="rId7" w:history="1">
        <w:r w:rsidRPr="006E450C">
          <w:rPr>
            <w:sz w:val="28"/>
            <w:szCs w:val="28"/>
          </w:rPr>
          <w:t>Общероссийским классификатором валют</w:t>
        </w:r>
      </w:hyperlink>
      <w:r w:rsidRPr="006E450C">
        <w:rPr>
          <w:sz w:val="28"/>
          <w:szCs w:val="28"/>
          <w:lang w:eastAsia="zh-CN"/>
        </w:rPr>
        <w:t>, в которой оно должно быть произведено;</w:t>
      </w:r>
    </w:p>
    <w:p w14:paraId="5E3D528B" w14:textId="77777777" w:rsidR="00651B68" w:rsidRPr="006E450C" w:rsidRDefault="00651B68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4) суммы перечисления в валюте Российской Федерации, в рублевом эквиваленте, исчисленном на дату оформления </w:t>
      </w:r>
      <w:r>
        <w:rPr>
          <w:sz w:val="28"/>
          <w:szCs w:val="28"/>
          <w:lang w:eastAsia="zh-CN"/>
        </w:rPr>
        <w:t>Распоряжения</w:t>
      </w:r>
      <w:r w:rsidRPr="006E450C">
        <w:rPr>
          <w:sz w:val="28"/>
          <w:szCs w:val="28"/>
          <w:lang w:eastAsia="zh-CN"/>
        </w:rPr>
        <w:t>;</w:t>
      </w:r>
    </w:p>
    <w:p w14:paraId="719482F9" w14:textId="77777777" w:rsidR="00651B68" w:rsidRPr="006E450C" w:rsidRDefault="00651B68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5) вида средств (средства </w:t>
      </w:r>
      <w:r w:rsidRPr="006E450C">
        <w:rPr>
          <w:sz w:val="28"/>
          <w:szCs w:val="28"/>
        </w:rPr>
        <w:t>бюджета</w:t>
      </w:r>
      <w:r w:rsidRPr="006E450C">
        <w:rPr>
          <w:sz w:val="28"/>
          <w:szCs w:val="28"/>
          <w:lang w:eastAsia="zh-CN"/>
        </w:rPr>
        <w:t>);</w:t>
      </w:r>
    </w:p>
    <w:p w14:paraId="69717A8C" w14:textId="77777777" w:rsidR="00651B68" w:rsidRPr="006E450C" w:rsidRDefault="00651B68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>6) наименования, банковских реквизитов, идентификационного номера налогоплательщика (ИНН) и кода причины постановки на учет (КПП) (при наличии)</w:t>
      </w:r>
      <w:r>
        <w:rPr>
          <w:sz w:val="28"/>
          <w:szCs w:val="28"/>
          <w:lang w:eastAsia="zh-CN"/>
        </w:rPr>
        <w:t xml:space="preserve"> </w:t>
      </w:r>
      <w:r w:rsidRPr="006E450C">
        <w:rPr>
          <w:sz w:val="28"/>
          <w:szCs w:val="28"/>
          <w:lang w:eastAsia="zh-CN"/>
        </w:rPr>
        <w:t>Получателя денежных средств в Распоряжении;</w:t>
      </w:r>
    </w:p>
    <w:p w14:paraId="417742DF" w14:textId="77777777" w:rsidR="00651B68" w:rsidRPr="006E450C" w:rsidRDefault="00651B68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>7) номера учтенного в Управлении бюджетного обязательства и номера денежного обязательства Получателя (при наличии);</w:t>
      </w:r>
    </w:p>
    <w:p w14:paraId="174D4213" w14:textId="77777777" w:rsidR="00651B68" w:rsidRPr="006E450C" w:rsidRDefault="00651B68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>8) номера и серии чека;</w:t>
      </w:r>
    </w:p>
    <w:p w14:paraId="09EC9D4F" w14:textId="77777777" w:rsidR="00651B68" w:rsidRPr="006E450C" w:rsidRDefault="00651B68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>9) срока действия чека;</w:t>
      </w:r>
    </w:p>
    <w:p w14:paraId="555BA156" w14:textId="77777777" w:rsidR="00651B68" w:rsidRPr="006E450C" w:rsidRDefault="00651B68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>10) фамилии, имени и отчества получателя средств по чеку;</w:t>
      </w:r>
    </w:p>
    <w:p w14:paraId="37493E94" w14:textId="77777777" w:rsidR="00651B68" w:rsidRPr="006E450C" w:rsidRDefault="00651B68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>11) данных документов, удостоверяющих личность получателя средств по чеку;</w:t>
      </w:r>
    </w:p>
    <w:p w14:paraId="0FF2818B" w14:textId="77777777" w:rsidR="00651B68" w:rsidRPr="00336C23" w:rsidRDefault="00651B68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336C23">
        <w:rPr>
          <w:sz w:val="28"/>
          <w:szCs w:val="28"/>
          <w:lang w:eastAsia="zh-CN"/>
        </w:rPr>
        <w:t xml:space="preserve">12) данных для осуществления налоговых и иных обязательных платежей в бюджеты бюджетной системы Российской Федерации, предусмотренных Правилами указания информации в реквизитах распоряжений о переводе денежных средств в уплату платежей в бюджетную систему Российской Федерации; </w:t>
      </w:r>
    </w:p>
    <w:p w14:paraId="656079CD" w14:textId="4A8CE964" w:rsidR="00651B68" w:rsidRPr="005E3457" w:rsidRDefault="005E3457" w:rsidP="005E345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      </w:t>
      </w:r>
      <w:r w:rsidR="00651B68" w:rsidRPr="005E3457">
        <w:rPr>
          <w:rFonts w:ascii="Times New Roman" w:hAnsi="Times New Roman" w:cs="Times New Roman"/>
          <w:sz w:val="28"/>
          <w:szCs w:val="28"/>
          <w:lang w:eastAsia="zh-CN"/>
        </w:rPr>
        <w:t>13) реквизитов (тип, номер, дата)документа, предусмотренного графой 2 Перечня документов, на основании которых возникают бюджетные обязательства получателей бюджетных средств и документов, подтверждающих возникновение денежных обязательств получателей бюджетных средств (</w:t>
      </w:r>
      <w:r w:rsidR="00651B68" w:rsidRPr="005E3457">
        <w:rPr>
          <w:rFonts w:ascii="Times New Roman" w:hAnsi="Times New Roman" w:cs="Times New Roman"/>
          <w:sz w:val="28"/>
          <w:szCs w:val="28"/>
        </w:rPr>
        <w:t xml:space="preserve">Приложение N 3 к Порядку учета бюджетных и денежных обязательств получателей средств бюджета </w:t>
      </w:r>
      <w:r w:rsidR="008B3704" w:rsidRPr="005E3457">
        <w:rPr>
          <w:rFonts w:ascii="Times New Roman" w:hAnsi="Times New Roman" w:cs="Times New Roman"/>
          <w:sz w:val="28"/>
          <w:szCs w:val="28"/>
        </w:rPr>
        <w:t>Великосельского</w:t>
      </w:r>
      <w:r w:rsidR="00651B68" w:rsidRPr="005E3457">
        <w:rPr>
          <w:rFonts w:ascii="Times New Roman" w:hAnsi="Times New Roman" w:cs="Times New Roman"/>
          <w:sz w:val="28"/>
          <w:szCs w:val="28"/>
        </w:rPr>
        <w:t xml:space="preserve"> сельского поселения Управлением Федер</w:t>
      </w:r>
      <w:r w:rsidR="008B3704" w:rsidRPr="005E3457">
        <w:rPr>
          <w:rFonts w:ascii="Times New Roman" w:hAnsi="Times New Roman" w:cs="Times New Roman"/>
          <w:sz w:val="28"/>
          <w:szCs w:val="28"/>
        </w:rPr>
        <w:t>а</w:t>
      </w:r>
      <w:r w:rsidR="00651B68" w:rsidRPr="005E3457">
        <w:rPr>
          <w:rFonts w:ascii="Times New Roman" w:hAnsi="Times New Roman" w:cs="Times New Roman"/>
          <w:sz w:val="28"/>
          <w:szCs w:val="28"/>
        </w:rPr>
        <w:t xml:space="preserve">льного казначейства по Новгородской области, утвержденному постановлением Администрации </w:t>
      </w:r>
      <w:r w:rsidR="008B3704" w:rsidRPr="005E3457">
        <w:rPr>
          <w:rFonts w:ascii="Times New Roman" w:hAnsi="Times New Roman" w:cs="Times New Roman"/>
          <w:sz w:val="28"/>
          <w:szCs w:val="28"/>
        </w:rPr>
        <w:t>Великосельского</w:t>
      </w:r>
      <w:r w:rsidR="00651B68" w:rsidRPr="005E345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651B68" w:rsidRPr="005E3457">
        <w:rPr>
          <w:rFonts w:ascii="Times New Roman" w:hAnsi="Times New Roman" w:cs="Times New Roman"/>
          <w:color w:val="FF0000"/>
          <w:sz w:val="28"/>
          <w:szCs w:val="28"/>
        </w:rPr>
        <w:t xml:space="preserve">от          №   .)                                                                                                                           </w:t>
      </w:r>
      <w:r w:rsidR="00651B68" w:rsidRPr="005E3457">
        <w:rPr>
          <w:rFonts w:ascii="Times New Roman" w:hAnsi="Times New Roman" w:cs="Times New Roman"/>
          <w:sz w:val="28"/>
          <w:szCs w:val="28"/>
          <w:lang w:eastAsia="zh-CN"/>
        </w:rPr>
        <w:t xml:space="preserve">(далее соответственно — Перечень документов, </w:t>
      </w:r>
      <w:r w:rsidR="00651B68" w:rsidRPr="005E3457">
        <w:rPr>
          <w:rFonts w:ascii="Times New Roman" w:hAnsi="Times New Roman" w:cs="Times New Roman"/>
          <w:color w:val="000000"/>
          <w:sz w:val="28"/>
          <w:szCs w:val="28"/>
        </w:rPr>
        <w:t>Порядок учета бюджетных и денежных обязательств</w:t>
      </w:r>
      <w:r w:rsidR="00651B68" w:rsidRPr="005E3457">
        <w:rPr>
          <w:rFonts w:ascii="Times New Roman" w:hAnsi="Times New Roman" w:cs="Times New Roman"/>
          <w:sz w:val="28"/>
          <w:szCs w:val="28"/>
          <w:lang w:eastAsia="zh-CN"/>
        </w:rPr>
        <w:t>), предоставляемого Получателем при постановке на учет бюджетного обязательства;</w:t>
      </w:r>
    </w:p>
    <w:p w14:paraId="412D922D" w14:textId="77777777" w:rsidR="00651B68" w:rsidRPr="006E450C" w:rsidRDefault="00651B68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14) реквизитов (тип, номер, дата) документа, подтверждающего возникновение денежного обязательства при поставке товаров (накладная и (или) акт приемки-передачи и (или) счет и (или) счет-фактура), выполнении работ, оказании услуг (акт выполненных работ (оказанных услуг) и (или) счет и (или) счет-фактура), номер и дата исполнительного документа (исполнительный лист, судебный приказ), иных документов, подтверждающих возникновение соответствующих денежных обязательств, предусмотренных </w:t>
      </w:r>
      <w:r>
        <w:rPr>
          <w:sz w:val="28"/>
          <w:szCs w:val="28"/>
          <w:lang w:eastAsia="zh-CN"/>
        </w:rPr>
        <w:t>графой 3</w:t>
      </w:r>
      <w:r w:rsidRPr="00AB6523">
        <w:rPr>
          <w:sz w:val="28"/>
          <w:szCs w:val="28"/>
          <w:lang w:eastAsia="zh-CN"/>
        </w:rPr>
        <w:t xml:space="preserve"> Перечня документов, на основании которых возникают бюджетные обязательства получателей бюджетных средств и документов, подтверждающих возникновение денежных обязательств получателей бюджетных средств (</w:t>
      </w:r>
      <w:r w:rsidRPr="00AB6523">
        <w:rPr>
          <w:sz w:val="28"/>
          <w:szCs w:val="28"/>
        </w:rPr>
        <w:t xml:space="preserve">Приложение N 3 к Порядку учета бюджетных и денежных обязательств получателей средств бюджета </w:t>
      </w:r>
      <w:r w:rsidR="008B3704" w:rsidRPr="008B3704">
        <w:rPr>
          <w:sz w:val="28"/>
          <w:szCs w:val="28"/>
        </w:rPr>
        <w:t>Великосельского</w:t>
      </w:r>
      <w:r w:rsidRPr="00AB6523">
        <w:rPr>
          <w:sz w:val="28"/>
          <w:szCs w:val="28"/>
        </w:rPr>
        <w:t xml:space="preserve"> сельского поселения Управлением </w:t>
      </w:r>
      <w:r w:rsidRPr="00AB6523">
        <w:rPr>
          <w:sz w:val="28"/>
          <w:szCs w:val="28"/>
        </w:rPr>
        <w:lastRenderedPageBreak/>
        <w:t>Федер</w:t>
      </w:r>
      <w:r>
        <w:rPr>
          <w:sz w:val="28"/>
          <w:szCs w:val="28"/>
        </w:rPr>
        <w:t>а</w:t>
      </w:r>
      <w:r w:rsidRPr="00AB6523">
        <w:rPr>
          <w:sz w:val="28"/>
          <w:szCs w:val="28"/>
        </w:rPr>
        <w:t xml:space="preserve">льного казначейства по Новгородской области, утвержденному постановлением Администрации </w:t>
      </w:r>
      <w:r w:rsidR="008B3704" w:rsidRPr="008B3704">
        <w:rPr>
          <w:sz w:val="28"/>
          <w:szCs w:val="28"/>
        </w:rPr>
        <w:t>Великосельского</w:t>
      </w:r>
      <w:r w:rsidRPr="00AB6523">
        <w:rPr>
          <w:sz w:val="28"/>
          <w:szCs w:val="28"/>
        </w:rPr>
        <w:t xml:space="preserve"> сельского поселения </w:t>
      </w:r>
      <w:r w:rsidRPr="00BE4BC2">
        <w:rPr>
          <w:color w:val="FF0000"/>
          <w:sz w:val="28"/>
          <w:szCs w:val="28"/>
        </w:rPr>
        <w:t xml:space="preserve">от          №   </w:t>
      </w:r>
      <w:r>
        <w:rPr>
          <w:sz w:val="28"/>
          <w:szCs w:val="28"/>
        </w:rPr>
        <w:t xml:space="preserve">.) </w:t>
      </w:r>
      <w:r w:rsidRPr="006E450C">
        <w:rPr>
          <w:sz w:val="28"/>
          <w:szCs w:val="28"/>
          <w:lang w:eastAsia="zh-CN"/>
        </w:rPr>
        <w:t>(далее - документы, подтверждающие возникновение денежных обязательств), за исключением реквизитов документов, подтверждающих возникновение денежных обязательств в случае осуществления авансовых платежей в соответствии с условиями договора (контракта), внесения арендной платы по договору (контракту</w:t>
      </w:r>
      <w:r w:rsidRPr="00336C23">
        <w:rPr>
          <w:sz w:val="28"/>
          <w:szCs w:val="28"/>
          <w:lang w:eastAsia="zh-CN"/>
        </w:rPr>
        <w:t>)</w:t>
      </w:r>
      <w:r w:rsidRPr="006E450C">
        <w:rPr>
          <w:sz w:val="28"/>
          <w:szCs w:val="28"/>
          <w:lang w:eastAsia="zh-CN"/>
        </w:rPr>
        <w:t>;</w:t>
      </w:r>
    </w:p>
    <w:p w14:paraId="0C4DA6FC" w14:textId="77777777" w:rsidR="00651B68" w:rsidRPr="006E450C" w:rsidRDefault="00651B68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15) </w:t>
      </w:r>
      <w:r w:rsidRPr="006E450C">
        <w:rPr>
          <w:sz w:val="28"/>
          <w:szCs w:val="28"/>
        </w:rPr>
        <w:t>кода источника поступлений целевых средств в случае санкционирования расходов, в отношении которых в соответствии с действующим законодательством Российской Федерации в дальнейшем должно быть обеспечено казначейское сопровождение.</w:t>
      </w:r>
    </w:p>
    <w:p w14:paraId="1A0BD4D6" w14:textId="77777777" w:rsidR="00651B68" w:rsidRPr="006E450C" w:rsidRDefault="00651B68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>14. Получатель для оплаты денежных обязательств указывает в Распоряжении в соответствии с требованиями подпунктов 13, 14 пункта 13 настоящего Порядка реквизиты и предмет соответствующего документа, подтверждающего возникновение бюджетного обязательства, и документа, подтверждающего возникновение денежного обязательства.</w:t>
      </w:r>
    </w:p>
    <w:p w14:paraId="52F0CD90" w14:textId="77777777" w:rsidR="00651B68" w:rsidRPr="006E450C" w:rsidRDefault="00651B68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>15. Требования подпункта 13 пункта 13 настоящего Порядка не применяются в отношении Распоряжения при оплате товаров, выполнении работ, оказании услуг в случаях, когда заключение договора (контракта) на поставку товаров, выполнение работ, оказание услуг для муниципальных нужд законодательством Российской Федерации не предусмотрено.</w:t>
      </w:r>
    </w:p>
    <w:p w14:paraId="7B0AF383" w14:textId="77777777" w:rsidR="00651B68" w:rsidRPr="006E450C" w:rsidRDefault="00651B68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>Положения подпунктов 13, 14 пункта 13 не применяются при проверке Распоряжений, составленных Получателями в целях обеспечения наличными денежными средствами или в целях обеспечения денежными средствами с использованием карт.</w:t>
      </w:r>
    </w:p>
    <w:p w14:paraId="6E2CDF80" w14:textId="77777777" w:rsidR="00651B68" w:rsidRPr="006E450C" w:rsidRDefault="00651B68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>16. Требования, установленные пунктом 14 настоящего Порядка, не распространяются на санкционирование оплаты денежных обязательств, связанных:</w:t>
      </w:r>
    </w:p>
    <w:p w14:paraId="4A871587" w14:textId="77777777" w:rsidR="00651B68" w:rsidRPr="006E450C" w:rsidRDefault="00651B68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>с выплатами физическим лицам по группе видов расходов 100 «Расходы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фондами»;</w:t>
      </w:r>
    </w:p>
    <w:p w14:paraId="3B51C8C4" w14:textId="77777777" w:rsidR="00651B68" w:rsidRPr="006E450C" w:rsidRDefault="00651B68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>с социальными выплатами населению, предоставляемых на основании нормативно – правовых актов;</w:t>
      </w:r>
    </w:p>
    <w:p w14:paraId="4B8FD02F" w14:textId="77777777" w:rsidR="00651B68" w:rsidRPr="006E450C" w:rsidRDefault="00651B68" w:rsidP="006E450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E0100">
        <w:rPr>
          <w:sz w:val="28"/>
          <w:szCs w:val="28"/>
        </w:rPr>
        <w:t>с предоставлением субсидий, субвенций, иных межбюджетных трансфертов, если порядком (правилами) предоставления указанного межбюджетного трансферта не предусмотрено заключение соглашения о предоставлении межбюджетного трансферта;</w:t>
      </w:r>
    </w:p>
    <w:p w14:paraId="673271C4" w14:textId="77777777" w:rsidR="00651B68" w:rsidRPr="006E450C" w:rsidRDefault="00651B68" w:rsidP="006E450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>с предоставлением платежей, взносов, безвозмездных перечислений субъектам международного права;</w:t>
      </w:r>
    </w:p>
    <w:p w14:paraId="15434C1D" w14:textId="77777777" w:rsidR="00651B68" w:rsidRPr="006E450C" w:rsidRDefault="00651B68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с обслуживанием </w:t>
      </w:r>
      <w:r>
        <w:rPr>
          <w:sz w:val="28"/>
          <w:szCs w:val="28"/>
          <w:lang w:eastAsia="zh-CN"/>
        </w:rPr>
        <w:t>муниципального</w:t>
      </w:r>
      <w:r w:rsidRPr="006E450C">
        <w:rPr>
          <w:sz w:val="28"/>
          <w:szCs w:val="28"/>
          <w:lang w:eastAsia="zh-CN"/>
        </w:rPr>
        <w:t xml:space="preserve"> долга (в части бюджетных кредитов);</w:t>
      </w:r>
    </w:p>
    <w:p w14:paraId="51CBBB31" w14:textId="77777777" w:rsidR="00651B68" w:rsidRPr="006E450C" w:rsidRDefault="00651B68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с исполнением судебных актов по искам к казне </w:t>
      </w:r>
      <w:r w:rsidR="008B3704" w:rsidRPr="008B3704">
        <w:rPr>
          <w:sz w:val="28"/>
          <w:szCs w:val="28"/>
        </w:rPr>
        <w:t>Великосельского</w:t>
      </w:r>
      <w:r w:rsidRPr="00FD73E0">
        <w:rPr>
          <w:bCs/>
          <w:sz w:val="28"/>
          <w:szCs w:val="28"/>
          <w:lang w:eastAsia="zh-CN"/>
        </w:rPr>
        <w:t xml:space="preserve"> сельского поселения</w:t>
      </w:r>
      <w:r w:rsidRPr="006E450C">
        <w:rPr>
          <w:sz w:val="28"/>
          <w:szCs w:val="28"/>
          <w:lang w:eastAsia="zh-CN"/>
        </w:rPr>
        <w:t xml:space="preserve"> возмещении вреда, причиненного гражданину или юридическому лицу в результате незаконных действий (бездействия) органов местного самоуправления либо должностных лиц этих органов;</w:t>
      </w:r>
    </w:p>
    <w:p w14:paraId="0FD92BA8" w14:textId="77777777" w:rsidR="00651B68" w:rsidRPr="006E450C" w:rsidRDefault="00651B68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>с оплатой налогов и сборов, оплатой штрафов, пеней за несвоевременную уплату налогов и сборов;</w:t>
      </w:r>
    </w:p>
    <w:p w14:paraId="196C923E" w14:textId="77777777" w:rsidR="00651B68" w:rsidRPr="006E450C" w:rsidRDefault="00651B68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lastRenderedPageBreak/>
        <w:t>с перечислением избирательным комиссиям средств на подготовку и пров</w:t>
      </w:r>
      <w:r>
        <w:rPr>
          <w:sz w:val="28"/>
          <w:szCs w:val="28"/>
          <w:lang w:eastAsia="zh-CN"/>
        </w:rPr>
        <w:t>едение выборов и референдумов</w:t>
      </w:r>
      <w:r>
        <w:rPr>
          <w:b/>
          <w:sz w:val="28"/>
          <w:szCs w:val="28"/>
          <w:lang w:eastAsia="zh-CN"/>
        </w:rPr>
        <w:t>;</w:t>
      </w:r>
    </w:p>
    <w:p w14:paraId="75330F90" w14:textId="77777777" w:rsidR="00651B68" w:rsidRPr="006E450C" w:rsidRDefault="00651B68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>с расходами на оплату услуг банка по зачислению во вклад физических лиц социальных выплат в виде пособий и расходам на оплату услуг почты по выплате (доставке, пересылке) отделениями связи физическим лицам социальных выплат в виде пособий по виду расходов 244 «Прочая закупка товаров, работ и услуг».</w:t>
      </w:r>
    </w:p>
    <w:p w14:paraId="42E90C9C" w14:textId="77777777" w:rsidR="00651B68" w:rsidRPr="006E450C" w:rsidRDefault="00651B68" w:rsidP="006E450C">
      <w:pPr>
        <w:pStyle w:val="2"/>
        <w:ind w:firstLine="567"/>
        <w:rPr>
          <w:bCs w:val="0"/>
        </w:rPr>
      </w:pPr>
      <w:r w:rsidRPr="006E450C">
        <w:rPr>
          <w:bCs w:val="0"/>
        </w:rPr>
        <w:t>При оплате вышеперечисленных денежных обязательств, кроме денежных обязательств, связанных</w:t>
      </w:r>
      <w:r w:rsidRPr="006E450C">
        <w:t xml:space="preserve"> с выплатами физическим лицам по группе видов расходов 100 «Расходы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 и </w:t>
      </w:r>
      <w:r w:rsidRPr="006E450C">
        <w:rPr>
          <w:bCs w:val="0"/>
        </w:rPr>
        <w:t>с оплатой налогов и сборов, уплате штрафов, пеней за несвоевременную уплату налогов и сборов, в реквизите «Назначение платежа» Распоряжения указывается ссылка на нормативные документы и (или</w:t>
      </w:r>
      <w:r w:rsidRPr="00AE0100">
        <w:rPr>
          <w:bCs w:val="0"/>
        </w:rPr>
        <w:t>) соглашения (</w:t>
      </w:r>
      <w:r w:rsidRPr="006E450C">
        <w:rPr>
          <w:bCs w:val="0"/>
        </w:rPr>
        <w:t>договоры), служащие основанием для их перечисления.</w:t>
      </w:r>
    </w:p>
    <w:p w14:paraId="01959BE9" w14:textId="77777777" w:rsidR="00651B68" w:rsidRDefault="00651B68" w:rsidP="006E450C">
      <w:pPr>
        <w:suppressAutoHyphens/>
        <w:ind w:firstLine="567"/>
        <w:jc w:val="both"/>
        <w:rPr>
          <w:color w:val="000000"/>
          <w:sz w:val="28"/>
          <w:szCs w:val="28"/>
        </w:rPr>
      </w:pPr>
      <w:r w:rsidRPr="006E450C">
        <w:rPr>
          <w:color w:val="000000"/>
          <w:sz w:val="28"/>
          <w:szCs w:val="28"/>
          <w:lang w:eastAsia="zh-CN"/>
        </w:rPr>
        <w:t xml:space="preserve">17. </w:t>
      </w:r>
      <w:bookmarkStart w:id="2" w:name="Par1"/>
      <w:bookmarkEnd w:id="2"/>
      <w:r w:rsidRPr="006E450C">
        <w:rPr>
          <w:color w:val="000000"/>
          <w:sz w:val="28"/>
          <w:szCs w:val="28"/>
        </w:rPr>
        <w:t xml:space="preserve">В случае если </w:t>
      </w:r>
      <w:hyperlink r:id="rId8" w:history="1">
        <w:r w:rsidRPr="006E450C">
          <w:rPr>
            <w:color w:val="000000"/>
            <w:sz w:val="28"/>
            <w:szCs w:val="28"/>
          </w:rPr>
          <w:t>Распоряжение</w:t>
        </w:r>
      </w:hyperlink>
      <w:r w:rsidRPr="006E450C">
        <w:rPr>
          <w:color w:val="000000"/>
          <w:sz w:val="28"/>
          <w:szCs w:val="28"/>
        </w:rPr>
        <w:t xml:space="preserve"> представляется для оплаты денежного обязательства, по которому формирование Сведений о денежном обязательстве в соответствии с </w:t>
      </w:r>
      <w:hyperlink r:id="rId9" w:history="1">
        <w:r w:rsidRPr="006E450C">
          <w:rPr>
            <w:color w:val="000000"/>
            <w:sz w:val="28"/>
            <w:szCs w:val="28"/>
          </w:rPr>
          <w:t>Порядком</w:t>
        </w:r>
      </w:hyperlink>
      <w:r>
        <w:rPr>
          <w:color w:val="000000"/>
          <w:sz w:val="28"/>
          <w:szCs w:val="28"/>
        </w:rPr>
        <w:t xml:space="preserve"> учета </w:t>
      </w:r>
      <w:r w:rsidRPr="006E450C">
        <w:rPr>
          <w:color w:val="000000"/>
          <w:sz w:val="28"/>
          <w:szCs w:val="28"/>
        </w:rPr>
        <w:t xml:space="preserve">бюджетных и денежных обязательств, осуществляется Управлением, Получатель представляет в Управление вместе с </w:t>
      </w:r>
      <w:hyperlink r:id="rId10" w:history="1">
        <w:r w:rsidRPr="006E450C">
          <w:rPr>
            <w:color w:val="000000"/>
            <w:sz w:val="28"/>
            <w:szCs w:val="28"/>
          </w:rPr>
          <w:t>Распоряжением</w:t>
        </w:r>
      </w:hyperlink>
      <w:r w:rsidRPr="006E450C">
        <w:rPr>
          <w:color w:val="000000"/>
          <w:sz w:val="28"/>
          <w:szCs w:val="28"/>
        </w:rPr>
        <w:t xml:space="preserve"> указанный в нем документ, подтверждающий возникновение денежного обязательства, за исключением документов, указанных </w:t>
      </w:r>
      <w:r w:rsidRPr="008D2CDC">
        <w:rPr>
          <w:sz w:val="28"/>
          <w:szCs w:val="28"/>
        </w:rPr>
        <w:t xml:space="preserve">в </w:t>
      </w:r>
      <w:hyperlink r:id="rId11" w:history="1">
        <w:r w:rsidRPr="00757302">
          <w:rPr>
            <w:rStyle w:val="ad"/>
            <w:color w:val="auto"/>
            <w:sz w:val="28"/>
            <w:szCs w:val="28"/>
            <w:u w:val="none"/>
          </w:rPr>
          <w:t xml:space="preserve">пункте </w:t>
        </w:r>
      </w:hyperlink>
      <w:r w:rsidRPr="00757302">
        <w:rPr>
          <w:rStyle w:val="ad"/>
          <w:color w:val="auto"/>
          <w:sz w:val="28"/>
          <w:szCs w:val="28"/>
          <w:u w:val="none"/>
        </w:rPr>
        <w:t xml:space="preserve">5, </w:t>
      </w:r>
      <w:r w:rsidRPr="00757302">
        <w:rPr>
          <w:sz w:val="28"/>
          <w:szCs w:val="28"/>
        </w:rPr>
        <w:t xml:space="preserve">6, 7, 9, 10, </w:t>
      </w:r>
      <w:hyperlink r:id="rId12" w:history="1">
        <w:r w:rsidRPr="00757302">
          <w:rPr>
            <w:rStyle w:val="ad"/>
            <w:color w:val="auto"/>
            <w:sz w:val="28"/>
            <w:szCs w:val="28"/>
            <w:u w:val="none"/>
          </w:rPr>
          <w:t xml:space="preserve">строке 3 пункта </w:t>
        </w:r>
      </w:hyperlink>
      <w:r w:rsidRPr="00757302">
        <w:rPr>
          <w:sz w:val="28"/>
          <w:szCs w:val="28"/>
          <w:lang w:eastAsia="zh-CN"/>
        </w:rPr>
        <w:t>11</w:t>
      </w:r>
      <w:r w:rsidRPr="00757302">
        <w:rPr>
          <w:sz w:val="28"/>
          <w:szCs w:val="28"/>
        </w:rPr>
        <w:t xml:space="preserve">,  </w:t>
      </w:r>
      <w:hyperlink r:id="rId13" w:history="1">
        <w:r w:rsidRPr="00757302">
          <w:rPr>
            <w:rStyle w:val="ad"/>
            <w:color w:val="auto"/>
            <w:sz w:val="28"/>
            <w:szCs w:val="28"/>
            <w:u w:val="none"/>
          </w:rPr>
          <w:t xml:space="preserve">строке 2 пункта </w:t>
        </w:r>
      </w:hyperlink>
      <w:r w:rsidRPr="00757302">
        <w:rPr>
          <w:sz w:val="28"/>
          <w:szCs w:val="28"/>
          <w:lang w:eastAsia="zh-CN"/>
        </w:rPr>
        <w:t xml:space="preserve">12, </w:t>
      </w:r>
      <w:hyperlink r:id="rId14" w:history="1">
        <w:r w:rsidRPr="00757302">
          <w:rPr>
            <w:rStyle w:val="ad"/>
            <w:color w:val="auto"/>
            <w:sz w:val="28"/>
            <w:szCs w:val="28"/>
            <w:u w:val="none"/>
          </w:rPr>
          <w:t>строках 1</w:t>
        </w:r>
      </w:hyperlink>
      <w:r w:rsidRPr="00757302">
        <w:rPr>
          <w:sz w:val="28"/>
          <w:szCs w:val="28"/>
        </w:rPr>
        <w:t xml:space="preserve">, 5 – </w:t>
      </w:r>
      <w:hyperlink r:id="rId15" w:history="1">
        <w:r w:rsidRPr="00757302">
          <w:rPr>
            <w:rStyle w:val="ad"/>
            <w:color w:val="auto"/>
            <w:sz w:val="28"/>
            <w:szCs w:val="28"/>
            <w:u w:val="none"/>
          </w:rPr>
          <w:t>12 пункта 13 графы 3</w:t>
        </w:r>
      </w:hyperlink>
      <w:r w:rsidRPr="00757302">
        <w:rPr>
          <w:sz w:val="28"/>
          <w:szCs w:val="28"/>
        </w:rPr>
        <w:t xml:space="preserve"> Перечня документов</w:t>
      </w:r>
      <w:r w:rsidRPr="00757302">
        <w:rPr>
          <w:color w:val="000000"/>
          <w:sz w:val="28"/>
          <w:szCs w:val="28"/>
        </w:rPr>
        <w:t>.</w:t>
      </w:r>
    </w:p>
    <w:p w14:paraId="638AE7F3" w14:textId="77777777" w:rsidR="00651B68" w:rsidRPr="006E450C" w:rsidRDefault="00651B68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color w:val="000000"/>
          <w:sz w:val="28"/>
          <w:szCs w:val="28"/>
        </w:rPr>
        <w:t xml:space="preserve">18. В случае если </w:t>
      </w:r>
      <w:hyperlink r:id="rId16" w:history="1">
        <w:r w:rsidRPr="006E450C">
          <w:rPr>
            <w:color w:val="000000"/>
            <w:sz w:val="28"/>
            <w:szCs w:val="28"/>
          </w:rPr>
          <w:t>Распоряжение</w:t>
        </w:r>
      </w:hyperlink>
      <w:r w:rsidRPr="006E450C">
        <w:rPr>
          <w:color w:val="000000"/>
          <w:sz w:val="28"/>
          <w:szCs w:val="28"/>
        </w:rPr>
        <w:t xml:space="preserve"> представляется для оплаты денежного обязательства, по которому формирование Сведений о бюджетном обязательстве, Сведений о денежном обязательстве в соответствии с </w:t>
      </w:r>
      <w:hyperlink r:id="rId17" w:history="1">
        <w:r w:rsidRPr="006E450C">
          <w:rPr>
            <w:color w:val="000000"/>
            <w:sz w:val="28"/>
            <w:szCs w:val="28"/>
          </w:rPr>
          <w:t>Порядком</w:t>
        </w:r>
      </w:hyperlink>
      <w:r w:rsidRPr="006E450C">
        <w:rPr>
          <w:color w:val="000000"/>
          <w:sz w:val="28"/>
          <w:szCs w:val="28"/>
        </w:rPr>
        <w:t xml:space="preserve"> учета бюджетных и денежных обязательств, осуществляется Управлением, Получатель представляет в Управление вместе с Распоряжением соответствующие документы, подтверждающие возникновение бюджетного обязательства и денежного обязательства, в форме электронной копии бумажного документа, созданной посредством сканирования, или копии электронного документа, подтвержденной электронной подписью лица, имеющего право действовать от имени </w:t>
      </w:r>
      <w:r>
        <w:rPr>
          <w:color w:val="000000"/>
          <w:sz w:val="28"/>
          <w:szCs w:val="28"/>
        </w:rPr>
        <w:t>П</w:t>
      </w:r>
      <w:r w:rsidRPr="006E450C">
        <w:rPr>
          <w:color w:val="000000"/>
          <w:sz w:val="28"/>
          <w:szCs w:val="28"/>
        </w:rPr>
        <w:t>олучателя.</w:t>
      </w:r>
    </w:p>
    <w:p w14:paraId="62F138DB" w14:textId="77777777" w:rsidR="00651B68" w:rsidRPr="006E450C" w:rsidRDefault="00651B68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color w:val="000000"/>
          <w:sz w:val="28"/>
          <w:szCs w:val="28"/>
        </w:rPr>
        <w:t xml:space="preserve">Копией электронного документа, подтвержденной электронной подписью, может быть файл, содержащий печатную форму документа с информацией об электронной подписи лица, имеющего право действовать от имени </w:t>
      </w:r>
      <w:r>
        <w:rPr>
          <w:color w:val="000000"/>
          <w:sz w:val="28"/>
          <w:szCs w:val="28"/>
        </w:rPr>
        <w:t>Получателя</w:t>
      </w:r>
      <w:r w:rsidRPr="006E450C">
        <w:rPr>
          <w:color w:val="000000"/>
          <w:sz w:val="28"/>
          <w:szCs w:val="28"/>
        </w:rPr>
        <w:t xml:space="preserve">. </w:t>
      </w:r>
    </w:p>
    <w:p w14:paraId="5B1F1E38" w14:textId="77777777" w:rsidR="00651B68" w:rsidRPr="006E450C" w:rsidRDefault="00651B68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1D38D3">
        <w:rPr>
          <w:sz w:val="28"/>
          <w:szCs w:val="28"/>
          <w:lang w:eastAsia="zh-CN"/>
        </w:rPr>
        <w:t>19.</w:t>
      </w:r>
      <w:r w:rsidRPr="006E450C">
        <w:rPr>
          <w:sz w:val="28"/>
          <w:szCs w:val="28"/>
          <w:lang w:eastAsia="zh-CN"/>
        </w:rPr>
        <w:t xml:space="preserve"> В одном</w:t>
      </w:r>
      <w:r>
        <w:rPr>
          <w:sz w:val="28"/>
          <w:szCs w:val="28"/>
          <w:lang w:eastAsia="zh-CN"/>
        </w:rPr>
        <w:t xml:space="preserve"> </w:t>
      </w:r>
      <w:r w:rsidRPr="006E450C">
        <w:rPr>
          <w:sz w:val="28"/>
          <w:szCs w:val="28"/>
          <w:lang w:eastAsia="zh-CN"/>
        </w:rPr>
        <w:t>Распоряжении может содержаться несколько перечислений по разным кодам классификации расходов бюджета в рамках одного денежного обязательства Получателя.</w:t>
      </w:r>
    </w:p>
    <w:p w14:paraId="53D7436D" w14:textId="77777777" w:rsidR="00651B68" w:rsidRPr="006E450C" w:rsidRDefault="00651B68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>Допускается представление одного</w:t>
      </w:r>
      <w:r>
        <w:rPr>
          <w:sz w:val="28"/>
          <w:szCs w:val="28"/>
          <w:lang w:eastAsia="zh-CN"/>
        </w:rPr>
        <w:t xml:space="preserve"> </w:t>
      </w:r>
      <w:r w:rsidRPr="006E450C">
        <w:rPr>
          <w:sz w:val="28"/>
          <w:szCs w:val="28"/>
          <w:lang w:eastAsia="zh-CN"/>
        </w:rPr>
        <w:t xml:space="preserve">Распоряжения на оплату денежных обязательств нескольким физическим лицам по договорам гражданско-правового характера, предметом которых являются одноименные работы (услуги). При этом раздел «Информация о документах – основаниях» Распоряжения не заполняется и договора и (или) документы, подтверждающие возникновение денежного обязательства, не представляются. </w:t>
      </w:r>
    </w:p>
    <w:p w14:paraId="04429AD2" w14:textId="77777777" w:rsidR="00651B68" w:rsidRDefault="00651B68" w:rsidP="00E01DE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C0DA8">
        <w:rPr>
          <w:sz w:val="28"/>
          <w:szCs w:val="28"/>
        </w:rPr>
        <w:lastRenderedPageBreak/>
        <w:t xml:space="preserve">Прилагаемые к </w:t>
      </w:r>
      <w:r>
        <w:rPr>
          <w:sz w:val="28"/>
          <w:szCs w:val="28"/>
        </w:rPr>
        <w:t xml:space="preserve">Распоряжению </w:t>
      </w:r>
      <w:r w:rsidRPr="00BC0DA8">
        <w:rPr>
          <w:sz w:val="28"/>
          <w:szCs w:val="28"/>
        </w:rPr>
        <w:t xml:space="preserve">документы на бумажном носителе, служащие основанием платежа, возвращаются </w:t>
      </w:r>
      <w:r>
        <w:rPr>
          <w:sz w:val="28"/>
          <w:szCs w:val="28"/>
        </w:rPr>
        <w:t>Получателю</w:t>
      </w:r>
      <w:r w:rsidRPr="00BC0DA8">
        <w:rPr>
          <w:sz w:val="28"/>
          <w:szCs w:val="28"/>
        </w:rPr>
        <w:t>.</w:t>
      </w:r>
    </w:p>
    <w:p w14:paraId="0A3A2530" w14:textId="77777777" w:rsidR="00651B68" w:rsidRPr="00BC0DA8" w:rsidRDefault="00651B68" w:rsidP="00E01DE0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BC0DA8">
        <w:rPr>
          <w:bCs/>
          <w:sz w:val="28"/>
          <w:szCs w:val="28"/>
        </w:rPr>
        <w:t xml:space="preserve">В случае необходимости уполномоченный орган имеет право требовать от </w:t>
      </w:r>
      <w:r>
        <w:rPr>
          <w:bCs/>
          <w:sz w:val="28"/>
          <w:szCs w:val="28"/>
        </w:rPr>
        <w:t xml:space="preserve">Получателя </w:t>
      </w:r>
      <w:r w:rsidRPr="00BC0DA8">
        <w:rPr>
          <w:bCs/>
          <w:sz w:val="28"/>
          <w:szCs w:val="28"/>
        </w:rPr>
        <w:t xml:space="preserve">иные документы для подтверждения денежных обязательств. </w:t>
      </w:r>
    </w:p>
    <w:p w14:paraId="73B14D12" w14:textId="77777777" w:rsidR="00651B68" w:rsidRDefault="00651B68" w:rsidP="00E01DE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C0DA8">
        <w:rPr>
          <w:sz w:val="28"/>
          <w:szCs w:val="28"/>
        </w:rPr>
        <w:t xml:space="preserve">Ответственность за правильность оформления и достоверность представленных документов, а также соблюдение норм расходов, несут </w:t>
      </w:r>
      <w:r>
        <w:rPr>
          <w:sz w:val="28"/>
          <w:szCs w:val="28"/>
        </w:rPr>
        <w:t>Получатели</w:t>
      </w:r>
      <w:r w:rsidRPr="00BC0DA8">
        <w:rPr>
          <w:sz w:val="28"/>
          <w:szCs w:val="28"/>
        </w:rPr>
        <w:t>.</w:t>
      </w:r>
    </w:p>
    <w:p w14:paraId="73E692F0" w14:textId="77777777" w:rsidR="00651B68" w:rsidRPr="006E450C" w:rsidRDefault="00651B68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color w:val="000000"/>
          <w:sz w:val="28"/>
          <w:szCs w:val="28"/>
          <w:lang w:eastAsia="zh-CN"/>
        </w:rPr>
        <w:t xml:space="preserve">При оплате муниципальных контрактов, содержащих сведения, составляющие государственную тайну, предоставляется выписка из </w:t>
      </w:r>
      <w:r>
        <w:rPr>
          <w:color w:val="000000"/>
          <w:sz w:val="28"/>
          <w:szCs w:val="28"/>
          <w:lang w:eastAsia="zh-CN"/>
        </w:rPr>
        <w:t>муниципального</w:t>
      </w:r>
      <w:r w:rsidRPr="006E450C">
        <w:rPr>
          <w:color w:val="000000"/>
          <w:sz w:val="28"/>
          <w:szCs w:val="28"/>
          <w:lang w:eastAsia="zh-CN"/>
        </w:rPr>
        <w:t xml:space="preserve"> контракта, включающая данные о его номере, дате заключения, предмете, порядке расчетов и платежных реквизитах сторон.</w:t>
      </w:r>
    </w:p>
    <w:p w14:paraId="6F9FF480" w14:textId="77777777" w:rsidR="00651B68" w:rsidRPr="006E450C" w:rsidRDefault="00651B68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>20. При санкционировании оплаты денежных обязательств по расходам осуществляется проверка Распоряжения по следующим направлениям:</w:t>
      </w:r>
    </w:p>
    <w:p w14:paraId="6673C151" w14:textId="77777777" w:rsidR="00651B68" w:rsidRPr="006E450C" w:rsidRDefault="00651B68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1) соответствие указанных в Распоряжении кодов классификации расходов </w:t>
      </w:r>
      <w:r w:rsidRPr="00FD73E0">
        <w:rPr>
          <w:bCs/>
          <w:sz w:val="28"/>
          <w:szCs w:val="28"/>
          <w:lang w:eastAsia="zh-CN"/>
        </w:rPr>
        <w:t xml:space="preserve">бюджета </w:t>
      </w:r>
      <w:r w:rsidR="008B3704" w:rsidRPr="008B3704">
        <w:rPr>
          <w:sz w:val="28"/>
          <w:szCs w:val="28"/>
        </w:rPr>
        <w:t>Великосельского</w:t>
      </w:r>
      <w:r w:rsidRPr="00FD73E0">
        <w:rPr>
          <w:bCs/>
          <w:sz w:val="28"/>
          <w:szCs w:val="28"/>
          <w:lang w:eastAsia="zh-CN"/>
        </w:rPr>
        <w:t xml:space="preserve"> сельского поселения</w:t>
      </w:r>
      <w:r w:rsidRPr="006E450C">
        <w:rPr>
          <w:sz w:val="28"/>
          <w:szCs w:val="28"/>
          <w:lang w:eastAsia="zh-CN"/>
        </w:rPr>
        <w:t xml:space="preserve"> кодам бюджетной классификации Российской Федерации, действующим в текущем финансовом году на момент представления Распоряжения;</w:t>
      </w:r>
    </w:p>
    <w:p w14:paraId="01CC3325" w14:textId="77777777" w:rsidR="00651B68" w:rsidRPr="006E450C" w:rsidRDefault="00651B68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>2) соответствие содержания операции, исходя из документа - основания и/или документа, подтверждающего возникновение денежного обязательства, содержанию текста назначения платежа, указанному в Распоряжении;</w:t>
      </w:r>
    </w:p>
    <w:p w14:paraId="11D2C971" w14:textId="77777777" w:rsidR="00651B68" w:rsidRPr="006E450C" w:rsidRDefault="00651B68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3) соответствие указанных в Распоряжении кодов видов расходов классификации расходов </w:t>
      </w:r>
      <w:r w:rsidRPr="00FD73E0">
        <w:rPr>
          <w:bCs/>
          <w:sz w:val="28"/>
          <w:szCs w:val="28"/>
          <w:lang w:eastAsia="zh-CN"/>
        </w:rPr>
        <w:t xml:space="preserve">бюджета </w:t>
      </w:r>
      <w:r w:rsidR="008B3704" w:rsidRPr="008B3704">
        <w:rPr>
          <w:sz w:val="28"/>
          <w:szCs w:val="28"/>
        </w:rPr>
        <w:t>Великосельского</w:t>
      </w:r>
      <w:r w:rsidRPr="00FD73E0">
        <w:rPr>
          <w:bCs/>
          <w:sz w:val="28"/>
          <w:szCs w:val="28"/>
          <w:lang w:eastAsia="zh-CN"/>
        </w:rPr>
        <w:t xml:space="preserve"> сельского поселения</w:t>
      </w:r>
      <w:r>
        <w:rPr>
          <w:bCs/>
          <w:sz w:val="28"/>
          <w:szCs w:val="28"/>
          <w:lang w:eastAsia="zh-CN"/>
        </w:rPr>
        <w:t xml:space="preserve"> </w:t>
      </w:r>
      <w:r w:rsidRPr="006E450C">
        <w:rPr>
          <w:sz w:val="28"/>
          <w:szCs w:val="28"/>
          <w:lang w:eastAsia="zh-CN"/>
        </w:rPr>
        <w:t xml:space="preserve">текстовому назначению платежа, исходя из содержания текста назначения платежа, </w:t>
      </w:r>
      <w:r w:rsidRPr="006E450C">
        <w:rPr>
          <w:sz w:val="28"/>
          <w:szCs w:val="28"/>
        </w:rPr>
        <w:t>в соответствии с порядком применения кодов бюджетной классификации Российской Федерации, определенным Министерством финансов Российской Федерации</w:t>
      </w:r>
      <w:r w:rsidRPr="006E450C">
        <w:rPr>
          <w:sz w:val="28"/>
          <w:szCs w:val="28"/>
          <w:lang w:eastAsia="zh-CN"/>
        </w:rPr>
        <w:t>;</w:t>
      </w:r>
    </w:p>
    <w:p w14:paraId="5E86B3F7" w14:textId="77777777" w:rsidR="00651B68" w:rsidRPr="006E450C" w:rsidRDefault="00651B68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color w:val="000000"/>
          <w:sz w:val="28"/>
          <w:szCs w:val="28"/>
          <w:lang w:eastAsia="zh-CN"/>
        </w:rPr>
        <w:t>4) не</w:t>
      </w:r>
      <w:r>
        <w:rPr>
          <w:color w:val="000000"/>
          <w:sz w:val="28"/>
          <w:szCs w:val="28"/>
          <w:lang w:eastAsia="zh-CN"/>
        </w:rPr>
        <w:t xml:space="preserve"> </w:t>
      </w:r>
      <w:r w:rsidRPr="006E450C">
        <w:rPr>
          <w:color w:val="000000"/>
          <w:sz w:val="28"/>
          <w:szCs w:val="28"/>
          <w:lang w:eastAsia="zh-CN"/>
        </w:rPr>
        <w:t xml:space="preserve">превышение сумм в Распоряжении остатков </w:t>
      </w:r>
      <w:r w:rsidRPr="006E450C">
        <w:rPr>
          <w:sz w:val="28"/>
          <w:szCs w:val="28"/>
        </w:rPr>
        <w:t>неисполненных бюджетных обязательств</w:t>
      </w:r>
      <w:r w:rsidRPr="006E450C">
        <w:rPr>
          <w:color w:val="000000"/>
          <w:sz w:val="28"/>
          <w:szCs w:val="28"/>
          <w:lang w:eastAsia="zh-CN"/>
        </w:rPr>
        <w:t>, лимитов бюджетных обязательств и предельных объемов финансирования, учтенных на лицевом счете;</w:t>
      </w:r>
    </w:p>
    <w:p w14:paraId="70B2F93F" w14:textId="77777777" w:rsidR="00651B68" w:rsidRPr="006E450C" w:rsidRDefault="00651B68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>5) соответствие наименования, ИНН, КПП, банковских реквизитов получателя денежных средств, указанных в Распоряжении, наименованию, ИНН, КПП, банковским реквизитам получателя денежных средств, указанным в бюджетном обязательстве;</w:t>
      </w:r>
    </w:p>
    <w:p w14:paraId="1D10E305" w14:textId="77777777" w:rsidR="00651B68" w:rsidRPr="006E450C" w:rsidRDefault="00651B68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6) идентичность кода участника бюджетного процесса по Сводному реестру по денежному обязательству и платежу; </w:t>
      </w:r>
    </w:p>
    <w:p w14:paraId="2BE1F77B" w14:textId="77777777" w:rsidR="00651B68" w:rsidRPr="006E450C" w:rsidRDefault="00651B68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7) идентичность кода (кодов) классификации расходов </w:t>
      </w:r>
      <w:r w:rsidRPr="00FD73E0">
        <w:rPr>
          <w:bCs/>
          <w:sz w:val="28"/>
          <w:szCs w:val="28"/>
          <w:lang w:eastAsia="zh-CN"/>
        </w:rPr>
        <w:t xml:space="preserve">бюджета </w:t>
      </w:r>
      <w:r w:rsidR="008B3704" w:rsidRPr="008B3704">
        <w:rPr>
          <w:sz w:val="28"/>
          <w:szCs w:val="28"/>
        </w:rPr>
        <w:t>Великосельского</w:t>
      </w:r>
      <w:r w:rsidRPr="00FD73E0">
        <w:rPr>
          <w:bCs/>
          <w:sz w:val="28"/>
          <w:szCs w:val="28"/>
          <w:lang w:eastAsia="zh-CN"/>
        </w:rPr>
        <w:t xml:space="preserve"> сельского поселения</w:t>
      </w:r>
      <w:r>
        <w:rPr>
          <w:bCs/>
          <w:sz w:val="28"/>
          <w:szCs w:val="28"/>
          <w:lang w:eastAsia="zh-CN"/>
        </w:rPr>
        <w:t xml:space="preserve"> </w:t>
      </w:r>
      <w:r w:rsidRPr="006E450C">
        <w:rPr>
          <w:sz w:val="28"/>
          <w:szCs w:val="28"/>
          <w:lang w:eastAsia="zh-CN"/>
        </w:rPr>
        <w:t xml:space="preserve">по денежному обязательству и платежу; </w:t>
      </w:r>
    </w:p>
    <w:p w14:paraId="16DFFA29" w14:textId="77777777" w:rsidR="00651B68" w:rsidRPr="006E450C" w:rsidRDefault="00651B68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8) идентичность кода валюты, в которой принято денежное обязательство, и кода валюты, в которой должен быть осуществлен платеж по Распоряжению; </w:t>
      </w:r>
    </w:p>
    <w:p w14:paraId="298CAD85" w14:textId="77777777" w:rsidR="00651B68" w:rsidRPr="006E450C" w:rsidRDefault="00651B68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>9) не</w:t>
      </w:r>
      <w:r>
        <w:rPr>
          <w:sz w:val="28"/>
          <w:szCs w:val="28"/>
          <w:lang w:eastAsia="zh-CN"/>
        </w:rPr>
        <w:t xml:space="preserve"> </w:t>
      </w:r>
      <w:r w:rsidRPr="006E450C">
        <w:rPr>
          <w:sz w:val="28"/>
          <w:szCs w:val="28"/>
          <w:lang w:eastAsia="zh-CN"/>
        </w:rPr>
        <w:t xml:space="preserve">превышение суммы Распоряжения над суммой неисполненного денежного обязательства, рассчитанной как разница суммы денежного обязательства (в случае исполнения денежного обязательства многократно - с учетом ранее произведенных выплат по данному денежному обязательству); </w:t>
      </w:r>
    </w:p>
    <w:p w14:paraId="14E98AC1" w14:textId="77777777" w:rsidR="00651B68" w:rsidRPr="006E450C" w:rsidRDefault="00651B68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>10) не</w:t>
      </w:r>
      <w:r>
        <w:rPr>
          <w:sz w:val="28"/>
          <w:szCs w:val="28"/>
          <w:lang w:eastAsia="zh-CN"/>
        </w:rPr>
        <w:t xml:space="preserve"> </w:t>
      </w:r>
      <w:r w:rsidRPr="006E450C">
        <w:rPr>
          <w:sz w:val="28"/>
          <w:szCs w:val="28"/>
          <w:lang w:eastAsia="zh-CN"/>
        </w:rPr>
        <w:t>превышение размера авансового платежа, указанного в Распоряжении, над суммой авансового платежа по бюджетному обязательству с учетом ранее осуществленных авансовых платежей;</w:t>
      </w:r>
    </w:p>
    <w:p w14:paraId="5E7CD3DF" w14:textId="77777777" w:rsidR="00651B68" w:rsidRPr="006E450C" w:rsidRDefault="00651B68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59192E">
        <w:rPr>
          <w:sz w:val="28"/>
          <w:szCs w:val="28"/>
          <w:lang w:eastAsia="zh-CN"/>
        </w:rPr>
        <w:lastRenderedPageBreak/>
        <w:t>11)</w:t>
      </w:r>
      <w:r w:rsidRPr="006E450C">
        <w:rPr>
          <w:color w:val="000000"/>
          <w:sz w:val="28"/>
          <w:szCs w:val="28"/>
          <w:lang w:eastAsia="zh-CN"/>
        </w:rPr>
        <w:t xml:space="preserve"> не</w:t>
      </w:r>
      <w:r>
        <w:rPr>
          <w:color w:val="000000"/>
          <w:sz w:val="28"/>
          <w:szCs w:val="28"/>
          <w:lang w:eastAsia="zh-CN"/>
        </w:rPr>
        <w:t xml:space="preserve"> </w:t>
      </w:r>
      <w:r w:rsidRPr="006E450C">
        <w:rPr>
          <w:color w:val="000000"/>
          <w:sz w:val="28"/>
          <w:szCs w:val="28"/>
          <w:lang w:eastAsia="zh-CN"/>
        </w:rPr>
        <w:t>превышение указанной в Распоряжении суммы авансового платежа с учетом сумм ранее произведенных авансовых платежей</w:t>
      </w:r>
      <w:r>
        <w:rPr>
          <w:color w:val="000000"/>
          <w:sz w:val="28"/>
          <w:szCs w:val="28"/>
          <w:lang w:eastAsia="zh-CN"/>
        </w:rPr>
        <w:t xml:space="preserve"> </w:t>
      </w:r>
      <w:r w:rsidRPr="006E450C">
        <w:rPr>
          <w:color w:val="000000"/>
          <w:sz w:val="28"/>
          <w:szCs w:val="28"/>
          <w:lang w:eastAsia="zh-CN"/>
        </w:rPr>
        <w:t>по соответствующему бюджетному обязательству над предельным размером авансового платежа, установленным пунктом 3 настоящего Порядка.</w:t>
      </w:r>
    </w:p>
    <w:p w14:paraId="75D8EFF8" w14:textId="77777777" w:rsidR="00651B68" w:rsidRDefault="00651B68" w:rsidP="00970480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21. В случае если форма или информация, указанная в Распоряжении, не соответствуют требованиям, установленным настоящим Порядком, Управление не позднее второго рабочего дня, следующего за днем представления </w:t>
      </w:r>
      <w:r>
        <w:rPr>
          <w:sz w:val="28"/>
          <w:szCs w:val="28"/>
          <w:lang w:eastAsia="zh-CN"/>
        </w:rPr>
        <w:t>Учреждением</w:t>
      </w:r>
      <w:r w:rsidRPr="006E450C">
        <w:rPr>
          <w:sz w:val="28"/>
          <w:szCs w:val="28"/>
          <w:lang w:eastAsia="zh-CN"/>
        </w:rPr>
        <w:t xml:space="preserve"> Распоряжения </w:t>
      </w:r>
      <w:r>
        <w:rPr>
          <w:sz w:val="28"/>
          <w:szCs w:val="28"/>
          <w:lang w:eastAsia="zh-CN"/>
        </w:rPr>
        <w:t>отказывает в приеме к исполнению такого Распоряжения.</w:t>
      </w:r>
    </w:p>
    <w:p w14:paraId="1E7AF4C2" w14:textId="77777777" w:rsidR="00651B68" w:rsidRDefault="00651B68" w:rsidP="009704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E450C">
        <w:rPr>
          <w:sz w:val="28"/>
          <w:szCs w:val="28"/>
          <w:lang w:eastAsia="zh-CN"/>
        </w:rPr>
        <w:t xml:space="preserve">Уведомление в электронном виде, </w:t>
      </w:r>
      <w:r w:rsidRPr="006E450C">
        <w:rPr>
          <w:sz w:val="28"/>
          <w:szCs w:val="28"/>
        </w:rPr>
        <w:t>содержащее информацию, позволяющую идентифицировать Распоряжение, не принятое к исполнению, а также содержащее дату и причину отказа</w:t>
      </w:r>
      <w:r>
        <w:rPr>
          <w:sz w:val="28"/>
          <w:szCs w:val="28"/>
        </w:rPr>
        <w:t xml:space="preserve">, направляется </w:t>
      </w:r>
      <w:r w:rsidRPr="00C66D42">
        <w:rPr>
          <w:sz w:val="28"/>
          <w:szCs w:val="28"/>
        </w:rPr>
        <w:t xml:space="preserve">Учреждению </w:t>
      </w:r>
      <w:r w:rsidRPr="00C66D42">
        <w:rPr>
          <w:sz w:val="28"/>
          <w:szCs w:val="28"/>
          <w:lang w:eastAsia="zh-CN"/>
        </w:rPr>
        <w:t>не позднее дня отказа в приеме к исполнению такого Распоряжения</w:t>
      </w:r>
      <w:r w:rsidRPr="00C66D42">
        <w:rPr>
          <w:sz w:val="28"/>
          <w:szCs w:val="28"/>
        </w:rPr>
        <w:t>.</w:t>
      </w:r>
    </w:p>
    <w:p w14:paraId="6E0C6D19" w14:textId="77777777" w:rsidR="00651B68" w:rsidRPr="006E450C" w:rsidRDefault="00651B68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 xml:space="preserve">22. При положительном результате проверки в соответствии с требованиями, установленными настоящим Порядком, Управление не позднее второго рабочего дня, следующего за днем представления Получателем Распоряжения санкционирует оплату денежного обязательства. </w:t>
      </w:r>
    </w:p>
    <w:p w14:paraId="6DC241E1" w14:textId="77777777" w:rsidR="00651B68" w:rsidRPr="006E450C" w:rsidRDefault="00651B68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>Санкционирование оплаты денежных обязательств осуществляется в форме совершения разрешительной надписи.</w:t>
      </w:r>
    </w:p>
    <w:p w14:paraId="506640DC" w14:textId="77777777" w:rsidR="00651B68" w:rsidRPr="006E450C" w:rsidRDefault="00651B68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</w:rPr>
        <w:t>В Распоряжении, представленном на бумажном носителе, Управлением проставляется отметка, подтверждающая санкционирование оплаты денежных обязательств Получателя с указанием даты, подписи, расшифровки подписи, содержащей фамилию, инициалы ответственного исполнителя Управления, и Распоряжение принимается к исполнению.</w:t>
      </w:r>
    </w:p>
    <w:p w14:paraId="7DD315F4" w14:textId="6C91D351" w:rsidR="00651B68" w:rsidRPr="006E450C" w:rsidRDefault="00651B68" w:rsidP="006E450C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>Если санкционирование расходов Получателя осуществляется уполномоченным органом, указанным в подпункт</w:t>
      </w:r>
      <w:r w:rsidR="00E07317">
        <w:rPr>
          <w:sz w:val="28"/>
          <w:szCs w:val="28"/>
          <w:lang w:eastAsia="zh-CN"/>
        </w:rPr>
        <w:t>е</w:t>
      </w:r>
      <w:r w:rsidRPr="006E450C">
        <w:rPr>
          <w:sz w:val="28"/>
          <w:szCs w:val="28"/>
          <w:lang w:eastAsia="zh-CN"/>
        </w:rPr>
        <w:t xml:space="preserve"> </w:t>
      </w:r>
      <w:r w:rsidRPr="00E07317">
        <w:rPr>
          <w:color w:val="FF0000"/>
          <w:sz w:val="28"/>
          <w:szCs w:val="28"/>
          <w:lang w:eastAsia="zh-CN"/>
        </w:rPr>
        <w:t xml:space="preserve">11.1 пункта 11 </w:t>
      </w:r>
      <w:r w:rsidRPr="006E450C">
        <w:rPr>
          <w:sz w:val="28"/>
          <w:szCs w:val="28"/>
          <w:lang w:eastAsia="zh-CN"/>
        </w:rPr>
        <w:t xml:space="preserve">настоящего Порядка, то отметка, </w:t>
      </w:r>
      <w:r w:rsidRPr="006E450C">
        <w:rPr>
          <w:sz w:val="28"/>
          <w:szCs w:val="28"/>
        </w:rPr>
        <w:t>подтверждающая санкционирование оплаты денежных обязательств («К оплате»)</w:t>
      </w:r>
      <w:r>
        <w:rPr>
          <w:sz w:val="28"/>
          <w:szCs w:val="28"/>
        </w:rPr>
        <w:t>,</w:t>
      </w:r>
      <w:r w:rsidRPr="006E450C">
        <w:rPr>
          <w:sz w:val="28"/>
          <w:szCs w:val="28"/>
        </w:rPr>
        <w:t xml:space="preserve"> проставляется в</w:t>
      </w:r>
      <w:r w:rsidRPr="006E450C">
        <w:rPr>
          <w:sz w:val="28"/>
          <w:szCs w:val="28"/>
          <w:lang w:eastAsia="zh-CN"/>
        </w:rPr>
        <w:t xml:space="preserve"> левом нижнем углу последней страницы Распоряжения с указанием даты санкционирования, ФИО, подписи руководителя (заместителя руководителя) соответствующего уполномоченного органа.</w:t>
      </w:r>
    </w:p>
    <w:p w14:paraId="25FE3045" w14:textId="77777777" w:rsidR="00651B68" w:rsidRPr="006E450C" w:rsidRDefault="00651B68" w:rsidP="006E450C">
      <w:pPr>
        <w:suppressAutoHyphens/>
        <w:autoSpaceDE w:val="0"/>
        <w:ind w:firstLine="567"/>
        <w:jc w:val="both"/>
        <w:rPr>
          <w:sz w:val="28"/>
          <w:szCs w:val="28"/>
          <w:lang w:eastAsia="zh-CN"/>
        </w:rPr>
      </w:pPr>
      <w:r w:rsidRPr="006E450C">
        <w:rPr>
          <w:sz w:val="28"/>
          <w:szCs w:val="28"/>
          <w:lang w:eastAsia="zh-CN"/>
        </w:rPr>
        <w:t>2</w:t>
      </w:r>
      <w:r>
        <w:rPr>
          <w:sz w:val="28"/>
          <w:szCs w:val="28"/>
          <w:lang w:eastAsia="zh-CN"/>
        </w:rPr>
        <w:t>3</w:t>
      </w:r>
      <w:r w:rsidRPr="006E450C">
        <w:rPr>
          <w:sz w:val="28"/>
          <w:szCs w:val="28"/>
          <w:lang w:eastAsia="zh-CN"/>
        </w:rPr>
        <w:t>. Оплата денежных обязательств осуществляется в пределах доведенных до Получателя лимитов бюджетных обязательств и остатков предельных объемов финансирования на лицевом счете Получателя.</w:t>
      </w:r>
    </w:p>
    <w:p w14:paraId="238EA002" w14:textId="77777777" w:rsidR="00651B68" w:rsidRDefault="00651B68"/>
    <w:sectPr w:rsidR="00651B68" w:rsidSect="006E450C">
      <w:pgSz w:w="11905" w:h="16838"/>
      <w:pgMar w:top="1134" w:right="567" w:bottom="1134" w:left="1134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38403" w14:textId="77777777" w:rsidR="00834609" w:rsidRDefault="00834609" w:rsidP="00832C29">
      <w:r>
        <w:separator/>
      </w:r>
    </w:p>
  </w:endnote>
  <w:endnote w:type="continuationSeparator" w:id="0">
    <w:p w14:paraId="1A3799ED" w14:textId="77777777" w:rsidR="00834609" w:rsidRDefault="00834609" w:rsidP="00832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4B0A6" w14:textId="77777777" w:rsidR="00834609" w:rsidRDefault="00834609" w:rsidP="00832C29">
      <w:r>
        <w:separator/>
      </w:r>
    </w:p>
  </w:footnote>
  <w:footnote w:type="continuationSeparator" w:id="0">
    <w:p w14:paraId="00ED8B21" w14:textId="77777777" w:rsidR="00834609" w:rsidRDefault="00834609" w:rsidP="00832C29">
      <w:r>
        <w:continuationSeparator/>
      </w:r>
    </w:p>
  </w:footnote>
  <w:footnote w:id="1">
    <w:p w14:paraId="30EF916B" w14:textId="77777777" w:rsidR="00651B68" w:rsidRPr="00F57086" w:rsidRDefault="00651B68" w:rsidP="00CC65A6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F57086">
        <w:rPr>
          <w:rStyle w:val="ac"/>
          <w:rFonts w:cs="Calibri"/>
        </w:rPr>
        <w:footnoteRef/>
      </w:r>
      <w:r w:rsidRPr="00F57086">
        <w:rPr>
          <w:rFonts w:ascii="Times New Roman" w:hAnsi="Times New Roman" w:cs="Times New Roman"/>
          <w:sz w:val="20"/>
        </w:rPr>
        <w:t>до 1 января 2023 года</w:t>
      </w:r>
      <w:bookmarkStart w:id="0" w:name="P16"/>
      <w:bookmarkEnd w:id="0"/>
      <w:r w:rsidR="008B3704">
        <w:rPr>
          <w:rFonts w:ascii="Times New Roman" w:hAnsi="Times New Roman" w:cs="Times New Roman"/>
          <w:sz w:val="20"/>
        </w:rPr>
        <w:t xml:space="preserve"> </w:t>
      </w:r>
      <w:r w:rsidRPr="00F57086">
        <w:rPr>
          <w:rFonts w:ascii="Times New Roman" w:hAnsi="Times New Roman" w:cs="Times New Roman"/>
          <w:sz w:val="20"/>
        </w:rPr>
        <w:t>при казначейском обслуживании в Управление предоставляются следующие виды распоряжений о совершении казначейских платежей:</w:t>
      </w:r>
    </w:p>
    <w:p w14:paraId="71AA9434" w14:textId="77777777" w:rsidR="00651B68" w:rsidRPr="00F57086" w:rsidRDefault="00651B68" w:rsidP="00CC65A6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F57086">
        <w:rPr>
          <w:rFonts w:ascii="Times New Roman" w:hAnsi="Times New Roman" w:cs="Times New Roman"/>
          <w:sz w:val="20"/>
        </w:rPr>
        <w:t xml:space="preserve">Заявка на кассовый расход по форме согласно </w:t>
      </w:r>
      <w:hyperlink w:anchor="P3516" w:history="1">
        <w:r w:rsidRPr="00F57086">
          <w:rPr>
            <w:rFonts w:ascii="Times New Roman" w:hAnsi="Times New Roman" w:cs="Times New Roman"/>
            <w:sz w:val="20"/>
          </w:rPr>
          <w:t>приложению № 15</w:t>
        </w:r>
      </w:hyperlink>
      <w:r w:rsidRPr="00F57086">
        <w:rPr>
          <w:rFonts w:ascii="Times New Roman" w:hAnsi="Times New Roman" w:cs="Times New Roman"/>
          <w:sz w:val="20"/>
        </w:rPr>
        <w:t xml:space="preserve"> к Порядку казначейского обслуживания, утвержденному приказом Федерального казначейства от 14.05.2020 г. № 21н «О Порядке казначейского обслуживания» (далее – Порядок казначейского обслуживания) (код по ведомственному классификатору форм документов (далее – код формы по КФД) 0531801);</w:t>
      </w:r>
    </w:p>
    <w:p w14:paraId="38048308" w14:textId="77777777" w:rsidR="00651B68" w:rsidRPr="00F57086" w:rsidRDefault="00651B68" w:rsidP="00CC65A6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F57086">
        <w:rPr>
          <w:rFonts w:ascii="Times New Roman" w:hAnsi="Times New Roman" w:cs="Times New Roman"/>
          <w:sz w:val="20"/>
        </w:rPr>
        <w:t xml:space="preserve">Заявка на кассовый расход (сокращенная) по форме согласно </w:t>
      </w:r>
      <w:hyperlink w:anchor="P3784" w:history="1">
        <w:r w:rsidRPr="00F57086">
          <w:rPr>
            <w:rFonts w:ascii="Times New Roman" w:hAnsi="Times New Roman" w:cs="Times New Roman"/>
            <w:sz w:val="20"/>
          </w:rPr>
          <w:t>приложению № 16</w:t>
        </w:r>
      </w:hyperlink>
      <w:r w:rsidRPr="00F57086">
        <w:rPr>
          <w:rFonts w:ascii="Times New Roman" w:hAnsi="Times New Roman" w:cs="Times New Roman"/>
          <w:sz w:val="20"/>
        </w:rPr>
        <w:t xml:space="preserve"> к Порядку казначейского обслуживания (код формы по КФД 0531851);</w:t>
      </w:r>
    </w:p>
    <w:p w14:paraId="2023925D" w14:textId="77777777" w:rsidR="00651B68" w:rsidRPr="00F57086" w:rsidRDefault="00651B68" w:rsidP="00CC65A6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F57086">
        <w:rPr>
          <w:rFonts w:ascii="Times New Roman" w:hAnsi="Times New Roman" w:cs="Times New Roman"/>
          <w:sz w:val="20"/>
        </w:rPr>
        <w:t xml:space="preserve">Сводная заявка на кассовый расход по форме согласно </w:t>
      </w:r>
      <w:hyperlink w:anchor="P3970" w:history="1">
        <w:r w:rsidRPr="00F57086">
          <w:rPr>
            <w:rFonts w:ascii="Times New Roman" w:hAnsi="Times New Roman" w:cs="Times New Roman"/>
            <w:sz w:val="20"/>
          </w:rPr>
          <w:t>приложению № 17</w:t>
        </w:r>
      </w:hyperlink>
      <w:r w:rsidRPr="00F57086">
        <w:rPr>
          <w:rFonts w:ascii="Times New Roman" w:hAnsi="Times New Roman" w:cs="Times New Roman"/>
          <w:sz w:val="20"/>
        </w:rPr>
        <w:t xml:space="preserve"> к Порядку казначейского обслуживания (код формы по КФД 0531860);</w:t>
      </w:r>
    </w:p>
    <w:p w14:paraId="0FB2C611" w14:textId="77777777" w:rsidR="00651B68" w:rsidRPr="00F57086" w:rsidRDefault="00651B68" w:rsidP="00CC65A6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F57086">
        <w:rPr>
          <w:rFonts w:ascii="Times New Roman" w:hAnsi="Times New Roman" w:cs="Times New Roman"/>
          <w:sz w:val="20"/>
        </w:rPr>
        <w:t xml:space="preserve">Заявка на возврат по форме согласно </w:t>
      </w:r>
      <w:hyperlink w:anchor="P4155" w:history="1">
        <w:r w:rsidRPr="00F57086">
          <w:rPr>
            <w:rFonts w:ascii="Times New Roman" w:hAnsi="Times New Roman" w:cs="Times New Roman"/>
            <w:sz w:val="20"/>
          </w:rPr>
          <w:t>приложению № 18</w:t>
        </w:r>
      </w:hyperlink>
      <w:r w:rsidRPr="00F57086">
        <w:rPr>
          <w:rFonts w:ascii="Times New Roman" w:hAnsi="Times New Roman" w:cs="Times New Roman"/>
          <w:sz w:val="20"/>
        </w:rPr>
        <w:t xml:space="preserve"> к Порядку казначейского обслуживания (код формы по КФД 0531803);</w:t>
      </w:r>
    </w:p>
    <w:p w14:paraId="58652A34" w14:textId="77777777" w:rsidR="00651B68" w:rsidRPr="00F57086" w:rsidRDefault="00651B68" w:rsidP="00CC65A6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F57086">
        <w:rPr>
          <w:rFonts w:ascii="Times New Roman" w:hAnsi="Times New Roman" w:cs="Times New Roman"/>
          <w:sz w:val="20"/>
        </w:rPr>
        <w:t xml:space="preserve">Заявка на получение наличных денег по форме согласно </w:t>
      </w:r>
      <w:hyperlink w:anchor="P4353" w:history="1">
        <w:r w:rsidRPr="00F57086">
          <w:rPr>
            <w:rFonts w:ascii="Times New Roman" w:hAnsi="Times New Roman" w:cs="Times New Roman"/>
            <w:sz w:val="20"/>
          </w:rPr>
          <w:t>приложению № 19</w:t>
        </w:r>
      </w:hyperlink>
      <w:r w:rsidRPr="00F57086">
        <w:rPr>
          <w:rFonts w:ascii="Times New Roman" w:hAnsi="Times New Roman" w:cs="Times New Roman"/>
          <w:sz w:val="20"/>
        </w:rPr>
        <w:t xml:space="preserve"> к Порядку казначейского обслуживания (код формы по КФД 0531802);</w:t>
      </w:r>
    </w:p>
    <w:p w14:paraId="3C10F74A" w14:textId="77777777" w:rsidR="00651B68" w:rsidRPr="00F57086" w:rsidRDefault="00651B68" w:rsidP="00CC65A6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F57086">
        <w:rPr>
          <w:rFonts w:ascii="Times New Roman" w:hAnsi="Times New Roman" w:cs="Times New Roman"/>
          <w:sz w:val="20"/>
        </w:rPr>
        <w:t xml:space="preserve">Заявка на получение денежных средств, перечисляемых на карту, по форме согласно </w:t>
      </w:r>
      <w:hyperlink w:anchor="P4482" w:history="1">
        <w:r w:rsidRPr="00F57086">
          <w:rPr>
            <w:rFonts w:ascii="Times New Roman" w:hAnsi="Times New Roman" w:cs="Times New Roman"/>
            <w:sz w:val="20"/>
          </w:rPr>
          <w:t>приложению № 20</w:t>
        </w:r>
      </w:hyperlink>
      <w:r w:rsidRPr="00F57086">
        <w:rPr>
          <w:rFonts w:ascii="Times New Roman" w:hAnsi="Times New Roman" w:cs="Times New Roman"/>
          <w:sz w:val="20"/>
        </w:rPr>
        <w:t xml:space="preserve"> к Порядку казначейского обслуживания (код формы по КФД 0531243);</w:t>
      </w:r>
    </w:p>
    <w:p w14:paraId="71EBA906" w14:textId="77777777" w:rsidR="00651B68" w:rsidRPr="00F57086" w:rsidRDefault="00651B68" w:rsidP="00CC65A6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F57086">
        <w:rPr>
          <w:rFonts w:ascii="Times New Roman" w:hAnsi="Times New Roman" w:cs="Times New Roman"/>
          <w:sz w:val="20"/>
        </w:rPr>
        <w:t xml:space="preserve">Заявка для обеспечения наличными денежными средствами в электронном виде согласно </w:t>
      </w:r>
      <w:hyperlink w:anchor="P4647" w:history="1">
        <w:r w:rsidRPr="00F57086">
          <w:rPr>
            <w:rFonts w:ascii="Times New Roman" w:hAnsi="Times New Roman" w:cs="Times New Roman"/>
            <w:sz w:val="20"/>
          </w:rPr>
          <w:t>приложению № 21</w:t>
        </w:r>
      </w:hyperlink>
      <w:r w:rsidRPr="00F57086">
        <w:rPr>
          <w:rFonts w:ascii="Times New Roman" w:hAnsi="Times New Roman" w:cs="Times New Roman"/>
          <w:sz w:val="20"/>
        </w:rPr>
        <w:t xml:space="preserve"> к Порядку казначейского обслуживания;</w:t>
      </w:r>
    </w:p>
    <w:p w14:paraId="78C02E88" w14:textId="77777777" w:rsidR="00651B68" w:rsidRPr="00F57086" w:rsidRDefault="00651B68" w:rsidP="00CC65A6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F57086">
        <w:rPr>
          <w:rFonts w:ascii="Times New Roman" w:hAnsi="Times New Roman" w:cs="Times New Roman"/>
          <w:sz w:val="20"/>
        </w:rPr>
        <w:t xml:space="preserve">Распоряжение финансового органа с расшифровкой по форме согласно </w:t>
      </w:r>
      <w:hyperlink w:anchor="P4962" w:history="1">
        <w:r w:rsidRPr="00F57086">
          <w:rPr>
            <w:rFonts w:ascii="Times New Roman" w:hAnsi="Times New Roman" w:cs="Times New Roman"/>
            <w:sz w:val="20"/>
          </w:rPr>
          <w:t>приложению № 22</w:t>
        </w:r>
      </w:hyperlink>
      <w:r w:rsidRPr="00F57086">
        <w:rPr>
          <w:rFonts w:ascii="Times New Roman" w:hAnsi="Times New Roman" w:cs="Times New Roman"/>
          <w:sz w:val="20"/>
        </w:rPr>
        <w:t xml:space="preserve"> к Порядку казначейского обслуживания (код формы по КФД 0531806);</w:t>
      </w:r>
    </w:p>
    <w:p w14:paraId="7FC61236" w14:textId="77777777" w:rsidR="00651B68" w:rsidRPr="00F57086" w:rsidRDefault="00651B68" w:rsidP="00CC65A6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F57086">
        <w:rPr>
          <w:rFonts w:ascii="Times New Roman" w:hAnsi="Times New Roman" w:cs="Times New Roman"/>
          <w:sz w:val="20"/>
        </w:rPr>
        <w:t xml:space="preserve">Распоряжение о перечислении денежных средств на банковские карты "Мир" физических лиц согласно </w:t>
      </w:r>
      <w:hyperlink w:anchor="P5078" w:history="1">
        <w:r w:rsidRPr="00F57086">
          <w:rPr>
            <w:rFonts w:ascii="Times New Roman" w:hAnsi="Times New Roman" w:cs="Times New Roman"/>
            <w:sz w:val="20"/>
          </w:rPr>
          <w:t>приложению № 23</w:t>
        </w:r>
      </w:hyperlink>
      <w:r w:rsidRPr="00F57086">
        <w:rPr>
          <w:rFonts w:ascii="Times New Roman" w:hAnsi="Times New Roman" w:cs="Times New Roman"/>
          <w:sz w:val="20"/>
        </w:rPr>
        <w:t xml:space="preserve"> к Порядку казначейского обслуживания;</w:t>
      </w:r>
    </w:p>
    <w:p w14:paraId="6CB596BA" w14:textId="77777777" w:rsidR="00651B68" w:rsidRPr="00F57086" w:rsidRDefault="00651B68" w:rsidP="00CC65A6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F57086">
        <w:rPr>
          <w:rFonts w:ascii="Times New Roman" w:hAnsi="Times New Roman" w:cs="Times New Roman"/>
          <w:sz w:val="20"/>
        </w:rPr>
        <w:t xml:space="preserve">Уведомление об уточнении вида и принадлежности платежа по форме согласно </w:t>
      </w:r>
      <w:hyperlink w:anchor="P5168" w:history="1">
        <w:r w:rsidRPr="00F57086">
          <w:rPr>
            <w:rFonts w:ascii="Times New Roman" w:hAnsi="Times New Roman" w:cs="Times New Roman"/>
            <w:sz w:val="20"/>
          </w:rPr>
          <w:t>приложению № 24</w:t>
        </w:r>
      </w:hyperlink>
      <w:r w:rsidRPr="00F57086">
        <w:rPr>
          <w:rFonts w:ascii="Times New Roman" w:hAnsi="Times New Roman" w:cs="Times New Roman"/>
          <w:sz w:val="20"/>
        </w:rPr>
        <w:t xml:space="preserve"> к Порядку казначейского обслуживания (код формы по КФД 0531809);</w:t>
      </w:r>
    </w:p>
    <w:p w14:paraId="0D645A2E" w14:textId="77777777" w:rsidR="00651B68" w:rsidRDefault="00651B68" w:rsidP="00E23C9C">
      <w:pPr>
        <w:pStyle w:val="ConsPlusNormal"/>
        <w:ind w:firstLine="540"/>
        <w:jc w:val="both"/>
      </w:pPr>
      <w:r w:rsidRPr="00F57086">
        <w:rPr>
          <w:rFonts w:ascii="Times New Roman" w:hAnsi="Times New Roman" w:cs="Times New Roman"/>
          <w:sz w:val="20"/>
        </w:rPr>
        <w:t xml:space="preserve">Уведомление об уточнении операций клиента по форме согласно </w:t>
      </w:r>
      <w:hyperlink w:anchor="P5375" w:history="1">
        <w:r w:rsidRPr="00F57086">
          <w:rPr>
            <w:rFonts w:ascii="Times New Roman" w:hAnsi="Times New Roman" w:cs="Times New Roman"/>
            <w:sz w:val="20"/>
          </w:rPr>
          <w:t>приложению № 25</w:t>
        </w:r>
      </w:hyperlink>
      <w:r w:rsidRPr="00F57086">
        <w:rPr>
          <w:rFonts w:ascii="Times New Roman" w:hAnsi="Times New Roman" w:cs="Times New Roman"/>
          <w:sz w:val="20"/>
        </w:rPr>
        <w:t xml:space="preserve"> к Порядку казначейского обслуживания (код формы по КФД 0531852).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E0C"/>
    <w:rsid w:val="00004DB9"/>
    <w:rsid w:val="00034C09"/>
    <w:rsid w:val="000534AE"/>
    <w:rsid w:val="00063EF7"/>
    <w:rsid w:val="00072C47"/>
    <w:rsid w:val="00097ECE"/>
    <w:rsid w:val="000A3283"/>
    <w:rsid w:val="000C34EE"/>
    <w:rsid w:val="000C6280"/>
    <w:rsid w:val="000D4BB4"/>
    <w:rsid w:val="000E35D1"/>
    <w:rsid w:val="000E4439"/>
    <w:rsid w:val="000E6019"/>
    <w:rsid w:val="00103566"/>
    <w:rsid w:val="0011207D"/>
    <w:rsid w:val="00117002"/>
    <w:rsid w:val="001739C4"/>
    <w:rsid w:val="00175636"/>
    <w:rsid w:val="00192D81"/>
    <w:rsid w:val="0019416E"/>
    <w:rsid w:val="001D38D3"/>
    <w:rsid w:val="0020383E"/>
    <w:rsid w:val="00214456"/>
    <w:rsid w:val="002566E6"/>
    <w:rsid w:val="00266E0C"/>
    <w:rsid w:val="0027236F"/>
    <w:rsid w:val="002C18E2"/>
    <w:rsid w:val="002C2C40"/>
    <w:rsid w:val="003149BC"/>
    <w:rsid w:val="00336C23"/>
    <w:rsid w:val="003425D2"/>
    <w:rsid w:val="00374632"/>
    <w:rsid w:val="00386A5C"/>
    <w:rsid w:val="00387075"/>
    <w:rsid w:val="0039737F"/>
    <w:rsid w:val="0039768D"/>
    <w:rsid w:val="003A4C02"/>
    <w:rsid w:val="003C6893"/>
    <w:rsid w:val="003E1882"/>
    <w:rsid w:val="004139A4"/>
    <w:rsid w:val="00453919"/>
    <w:rsid w:val="004610F8"/>
    <w:rsid w:val="0048506B"/>
    <w:rsid w:val="004B5D0A"/>
    <w:rsid w:val="004D1B7F"/>
    <w:rsid w:val="004E41B9"/>
    <w:rsid w:val="004E52B9"/>
    <w:rsid w:val="00531791"/>
    <w:rsid w:val="0055668F"/>
    <w:rsid w:val="0057783E"/>
    <w:rsid w:val="00580D79"/>
    <w:rsid w:val="0059192E"/>
    <w:rsid w:val="005B08B8"/>
    <w:rsid w:val="005B2F03"/>
    <w:rsid w:val="005D0C7F"/>
    <w:rsid w:val="005E3457"/>
    <w:rsid w:val="005F4A5D"/>
    <w:rsid w:val="006118A8"/>
    <w:rsid w:val="00630BD5"/>
    <w:rsid w:val="0064116A"/>
    <w:rsid w:val="00651B68"/>
    <w:rsid w:val="006623C0"/>
    <w:rsid w:val="00666B34"/>
    <w:rsid w:val="006A7332"/>
    <w:rsid w:val="006B002F"/>
    <w:rsid w:val="006E450C"/>
    <w:rsid w:val="007151CD"/>
    <w:rsid w:val="0071703F"/>
    <w:rsid w:val="00740223"/>
    <w:rsid w:val="007449D4"/>
    <w:rsid w:val="0075178A"/>
    <w:rsid w:val="00757302"/>
    <w:rsid w:val="00763F3C"/>
    <w:rsid w:val="00775BE2"/>
    <w:rsid w:val="00781013"/>
    <w:rsid w:val="007A050B"/>
    <w:rsid w:val="007C2474"/>
    <w:rsid w:val="00811B5A"/>
    <w:rsid w:val="00832C29"/>
    <w:rsid w:val="00834609"/>
    <w:rsid w:val="00843812"/>
    <w:rsid w:val="008466E6"/>
    <w:rsid w:val="00857519"/>
    <w:rsid w:val="008B3704"/>
    <w:rsid w:val="008D2CDC"/>
    <w:rsid w:val="008E0A98"/>
    <w:rsid w:val="00911FB0"/>
    <w:rsid w:val="009316DB"/>
    <w:rsid w:val="00943FC9"/>
    <w:rsid w:val="00956BF8"/>
    <w:rsid w:val="00970480"/>
    <w:rsid w:val="009717FA"/>
    <w:rsid w:val="00990EC3"/>
    <w:rsid w:val="00991EE7"/>
    <w:rsid w:val="00996B90"/>
    <w:rsid w:val="009A3CF0"/>
    <w:rsid w:val="00A02180"/>
    <w:rsid w:val="00A04C2F"/>
    <w:rsid w:val="00A07BFC"/>
    <w:rsid w:val="00A4582F"/>
    <w:rsid w:val="00A67BBF"/>
    <w:rsid w:val="00A84D40"/>
    <w:rsid w:val="00A95AE7"/>
    <w:rsid w:val="00AB6523"/>
    <w:rsid w:val="00AE0100"/>
    <w:rsid w:val="00AF5649"/>
    <w:rsid w:val="00B05BC9"/>
    <w:rsid w:val="00B147E6"/>
    <w:rsid w:val="00BC0DA8"/>
    <w:rsid w:val="00BE4BC2"/>
    <w:rsid w:val="00BF2342"/>
    <w:rsid w:val="00BF250F"/>
    <w:rsid w:val="00C43F0C"/>
    <w:rsid w:val="00C66D42"/>
    <w:rsid w:val="00C9014C"/>
    <w:rsid w:val="00C91771"/>
    <w:rsid w:val="00C94F93"/>
    <w:rsid w:val="00CB1225"/>
    <w:rsid w:val="00CC65A6"/>
    <w:rsid w:val="00CE49F1"/>
    <w:rsid w:val="00CF5AFE"/>
    <w:rsid w:val="00D14FC8"/>
    <w:rsid w:val="00D217E6"/>
    <w:rsid w:val="00D57F1A"/>
    <w:rsid w:val="00D74203"/>
    <w:rsid w:val="00DF3884"/>
    <w:rsid w:val="00E01DE0"/>
    <w:rsid w:val="00E07317"/>
    <w:rsid w:val="00E16341"/>
    <w:rsid w:val="00E23C9C"/>
    <w:rsid w:val="00E324BE"/>
    <w:rsid w:val="00E36FFA"/>
    <w:rsid w:val="00E47968"/>
    <w:rsid w:val="00EB446C"/>
    <w:rsid w:val="00F02A33"/>
    <w:rsid w:val="00F2420E"/>
    <w:rsid w:val="00F46393"/>
    <w:rsid w:val="00F57086"/>
    <w:rsid w:val="00F96300"/>
    <w:rsid w:val="00F96908"/>
    <w:rsid w:val="00FB78CB"/>
    <w:rsid w:val="00FC40B1"/>
    <w:rsid w:val="00FC46AD"/>
    <w:rsid w:val="00FD73E0"/>
    <w:rsid w:val="00FE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8F20A0"/>
  <w15:docId w15:val="{F771E39B-8D47-4BC7-91DB-30EC2D91C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3FC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66E0C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266E0C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uiPriority w:val="99"/>
    <w:rsid w:val="00266E0C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2">
    <w:name w:val="Body Text Indent 2"/>
    <w:basedOn w:val="a"/>
    <w:link w:val="20"/>
    <w:uiPriority w:val="99"/>
    <w:rsid w:val="006B002F"/>
    <w:pPr>
      <w:ind w:firstLine="708"/>
      <w:jc w:val="both"/>
    </w:pPr>
    <w:rPr>
      <w:bCs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6B002F"/>
    <w:rPr>
      <w:rFonts w:ascii="Times New Roman" w:hAnsi="Times New Roman" w:cs="Times New Roman"/>
      <w:bCs/>
      <w:sz w:val="28"/>
      <w:szCs w:val="28"/>
      <w:lang w:eastAsia="ru-RU"/>
    </w:rPr>
  </w:style>
  <w:style w:type="character" w:styleId="a3">
    <w:name w:val="annotation reference"/>
    <w:basedOn w:val="a0"/>
    <w:uiPriority w:val="99"/>
    <w:semiHidden/>
    <w:rsid w:val="00832C29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832C29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locked/>
    <w:rsid w:val="00832C2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rsid w:val="00832C29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locked/>
    <w:rsid w:val="00832C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832C2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32C29"/>
    <w:rPr>
      <w:rFonts w:ascii="Segoe UI" w:hAnsi="Segoe UI" w:cs="Segoe UI"/>
      <w:sz w:val="18"/>
      <w:szCs w:val="18"/>
      <w:lang w:eastAsia="ru-RU"/>
    </w:rPr>
  </w:style>
  <w:style w:type="paragraph" w:styleId="aa">
    <w:name w:val="footnote text"/>
    <w:basedOn w:val="a"/>
    <w:link w:val="ab"/>
    <w:uiPriority w:val="99"/>
    <w:semiHidden/>
    <w:rsid w:val="00832C29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832C29"/>
    <w:rPr>
      <w:rFonts w:ascii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rsid w:val="00832C29"/>
    <w:rPr>
      <w:rFonts w:cs="Times New Roman"/>
      <w:vertAlign w:val="superscript"/>
    </w:rPr>
  </w:style>
  <w:style w:type="character" w:styleId="ad">
    <w:name w:val="Hyperlink"/>
    <w:basedOn w:val="a0"/>
    <w:uiPriority w:val="99"/>
    <w:semiHidden/>
    <w:rsid w:val="001D38D3"/>
    <w:rPr>
      <w:rFonts w:cs="Times New Roman"/>
      <w:color w:val="0000FF"/>
      <w:u w:val="single"/>
    </w:rPr>
  </w:style>
  <w:style w:type="paragraph" w:styleId="ae">
    <w:name w:val="header"/>
    <w:basedOn w:val="a"/>
    <w:link w:val="af"/>
    <w:uiPriority w:val="99"/>
    <w:rsid w:val="00F02A3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F02A33"/>
    <w:rPr>
      <w:rFonts w:ascii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rsid w:val="00F02A3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F02A33"/>
    <w:rPr>
      <w:rFonts w:ascii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1"/>
    <w:unhideWhenUsed/>
    <w:locked/>
    <w:rsid w:val="00990E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50FB95207D3E621A716AF52D67B8D84CB22D6E25DA8C4BA37402CA25CC880E327A231005961A6A061B73B1CF35B34EDE47B8331D9s664N" TargetMode="External"/><Relationship Id="rId13" Type="http://schemas.openxmlformats.org/officeDocument/2006/relationships/hyperlink" Target="consultantplus://offline/ref=150FB95207D3E621A716AF52D67B8D84CA2BD6E65BABC4BA37402CA25CC880E327A231035966A6A061B73B1CF35B34EDE47B8331D9s664N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LAW;n=118837;fld=134" TargetMode="External"/><Relationship Id="rId12" Type="http://schemas.openxmlformats.org/officeDocument/2006/relationships/hyperlink" Target="consultantplus://offline/ref=150FB95207D3E621A716AF52D67B8D84CA2BD6E65BABC4BA37402CA25CC880E327A231035966A6A061B73B1CF35B34EDE47B8331D9s664N" TargetMode="External"/><Relationship Id="rId17" Type="http://schemas.openxmlformats.org/officeDocument/2006/relationships/hyperlink" Target="consultantplus://offline/ref=150FB95207D3E621A716AF52D67B8D84CA2BD6E65BABC4BA37402CA25CC880E327A231065C62ADF031F83A40B50E27EEE57B8030C66F966BsA6DN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50FB95207D3E621A716AF52D67B8D84CB22D6E25DA8C4BA37402CA25CC880E327A231005961A6A061B73B1CF35B34EDE47B8331D9s664N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150FB95207D3E621A716AF52D67B8D84CA2BD6E65BABC4BA37402CA25CC880E327A231035864A6A061B73B1CF35B34EDE47B8331D9s664N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150FB95207D3E621A716AF52D67B8D84CA2BD6E65BABC4BA37402CA25CC880E327A231035B67A6A061B73B1CF35B34EDE47B8331D9s664N" TargetMode="External"/><Relationship Id="rId10" Type="http://schemas.openxmlformats.org/officeDocument/2006/relationships/hyperlink" Target="consultantplus://offline/ref=150FB95207D3E621A716AF52D67B8D84CB22D6E25DA8C4BA37402CA25CC880E327A231005961A6A061B73B1CF35B34EDE47B8331D9s664N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50FB95207D3E621A716AF52D67B8D84CA2BD6E65BABC4BA37402CA25CC880E327A231065C62ADF031F83A40B50E27EEE57B8030C66F966BsA6DN" TargetMode="External"/><Relationship Id="rId14" Type="http://schemas.openxmlformats.org/officeDocument/2006/relationships/hyperlink" Target="consultantplus://offline/ref=150FB95207D3E621A716AF52D67B8D84CA2BD6E65BABC4BA37402CA25CC880E327A231035A67A6A061B73B1CF35B34EDE47B8331D9s664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3515</Words>
  <Characters>20038</Characters>
  <Application>Microsoft Office Word</Application>
  <DocSecurity>0</DocSecurity>
  <Lines>166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Филипьева Людмила Николаевна</dc:creator>
  <cp:keywords/>
  <dc:description/>
  <cp:lastModifiedBy>Пользователь</cp:lastModifiedBy>
  <cp:revision>4</cp:revision>
  <cp:lastPrinted>2021-11-10T06:19:00Z</cp:lastPrinted>
  <dcterms:created xsi:type="dcterms:W3CDTF">2021-11-19T08:22:00Z</dcterms:created>
  <dcterms:modified xsi:type="dcterms:W3CDTF">2021-11-19T09:27:00Z</dcterms:modified>
</cp:coreProperties>
</file>