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9C7A43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561D68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561D68">
        <w:rPr>
          <w:b/>
          <w:sz w:val="28"/>
          <w:szCs w:val="28"/>
          <w:lang w:val="ru-RU"/>
        </w:rPr>
        <w:t xml:space="preserve"> 60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C25EC8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C25EC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О внесении изменений в административный регламент «Выдача разрешения на проведение земляных работ»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C25EC8" w:rsidRPr="00C25EC8" w:rsidRDefault="00E82158" w:rsidP="00C25EC8">
      <w:pPr>
        <w:ind w:firstLine="585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В соответствии с Федеральным законом от </w:t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27 июля 2010 года № 210-ФЗ «Об организации предоставления государственных и муниципальных услуг», Земельным кодексом Российской Федерации и в целях повышения качества предоставления муниципальной услуги, Администрация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 сельского</w:t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поселения</w:t>
      </w:r>
    </w:p>
    <w:p w:rsidR="00C25EC8" w:rsidRPr="00C25EC8" w:rsidRDefault="00C25EC8" w:rsidP="00C25EC8">
      <w:pPr>
        <w:widowControl/>
        <w:spacing w:after="28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ПОСТАНОВЛЯЕТ: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1. Внести в административный регламент Администрации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 по предоставлению муниципальной услуги «Выдача разрешения на проведение земляных работ», утвержденный постановлением Администрации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от 31.07.2017 № 88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следующие изменения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1.1. 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Пункт 1.2.1.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изложить в следующей редакции: «Заявителями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Pr="00C25EC8">
          <w:rPr>
            <w:rFonts w:eastAsia="Times New Roman" w:cs="Times New Roman"/>
            <w:color w:val="0000FF"/>
            <w:sz w:val="28"/>
            <w:szCs w:val="28"/>
            <w:u w:val="single"/>
            <w:lang w:val="ru-RU" w:eastAsia="ar-SA" w:bidi="ar-SA"/>
          </w:rPr>
          <w:t>частях 2</w:t>
        </w:r>
      </w:hyperlink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и </w:t>
      </w:r>
      <w:hyperlink r:id="rId8" w:history="1">
        <w:r w:rsidRPr="00C25EC8">
          <w:rPr>
            <w:rFonts w:eastAsia="Times New Roman" w:cs="Times New Roman"/>
            <w:color w:val="0000FF"/>
            <w:sz w:val="28"/>
            <w:szCs w:val="28"/>
            <w:u w:val="single"/>
            <w:lang w:val="ru-RU" w:eastAsia="ar-SA" w:bidi="ar-SA"/>
          </w:rPr>
          <w:t>3 статьи 1</w:t>
        </w:r>
      </w:hyperlink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Федерального закона № 210-ФЗ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 с запросом о предоставлении муниципальной услуги, в том числе в порядке, установленном </w:t>
      </w:r>
      <w:hyperlink r:id="rId9" w:history="1">
        <w:r w:rsidRPr="00C25EC8">
          <w:rPr>
            <w:rFonts w:eastAsia="Times New Roman" w:cs="Times New Roman"/>
            <w:color w:val="0000FF"/>
            <w:sz w:val="28"/>
            <w:szCs w:val="28"/>
            <w:u w:val="single"/>
            <w:lang w:val="ru-RU" w:eastAsia="ar-SA" w:bidi="ar-SA"/>
          </w:rPr>
          <w:t>статьей 15.1</w:t>
        </w:r>
      </w:hyperlink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форме».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1.</w:t>
      </w:r>
      <w:r w:rsidR="00561D6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Пункт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2.11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«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Срок регистрации запроса заявителя о предоставлении муниципальной услуги»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изложить в следующей редакции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:</w:t>
      </w:r>
    </w:p>
    <w:p w:rsidR="00C25EC8" w:rsidRPr="00C25EC8" w:rsidRDefault="00C25EC8" w:rsidP="001F55D1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«регистрация запроса заявителя о предоставлении муниципальной услуги, а </w:t>
      </w:r>
      <w:r w:rsidR="001F55D1"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также запроса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заявителя о предоставлении двух и более муниципальных услуг осуществляется в день поступления запроса».</w:t>
      </w:r>
    </w:p>
    <w:p w:rsidR="00C25EC8" w:rsidRPr="00C25EC8" w:rsidRDefault="00C25EC8" w:rsidP="00F42913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1.4. В пунктах 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1.3.4., 1.3.5., 2.13.1., 2.14.4., 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слова «областной государственной информационной системы «Реестр государственных услуг (функций) Новгородской области» заменить словами: «региональной </w:t>
      </w:r>
      <w:r w:rsidR="00561D6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государственной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информационной системы «Реестр государственных услуг</w:t>
      </w:r>
      <w:r w:rsidR="00365CC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(функций) Новгородской области».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1.5.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Пункт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 3.2. «Прием документов и регистрация заявления по предоставлению муниципальной услуги»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изложить в новой редакции: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«</w:t>
      </w:r>
      <w:r w:rsidR="002F3B84" w:rsidRPr="002F3B8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официального сайта Администрации»,</w:t>
      </w:r>
      <w:r w:rsidR="002F3B84" w:rsidRPr="002F3B84">
        <w:rPr>
          <w:rFonts w:eastAsia="Times New Roman" w:cs="Times New Roman"/>
          <w:color w:val="FF0000"/>
          <w:sz w:val="28"/>
          <w:szCs w:val="28"/>
          <w:lang w:val="ru-RU" w:eastAsia="ar-SA" w:bidi="ar-SA"/>
        </w:rPr>
        <w:t xml:space="preserve"> </w:t>
      </w:r>
      <w:r w:rsidR="002F3B84" w:rsidRPr="002F3B8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региональной государственной</w:t>
      </w:r>
      <w:r w:rsidR="002F3B84" w:rsidRPr="002F3B84">
        <w:rPr>
          <w:rFonts w:eastAsia="Times New Roman" w:cs="Times New Roman"/>
          <w:color w:val="FF0000"/>
          <w:sz w:val="28"/>
          <w:szCs w:val="28"/>
          <w:lang w:val="ru-RU" w:eastAsia="ar-SA" w:bidi="ar-SA"/>
        </w:rPr>
        <w:t xml:space="preserve"> </w:t>
      </w:r>
      <w:r w:rsidR="002F3B84" w:rsidRPr="002F3B8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информационной системы «Реестр государственных услуг (функций) Новгородской области и федеральной государственной информационной системы «Единый портал государственных и муниципальных услуг (функций)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»;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3.2.2. Направление документов по почте.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регистрационный номер;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приема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заявителя;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входящего документа;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и номер исходящего документа заявителя.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3.2.3. Представление документов заявителем при личном обращении.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Специалист Администрации, ответственный за прием документов: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проводит проверку документов, указанных в пункте 2.6. настоящего административного регламента;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3.2.4. Регистрация документов, поступивших через МФЦ.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регистрационный номер;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приема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заявителя;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входящего документа;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дату и номер исходящего документа заявителя.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  <w:r w:rsidR="0049264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регистрационный номер;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приема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заявителя;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входящего документа;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и номер исходящего документа заявителя.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регистрационный номер;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приема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заявителя;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наименование входящего документа;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дату и номер исходящего документа заявителя.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3.2.10. Регистрация документов осуществляется специалистом в день поступления документов;</w:t>
      </w:r>
    </w:p>
    <w:p w:rsidR="00C25EC8" w:rsidRPr="00C25EC8" w:rsidRDefault="00C25EC8" w:rsidP="00BC7F41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3.2.11. Общий максимальный срок приема документов от физических лиц не должен превышать 15 минут;»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1.6. Раздел </w:t>
      </w:r>
      <w:r w:rsidRPr="00C25EC8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V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изложить в следующей редакции:</w:t>
      </w:r>
    </w:p>
    <w:p w:rsidR="00C25EC8" w:rsidRPr="00C25EC8" w:rsidRDefault="00C25EC8" w:rsidP="00BC7F41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 xml:space="preserve">« </w:t>
      </w:r>
      <w:r w:rsidRPr="00C25EC8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V</w:t>
      </w: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. Досудебный (внесудебный) порядок </w:t>
      </w:r>
      <w:r w:rsidRPr="00C25EC8"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bookmarkStart w:id="1" w:name="_Приложение___1"/>
      <w:bookmarkEnd w:id="1"/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5.1. Заявитель может обратиться с жалобой в том числе в следующих случаях: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AA2E64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1.3 статьи 16</w:t>
        </w:r>
      </w:hyperlink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услуг»;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AA2E64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1.1 статьи 16</w:t>
        </w:r>
      </w:hyperlink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</w:t>
      </w: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lastRenderedPageBreak/>
        <w:t>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AA2E64" w:rsidRPr="00AA2E64" w:rsidRDefault="00AA2E64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</w:pPr>
      <w:r w:rsidRPr="00AA2E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C25EC8" w:rsidRPr="00C25EC8" w:rsidRDefault="00C25EC8" w:rsidP="00AA2E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bookmarkStart w:id="2" w:name="Par0"/>
      <w:bookmarkEnd w:id="2"/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5.3. 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а также может быть принята при личном приеме заявителя.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 должна содержать: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их 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руководителей и (или) работников, решения и действия (бездействие) которых обжалуются;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bookmarkStart w:id="3" w:name="Par22"/>
      <w:bookmarkEnd w:id="3"/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6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По результатам рассмотрения жалобы принимается одно из следующих решений: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в удовлетворении жалобы отказывается.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7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Не позднее дня, следующего за днем принятия решения, указанного в пункте 5.7.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8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 наделенные полномочиями по рассмотрению жалоб, незамедлительно направляют имеющиеся материалы в органы прокуратуры.</w:t>
      </w:r>
    </w:p>
    <w:p w:rsidR="00C25EC8" w:rsidRPr="00C25EC8" w:rsidRDefault="00C25EC8" w:rsidP="00BC7F41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6C7946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9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предоставлении  муниципальных услуг, не распространяются на отношения, регулируемые Федеральным </w:t>
      </w:r>
      <w:hyperlink r:id="rId12" w:history="1">
        <w:r w:rsidRPr="00C25EC8">
          <w:rPr>
            <w:rFonts w:eastAsia="Times New Roman" w:cs="Times New Roman"/>
            <w:color w:val="0000FF"/>
            <w:sz w:val="28"/>
            <w:szCs w:val="28"/>
            <w:u w:val="single"/>
            <w:lang w:val="ru-RU" w:eastAsia="ar-SA" w:bidi="ar-SA"/>
          </w:rPr>
          <w:t>законом</w:t>
        </w:r>
      </w:hyperlink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2 мая 2006 года N 59-ФЗ "О порядке рассмотрения обращений граждан Российской Федерации".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2. Опубликовать настоящее постановление в</w:t>
      </w:r>
      <w:r w:rsidR="00BC7F4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муниципальной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газете «</w:t>
      </w:r>
      <w:r w:rsidR="00BC7F4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Великосельский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вестник» и разместить на официальном сайте Администрации </w:t>
      </w:r>
      <w:r w:rsidR="00BC7F4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 в информационно-коммуникационной сети «Интернет».</w:t>
      </w:r>
    </w:p>
    <w:p w:rsidR="00961665" w:rsidRDefault="00961665" w:rsidP="00C25EC8">
      <w:pPr>
        <w:ind w:firstLine="540"/>
        <w:jc w:val="both"/>
        <w:rPr>
          <w:b/>
          <w:sz w:val="28"/>
          <w:szCs w:val="28"/>
          <w:lang w:val="ru-RU"/>
        </w:rPr>
      </w:pPr>
    </w:p>
    <w:p w:rsidR="00961665" w:rsidRDefault="007E28B4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7E28B4" w:rsidRDefault="007E28B4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11483"/>
    <w:rsid w:val="00141CEE"/>
    <w:rsid w:val="00192227"/>
    <w:rsid w:val="001D546D"/>
    <w:rsid w:val="001F55D1"/>
    <w:rsid w:val="002D327E"/>
    <w:rsid w:val="002F3B84"/>
    <w:rsid w:val="002F5298"/>
    <w:rsid w:val="00302828"/>
    <w:rsid w:val="00314B56"/>
    <w:rsid w:val="00365CC2"/>
    <w:rsid w:val="00371829"/>
    <w:rsid w:val="00385529"/>
    <w:rsid w:val="003904FB"/>
    <w:rsid w:val="003B3DA9"/>
    <w:rsid w:val="003D0E2E"/>
    <w:rsid w:val="003D53C3"/>
    <w:rsid w:val="003E2789"/>
    <w:rsid w:val="00425E06"/>
    <w:rsid w:val="004330B0"/>
    <w:rsid w:val="00437AEE"/>
    <w:rsid w:val="00477A7A"/>
    <w:rsid w:val="00492645"/>
    <w:rsid w:val="004C2A57"/>
    <w:rsid w:val="004D4C8A"/>
    <w:rsid w:val="005013F1"/>
    <w:rsid w:val="00505B9A"/>
    <w:rsid w:val="00523B39"/>
    <w:rsid w:val="005324D7"/>
    <w:rsid w:val="00561D68"/>
    <w:rsid w:val="0056314C"/>
    <w:rsid w:val="00585B44"/>
    <w:rsid w:val="00625A17"/>
    <w:rsid w:val="0065461A"/>
    <w:rsid w:val="00666C63"/>
    <w:rsid w:val="00693368"/>
    <w:rsid w:val="006C7946"/>
    <w:rsid w:val="0070128C"/>
    <w:rsid w:val="0070140B"/>
    <w:rsid w:val="00784054"/>
    <w:rsid w:val="007843C7"/>
    <w:rsid w:val="00786773"/>
    <w:rsid w:val="007A740B"/>
    <w:rsid w:val="007C5558"/>
    <w:rsid w:val="007E28B4"/>
    <w:rsid w:val="00827917"/>
    <w:rsid w:val="00897EF1"/>
    <w:rsid w:val="008A230A"/>
    <w:rsid w:val="008B4703"/>
    <w:rsid w:val="00912664"/>
    <w:rsid w:val="0092415F"/>
    <w:rsid w:val="009457D3"/>
    <w:rsid w:val="00961665"/>
    <w:rsid w:val="009C7A43"/>
    <w:rsid w:val="00A10701"/>
    <w:rsid w:val="00A20FF2"/>
    <w:rsid w:val="00A3129C"/>
    <w:rsid w:val="00A639AA"/>
    <w:rsid w:val="00A76525"/>
    <w:rsid w:val="00A93D55"/>
    <w:rsid w:val="00AA2E64"/>
    <w:rsid w:val="00B04B24"/>
    <w:rsid w:val="00B1128E"/>
    <w:rsid w:val="00B65883"/>
    <w:rsid w:val="00B67160"/>
    <w:rsid w:val="00BC7F41"/>
    <w:rsid w:val="00C25EC8"/>
    <w:rsid w:val="00C35FB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672EB"/>
    <w:rsid w:val="00E7303C"/>
    <w:rsid w:val="00E82158"/>
    <w:rsid w:val="00E97EE1"/>
    <w:rsid w:val="00EB3DC5"/>
    <w:rsid w:val="00EE1A93"/>
    <w:rsid w:val="00F235F5"/>
    <w:rsid w:val="00F42913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35D4C-7CFB-4935-AA27-9F225961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F3F65718BB50F46ACD1EFC105A60384EC671B01C2B3E72F8E86543EE668022639AC9EA443D8BC1EBiBk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0485E01D08F6A323A8EEAF4AA0099EA319F8A17CB6A65FD71090D08BCEA495968A06D6D149B8D4n0F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0485E01D08F6A323A8EEAF4AA0099EA319F8A17CB6A65FD71090D08BCEA495968A06D6D149B8D4n0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1214A-F993-4D8B-B85C-454E5CFA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2441</Words>
  <Characters>13914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16323</CharactersWithSpaces>
  <SharedDoc>false</SharedDoc>
  <HLinks>
    <vt:vector size="36" baseType="variant"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2018-04-16T09:06:00Z</cp:lastPrinted>
  <dcterms:created xsi:type="dcterms:W3CDTF">2018-05-12T16:59:00Z</dcterms:created>
  <dcterms:modified xsi:type="dcterms:W3CDTF">2018-05-12T16:59:00Z</dcterms:modified>
</cp:coreProperties>
</file>