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E3C" w:rsidRPr="001D0E97" w:rsidRDefault="00EF63F2" w:rsidP="00EF63F2">
      <w:pPr>
        <w:jc w:val="center"/>
        <w:rPr>
          <w:rFonts w:ascii="Times New Roman" w:hAnsi="Times New Roman"/>
          <w:b/>
          <w:sz w:val="28"/>
          <w:szCs w:val="28"/>
        </w:rPr>
      </w:pPr>
      <w:bookmarkStart w:id="0" w:name="_GoBack"/>
      <w:bookmarkEnd w:id="0"/>
      <w:r>
        <w:rPr>
          <w:rFonts w:ascii="Times New Roman" w:hAnsi="Times New Roman"/>
          <w:b/>
          <w:sz w:val="28"/>
          <w:szCs w:val="28"/>
        </w:rPr>
        <w:t xml:space="preserve"> </w:t>
      </w:r>
      <w:r w:rsidR="00BD5D16" w:rsidRPr="001D0E97">
        <w:rPr>
          <w:rFonts w:ascii="Times New Roman" w:hAnsi="Times New Roman"/>
          <w:b/>
          <w:noProof/>
          <w:sz w:val="28"/>
          <w:szCs w:val="28"/>
        </w:rPr>
        <w:drawing>
          <wp:inline distT="0" distB="0" distL="0" distR="0">
            <wp:extent cx="981075" cy="8858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1075" cy="885825"/>
                    </a:xfrm>
                    <a:prstGeom prst="rect">
                      <a:avLst/>
                    </a:prstGeom>
                    <a:noFill/>
                  </pic:spPr>
                </pic:pic>
              </a:graphicData>
            </a:graphic>
          </wp:inline>
        </w:drawing>
      </w:r>
    </w:p>
    <w:p w:rsidR="00E41B04" w:rsidRPr="001D0E97" w:rsidRDefault="00E41B04" w:rsidP="00E41B04">
      <w:pPr>
        <w:jc w:val="center"/>
        <w:rPr>
          <w:rFonts w:ascii="Times New Roman" w:hAnsi="Times New Roman"/>
          <w:b/>
          <w:sz w:val="28"/>
          <w:szCs w:val="28"/>
        </w:rPr>
      </w:pPr>
      <w:r w:rsidRPr="001D0E97">
        <w:rPr>
          <w:rFonts w:ascii="Times New Roman" w:hAnsi="Times New Roman"/>
          <w:b/>
          <w:sz w:val="28"/>
          <w:szCs w:val="28"/>
        </w:rPr>
        <w:t>Российская Федерация</w:t>
      </w:r>
    </w:p>
    <w:p w:rsidR="00E41B04" w:rsidRPr="001D0E97" w:rsidRDefault="00160688" w:rsidP="00E41B04">
      <w:pPr>
        <w:jc w:val="center"/>
        <w:rPr>
          <w:rFonts w:ascii="Times New Roman" w:hAnsi="Times New Roman"/>
          <w:b/>
          <w:sz w:val="28"/>
          <w:szCs w:val="28"/>
        </w:rPr>
      </w:pPr>
      <w:r w:rsidRPr="001D0E97">
        <w:rPr>
          <w:rFonts w:ascii="Times New Roman" w:hAnsi="Times New Roman"/>
          <w:b/>
          <w:sz w:val="28"/>
          <w:szCs w:val="28"/>
        </w:rPr>
        <w:t>Новгородская область</w:t>
      </w:r>
      <w:r w:rsidR="00E41B04" w:rsidRPr="001D0E97">
        <w:rPr>
          <w:rFonts w:ascii="Times New Roman" w:hAnsi="Times New Roman"/>
          <w:b/>
          <w:sz w:val="28"/>
          <w:szCs w:val="28"/>
        </w:rPr>
        <w:t xml:space="preserve"> </w:t>
      </w:r>
      <w:r w:rsidRPr="001D0E97">
        <w:rPr>
          <w:rFonts w:ascii="Times New Roman" w:hAnsi="Times New Roman"/>
          <w:b/>
          <w:sz w:val="28"/>
          <w:szCs w:val="28"/>
        </w:rPr>
        <w:t>Старорусский район</w:t>
      </w:r>
    </w:p>
    <w:p w:rsidR="00E41B04" w:rsidRPr="001D0E97" w:rsidRDefault="00E41B04" w:rsidP="00E41B04">
      <w:pPr>
        <w:jc w:val="center"/>
        <w:rPr>
          <w:rFonts w:ascii="Times New Roman" w:hAnsi="Times New Roman"/>
          <w:b/>
          <w:sz w:val="28"/>
          <w:szCs w:val="28"/>
        </w:rPr>
      </w:pPr>
      <w:r w:rsidRPr="001D0E97">
        <w:rPr>
          <w:rFonts w:ascii="Times New Roman" w:hAnsi="Times New Roman"/>
          <w:b/>
          <w:sz w:val="28"/>
          <w:szCs w:val="28"/>
        </w:rPr>
        <w:t xml:space="preserve">АДМИНИСТРАЦИЯ </w:t>
      </w:r>
      <w:r w:rsidR="0027233A">
        <w:rPr>
          <w:rFonts w:ascii="Times New Roman" w:hAnsi="Times New Roman"/>
          <w:b/>
          <w:sz w:val="28"/>
          <w:szCs w:val="28"/>
        </w:rPr>
        <w:t>ВЕЛИКОСЕЛЬСКОГО</w:t>
      </w:r>
      <w:r w:rsidRPr="001D0E97">
        <w:rPr>
          <w:rFonts w:ascii="Times New Roman" w:hAnsi="Times New Roman"/>
          <w:b/>
          <w:sz w:val="28"/>
          <w:szCs w:val="28"/>
        </w:rPr>
        <w:t xml:space="preserve"> СЕЛЬСКОГО ПОСЕЛЕНИЯ</w:t>
      </w:r>
    </w:p>
    <w:p w:rsidR="00E41B04" w:rsidRPr="001D0E97" w:rsidRDefault="00E41B04" w:rsidP="00E41B04">
      <w:pPr>
        <w:jc w:val="center"/>
        <w:rPr>
          <w:rFonts w:ascii="Times New Roman" w:hAnsi="Times New Roman"/>
        </w:rPr>
      </w:pPr>
    </w:p>
    <w:p w:rsidR="00E41B04" w:rsidRPr="001D0E97" w:rsidRDefault="00E41B04" w:rsidP="00E41B04">
      <w:pPr>
        <w:jc w:val="center"/>
        <w:rPr>
          <w:rFonts w:ascii="Times New Roman" w:hAnsi="Times New Roman"/>
          <w:b/>
          <w:sz w:val="40"/>
          <w:szCs w:val="40"/>
        </w:rPr>
      </w:pPr>
      <w:r w:rsidRPr="001D0E97">
        <w:rPr>
          <w:rFonts w:ascii="Times New Roman" w:hAnsi="Times New Roman"/>
          <w:b/>
          <w:sz w:val="40"/>
          <w:szCs w:val="40"/>
        </w:rPr>
        <w:t>П О С Т А Н О В Л Е Н И Е</w:t>
      </w:r>
    </w:p>
    <w:p w:rsidR="00624BDA" w:rsidRPr="001D0E97" w:rsidRDefault="00624BDA" w:rsidP="00350CB8">
      <w:pPr>
        <w:rPr>
          <w:rFonts w:ascii="Times New Roman" w:hAnsi="Times New Roman"/>
          <w:sz w:val="28"/>
          <w:szCs w:val="28"/>
        </w:rPr>
      </w:pPr>
      <w:r w:rsidRPr="001D0E97">
        <w:rPr>
          <w:rFonts w:ascii="Times New Roman" w:hAnsi="Times New Roman"/>
          <w:sz w:val="28"/>
          <w:szCs w:val="28"/>
        </w:rPr>
        <w:t xml:space="preserve">                                                                                                     </w:t>
      </w:r>
    </w:p>
    <w:p w:rsidR="00E41B04" w:rsidRPr="00EF63F2" w:rsidRDefault="00EF63F2" w:rsidP="00E41B04">
      <w:pPr>
        <w:rPr>
          <w:rFonts w:ascii="Times New Roman" w:hAnsi="Times New Roman"/>
          <w:b/>
          <w:sz w:val="28"/>
          <w:szCs w:val="28"/>
        </w:rPr>
      </w:pPr>
      <w:r w:rsidRPr="00EF63F2">
        <w:rPr>
          <w:rFonts w:ascii="Times New Roman" w:hAnsi="Times New Roman"/>
          <w:b/>
          <w:sz w:val="28"/>
          <w:szCs w:val="28"/>
        </w:rPr>
        <w:t>о</w:t>
      </w:r>
      <w:r w:rsidR="00160688" w:rsidRPr="00EF63F2">
        <w:rPr>
          <w:rFonts w:ascii="Times New Roman" w:hAnsi="Times New Roman"/>
          <w:b/>
          <w:sz w:val="28"/>
          <w:szCs w:val="28"/>
        </w:rPr>
        <w:t>т</w:t>
      </w:r>
      <w:r w:rsidRPr="00EF63F2">
        <w:rPr>
          <w:rFonts w:ascii="Times New Roman" w:hAnsi="Times New Roman"/>
          <w:b/>
          <w:sz w:val="28"/>
          <w:szCs w:val="28"/>
        </w:rPr>
        <w:t xml:space="preserve"> 18.05.2018 № 81</w:t>
      </w:r>
    </w:p>
    <w:p w:rsidR="00624BDA" w:rsidRPr="001D0E97" w:rsidRDefault="0027233A" w:rsidP="00E41B04">
      <w:pPr>
        <w:rPr>
          <w:rFonts w:ascii="Times New Roman" w:hAnsi="Times New Roman"/>
          <w:sz w:val="28"/>
          <w:szCs w:val="28"/>
        </w:rPr>
      </w:pPr>
      <w:r>
        <w:rPr>
          <w:rFonts w:ascii="Times New Roman" w:hAnsi="Times New Roman"/>
          <w:sz w:val="28"/>
          <w:szCs w:val="28"/>
        </w:rPr>
        <w:t>д</w:t>
      </w:r>
      <w:r w:rsidR="00624BDA" w:rsidRPr="001D0E97">
        <w:rPr>
          <w:rFonts w:ascii="Times New Roman" w:hAnsi="Times New Roman"/>
          <w:sz w:val="28"/>
          <w:szCs w:val="28"/>
        </w:rPr>
        <w:t>.</w:t>
      </w:r>
      <w:r w:rsidR="00CF6891" w:rsidRPr="001D0E97">
        <w:rPr>
          <w:rFonts w:ascii="Times New Roman" w:hAnsi="Times New Roman"/>
          <w:sz w:val="28"/>
          <w:szCs w:val="28"/>
        </w:rPr>
        <w:t xml:space="preserve"> </w:t>
      </w:r>
      <w:r>
        <w:rPr>
          <w:rFonts w:ascii="Times New Roman" w:hAnsi="Times New Roman"/>
          <w:sz w:val="28"/>
          <w:szCs w:val="28"/>
        </w:rPr>
        <w:t>Сусолово</w:t>
      </w:r>
    </w:p>
    <w:p w:rsidR="00624BDA" w:rsidRPr="001D0E97" w:rsidRDefault="00624BDA" w:rsidP="00350CB8">
      <w:pPr>
        <w:rPr>
          <w:rFonts w:ascii="Times New Roman" w:hAnsi="Times New Roman"/>
          <w:sz w:val="48"/>
          <w:szCs w:val="48"/>
        </w:rPr>
      </w:pPr>
    </w:p>
    <w:tbl>
      <w:tblPr>
        <w:tblW w:w="0" w:type="auto"/>
        <w:tblLook w:val="01E0" w:firstRow="1" w:lastRow="1" w:firstColumn="1" w:lastColumn="1" w:noHBand="0" w:noVBand="0"/>
      </w:tblPr>
      <w:tblGrid>
        <w:gridCol w:w="4077"/>
      </w:tblGrid>
      <w:tr w:rsidR="00624BDA" w:rsidRPr="001D0E97" w:rsidTr="00203D72">
        <w:trPr>
          <w:trHeight w:val="1863"/>
        </w:trPr>
        <w:tc>
          <w:tcPr>
            <w:tcW w:w="4077" w:type="dxa"/>
          </w:tcPr>
          <w:p w:rsidR="00745AEB" w:rsidRPr="001D0E97" w:rsidRDefault="003144F2" w:rsidP="00986F2C">
            <w:pPr>
              <w:jc w:val="both"/>
              <w:rPr>
                <w:rFonts w:ascii="Times New Roman" w:hAnsi="Times New Roman"/>
                <w:b/>
                <w:sz w:val="28"/>
                <w:szCs w:val="28"/>
              </w:rPr>
            </w:pPr>
            <w:r w:rsidRPr="001D0E97">
              <w:rPr>
                <w:rFonts w:ascii="Times New Roman" w:hAnsi="Times New Roman"/>
                <w:b/>
                <w:sz w:val="28"/>
                <w:szCs w:val="28"/>
              </w:rPr>
              <w:t>Об утверждении Порядка осуществления внутреннего муниципального финансового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w:t>
            </w:r>
          </w:p>
          <w:p w:rsidR="003144F2" w:rsidRPr="001D0E97" w:rsidRDefault="003144F2" w:rsidP="00986F2C">
            <w:pPr>
              <w:jc w:val="both"/>
              <w:rPr>
                <w:rFonts w:ascii="Times New Roman" w:hAnsi="Times New Roman"/>
                <w:b/>
                <w:sz w:val="28"/>
                <w:szCs w:val="28"/>
              </w:rPr>
            </w:pPr>
          </w:p>
          <w:p w:rsidR="003144F2" w:rsidRPr="001D0E97" w:rsidRDefault="003144F2" w:rsidP="00986F2C">
            <w:pPr>
              <w:jc w:val="both"/>
              <w:rPr>
                <w:rFonts w:ascii="Times New Roman" w:hAnsi="Times New Roman"/>
                <w:b/>
                <w:sz w:val="28"/>
                <w:szCs w:val="28"/>
              </w:rPr>
            </w:pPr>
          </w:p>
        </w:tc>
      </w:tr>
    </w:tbl>
    <w:p w:rsidR="003144F2" w:rsidRPr="001D0E97" w:rsidRDefault="003144F2" w:rsidP="003144F2">
      <w:pPr>
        <w:jc w:val="both"/>
        <w:rPr>
          <w:rFonts w:ascii="Times New Roman" w:hAnsi="Times New Roman"/>
          <w:sz w:val="28"/>
          <w:szCs w:val="28"/>
        </w:rPr>
      </w:pPr>
      <w:r w:rsidRPr="001D0E97">
        <w:rPr>
          <w:rFonts w:ascii="Times New Roman" w:hAnsi="Times New Roman"/>
          <w:sz w:val="28"/>
          <w:szCs w:val="28"/>
        </w:rPr>
        <w:t xml:space="preserve">В целях реализации части 11 статьи 99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Администрация </w:t>
      </w:r>
      <w:r w:rsidR="000F76A8">
        <w:rPr>
          <w:rFonts w:ascii="Times New Roman" w:hAnsi="Times New Roman"/>
          <w:sz w:val="28"/>
          <w:szCs w:val="28"/>
        </w:rPr>
        <w:t>Великосельского</w:t>
      </w:r>
      <w:r w:rsidRPr="001D0E97">
        <w:rPr>
          <w:rFonts w:ascii="Times New Roman" w:hAnsi="Times New Roman"/>
          <w:sz w:val="28"/>
          <w:szCs w:val="28"/>
        </w:rPr>
        <w:t xml:space="preserve"> сельского поселения</w:t>
      </w:r>
    </w:p>
    <w:p w:rsidR="00624BDA" w:rsidRPr="001D0E97" w:rsidRDefault="00624BDA" w:rsidP="00C8614F">
      <w:pPr>
        <w:jc w:val="both"/>
        <w:rPr>
          <w:rFonts w:ascii="Times New Roman" w:hAnsi="Times New Roman"/>
          <w:sz w:val="28"/>
          <w:szCs w:val="28"/>
        </w:rPr>
      </w:pPr>
      <w:r w:rsidRPr="001D0E97">
        <w:rPr>
          <w:rFonts w:ascii="Times New Roman" w:hAnsi="Times New Roman"/>
          <w:b/>
          <w:sz w:val="28"/>
          <w:szCs w:val="28"/>
        </w:rPr>
        <w:t>ПОСТАНОВЛЯ</w:t>
      </w:r>
      <w:r w:rsidR="003144F2" w:rsidRPr="001D0E97">
        <w:rPr>
          <w:rFonts w:ascii="Times New Roman" w:hAnsi="Times New Roman"/>
          <w:b/>
          <w:sz w:val="28"/>
          <w:szCs w:val="28"/>
        </w:rPr>
        <w:t>ЕТ</w:t>
      </w:r>
      <w:r w:rsidRPr="001D0E97">
        <w:rPr>
          <w:rFonts w:ascii="Times New Roman" w:hAnsi="Times New Roman"/>
          <w:b/>
          <w:sz w:val="28"/>
          <w:szCs w:val="28"/>
        </w:rPr>
        <w:t>:</w:t>
      </w:r>
    </w:p>
    <w:p w:rsidR="00E41B04" w:rsidRPr="001D0E97" w:rsidRDefault="00E41B04" w:rsidP="00E41B04">
      <w:pPr>
        <w:ind w:firstLine="540"/>
        <w:jc w:val="both"/>
        <w:rPr>
          <w:rFonts w:ascii="Times New Roman" w:hAnsi="Times New Roman"/>
          <w:sz w:val="28"/>
          <w:szCs w:val="28"/>
        </w:rPr>
      </w:pPr>
    </w:p>
    <w:p w:rsidR="003144F2" w:rsidRDefault="003144F2" w:rsidP="00142341">
      <w:pPr>
        <w:ind w:firstLine="540"/>
        <w:jc w:val="both"/>
        <w:rPr>
          <w:rFonts w:ascii="Times New Roman" w:hAnsi="Times New Roman"/>
          <w:sz w:val="28"/>
          <w:szCs w:val="28"/>
        </w:rPr>
      </w:pPr>
      <w:r w:rsidRPr="001D0E97">
        <w:rPr>
          <w:rFonts w:ascii="Times New Roman" w:hAnsi="Times New Roman"/>
          <w:sz w:val="28"/>
          <w:szCs w:val="28"/>
        </w:rPr>
        <w:t>1.Утвердить прилагаемый Порядок осуществления внутреннего муниципального финансового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w:t>
      </w:r>
    </w:p>
    <w:p w:rsidR="00851AC8" w:rsidRPr="00851AC8" w:rsidRDefault="00851AC8" w:rsidP="00142341">
      <w:pPr>
        <w:ind w:firstLine="540"/>
        <w:jc w:val="both"/>
        <w:rPr>
          <w:rFonts w:ascii="Times New Roman" w:hAnsi="Times New Roman"/>
          <w:sz w:val="28"/>
          <w:szCs w:val="28"/>
        </w:rPr>
      </w:pPr>
      <w:r>
        <w:rPr>
          <w:rFonts w:ascii="Times New Roman" w:hAnsi="Times New Roman"/>
          <w:sz w:val="28"/>
          <w:szCs w:val="28"/>
        </w:rPr>
        <w:t xml:space="preserve">2. Признать утратившим силу постановление Администрации </w:t>
      </w:r>
      <w:r w:rsidR="0000667D">
        <w:rPr>
          <w:rFonts w:ascii="Times New Roman" w:hAnsi="Times New Roman"/>
          <w:sz w:val="28"/>
          <w:szCs w:val="28"/>
        </w:rPr>
        <w:t xml:space="preserve">Великосельского </w:t>
      </w:r>
      <w:r>
        <w:rPr>
          <w:rFonts w:ascii="Times New Roman" w:hAnsi="Times New Roman"/>
          <w:sz w:val="28"/>
          <w:szCs w:val="28"/>
        </w:rPr>
        <w:t>сельского поселения от 2</w:t>
      </w:r>
      <w:r w:rsidR="0000667D">
        <w:rPr>
          <w:rFonts w:ascii="Times New Roman" w:hAnsi="Times New Roman"/>
          <w:sz w:val="28"/>
          <w:szCs w:val="28"/>
        </w:rPr>
        <w:t>5</w:t>
      </w:r>
      <w:r>
        <w:rPr>
          <w:rFonts w:ascii="Times New Roman" w:hAnsi="Times New Roman"/>
          <w:sz w:val="28"/>
          <w:szCs w:val="28"/>
        </w:rPr>
        <w:t>.07.2016 № 1</w:t>
      </w:r>
      <w:r w:rsidR="0000667D">
        <w:rPr>
          <w:rFonts w:ascii="Times New Roman" w:hAnsi="Times New Roman"/>
          <w:sz w:val="28"/>
          <w:szCs w:val="28"/>
        </w:rPr>
        <w:t>03</w:t>
      </w:r>
      <w:r>
        <w:rPr>
          <w:rFonts w:ascii="Times New Roman" w:hAnsi="Times New Roman"/>
          <w:sz w:val="28"/>
          <w:szCs w:val="28"/>
        </w:rPr>
        <w:t xml:space="preserve"> «</w:t>
      </w:r>
      <w:r w:rsidRPr="00851AC8">
        <w:rPr>
          <w:rFonts w:ascii="Times New Roman" w:hAnsi="Times New Roman"/>
          <w:sz w:val="28"/>
          <w:szCs w:val="28"/>
        </w:rPr>
        <w:t>Об утверждении Порядка осуществления внутреннего муниципального финансового контроля в сфере закупок товаров, работ, услуг для обеспечения муниципальных нужд».</w:t>
      </w:r>
    </w:p>
    <w:p w:rsidR="003144F2" w:rsidRPr="001D0E97" w:rsidRDefault="00851AC8" w:rsidP="00142341">
      <w:pPr>
        <w:ind w:firstLine="540"/>
        <w:jc w:val="both"/>
        <w:rPr>
          <w:rFonts w:ascii="Times New Roman" w:hAnsi="Times New Roman"/>
          <w:sz w:val="28"/>
          <w:szCs w:val="28"/>
        </w:rPr>
      </w:pPr>
      <w:r>
        <w:rPr>
          <w:rFonts w:ascii="Times New Roman" w:hAnsi="Times New Roman"/>
          <w:sz w:val="28"/>
          <w:szCs w:val="28"/>
        </w:rPr>
        <w:t>3</w:t>
      </w:r>
      <w:r w:rsidR="003144F2" w:rsidRPr="001D0E97">
        <w:rPr>
          <w:rFonts w:ascii="Times New Roman" w:hAnsi="Times New Roman"/>
          <w:sz w:val="28"/>
          <w:szCs w:val="28"/>
        </w:rPr>
        <w:t>.  Контроль за исполнением настоящего постановления оставляю за собой.</w:t>
      </w:r>
    </w:p>
    <w:p w:rsidR="007601F8" w:rsidRPr="001D0E97" w:rsidRDefault="00851AC8" w:rsidP="00142341">
      <w:pPr>
        <w:ind w:firstLine="540"/>
        <w:jc w:val="both"/>
        <w:rPr>
          <w:rFonts w:ascii="Times New Roman" w:hAnsi="Times New Roman"/>
          <w:sz w:val="48"/>
          <w:szCs w:val="48"/>
        </w:rPr>
      </w:pPr>
      <w:r>
        <w:rPr>
          <w:rFonts w:ascii="Times New Roman" w:hAnsi="Times New Roman"/>
          <w:sz w:val="28"/>
          <w:szCs w:val="28"/>
        </w:rPr>
        <w:t>4</w:t>
      </w:r>
      <w:r w:rsidR="00371156" w:rsidRPr="001D0E97">
        <w:rPr>
          <w:rFonts w:ascii="Times New Roman" w:hAnsi="Times New Roman"/>
          <w:sz w:val="28"/>
          <w:szCs w:val="28"/>
        </w:rPr>
        <w:t xml:space="preserve">. Опубликовать настоящее постановление в </w:t>
      </w:r>
      <w:r w:rsidR="00EE55FD">
        <w:rPr>
          <w:rFonts w:ascii="Times New Roman" w:hAnsi="Times New Roman"/>
          <w:sz w:val="28"/>
          <w:szCs w:val="28"/>
        </w:rPr>
        <w:t xml:space="preserve">муниципальной </w:t>
      </w:r>
      <w:r w:rsidR="00371156" w:rsidRPr="001D0E97">
        <w:rPr>
          <w:rFonts w:ascii="Times New Roman" w:hAnsi="Times New Roman"/>
          <w:sz w:val="28"/>
          <w:szCs w:val="28"/>
        </w:rPr>
        <w:t>газете «</w:t>
      </w:r>
      <w:r w:rsidR="00EE55FD">
        <w:rPr>
          <w:rFonts w:ascii="Times New Roman" w:hAnsi="Times New Roman"/>
          <w:sz w:val="28"/>
          <w:szCs w:val="28"/>
        </w:rPr>
        <w:t>Великосельский</w:t>
      </w:r>
      <w:r w:rsidR="00371156" w:rsidRPr="001D0E97">
        <w:rPr>
          <w:rFonts w:ascii="Times New Roman" w:hAnsi="Times New Roman"/>
          <w:sz w:val="28"/>
          <w:szCs w:val="28"/>
        </w:rPr>
        <w:t xml:space="preserve"> вестник»</w:t>
      </w:r>
      <w:r w:rsidR="00142341" w:rsidRPr="001D0E97">
        <w:rPr>
          <w:rFonts w:ascii="Times New Roman" w:hAnsi="Times New Roman"/>
          <w:sz w:val="28"/>
          <w:szCs w:val="28"/>
        </w:rPr>
        <w:t xml:space="preserve"> и разместить на официальном сайте Администрации </w:t>
      </w:r>
      <w:r w:rsidR="00EE55FD">
        <w:rPr>
          <w:rFonts w:ascii="Times New Roman" w:hAnsi="Times New Roman"/>
          <w:sz w:val="28"/>
          <w:szCs w:val="28"/>
        </w:rPr>
        <w:t>Великосельского</w:t>
      </w:r>
      <w:r w:rsidR="00142341" w:rsidRPr="001D0E97">
        <w:rPr>
          <w:rFonts w:ascii="Times New Roman" w:hAnsi="Times New Roman"/>
          <w:sz w:val="28"/>
          <w:szCs w:val="28"/>
        </w:rPr>
        <w:t xml:space="preserve"> сельского поселения в информационно-коммуникационной сети «Интернет»</w:t>
      </w:r>
      <w:r w:rsidR="00371156" w:rsidRPr="001D0E97">
        <w:rPr>
          <w:rFonts w:ascii="Times New Roman" w:hAnsi="Times New Roman"/>
          <w:sz w:val="28"/>
          <w:szCs w:val="28"/>
        </w:rPr>
        <w:t>.</w:t>
      </w:r>
    </w:p>
    <w:p w:rsidR="00142341" w:rsidRPr="001D0E97" w:rsidRDefault="00142341" w:rsidP="00187FC1">
      <w:pPr>
        <w:jc w:val="both"/>
        <w:rPr>
          <w:rFonts w:ascii="Times New Roman" w:hAnsi="Times New Roman"/>
          <w:b/>
          <w:sz w:val="28"/>
          <w:szCs w:val="28"/>
        </w:rPr>
      </w:pPr>
    </w:p>
    <w:p w:rsidR="003144F2" w:rsidRDefault="00EE55FD" w:rsidP="00187FC1">
      <w:pPr>
        <w:jc w:val="both"/>
        <w:rPr>
          <w:rFonts w:ascii="Times New Roman" w:hAnsi="Times New Roman"/>
          <w:b/>
          <w:sz w:val="28"/>
          <w:szCs w:val="28"/>
        </w:rPr>
      </w:pPr>
      <w:r>
        <w:rPr>
          <w:rFonts w:ascii="Times New Roman" w:hAnsi="Times New Roman"/>
          <w:b/>
          <w:sz w:val="28"/>
          <w:szCs w:val="28"/>
        </w:rPr>
        <w:t>Глава администрации Великосельского</w:t>
      </w:r>
    </w:p>
    <w:p w:rsidR="00EE55FD" w:rsidRDefault="00EE55FD" w:rsidP="00187FC1">
      <w:pPr>
        <w:jc w:val="both"/>
        <w:rPr>
          <w:rFonts w:ascii="Times New Roman" w:hAnsi="Times New Roman"/>
          <w:b/>
          <w:sz w:val="28"/>
          <w:szCs w:val="28"/>
        </w:rPr>
      </w:pPr>
      <w:r>
        <w:rPr>
          <w:rFonts w:ascii="Times New Roman" w:hAnsi="Times New Roman"/>
          <w:b/>
          <w:sz w:val="28"/>
          <w:szCs w:val="28"/>
        </w:rPr>
        <w:t>сельского поселения                                                                   Н.В. Харитонов</w:t>
      </w:r>
    </w:p>
    <w:p w:rsidR="00EE55FD" w:rsidRDefault="00EE55FD" w:rsidP="00187FC1">
      <w:pPr>
        <w:jc w:val="both"/>
        <w:rPr>
          <w:rFonts w:ascii="Times New Roman" w:hAnsi="Times New Roman"/>
          <w:b/>
          <w:sz w:val="28"/>
          <w:szCs w:val="28"/>
        </w:rPr>
      </w:pPr>
    </w:p>
    <w:p w:rsidR="00EE55FD" w:rsidRPr="001D0E97" w:rsidRDefault="00EE55FD" w:rsidP="00187FC1">
      <w:pPr>
        <w:jc w:val="both"/>
        <w:rPr>
          <w:rFonts w:ascii="Times New Roman" w:hAnsi="Times New Roman"/>
          <w:b/>
          <w:sz w:val="28"/>
          <w:szCs w:val="28"/>
        </w:rPr>
      </w:pPr>
    </w:p>
    <w:p w:rsidR="003144F2" w:rsidRPr="001D0E97" w:rsidRDefault="003144F2" w:rsidP="003144F2">
      <w:pPr>
        <w:tabs>
          <w:tab w:val="left" w:pos="567"/>
        </w:tabs>
        <w:autoSpaceDE w:val="0"/>
        <w:autoSpaceDN w:val="0"/>
        <w:adjustRightInd w:val="0"/>
        <w:jc w:val="center"/>
        <w:rPr>
          <w:rFonts w:ascii="Times New Roman" w:hAnsi="Times New Roman"/>
          <w:bCs/>
          <w:sz w:val="28"/>
          <w:szCs w:val="28"/>
        </w:rPr>
      </w:pPr>
      <w:r w:rsidRPr="001D0E97">
        <w:rPr>
          <w:rFonts w:ascii="Times New Roman" w:hAnsi="Times New Roman"/>
          <w:bCs/>
          <w:sz w:val="28"/>
          <w:szCs w:val="28"/>
        </w:rPr>
        <w:lastRenderedPageBreak/>
        <w:t xml:space="preserve">                                                                                         УТВЕРЖДЕН</w:t>
      </w:r>
    </w:p>
    <w:p w:rsidR="003144F2" w:rsidRPr="001D0E97" w:rsidRDefault="003144F2" w:rsidP="003144F2">
      <w:pPr>
        <w:tabs>
          <w:tab w:val="left" w:pos="567"/>
        </w:tabs>
        <w:autoSpaceDE w:val="0"/>
        <w:autoSpaceDN w:val="0"/>
        <w:adjustRightInd w:val="0"/>
        <w:ind w:firstLine="540"/>
        <w:jc w:val="right"/>
        <w:rPr>
          <w:rFonts w:ascii="Times New Roman" w:hAnsi="Times New Roman"/>
          <w:bCs/>
          <w:sz w:val="28"/>
          <w:szCs w:val="28"/>
        </w:rPr>
      </w:pPr>
      <w:r w:rsidRPr="001D0E97">
        <w:rPr>
          <w:rFonts w:ascii="Times New Roman" w:hAnsi="Times New Roman"/>
          <w:bCs/>
          <w:sz w:val="28"/>
          <w:szCs w:val="28"/>
        </w:rPr>
        <w:t xml:space="preserve">постановлением Администрации </w:t>
      </w:r>
    </w:p>
    <w:p w:rsidR="003144F2" w:rsidRPr="001D0E97" w:rsidRDefault="003144F2" w:rsidP="003144F2">
      <w:pPr>
        <w:tabs>
          <w:tab w:val="left" w:pos="567"/>
        </w:tabs>
        <w:autoSpaceDE w:val="0"/>
        <w:autoSpaceDN w:val="0"/>
        <w:adjustRightInd w:val="0"/>
        <w:ind w:firstLine="540"/>
        <w:jc w:val="both"/>
        <w:rPr>
          <w:rFonts w:ascii="Times New Roman" w:hAnsi="Times New Roman"/>
          <w:bCs/>
          <w:sz w:val="28"/>
          <w:szCs w:val="28"/>
        </w:rPr>
      </w:pPr>
      <w:r w:rsidRPr="001D0E97">
        <w:rPr>
          <w:rFonts w:ascii="Times New Roman" w:hAnsi="Times New Roman"/>
          <w:bCs/>
          <w:sz w:val="28"/>
          <w:szCs w:val="28"/>
        </w:rPr>
        <w:t xml:space="preserve">                                                                                            сельского поселения </w:t>
      </w:r>
    </w:p>
    <w:p w:rsidR="00F53BB5" w:rsidRPr="001D0E97" w:rsidRDefault="003144F2" w:rsidP="003144F2">
      <w:pPr>
        <w:rPr>
          <w:rFonts w:ascii="Times New Roman" w:hAnsi="Times New Roman"/>
          <w:sz w:val="28"/>
        </w:rPr>
      </w:pPr>
      <w:r w:rsidRPr="001D0E97">
        <w:rPr>
          <w:rFonts w:ascii="Times New Roman" w:hAnsi="Times New Roman"/>
          <w:b/>
          <w:sz w:val="28"/>
          <w:szCs w:val="28"/>
        </w:rPr>
        <w:t xml:space="preserve">                                                                                                    </w:t>
      </w:r>
      <w:r w:rsidR="00AE1016">
        <w:rPr>
          <w:rFonts w:ascii="Times New Roman" w:hAnsi="Times New Roman"/>
          <w:sz w:val="28"/>
        </w:rPr>
        <w:t xml:space="preserve">от 18.05.2018 </w:t>
      </w:r>
      <w:r w:rsidRPr="001D0E97">
        <w:rPr>
          <w:rFonts w:ascii="Times New Roman" w:hAnsi="Times New Roman"/>
          <w:sz w:val="28"/>
        </w:rPr>
        <w:t xml:space="preserve">№ </w:t>
      </w:r>
      <w:r w:rsidR="00AE1016">
        <w:rPr>
          <w:rFonts w:ascii="Times New Roman" w:hAnsi="Times New Roman"/>
          <w:sz w:val="28"/>
        </w:rPr>
        <w:t>81</w:t>
      </w:r>
    </w:p>
    <w:p w:rsidR="00F53BB5" w:rsidRPr="001D0E97" w:rsidRDefault="00F53BB5" w:rsidP="003144F2">
      <w:pPr>
        <w:rPr>
          <w:rFonts w:ascii="Times New Roman" w:hAnsi="Times New Roman"/>
          <w:sz w:val="28"/>
        </w:rPr>
      </w:pPr>
    </w:p>
    <w:p w:rsidR="00F53BB5" w:rsidRPr="001D0E97" w:rsidRDefault="00F53BB5" w:rsidP="003144F2">
      <w:pPr>
        <w:rPr>
          <w:rFonts w:ascii="Times New Roman" w:hAnsi="Times New Roman"/>
          <w:sz w:val="28"/>
        </w:rPr>
      </w:pPr>
    </w:p>
    <w:p w:rsidR="003144F2" w:rsidRPr="001D0E97" w:rsidRDefault="003144F2" w:rsidP="00F53BB5">
      <w:pPr>
        <w:jc w:val="center"/>
        <w:rPr>
          <w:rFonts w:ascii="Times New Roman" w:hAnsi="Times New Roman"/>
          <w:sz w:val="28"/>
        </w:rPr>
      </w:pPr>
    </w:p>
    <w:p w:rsidR="00F53BB5" w:rsidRPr="001D0E97" w:rsidRDefault="00F53BB5" w:rsidP="00F53BB5">
      <w:pPr>
        <w:jc w:val="center"/>
        <w:rPr>
          <w:rFonts w:ascii="Times New Roman" w:hAnsi="Times New Roman"/>
          <w:b/>
          <w:sz w:val="28"/>
          <w:szCs w:val="28"/>
        </w:rPr>
      </w:pPr>
      <w:r w:rsidRPr="001D0E97">
        <w:rPr>
          <w:rFonts w:ascii="Times New Roman" w:hAnsi="Times New Roman"/>
          <w:b/>
          <w:sz w:val="28"/>
          <w:szCs w:val="28"/>
        </w:rPr>
        <w:t>ПОРЯДОК</w:t>
      </w:r>
    </w:p>
    <w:p w:rsidR="00F53BB5" w:rsidRPr="001D0E97" w:rsidRDefault="00F53BB5" w:rsidP="00F53BB5">
      <w:pPr>
        <w:jc w:val="center"/>
        <w:rPr>
          <w:rFonts w:ascii="Times New Roman" w:hAnsi="Times New Roman"/>
          <w:b/>
          <w:sz w:val="28"/>
          <w:szCs w:val="28"/>
        </w:rPr>
      </w:pPr>
      <w:r w:rsidRPr="001D0E97">
        <w:rPr>
          <w:rFonts w:ascii="Times New Roman" w:hAnsi="Times New Roman"/>
          <w:b/>
          <w:sz w:val="28"/>
          <w:szCs w:val="28"/>
        </w:rPr>
        <w:t xml:space="preserve"> осуществления внутреннего муниципального финансового контроля за соблюдением Федерального закона «О контрактной системе в сфере закупок товаров, работ, услуг для обеспечения государственных и муниципальных нужд»</w:t>
      </w:r>
    </w:p>
    <w:p w:rsidR="00F53BB5" w:rsidRPr="001D0E97" w:rsidRDefault="00F53BB5" w:rsidP="00F53BB5">
      <w:pPr>
        <w:jc w:val="center"/>
        <w:rPr>
          <w:rFonts w:ascii="Times New Roman" w:hAnsi="Times New Roman"/>
          <w:b/>
          <w:sz w:val="28"/>
          <w:szCs w:val="28"/>
        </w:rPr>
      </w:pPr>
    </w:p>
    <w:p w:rsidR="00D61AA4" w:rsidRPr="00D61AA4" w:rsidRDefault="00D61AA4" w:rsidP="00D61AA4">
      <w:pPr>
        <w:autoSpaceDE w:val="0"/>
        <w:autoSpaceDN w:val="0"/>
        <w:adjustRightInd w:val="0"/>
        <w:jc w:val="center"/>
        <w:outlineLvl w:val="1"/>
        <w:rPr>
          <w:rFonts w:ascii="Times New Roman" w:hAnsi="Times New Roman"/>
          <w:b/>
          <w:bCs/>
          <w:sz w:val="28"/>
          <w:szCs w:val="28"/>
        </w:rPr>
      </w:pPr>
      <w:r w:rsidRPr="00D61AA4">
        <w:rPr>
          <w:rFonts w:ascii="Times New Roman" w:hAnsi="Times New Roman"/>
          <w:b/>
          <w:bCs/>
          <w:sz w:val="28"/>
          <w:szCs w:val="28"/>
        </w:rPr>
        <w:t>I. Общие положения</w:t>
      </w:r>
    </w:p>
    <w:p w:rsidR="00D61AA4" w:rsidRPr="00D61AA4" w:rsidRDefault="00D61AA4" w:rsidP="00D61AA4">
      <w:pPr>
        <w:autoSpaceDE w:val="0"/>
        <w:autoSpaceDN w:val="0"/>
        <w:adjustRightInd w:val="0"/>
        <w:jc w:val="both"/>
        <w:rPr>
          <w:rFonts w:ascii="Times New Roman" w:hAnsi="Times New Roman"/>
          <w:sz w:val="28"/>
          <w:szCs w:val="28"/>
        </w:rPr>
      </w:pPr>
    </w:p>
    <w:p w:rsidR="00D61AA4" w:rsidRPr="00D61AA4" w:rsidRDefault="00D61AA4" w:rsidP="00D61AA4">
      <w:pPr>
        <w:autoSpaceDE w:val="0"/>
        <w:autoSpaceDN w:val="0"/>
        <w:adjustRightInd w:val="0"/>
        <w:ind w:firstLine="540"/>
        <w:jc w:val="both"/>
        <w:rPr>
          <w:rFonts w:ascii="Times New Roman" w:hAnsi="Times New Roman"/>
          <w:sz w:val="28"/>
          <w:szCs w:val="28"/>
        </w:rPr>
      </w:pPr>
      <w:r w:rsidRPr="00D61AA4">
        <w:rPr>
          <w:rFonts w:ascii="Times New Roman" w:hAnsi="Times New Roman"/>
          <w:sz w:val="28"/>
          <w:szCs w:val="28"/>
        </w:rPr>
        <w:t>1. Настоящи</w:t>
      </w:r>
      <w:r w:rsidRPr="001D0E97">
        <w:rPr>
          <w:rFonts w:ascii="Times New Roman" w:hAnsi="Times New Roman"/>
          <w:sz w:val="28"/>
          <w:szCs w:val="28"/>
        </w:rPr>
        <w:t>й Порядок</w:t>
      </w:r>
      <w:r w:rsidR="00294EDB" w:rsidRPr="00294EDB">
        <w:rPr>
          <w:rFonts w:ascii="Times New Roman" w:hAnsi="Times New Roman"/>
          <w:sz w:val="28"/>
          <w:szCs w:val="28"/>
        </w:rPr>
        <w:t xml:space="preserve"> разработан в целях</w:t>
      </w:r>
      <w:r w:rsidRPr="00D61AA4">
        <w:rPr>
          <w:rFonts w:ascii="Times New Roman" w:hAnsi="Times New Roman"/>
          <w:sz w:val="28"/>
          <w:szCs w:val="28"/>
        </w:rPr>
        <w:t xml:space="preserve"> осуществлени</w:t>
      </w:r>
      <w:r w:rsidRPr="001D0E97">
        <w:rPr>
          <w:rFonts w:ascii="Times New Roman" w:hAnsi="Times New Roman"/>
          <w:sz w:val="28"/>
          <w:szCs w:val="28"/>
        </w:rPr>
        <w:t>я</w:t>
      </w:r>
      <w:r w:rsidRPr="00D61AA4">
        <w:rPr>
          <w:rFonts w:ascii="Times New Roman" w:hAnsi="Times New Roman"/>
          <w:sz w:val="28"/>
          <w:szCs w:val="28"/>
        </w:rPr>
        <w:t xml:space="preserve"> муниципального финансового контроля за соблюдением Федерального </w:t>
      </w:r>
      <w:hyperlink r:id="rId9" w:history="1">
        <w:r w:rsidRPr="00D61AA4">
          <w:rPr>
            <w:rFonts w:ascii="Times New Roman" w:hAnsi="Times New Roman"/>
            <w:sz w:val="28"/>
            <w:szCs w:val="28"/>
          </w:rPr>
          <w:t>закона</w:t>
        </w:r>
      </w:hyperlink>
      <w:r w:rsidRPr="00D61AA4">
        <w:rPr>
          <w:rFonts w:ascii="Times New Roman" w:hAnsi="Times New Roman"/>
          <w:sz w:val="28"/>
          <w:szCs w:val="28"/>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Порядок).</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2. Деятельность </w:t>
      </w:r>
      <w:r w:rsidRPr="001D0E97">
        <w:rPr>
          <w:rFonts w:ascii="Times New Roman" w:hAnsi="Times New Roman"/>
          <w:sz w:val="28"/>
          <w:szCs w:val="28"/>
        </w:rPr>
        <w:t xml:space="preserve">Администрации </w:t>
      </w:r>
      <w:r w:rsidR="00540383">
        <w:rPr>
          <w:rFonts w:ascii="Times New Roman" w:hAnsi="Times New Roman"/>
          <w:sz w:val="28"/>
          <w:szCs w:val="28"/>
        </w:rPr>
        <w:t>Великосельского</w:t>
      </w:r>
      <w:r w:rsidRPr="001D0E97">
        <w:rPr>
          <w:rFonts w:ascii="Times New Roman" w:hAnsi="Times New Roman"/>
          <w:sz w:val="28"/>
          <w:szCs w:val="28"/>
        </w:rPr>
        <w:t xml:space="preserve"> сельского поселения </w:t>
      </w:r>
      <w:r w:rsidRPr="00D61AA4">
        <w:rPr>
          <w:rFonts w:ascii="Times New Roman" w:hAnsi="Times New Roman"/>
          <w:sz w:val="28"/>
          <w:szCs w:val="28"/>
        </w:rPr>
        <w:t xml:space="preserve">по контролю за соблюдением Федерального </w:t>
      </w:r>
      <w:hyperlink r:id="rId10" w:history="1">
        <w:r w:rsidRPr="00D61AA4">
          <w:rPr>
            <w:rFonts w:ascii="Times New Roman" w:hAnsi="Times New Roman"/>
            <w:sz w:val="28"/>
            <w:szCs w:val="28"/>
          </w:rPr>
          <w:t>закона</w:t>
        </w:r>
      </w:hyperlink>
      <w:r w:rsidRPr="00D61AA4">
        <w:rPr>
          <w:rFonts w:ascii="Times New Roman" w:hAnsi="Times New Roman"/>
          <w:sz w:val="28"/>
          <w:szCs w:val="28"/>
        </w:rPr>
        <w:t xml:space="preserve"> (далее - деятельность по контролю) должна основываться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3. Деятельность по контролю осуществляется посредством проведения плановых и внеплановых проверок (далее - контрольные мероприятия). Проверки подразделяются на выездные и камеральные, а также встречные проверки, проводимые в рамках выездных и (или) камеральных проверок.</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bookmarkStart w:id="1" w:name="Par5"/>
      <w:bookmarkEnd w:id="1"/>
      <w:r w:rsidRPr="00D61AA4">
        <w:rPr>
          <w:rFonts w:ascii="Times New Roman" w:hAnsi="Times New Roman"/>
          <w:sz w:val="28"/>
          <w:szCs w:val="28"/>
        </w:rPr>
        <w:t xml:space="preserve">4. Должностными лицами </w:t>
      </w:r>
      <w:r w:rsidRPr="001D0E97">
        <w:rPr>
          <w:rFonts w:ascii="Times New Roman" w:hAnsi="Times New Roman"/>
          <w:sz w:val="28"/>
          <w:szCs w:val="28"/>
        </w:rPr>
        <w:t xml:space="preserve">Администрации </w:t>
      </w:r>
      <w:r w:rsidR="001725AA">
        <w:rPr>
          <w:rFonts w:ascii="Times New Roman" w:hAnsi="Times New Roman"/>
          <w:sz w:val="28"/>
          <w:szCs w:val="28"/>
        </w:rPr>
        <w:t>Великосельского</w:t>
      </w:r>
      <w:r w:rsidRPr="001D0E97">
        <w:rPr>
          <w:rFonts w:ascii="Times New Roman" w:hAnsi="Times New Roman"/>
          <w:sz w:val="28"/>
          <w:szCs w:val="28"/>
        </w:rPr>
        <w:t xml:space="preserve"> сельского поселения</w:t>
      </w:r>
      <w:r w:rsidR="00D269DB" w:rsidRPr="001D0E97">
        <w:rPr>
          <w:rFonts w:ascii="Times New Roman" w:hAnsi="Times New Roman"/>
          <w:sz w:val="28"/>
          <w:szCs w:val="28"/>
        </w:rPr>
        <w:t>- (далее Органы контроля)</w:t>
      </w:r>
      <w:r w:rsidRPr="00D61AA4">
        <w:rPr>
          <w:rFonts w:ascii="Times New Roman" w:hAnsi="Times New Roman"/>
          <w:sz w:val="28"/>
          <w:szCs w:val="28"/>
        </w:rPr>
        <w:t>, осуществляющими деятельность по контролю, являются: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а) </w:t>
      </w:r>
      <w:r w:rsidRPr="001D0E97">
        <w:rPr>
          <w:rFonts w:ascii="Times New Roman" w:hAnsi="Times New Roman"/>
          <w:sz w:val="28"/>
          <w:szCs w:val="28"/>
        </w:rPr>
        <w:t xml:space="preserve">Глава </w:t>
      </w:r>
      <w:r w:rsidRPr="00D61AA4">
        <w:rPr>
          <w:rFonts w:ascii="Times New Roman" w:hAnsi="Times New Roman"/>
          <w:sz w:val="28"/>
          <w:szCs w:val="28"/>
        </w:rPr>
        <w:t xml:space="preserve"> </w:t>
      </w:r>
      <w:r w:rsidRPr="001D0E97">
        <w:rPr>
          <w:rFonts w:ascii="Times New Roman" w:hAnsi="Times New Roman"/>
          <w:sz w:val="28"/>
          <w:szCs w:val="28"/>
        </w:rPr>
        <w:t xml:space="preserve">Администрации </w:t>
      </w:r>
      <w:r w:rsidR="001725AA">
        <w:rPr>
          <w:rFonts w:ascii="Times New Roman" w:hAnsi="Times New Roman"/>
          <w:sz w:val="28"/>
          <w:szCs w:val="28"/>
        </w:rPr>
        <w:t>Великосельского</w:t>
      </w:r>
      <w:r w:rsidRPr="001D0E97">
        <w:rPr>
          <w:rFonts w:ascii="Times New Roman" w:hAnsi="Times New Roman"/>
          <w:sz w:val="28"/>
          <w:szCs w:val="28"/>
        </w:rPr>
        <w:t xml:space="preserve"> сельского поселения</w:t>
      </w:r>
      <w:r w:rsidRPr="00D61AA4">
        <w:rPr>
          <w:rFonts w:ascii="Times New Roman" w:hAnsi="Times New Roman"/>
          <w:sz w:val="28"/>
          <w:szCs w:val="28"/>
        </w:rPr>
        <w:t>;</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б) иные муниципальные служащие </w:t>
      </w:r>
      <w:r w:rsidRPr="001D0E97">
        <w:rPr>
          <w:rFonts w:ascii="Times New Roman" w:hAnsi="Times New Roman"/>
          <w:sz w:val="28"/>
          <w:szCs w:val="28"/>
        </w:rPr>
        <w:t xml:space="preserve">Администрации </w:t>
      </w:r>
      <w:r w:rsidR="00047EAB">
        <w:rPr>
          <w:rFonts w:ascii="Times New Roman" w:hAnsi="Times New Roman"/>
          <w:sz w:val="28"/>
          <w:szCs w:val="28"/>
        </w:rPr>
        <w:t>Великосельского</w:t>
      </w:r>
      <w:r w:rsidRPr="001D0E97">
        <w:rPr>
          <w:rFonts w:ascii="Times New Roman" w:hAnsi="Times New Roman"/>
          <w:sz w:val="28"/>
          <w:szCs w:val="28"/>
        </w:rPr>
        <w:t xml:space="preserve"> сельского поселения</w:t>
      </w:r>
      <w:r w:rsidRPr="00D61AA4">
        <w:rPr>
          <w:rFonts w:ascii="Times New Roman" w:hAnsi="Times New Roman"/>
          <w:sz w:val="28"/>
          <w:szCs w:val="28"/>
        </w:rPr>
        <w:t xml:space="preserve">, уполномоченные на участие в проведении контрольных мероприятий в соответствии с распорядительным документом </w:t>
      </w:r>
      <w:r w:rsidRPr="001D0E97">
        <w:rPr>
          <w:rFonts w:ascii="Times New Roman" w:hAnsi="Times New Roman"/>
          <w:sz w:val="28"/>
          <w:szCs w:val="28"/>
        </w:rPr>
        <w:t>Главы</w:t>
      </w:r>
      <w:r w:rsidRPr="00D61AA4">
        <w:rPr>
          <w:rFonts w:ascii="Times New Roman" w:hAnsi="Times New Roman"/>
          <w:sz w:val="28"/>
          <w:szCs w:val="28"/>
        </w:rPr>
        <w:t xml:space="preserve"> </w:t>
      </w:r>
      <w:r w:rsidRPr="001D0E97">
        <w:rPr>
          <w:rFonts w:ascii="Times New Roman" w:hAnsi="Times New Roman"/>
          <w:sz w:val="28"/>
          <w:szCs w:val="28"/>
        </w:rPr>
        <w:t xml:space="preserve">Администрации </w:t>
      </w:r>
      <w:r w:rsidR="00047EAB">
        <w:rPr>
          <w:rFonts w:ascii="Times New Roman" w:hAnsi="Times New Roman"/>
          <w:sz w:val="28"/>
          <w:szCs w:val="28"/>
        </w:rPr>
        <w:t>Великосельского</w:t>
      </w:r>
      <w:r w:rsidRPr="001D0E97">
        <w:rPr>
          <w:rFonts w:ascii="Times New Roman" w:hAnsi="Times New Roman"/>
          <w:sz w:val="28"/>
          <w:szCs w:val="28"/>
        </w:rPr>
        <w:t xml:space="preserve"> сельского поселения </w:t>
      </w:r>
      <w:r w:rsidRPr="00D61AA4">
        <w:rPr>
          <w:rFonts w:ascii="Times New Roman" w:hAnsi="Times New Roman"/>
          <w:sz w:val="28"/>
          <w:szCs w:val="28"/>
        </w:rPr>
        <w:t>о назначении контрольного мероприятия.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5. Должностные лица, указанные в </w:t>
      </w:r>
      <w:hyperlink w:anchor="Par5" w:history="1">
        <w:r w:rsidRPr="00D61AA4">
          <w:rPr>
            <w:rFonts w:ascii="Times New Roman" w:hAnsi="Times New Roman"/>
            <w:sz w:val="28"/>
            <w:szCs w:val="28"/>
          </w:rPr>
          <w:t>пункте 4</w:t>
        </w:r>
      </w:hyperlink>
      <w:r w:rsidRPr="00D61AA4">
        <w:rPr>
          <w:rFonts w:ascii="Times New Roman" w:hAnsi="Times New Roman"/>
          <w:sz w:val="28"/>
          <w:szCs w:val="28"/>
        </w:rPr>
        <w:t xml:space="preserve">  требований, обязаны:</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а) соблюдать требования нормативных правовых актов в установленной сфере деятельности </w:t>
      </w:r>
      <w:r w:rsidRPr="001D0E97">
        <w:rPr>
          <w:rFonts w:ascii="Times New Roman" w:hAnsi="Times New Roman"/>
          <w:sz w:val="28"/>
          <w:szCs w:val="28"/>
        </w:rPr>
        <w:t xml:space="preserve">Администрации </w:t>
      </w:r>
      <w:r w:rsidR="00652877">
        <w:rPr>
          <w:rFonts w:ascii="Times New Roman" w:hAnsi="Times New Roman"/>
          <w:sz w:val="28"/>
          <w:szCs w:val="28"/>
        </w:rPr>
        <w:t>Великосельского</w:t>
      </w:r>
      <w:r w:rsidRPr="001D0E97">
        <w:rPr>
          <w:rFonts w:ascii="Times New Roman" w:hAnsi="Times New Roman"/>
          <w:sz w:val="28"/>
          <w:szCs w:val="28"/>
        </w:rPr>
        <w:t xml:space="preserve"> сельского поселения</w:t>
      </w:r>
      <w:r w:rsidRPr="00D61AA4">
        <w:rPr>
          <w:rFonts w:ascii="Times New Roman" w:hAnsi="Times New Roman"/>
          <w:sz w:val="28"/>
          <w:szCs w:val="28"/>
        </w:rPr>
        <w:t>;</w:t>
      </w:r>
    </w:p>
    <w:p w:rsidR="00D61AA4" w:rsidRPr="001D0E97"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б) проводить контрольные мероприятия в соответствии с распорядительным документом </w:t>
      </w:r>
      <w:r w:rsidRPr="001D0E97">
        <w:rPr>
          <w:rFonts w:ascii="Times New Roman" w:hAnsi="Times New Roman"/>
          <w:sz w:val="28"/>
          <w:szCs w:val="28"/>
        </w:rPr>
        <w:t xml:space="preserve">Главы Администрации </w:t>
      </w:r>
      <w:r w:rsidR="00652877">
        <w:rPr>
          <w:rFonts w:ascii="Times New Roman" w:hAnsi="Times New Roman"/>
          <w:sz w:val="28"/>
          <w:szCs w:val="28"/>
        </w:rPr>
        <w:t>Великосельского</w:t>
      </w:r>
      <w:r w:rsidRPr="001D0E97">
        <w:rPr>
          <w:rFonts w:ascii="Times New Roman" w:hAnsi="Times New Roman"/>
          <w:sz w:val="28"/>
          <w:szCs w:val="28"/>
        </w:rPr>
        <w:t xml:space="preserve"> сельского поселения </w:t>
      </w:r>
      <w:r w:rsidR="00851AC8">
        <w:rPr>
          <w:rFonts w:ascii="Times New Roman" w:hAnsi="Times New Roman"/>
          <w:sz w:val="28"/>
          <w:szCs w:val="28"/>
        </w:rPr>
        <w:t>и настоящим Порядком.</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lastRenderedPageBreak/>
        <w:t xml:space="preserve">в) знакомить руководителя или уполномоченное должностное лицо субъекта контроля - заказчиков, контрактных служб, контрактных управляющих, уполномоченных органов, уполномоченных учреждений, осуществляющих действия, направленные на осуществление закупок товаров, работ, услуг для обеспечения муниципальных нужд, - с копией распорядительного документа </w:t>
      </w:r>
      <w:r w:rsidR="00D269DB" w:rsidRPr="001D0E97">
        <w:rPr>
          <w:rFonts w:ascii="Times New Roman" w:hAnsi="Times New Roman"/>
          <w:sz w:val="28"/>
          <w:szCs w:val="28"/>
        </w:rPr>
        <w:t xml:space="preserve">Главы Администрации </w:t>
      </w:r>
      <w:r w:rsidR="00155D91">
        <w:rPr>
          <w:rFonts w:ascii="Times New Roman" w:hAnsi="Times New Roman"/>
          <w:sz w:val="28"/>
          <w:szCs w:val="28"/>
        </w:rPr>
        <w:t>Великосельского</w:t>
      </w:r>
      <w:r w:rsidR="00D269DB" w:rsidRPr="001D0E97">
        <w:rPr>
          <w:rFonts w:ascii="Times New Roman" w:hAnsi="Times New Roman"/>
          <w:sz w:val="28"/>
          <w:szCs w:val="28"/>
        </w:rPr>
        <w:t xml:space="preserve"> сельского поселения </w:t>
      </w:r>
      <w:r w:rsidRPr="00D61AA4">
        <w:rPr>
          <w:rFonts w:ascii="Times New Roman" w:hAnsi="Times New Roman"/>
          <w:sz w:val="28"/>
          <w:szCs w:val="28"/>
        </w:rPr>
        <w:t xml:space="preserve">о назначении контрольного мероприятия, о приостановлении, возобновлении, продлении срока проведения выездной и камеральной проверок, об изменении состава проверочной группы </w:t>
      </w:r>
      <w:r w:rsidR="00D269DB" w:rsidRPr="001D0E97">
        <w:rPr>
          <w:rFonts w:ascii="Times New Roman" w:hAnsi="Times New Roman"/>
          <w:sz w:val="28"/>
          <w:szCs w:val="28"/>
        </w:rPr>
        <w:t xml:space="preserve">Администрации </w:t>
      </w:r>
      <w:r w:rsidR="00155D91">
        <w:rPr>
          <w:rFonts w:ascii="Times New Roman" w:hAnsi="Times New Roman"/>
          <w:sz w:val="28"/>
          <w:szCs w:val="28"/>
        </w:rPr>
        <w:t>Великосельского</w:t>
      </w:r>
      <w:r w:rsidR="00D269DB" w:rsidRPr="001D0E97">
        <w:rPr>
          <w:rFonts w:ascii="Times New Roman" w:hAnsi="Times New Roman"/>
          <w:sz w:val="28"/>
          <w:szCs w:val="28"/>
        </w:rPr>
        <w:t xml:space="preserve"> сельского поселения</w:t>
      </w:r>
      <w:r w:rsidRPr="00D61AA4">
        <w:rPr>
          <w:rFonts w:ascii="Times New Roman" w:hAnsi="Times New Roman"/>
          <w:sz w:val="28"/>
          <w:szCs w:val="28"/>
        </w:rPr>
        <w:t>, а также с результатами выездной и камеральной проверки;</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г) при выявлении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 по решению руководителя (заместителя руководителя) Органа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д) при выявлении обстоятельств и фактов, свидетельствующих о признаках нарушений, относящихся к компетенции другого государственного (муниципального) органа (должностного лица), направлять информацию о таких обстоятельствах и фактах в соответствующий орган (должностному лицу) в течение 10 рабочих дней с даты выявления таких обстоятельств и фактов по решению руководителя (заместителя руководителя) Органа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6. Должностные лица, указанные в </w:t>
      </w:r>
      <w:hyperlink w:anchor="Par5" w:history="1">
        <w:r w:rsidRPr="00D61AA4">
          <w:rPr>
            <w:rFonts w:ascii="Times New Roman" w:hAnsi="Times New Roman"/>
            <w:sz w:val="28"/>
            <w:szCs w:val="28"/>
          </w:rPr>
          <w:t>пункте 4</w:t>
        </w:r>
      </w:hyperlink>
      <w:r w:rsidRPr="00D61AA4">
        <w:rPr>
          <w:rFonts w:ascii="Times New Roman" w:hAnsi="Times New Roman"/>
          <w:sz w:val="28"/>
          <w:szCs w:val="28"/>
        </w:rPr>
        <w:t xml:space="preserve"> </w:t>
      </w:r>
      <w:r w:rsidR="00851AC8">
        <w:rPr>
          <w:rFonts w:ascii="Times New Roman" w:hAnsi="Times New Roman"/>
          <w:sz w:val="28"/>
          <w:szCs w:val="28"/>
        </w:rPr>
        <w:t>настоящего Порядка</w:t>
      </w:r>
      <w:r w:rsidRPr="00D61AA4">
        <w:rPr>
          <w:rFonts w:ascii="Times New Roman" w:hAnsi="Times New Roman"/>
          <w:sz w:val="28"/>
          <w:szCs w:val="28"/>
        </w:rPr>
        <w:t xml:space="preserve">, в соответствии с </w:t>
      </w:r>
      <w:hyperlink r:id="rId11" w:history="1">
        <w:r w:rsidRPr="00D61AA4">
          <w:rPr>
            <w:rFonts w:ascii="Times New Roman" w:hAnsi="Times New Roman"/>
            <w:sz w:val="28"/>
            <w:szCs w:val="28"/>
          </w:rPr>
          <w:t>частью 27 статьи 99</w:t>
        </w:r>
      </w:hyperlink>
      <w:r w:rsidRPr="00D61AA4">
        <w:rPr>
          <w:rFonts w:ascii="Times New Roman" w:hAnsi="Times New Roman"/>
          <w:sz w:val="28"/>
          <w:szCs w:val="28"/>
        </w:rPr>
        <w:t xml:space="preserve"> Федерального закона имеют право:</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bookmarkStart w:id="2" w:name="Par17"/>
      <w:bookmarkEnd w:id="2"/>
      <w:r w:rsidRPr="00D61AA4">
        <w:rPr>
          <w:rFonts w:ascii="Times New Roman" w:hAnsi="Times New Roman"/>
          <w:sz w:val="28"/>
          <w:szCs w:val="28"/>
        </w:rPr>
        <w:t>а) запрашивать и получать на основании мотивированного запроса в письменной форме документы и информацию, необходимые для проведения контрольных мероприятий;</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б) при осуществлении контрольных мероприятий беспрепятственно по предъявлении служебных удостоверений и копии распорядительного документа руководителя (заместителя руководителя) Органа контроля о назначении контрольного мероприятия посещать помещения и территории, которые занимают субъекты контроля, требовать предъявления поставленных товаров, результатов выполненных работ, оказанных услуг, а также проводить необходимые экспертизы и другие мероприятия по контролю;</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в) выдавать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 в случаях, предусмотренных законодательством Российской Федерации;</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г) составлять протоколы об административных правонарушениях, связанных с нарушениями законодательства Российской Федерации и иных нормативных правовых актов о контрактной системе в сфере закупок, рассматривать дела о таких административных правонарушениях в порядке, установленном законодательством Российской Федерации, и принимать меры по их предотвращению;</w:t>
      </w:r>
    </w:p>
    <w:p w:rsidR="00D269DB" w:rsidRPr="001D0E97"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lastRenderedPageBreak/>
        <w:t xml:space="preserve">д) обращаться в суд, арбитражный суд с исками о признании осуществленных закупок недействительными в соответствии с Гражданским </w:t>
      </w:r>
      <w:hyperlink r:id="rId12" w:history="1">
        <w:r w:rsidRPr="00D61AA4">
          <w:rPr>
            <w:rFonts w:ascii="Times New Roman" w:hAnsi="Times New Roman"/>
            <w:sz w:val="28"/>
            <w:szCs w:val="28"/>
          </w:rPr>
          <w:t>кодексом</w:t>
        </w:r>
      </w:hyperlink>
      <w:r w:rsidRPr="00D61AA4">
        <w:rPr>
          <w:rFonts w:ascii="Times New Roman" w:hAnsi="Times New Roman"/>
          <w:sz w:val="28"/>
          <w:szCs w:val="28"/>
        </w:rPr>
        <w:t xml:space="preserve"> Российской Федерации</w:t>
      </w:r>
      <w:r w:rsidR="00D269DB" w:rsidRPr="001D0E97">
        <w:rPr>
          <w:rFonts w:ascii="Times New Roman" w:hAnsi="Times New Roman"/>
          <w:sz w:val="28"/>
          <w:szCs w:val="28"/>
        </w:rPr>
        <w:t>.</w:t>
      </w:r>
      <w:r w:rsidRPr="00D61AA4">
        <w:rPr>
          <w:rFonts w:ascii="Times New Roman" w:hAnsi="Times New Roman"/>
          <w:sz w:val="28"/>
          <w:szCs w:val="28"/>
        </w:rPr>
        <w:t xml:space="preserve"> </w:t>
      </w:r>
    </w:p>
    <w:p w:rsidR="00D269DB" w:rsidRPr="001D0E97"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7. Все документы, составляемые должностными лицами Органа контроля в рамках контрольного мероприятия, приобщаются к материалам контрольного мероприятия, учитываются и хранятся</w:t>
      </w:r>
      <w:r w:rsidR="00D269DB" w:rsidRPr="001D0E97">
        <w:rPr>
          <w:rFonts w:ascii="Times New Roman" w:hAnsi="Times New Roman"/>
          <w:sz w:val="28"/>
          <w:szCs w:val="28"/>
        </w:rPr>
        <w:t>.</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8. Запросы о представлении документов и информации, акты проверок, предписания вручаются руководителям или уполномоченным должностным лицам субъектов контроля (далее - представитель субъекта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9. Срок представления субъектом контроля документов и информации устанавливается в запросе и отсчитывается с даты получения запроса субъектом контроля.</w:t>
      </w:r>
    </w:p>
    <w:p w:rsidR="00D269DB" w:rsidRPr="001D0E97"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10. Порядок использования единой информационной системы в сфере закупок, а также ведения документооборота в единой информационной системе в сфере закупок при осуществлении деятельности по контролю, предусмотренный </w:t>
      </w:r>
      <w:hyperlink r:id="rId13" w:history="1">
        <w:r w:rsidRPr="00D61AA4">
          <w:rPr>
            <w:rFonts w:ascii="Times New Roman" w:hAnsi="Times New Roman"/>
            <w:sz w:val="28"/>
            <w:szCs w:val="28"/>
          </w:rPr>
          <w:t>пунктом 5 части 11 статьи 99</w:t>
        </w:r>
      </w:hyperlink>
      <w:r w:rsidRPr="00D61AA4">
        <w:rPr>
          <w:rFonts w:ascii="Times New Roman" w:hAnsi="Times New Roman"/>
          <w:sz w:val="28"/>
          <w:szCs w:val="28"/>
        </w:rPr>
        <w:t xml:space="preserve"> Федерального закона, должен соответствовать требованиям </w:t>
      </w:r>
      <w:hyperlink r:id="rId14" w:history="1">
        <w:r w:rsidRPr="00D61AA4">
          <w:rPr>
            <w:rFonts w:ascii="Times New Roman" w:hAnsi="Times New Roman"/>
            <w:sz w:val="28"/>
            <w:szCs w:val="28"/>
          </w:rPr>
          <w:t>Правил</w:t>
        </w:r>
      </w:hyperlink>
      <w:r w:rsidRPr="00D61AA4">
        <w:rPr>
          <w:rFonts w:ascii="Times New Roman" w:hAnsi="Times New Roman"/>
          <w:sz w:val="28"/>
          <w:szCs w:val="28"/>
        </w:rPr>
        <w:t xml:space="preserve"> ведения реестра жалоб, плановых и внеплановых проверок, принятых по ним решений и выданных предписаний, утвержденных постановлением Правительства Российской Федерации от 27 октября 2015 года N 1148 </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Обязательными документами для размещения в единой информационной системе в сфере закупок являются отчет о результатах выездной или камеральной проверки, который оформляется в соответствии с </w:t>
      </w:r>
      <w:hyperlink w:anchor="Par100" w:history="1">
        <w:r w:rsidRPr="00D61AA4">
          <w:rPr>
            <w:rFonts w:ascii="Times New Roman" w:hAnsi="Times New Roman"/>
            <w:sz w:val="28"/>
            <w:szCs w:val="28"/>
          </w:rPr>
          <w:t>пунктом 42</w:t>
        </w:r>
      </w:hyperlink>
      <w:r w:rsidRPr="00D61AA4">
        <w:rPr>
          <w:rFonts w:ascii="Times New Roman" w:hAnsi="Times New Roman"/>
          <w:sz w:val="28"/>
          <w:szCs w:val="28"/>
        </w:rPr>
        <w:t xml:space="preserve"> </w:t>
      </w:r>
      <w:r w:rsidR="00D269DB" w:rsidRPr="001D0E97">
        <w:rPr>
          <w:rFonts w:ascii="Times New Roman" w:hAnsi="Times New Roman"/>
          <w:sz w:val="28"/>
          <w:szCs w:val="28"/>
        </w:rPr>
        <w:t>настоящего Порядка</w:t>
      </w:r>
      <w:r w:rsidRPr="00D61AA4">
        <w:rPr>
          <w:rFonts w:ascii="Times New Roman" w:hAnsi="Times New Roman"/>
          <w:sz w:val="28"/>
          <w:szCs w:val="28"/>
        </w:rPr>
        <w:t xml:space="preserve">, предписание, выданное субъекту контроля в соответствии с </w:t>
      </w:r>
      <w:hyperlink w:anchor="Par101" w:history="1">
        <w:r w:rsidRPr="00D61AA4">
          <w:rPr>
            <w:rFonts w:ascii="Times New Roman" w:hAnsi="Times New Roman"/>
            <w:sz w:val="28"/>
            <w:szCs w:val="28"/>
          </w:rPr>
          <w:t>подпунктом "а" пункта 42</w:t>
        </w:r>
      </w:hyperlink>
      <w:r w:rsidRPr="00D61AA4">
        <w:rPr>
          <w:rFonts w:ascii="Times New Roman" w:hAnsi="Times New Roman"/>
          <w:sz w:val="28"/>
          <w:szCs w:val="28"/>
        </w:rPr>
        <w:t xml:space="preserve"> </w:t>
      </w:r>
      <w:r w:rsidR="00D269DB" w:rsidRPr="001D0E97">
        <w:rPr>
          <w:rFonts w:ascii="Times New Roman" w:hAnsi="Times New Roman"/>
          <w:sz w:val="28"/>
          <w:szCs w:val="28"/>
        </w:rPr>
        <w:t>настоящего Порядка</w:t>
      </w:r>
      <w:r w:rsidRPr="00D61AA4">
        <w:rPr>
          <w:rFonts w:ascii="Times New Roman" w:hAnsi="Times New Roman"/>
          <w:sz w:val="28"/>
          <w:szCs w:val="28"/>
        </w:rPr>
        <w:t>.</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11. Должностные лица, указанные в </w:t>
      </w:r>
      <w:hyperlink w:anchor="Par5" w:history="1">
        <w:r w:rsidRPr="00D61AA4">
          <w:rPr>
            <w:rFonts w:ascii="Times New Roman" w:hAnsi="Times New Roman"/>
            <w:sz w:val="28"/>
            <w:szCs w:val="28"/>
          </w:rPr>
          <w:t>пункте 4</w:t>
        </w:r>
      </w:hyperlink>
      <w:r w:rsidRPr="00D61AA4">
        <w:rPr>
          <w:rFonts w:ascii="Times New Roman" w:hAnsi="Times New Roman"/>
          <w:sz w:val="28"/>
          <w:szCs w:val="28"/>
        </w:rPr>
        <w:t xml:space="preserve"> </w:t>
      </w:r>
      <w:r w:rsidR="00D269DB" w:rsidRPr="001D0E97">
        <w:rPr>
          <w:rFonts w:ascii="Times New Roman" w:hAnsi="Times New Roman"/>
          <w:sz w:val="28"/>
          <w:szCs w:val="28"/>
        </w:rPr>
        <w:t>настоящего Порядка</w:t>
      </w:r>
      <w:r w:rsidRPr="00D61AA4">
        <w:rPr>
          <w:rFonts w:ascii="Times New Roman" w:hAnsi="Times New Roman"/>
          <w:sz w:val="28"/>
          <w:szCs w:val="28"/>
        </w:rPr>
        <w:t>, несут ответственность за решения и действия (бездействие), принимаемые (осуществляемые) в процессе осуществления контрольных мероприятий, в соответствии с законодательством Российской Федерации.</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12.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rsidR="00D61AA4" w:rsidRPr="00D61AA4" w:rsidRDefault="00D61AA4" w:rsidP="00D61AA4">
      <w:pPr>
        <w:autoSpaceDE w:val="0"/>
        <w:autoSpaceDN w:val="0"/>
        <w:adjustRightInd w:val="0"/>
        <w:jc w:val="both"/>
        <w:rPr>
          <w:rFonts w:ascii="Times New Roman" w:hAnsi="Times New Roman"/>
          <w:sz w:val="28"/>
          <w:szCs w:val="28"/>
        </w:rPr>
      </w:pPr>
    </w:p>
    <w:p w:rsidR="00D61AA4" w:rsidRPr="00D61AA4" w:rsidRDefault="00D61AA4" w:rsidP="00D61AA4">
      <w:pPr>
        <w:autoSpaceDE w:val="0"/>
        <w:autoSpaceDN w:val="0"/>
        <w:adjustRightInd w:val="0"/>
        <w:jc w:val="center"/>
        <w:outlineLvl w:val="1"/>
        <w:rPr>
          <w:rFonts w:ascii="Times New Roman" w:hAnsi="Times New Roman"/>
          <w:b/>
          <w:bCs/>
          <w:sz w:val="28"/>
          <w:szCs w:val="28"/>
        </w:rPr>
      </w:pPr>
      <w:r w:rsidRPr="00D61AA4">
        <w:rPr>
          <w:rFonts w:ascii="Times New Roman" w:hAnsi="Times New Roman"/>
          <w:b/>
          <w:bCs/>
          <w:sz w:val="28"/>
          <w:szCs w:val="28"/>
        </w:rPr>
        <w:t>II. Назначение контрольных мероприятий</w:t>
      </w:r>
    </w:p>
    <w:p w:rsidR="00D61AA4" w:rsidRPr="00D61AA4" w:rsidRDefault="00D61AA4" w:rsidP="00D61AA4">
      <w:pPr>
        <w:autoSpaceDE w:val="0"/>
        <w:autoSpaceDN w:val="0"/>
        <w:adjustRightInd w:val="0"/>
        <w:jc w:val="both"/>
        <w:rPr>
          <w:rFonts w:ascii="Times New Roman" w:hAnsi="Times New Roman"/>
          <w:sz w:val="28"/>
          <w:szCs w:val="28"/>
        </w:rPr>
      </w:pPr>
    </w:p>
    <w:p w:rsidR="00D61AA4" w:rsidRPr="00D61AA4" w:rsidRDefault="00D61AA4" w:rsidP="00D61AA4">
      <w:pPr>
        <w:autoSpaceDE w:val="0"/>
        <w:autoSpaceDN w:val="0"/>
        <w:adjustRightInd w:val="0"/>
        <w:ind w:firstLine="540"/>
        <w:jc w:val="both"/>
        <w:rPr>
          <w:rFonts w:ascii="Times New Roman" w:hAnsi="Times New Roman"/>
          <w:sz w:val="28"/>
          <w:szCs w:val="28"/>
        </w:rPr>
      </w:pPr>
      <w:r w:rsidRPr="00D61AA4">
        <w:rPr>
          <w:rFonts w:ascii="Times New Roman" w:hAnsi="Times New Roman"/>
          <w:sz w:val="28"/>
          <w:szCs w:val="28"/>
        </w:rPr>
        <w:t xml:space="preserve">13. Контрольное мероприятие проводится должностным лицом (должностными лицами) </w:t>
      </w:r>
      <w:r w:rsidR="00D269DB" w:rsidRPr="001D0E97">
        <w:rPr>
          <w:rFonts w:ascii="Times New Roman" w:hAnsi="Times New Roman"/>
          <w:sz w:val="28"/>
          <w:szCs w:val="28"/>
        </w:rPr>
        <w:t xml:space="preserve">Администрации </w:t>
      </w:r>
      <w:r w:rsidR="00C55512">
        <w:rPr>
          <w:rFonts w:ascii="Times New Roman" w:hAnsi="Times New Roman"/>
          <w:sz w:val="28"/>
          <w:szCs w:val="28"/>
        </w:rPr>
        <w:t>Великосельского</w:t>
      </w:r>
      <w:r w:rsidR="00D269DB" w:rsidRPr="001D0E97">
        <w:rPr>
          <w:rFonts w:ascii="Times New Roman" w:hAnsi="Times New Roman"/>
          <w:sz w:val="28"/>
          <w:szCs w:val="28"/>
        </w:rPr>
        <w:t xml:space="preserve"> сельского поселения</w:t>
      </w:r>
      <w:r w:rsidRPr="00D61AA4">
        <w:rPr>
          <w:rFonts w:ascii="Times New Roman" w:hAnsi="Times New Roman"/>
          <w:sz w:val="28"/>
          <w:szCs w:val="28"/>
        </w:rPr>
        <w:t xml:space="preserve"> на основании распорядительного документа </w:t>
      </w:r>
      <w:r w:rsidR="00D269DB" w:rsidRPr="001D0E97">
        <w:rPr>
          <w:rFonts w:ascii="Times New Roman" w:hAnsi="Times New Roman"/>
          <w:sz w:val="28"/>
          <w:szCs w:val="28"/>
        </w:rPr>
        <w:t xml:space="preserve">Главы Администрации </w:t>
      </w:r>
      <w:r w:rsidR="00C55512">
        <w:rPr>
          <w:rFonts w:ascii="Times New Roman" w:hAnsi="Times New Roman"/>
          <w:sz w:val="28"/>
          <w:szCs w:val="28"/>
        </w:rPr>
        <w:t>Великосельского</w:t>
      </w:r>
      <w:r w:rsidR="00D269DB" w:rsidRPr="001D0E97">
        <w:rPr>
          <w:rFonts w:ascii="Times New Roman" w:hAnsi="Times New Roman"/>
          <w:sz w:val="28"/>
          <w:szCs w:val="28"/>
        </w:rPr>
        <w:t xml:space="preserve"> сельского поселения</w:t>
      </w:r>
      <w:r w:rsidRPr="00D61AA4">
        <w:rPr>
          <w:rFonts w:ascii="Times New Roman" w:hAnsi="Times New Roman"/>
          <w:sz w:val="28"/>
          <w:szCs w:val="28"/>
        </w:rPr>
        <w:t xml:space="preserve"> о назначении контрольного мероприятия.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14. Распорядительный документ руководителя Органа контроля о назначении контрольного мероприятия должен содержать следующие сведения: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lastRenderedPageBreak/>
        <w:t>а) наименование субъекта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б) место нахождения субъекта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в) место фактического осуществления деятельности субъекта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г) проверяемый период;</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д) основание проведения контрольного мероприятия;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е) тему контрольного мероприятия;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9E76DF">
        <w:rPr>
          <w:rFonts w:ascii="Times New Roman" w:hAnsi="Times New Roman"/>
          <w:sz w:val="28"/>
          <w:szCs w:val="28"/>
        </w:rPr>
        <w:t>ж)</w:t>
      </w:r>
      <w:r w:rsidRPr="00D61AA4">
        <w:rPr>
          <w:rFonts w:ascii="Times New Roman" w:hAnsi="Times New Roman"/>
          <w:sz w:val="28"/>
          <w:szCs w:val="28"/>
        </w:rPr>
        <w:t xml:space="preserve"> фамилии, имена, отчества (последнее - при наличии) должностного лица Органа контроля (при проведении камеральной проверки одним должностным лицом), членов проверочной группы, руководителя проверочной группы Органа контроля (при проведении контрольного мероприятия проверочной группой), уполномоченных на проведение контрольного мероприятия, а также экспертов, представителей экспертных организаций, привлекаемых к проведению контрольного мероприятия;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з) срок проведения контрольного мероприятия;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и) перечень основных вопросов, подлежащих изучению в ходе проведения контрольного мероприятия.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15. Изменение состава должностных лиц проверочной группы Органа контроля, а также замена должностного лица Органа контроля (при проведении камеральной проверки одним должностным лицом), уполномоченных на проведение контрольного мероприятия, оформляется распорядительным документом руководителя (заместителя руководителя) Органа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16. Плановые проверки осуществляются в соответствии с утвержденным планом контрольных мероприятий Органа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17. Периодичность проведения плановых проверок в отношении одного субъекта контроля должна составлять не более 1 раза в год.</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18. Внеплановые проверки проводятся в соответствии с решением руководителя (заместителя руководителя) Органа контроля, принятого:</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а) на основании поступившей информации о нарушении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б) в случае истечения срока исполнения ранее выданного предписания;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в) в случае, предусмотренном </w:t>
      </w:r>
      <w:hyperlink w:anchor="Par103" w:history="1">
        <w:r w:rsidRPr="00D61AA4">
          <w:rPr>
            <w:rFonts w:ascii="Times New Roman" w:hAnsi="Times New Roman"/>
            <w:sz w:val="28"/>
            <w:szCs w:val="28"/>
          </w:rPr>
          <w:t>подпунктом "в" пункта 42</w:t>
        </w:r>
      </w:hyperlink>
      <w:r w:rsidRPr="00D61AA4">
        <w:rPr>
          <w:rFonts w:ascii="Times New Roman" w:hAnsi="Times New Roman"/>
          <w:sz w:val="28"/>
          <w:szCs w:val="28"/>
        </w:rPr>
        <w:t xml:space="preserve"> </w:t>
      </w:r>
      <w:r w:rsidR="001D0E97" w:rsidRPr="001D0E97">
        <w:rPr>
          <w:rFonts w:ascii="Times New Roman" w:hAnsi="Times New Roman"/>
          <w:sz w:val="28"/>
          <w:szCs w:val="28"/>
        </w:rPr>
        <w:t>настоящего Порядка</w:t>
      </w:r>
      <w:r w:rsidRPr="00D61AA4">
        <w:rPr>
          <w:rFonts w:ascii="Times New Roman" w:hAnsi="Times New Roman"/>
          <w:sz w:val="28"/>
          <w:szCs w:val="28"/>
        </w:rPr>
        <w:t>.</w:t>
      </w:r>
    </w:p>
    <w:p w:rsidR="00D61AA4" w:rsidRPr="00D61AA4" w:rsidRDefault="00D61AA4" w:rsidP="00D61AA4">
      <w:pPr>
        <w:autoSpaceDE w:val="0"/>
        <w:autoSpaceDN w:val="0"/>
        <w:adjustRightInd w:val="0"/>
        <w:jc w:val="both"/>
        <w:rPr>
          <w:rFonts w:ascii="Times New Roman" w:hAnsi="Times New Roman"/>
          <w:sz w:val="28"/>
          <w:szCs w:val="28"/>
        </w:rPr>
      </w:pPr>
    </w:p>
    <w:p w:rsidR="00D61AA4" w:rsidRPr="00D61AA4" w:rsidRDefault="00D61AA4" w:rsidP="00D61AA4">
      <w:pPr>
        <w:autoSpaceDE w:val="0"/>
        <w:autoSpaceDN w:val="0"/>
        <w:adjustRightInd w:val="0"/>
        <w:jc w:val="center"/>
        <w:outlineLvl w:val="1"/>
        <w:rPr>
          <w:rFonts w:ascii="Times New Roman" w:hAnsi="Times New Roman"/>
          <w:b/>
          <w:bCs/>
          <w:sz w:val="28"/>
          <w:szCs w:val="28"/>
        </w:rPr>
      </w:pPr>
      <w:r w:rsidRPr="00D61AA4">
        <w:rPr>
          <w:rFonts w:ascii="Times New Roman" w:hAnsi="Times New Roman"/>
          <w:b/>
          <w:bCs/>
          <w:sz w:val="28"/>
          <w:szCs w:val="28"/>
        </w:rPr>
        <w:t>III. Проведение контрольных мероприятий</w:t>
      </w:r>
    </w:p>
    <w:p w:rsidR="00D61AA4" w:rsidRPr="00D61AA4" w:rsidRDefault="00D61AA4" w:rsidP="00D61AA4">
      <w:pPr>
        <w:autoSpaceDE w:val="0"/>
        <w:autoSpaceDN w:val="0"/>
        <w:adjustRightInd w:val="0"/>
        <w:jc w:val="both"/>
        <w:rPr>
          <w:rFonts w:ascii="Times New Roman" w:hAnsi="Times New Roman"/>
          <w:sz w:val="28"/>
          <w:szCs w:val="28"/>
        </w:rPr>
      </w:pPr>
    </w:p>
    <w:p w:rsidR="00D61AA4" w:rsidRPr="00D61AA4" w:rsidRDefault="00D61AA4" w:rsidP="00D61AA4">
      <w:pPr>
        <w:autoSpaceDE w:val="0"/>
        <w:autoSpaceDN w:val="0"/>
        <w:adjustRightInd w:val="0"/>
        <w:ind w:firstLine="540"/>
        <w:jc w:val="both"/>
        <w:rPr>
          <w:rFonts w:ascii="Times New Roman" w:hAnsi="Times New Roman"/>
          <w:sz w:val="28"/>
          <w:szCs w:val="28"/>
        </w:rPr>
      </w:pPr>
      <w:bookmarkStart w:id="3" w:name="Par53"/>
      <w:bookmarkEnd w:id="3"/>
      <w:r w:rsidRPr="00D61AA4">
        <w:rPr>
          <w:rFonts w:ascii="Times New Roman" w:hAnsi="Times New Roman"/>
          <w:sz w:val="28"/>
          <w:szCs w:val="28"/>
        </w:rPr>
        <w:t>19. Камеральная проверка может проводиться одним должностным лицом или проверочной группой Органа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lastRenderedPageBreak/>
        <w:t>20. Выездная проверка проводится проверочной группой Органа контроля в составе не менее двух должностных лиц Органа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21. Руководителем проверочной группы Органа контроля назначается должностное лицо Органа контроля, уполномоченное составлять протоколы об административных правонарушениях.</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В случае если камеральная проверка проводится одним должностным лицом Органа контроля, данное должностное лицо должно быть уполномочено составлять протоколы об административных правонарушениях.</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bookmarkStart w:id="4" w:name="Par57"/>
      <w:bookmarkEnd w:id="4"/>
      <w:r w:rsidRPr="00D61AA4">
        <w:rPr>
          <w:rFonts w:ascii="Times New Roman" w:hAnsi="Times New Roman"/>
          <w:sz w:val="28"/>
          <w:szCs w:val="28"/>
        </w:rPr>
        <w:t>22. Камеральная проверка проводится по месту нахождения Органа контроля на основании документов и информации, представленных субъектом контроля по запросу Органа контроля, а также документов и информации, полученных в результате анализа данных единой информационной системы в сфере закупок.</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23. Срок проведения камеральной проверки не может превышать 20 рабочих дней со дня получения от субъекта контроля документов и информации по запросу Органа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bookmarkStart w:id="5" w:name="Par59"/>
      <w:bookmarkEnd w:id="5"/>
      <w:r w:rsidRPr="00D61AA4">
        <w:rPr>
          <w:rFonts w:ascii="Times New Roman" w:hAnsi="Times New Roman"/>
          <w:sz w:val="28"/>
          <w:szCs w:val="28"/>
        </w:rPr>
        <w:t>24. При проведении камеральной проверки должностным лицом Органа контроля (при проведении камеральной проверки одним должностным лицом) либо проверочной группой Органа контроля проводится проверка полноты представленных субъектом контроля документов и информации по запросу Органа контроля в течение 3 рабочих дней со дня получении от субъекта контроля таких документов и информации.</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bookmarkStart w:id="6" w:name="Par60"/>
      <w:bookmarkEnd w:id="6"/>
      <w:r w:rsidRPr="00D61AA4">
        <w:rPr>
          <w:rFonts w:ascii="Times New Roman" w:hAnsi="Times New Roman"/>
          <w:sz w:val="28"/>
          <w:szCs w:val="28"/>
        </w:rPr>
        <w:t xml:space="preserve">25. В случае если по результатам проверки полноты представленных субъектом контроля документов и информации в соответствии с </w:t>
      </w:r>
      <w:hyperlink w:anchor="Par59" w:history="1">
        <w:r w:rsidRPr="00D61AA4">
          <w:rPr>
            <w:rFonts w:ascii="Times New Roman" w:hAnsi="Times New Roman"/>
            <w:sz w:val="28"/>
            <w:szCs w:val="28"/>
          </w:rPr>
          <w:t>пунктом 24</w:t>
        </w:r>
      </w:hyperlink>
      <w:r w:rsidRPr="00D61AA4">
        <w:rPr>
          <w:rFonts w:ascii="Times New Roman" w:hAnsi="Times New Roman"/>
          <w:sz w:val="28"/>
          <w:szCs w:val="28"/>
        </w:rPr>
        <w:t xml:space="preserve"> </w:t>
      </w:r>
      <w:r w:rsidR="001D0E97" w:rsidRPr="001D0E97">
        <w:rPr>
          <w:rFonts w:ascii="Times New Roman" w:hAnsi="Times New Roman"/>
          <w:sz w:val="28"/>
          <w:szCs w:val="28"/>
        </w:rPr>
        <w:t>настоящего Порядка</w:t>
      </w:r>
      <w:r w:rsidRPr="00D61AA4">
        <w:rPr>
          <w:rFonts w:ascii="Times New Roman" w:hAnsi="Times New Roman"/>
          <w:sz w:val="28"/>
          <w:szCs w:val="28"/>
        </w:rPr>
        <w:t xml:space="preserve"> установлено, что субъектом контроля не в полном объеме представлены запрошенные документы и информация, проведение камеральной проверки приостанавливается в соответствии с </w:t>
      </w:r>
      <w:hyperlink w:anchor="Par80" w:history="1">
        <w:r w:rsidRPr="00D61AA4">
          <w:rPr>
            <w:rFonts w:ascii="Times New Roman" w:hAnsi="Times New Roman"/>
            <w:sz w:val="28"/>
            <w:szCs w:val="28"/>
          </w:rPr>
          <w:t>подпунктом "г" пункта 32</w:t>
        </w:r>
      </w:hyperlink>
      <w:r w:rsidRPr="00D61AA4">
        <w:rPr>
          <w:rFonts w:ascii="Times New Roman" w:hAnsi="Times New Roman"/>
          <w:sz w:val="28"/>
          <w:szCs w:val="28"/>
        </w:rPr>
        <w:t xml:space="preserve"> </w:t>
      </w:r>
      <w:r w:rsidR="001D0E97" w:rsidRPr="001D0E97">
        <w:rPr>
          <w:rFonts w:ascii="Times New Roman" w:hAnsi="Times New Roman"/>
          <w:sz w:val="28"/>
          <w:szCs w:val="28"/>
        </w:rPr>
        <w:t>настоящего Порядка</w:t>
      </w:r>
      <w:r w:rsidRPr="00D61AA4">
        <w:rPr>
          <w:rFonts w:ascii="Times New Roman" w:hAnsi="Times New Roman"/>
          <w:sz w:val="28"/>
          <w:szCs w:val="28"/>
        </w:rPr>
        <w:t xml:space="preserve"> со дня окончания проверки полноты представленных субъектом контроля документов и информации.</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652620">
        <w:rPr>
          <w:rFonts w:ascii="Times New Roman" w:hAnsi="Times New Roman"/>
          <w:sz w:val="28"/>
          <w:szCs w:val="28"/>
        </w:rPr>
        <w:t>Одно</w:t>
      </w:r>
      <w:r w:rsidRPr="00D61AA4">
        <w:rPr>
          <w:rFonts w:ascii="Times New Roman" w:hAnsi="Times New Roman"/>
          <w:sz w:val="28"/>
          <w:szCs w:val="28"/>
        </w:rPr>
        <w:t xml:space="preserve">временно с направлением копии решения о приостановлении камеральной проверки в соответствии с </w:t>
      </w:r>
      <w:hyperlink w:anchor="Par86" w:history="1">
        <w:r w:rsidRPr="00D61AA4">
          <w:rPr>
            <w:rFonts w:ascii="Times New Roman" w:hAnsi="Times New Roman"/>
            <w:sz w:val="28"/>
            <w:szCs w:val="28"/>
          </w:rPr>
          <w:t>пунктом 34</w:t>
        </w:r>
      </w:hyperlink>
      <w:r w:rsidRPr="00D61AA4">
        <w:rPr>
          <w:rFonts w:ascii="Times New Roman" w:hAnsi="Times New Roman"/>
          <w:sz w:val="28"/>
          <w:szCs w:val="28"/>
        </w:rPr>
        <w:t xml:space="preserve"> </w:t>
      </w:r>
      <w:r w:rsidR="001D0E97" w:rsidRPr="001D0E97">
        <w:rPr>
          <w:rFonts w:ascii="Times New Roman" w:hAnsi="Times New Roman"/>
          <w:sz w:val="28"/>
          <w:szCs w:val="28"/>
        </w:rPr>
        <w:t>настоящего Порядка</w:t>
      </w:r>
      <w:r w:rsidRPr="00D61AA4">
        <w:rPr>
          <w:rFonts w:ascii="Times New Roman" w:hAnsi="Times New Roman"/>
          <w:sz w:val="28"/>
          <w:szCs w:val="28"/>
        </w:rPr>
        <w:t xml:space="preserve"> в адрес субъекта контроля направляется повторный запрос о представлении недостающих документов и информации, необходимых для проведения проверки.</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В случае непредставления субъектом контроля документов и информации по повторному запросу Органа контроля по истечении срока приостановления проверки в соответствии с </w:t>
      </w:r>
      <w:hyperlink w:anchor="Par80" w:history="1">
        <w:r w:rsidRPr="00D61AA4">
          <w:rPr>
            <w:rFonts w:ascii="Times New Roman" w:hAnsi="Times New Roman"/>
            <w:sz w:val="28"/>
            <w:szCs w:val="28"/>
          </w:rPr>
          <w:t>пунктом "г" пункта 32</w:t>
        </w:r>
      </w:hyperlink>
      <w:r w:rsidRPr="00D61AA4">
        <w:rPr>
          <w:rFonts w:ascii="Times New Roman" w:hAnsi="Times New Roman"/>
          <w:sz w:val="28"/>
          <w:szCs w:val="28"/>
        </w:rPr>
        <w:t xml:space="preserve"> </w:t>
      </w:r>
      <w:r w:rsidR="001D0E97" w:rsidRPr="001D0E97">
        <w:rPr>
          <w:rFonts w:ascii="Times New Roman" w:hAnsi="Times New Roman"/>
          <w:sz w:val="28"/>
          <w:szCs w:val="28"/>
        </w:rPr>
        <w:t xml:space="preserve">настоящего Порядка </w:t>
      </w:r>
      <w:r w:rsidRPr="00D61AA4">
        <w:rPr>
          <w:rFonts w:ascii="Times New Roman" w:hAnsi="Times New Roman"/>
          <w:sz w:val="28"/>
          <w:szCs w:val="28"/>
        </w:rPr>
        <w:t>проверка возобновляется.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Факт непредставления субъектом контроля документов и информации фиксируется в акте, который оформляется по результатам проверки.</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bookmarkStart w:id="7" w:name="Par64"/>
      <w:bookmarkEnd w:id="7"/>
      <w:r w:rsidRPr="00D61AA4">
        <w:rPr>
          <w:rFonts w:ascii="Times New Roman" w:hAnsi="Times New Roman"/>
          <w:sz w:val="28"/>
          <w:szCs w:val="28"/>
        </w:rPr>
        <w:t>26. Выездная проверка проводится по месту нахождения и месту фактического осуществления деятельности субъекта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27. Срок проведения выездной проверки не может превышать 30 рабочих дней.</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bookmarkStart w:id="8" w:name="Par66"/>
      <w:bookmarkEnd w:id="8"/>
      <w:r w:rsidRPr="00D61AA4">
        <w:rPr>
          <w:rFonts w:ascii="Times New Roman" w:hAnsi="Times New Roman"/>
          <w:sz w:val="28"/>
          <w:szCs w:val="28"/>
        </w:rPr>
        <w:lastRenderedPageBreak/>
        <w:t>28. В ходе выездной проверки проводятся контрольные действия по документальному и фактическому изучению деятельности субъекта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Контрольные действия по документальному изучению проводятся путем анализа финансовых, бухгалтерских, отчетных документов, документов о планировании и осуществлении закупок и иных документов субъекта контроля с учетом устных и письменных объяснений должностных, материально ответственных лиц субъекта контроля и осуществления других действий по контролю.</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29. Срок проведения выездной или камеральной проверки может быть продлен не более чем на 10 рабочих дней по решению руководителя (заместителя руководителя) Органа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Решение о продлении срока контрольного мероприятия принимается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Основанием продления срока контрольного мероприятия является получение в ходе проведения проверки информации о наличии в деятельности субъекта контроля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 требующей дополнительного изучения.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30. В рамках выездной или камеральной проверки проводится встречная проверка по решению руководителя (заместителя руководителя) Органа контроля,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группы Органа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При проведении встречной проверки проводятся контрольные действия в целях установления и (или) подтверждения либо опровержения фактов нарушений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и принятых в соответствии с ним нормативных правовых (правовых) актов.</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31. Встречная проверка проводится в порядке, установленном </w:t>
      </w:r>
      <w:r w:rsidR="001D0E97" w:rsidRPr="001D0E97">
        <w:rPr>
          <w:rFonts w:ascii="Times New Roman" w:hAnsi="Times New Roman"/>
          <w:sz w:val="28"/>
          <w:szCs w:val="28"/>
        </w:rPr>
        <w:t xml:space="preserve"> </w:t>
      </w:r>
      <w:r w:rsidRPr="00D61AA4">
        <w:rPr>
          <w:rFonts w:ascii="Times New Roman" w:hAnsi="Times New Roman"/>
          <w:sz w:val="28"/>
          <w:szCs w:val="28"/>
        </w:rPr>
        <w:t xml:space="preserve">для выездных и камеральных проверок в соответствии с </w:t>
      </w:r>
      <w:hyperlink w:anchor="Par53" w:history="1">
        <w:r w:rsidRPr="00D61AA4">
          <w:rPr>
            <w:rFonts w:ascii="Times New Roman" w:hAnsi="Times New Roman"/>
            <w:sz w:val="28"/>
            <w:szCs w:val="28"/>
          </w:rPr>
          <w:t>пунктами 19</w:t>
        </w:r>
      </w:hyperlink>
      <w:r w:rsidRPr="00D61AA4">
        <w:rPr>
          <w:rFonts w:ascii="Times New Roman" w:hAnsi="Times New Roman"/>
          <w:sz w:val="28"/>
          <w:szCs w:val="28"/>
        </w:rPr>
        <w:t xml:space="preserve"> - </w:t>
      </w:r>
      <w:hyperlink w:anchor="Par57" w:history="1">
        <w:r w:rsidRPr="00D61AA4">
          <w:rPr>
            <w:rFonts w:ascii="Times New Roman" w:hAnsi="Times New Roman"/>
            <w:sz w:val="28"/>
            <w:szCs w:val="28"/>
          </w:rPr>
          <w:t>22</w:t>
        </w:r>
      </w:hyperlink>
      <w:r w:rsidRPr="00D61AA4">
        <w:rPr>
          <w:rFonts w:ascii="Times New Roman" w:hAnsi="Times New Roman"/>
          <w:sz w:val="28"/>
          <w:szCs w:val="28"/>
        </w:rPr>
        <w:t xml:space="preserve">, </w:t>
      </w:r>
      <w:hyperlink w:anchor="Par64" w:history="1">
        <w:r w:rsidRPr="00D61AA4">
          <w:rPr>
            <w:rFonts w:ascii="Times New Roman" w:hAnsi="Times New Roman"/>
            <w:sz w:val="28"/>
            <w:szCs w:val="28"/>
          </w:rPr>
          <w:t>26</w:t>
        </w:r>
      </w:hyperlink>
      <w:r w:rsidRPr="00D61AA4">
        <w:rPr>
          <w:rFonts w:ascii="Times New Roman" w:hAnsi="Times New Roman"/>
          <w:sz w:val="28"/>
          <w:szCs w:val="28"/>
        </w:rPr>
        <w:t xml:space="preserve">, </w:t>
      </w:r>
      <w:hyperlink w:anchor="Par66" w:history="1">
        <w:r w:rsidRPr="00D61AA4">
          <w:rPr>
            <w:rFonts w:ascii="Times New Roman" w:hAnsi="Times New Roman"/>
            <w:sz w:val="28"/>
            <w:szCs w:val="28"/>
          </w:rPr>
          <w:t>28</w:t>
        </w:r>
      </w:hyperlink>
      <w:r w:rsidRPr="00D61AA4">
        <w:rPr>
          <w:rFonts w:ascii="Times New Roman" w:hAnsi="Times New Roman"/>
          <w:sz w:val="28"/>
          <w:szCs w:val="28"/>
        </w:rPr>
        <w:t xml:space="preserve"> </w:t>
      </w:r>
      <w:r w:rsidR="001D0E97" w:rsidRPr="001D0E97">
        <w:rPr>
          <w:rFonts w:ascii="Times New Roman" w:hAnsi="Times New Roman"/>
          <w:sz w:val="28"/>
          <w:szCs w:val="28"/>
        </w:rPr>
        <w:t>настоящего Порядка</w:t>
      </w:r>
      <w:r w:rsidRPr="00D61AA4">
        <w:rPr>
          <w:rFonts w:ascii="Times New Roman" w:hAnsi="Times New Roman"/>
          <w:sz w:val="28"/>
          <w:szCs w:val="28"/>
        </w:rPr>
        <w:t>.</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Срок проведения встречной проверки не может превышать 20 рабочих дней.</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32. Проведение выездной или камеральной проверки по решению руководителя (заместителя руководителя) Органа контроля, принятого на основании мотивированного обращения должностного лица Органа контроля (при проведении камеральной проверки одним должностным лицом) либо руководителя проверочной </w:t>
      </w:r>
      <w:r w:rsidRPr="00D61AA4">
        <w:rPr>
          <w:rFonts w:ascii="Times New Roman" w:hAnsi="Times New Roman"/>
          <w:sz w:val="28"/>
          <w:szCs w:val="28"/>
        </w:rPr>
        <w:lastRenderedPageBreak/>
        <w:t>группы Органа контроля, приостанавливается на общий срок не более 30 рабочих дней в следующих случаях:</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bookmarkStart w:id="9" w:name="Par77"/>
      <w:bookmarkEnd w:id="9"/>
      <w:r w:rsidRPr="00D61AA4">
        <w:rPr>
          <w:rFonts w:ascii="Times New Roman" w:hAnsi="Times New Roman"/>
          <w:sz w:val="28"/>
          <w:szCs w:val="28"/>
        </w:rPr>
        <w:t>а) на период проведения встречной проверки, но не более чем на 20 рабочих дней;</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bookmarkStart w:id="10" w:name="Par78"/>
      <w:bookmarkEnd w:id="10"/>
      <w:r w:rsidRPr="00D61AA4">
        <w:rPr>
          <w:rFonts w:ascii="Times New Roman" w:hAnsi="Times New Roman"/>
          <w:sz w:val="28"/>
          <w:szCs w:val="28"/>
        </w:rPr>
        <w:t>б) на период организации и проведения экспертиз, но не более чем на 20 рабочих дней;</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bookmarkStart w:id="11" w:name="Par79"/>
      <w:bookmarkEnd w:id="11"/>
      <w:r w:rsidRPr="00D61AA4">
        <w:rPr>
          <w:rFonts w:ascii="Times New Roman" w:hAnsi="Times New Roman"/>
          <w:sz w:val="28"/>
          <w:szCs w:val="28"/>
        </w:rPr>
        <w:t>в) на период воспрепятствования проведению контрольного мероприятия и (или) уклонения от проведения контрольного мероприятия, но не более чем на 20 рабочих дней;</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bookmarkStart w:id="12" w:name="Par80"/>
      <w:bookmarkEnd w:id="12"/>
      <w:r w:rsidRPr="00D61AA4">
        <w:rPr>
          <w:rFonts w:ascii="Times New Roman" w:hAnsi="Times New Roman"/>
          <w:sz w:val="28"/>
          <w:szCs w:val="28"/>
        </w:rPr>
        <w:t xml:space="preserve">г) на период, необходимый для представления субъектом контроля документов и информации по повторному запросу Органа контроля в соответствии с </w:t>
      </w:r>
      <w:hyperlink w:anchor="Par60" w:history="1">
        <w:r w:rsidRPr="00D61AA4">
          <w:rPr>
            <w:rFonts w:ascii="Times New Roman" w:hAnsi="Times New Roman"/>
            <w:sz w:val="28"/>
            <w:szCs w:val="28"/>
          </w:rPr>
          <w:t>пунктом 25</w:t>
        </w:r>
      </w:hyperlink>
      <w:r w:rsidRPr="00D61AA4">
        <w:rPr>
          <w:rFonts w:ascii="Times New Roman" w:hAnsi="Times New Roman"/>
          <w:sz w:val="28"/>
          <w:szCs w:val="28"/>
        </w:rPr>
        <w:t xml:space="preserve"> </w:t>
      </w:r>
      <w:r w:rsidR="001D0E97" w:rsidRPr="001D0E97">
        <w:rPr>
          <w:rFonts w:ascii="Times New Roman" w:hAnsi="Times New Roman"/>
          <w:sz w:val="28"/>
          <w:szCs w:val="28"/>
        </w:rPr>
        <w:t>настоящего Порядка</w:t>
      </w:r>
      <w:r w:rsidRPr="00D61AA4">
        <w:rPr>
          <w:rFonts w:ascii="Times New Roman" w:hAnsi="Times New Roman"/>
          <w:sz w:val="28"/>
          <w:szCs w:val="28"/>
        </w:rPr>
        <w:t>, но не более чем на 10 рабочих дней;</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bookmarkStart w:id="13" w:name="Par81"/>
      <w:bookmarkEnd w:id="13"/>
      <w:r w:rsidRPr="00D61AA4">
        <w:rPr>
          <w:rFonts w:ascii="Times New Roman" w:hAnsi="Times New Roman"/>
          <w:sz w:val="28"/>
          <w:szCs w:val="28"/>
        </w:rPr>
        <w:t>д) на период не более 20 рабочих дней при наличии обстоятельств, которые делают невозможным дальнейшее проведение контрольного мероприятия по причинам, не зависящим от должностного лица Органа контроля (при проведении камеральной проверки одним должностным лицом) либо проверочной группы Органа контроля, включая наступление обстоятельств непреодолимой силы.</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33. Решение о возобновлении проведения выездной или камеральной проверки принимается в срок не более 2 рабочих дней:</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а) после завершения проведения встречной проверки и (или) экспертизы согласно </w:t>
      </w:r>
      <w:hyperlink w:anchor="Par77" w:history="1">
        <w:r w:rsidRPr="00D61AA4">
          <w:rPr>
            <w:rFonts w:ascii="Times New Roman" w:hAnsi="Times New Roman"/>
            <w:sz w:val="28"/>
            <w:szCs w:val="28"/>
          </w:rPr>
          <w:t>подпунктам "а"</w:t>
        </w:r>
      </w:hyperlink>
      <w:r w:rsidRPr="00D61AA4">
        <w:rPr>
          <w:rFonts w:ascii="Times New Roman" w:hAnsi="Times New Roman"/>
          <w:sz w:val="28"/>
          <w:szCs w:val="28"/>
        </w:rPr>
        <w:t xml:space="preserve">, </w:t>
      </w:r>
      <w:hyperlink w:anchor="Par78" w:history="1">
        <w:r w:rsidRPr="00D61AA4">
          <w:rPr>
            <w:rFonts w:ascii="Times New Roman" w:hAnsi="Times New Roman"/>
            <w:sz w:val="28"/>
            <w:szCs w:val="28"/>
          </w:rPr>
          <w:t>"б" пункта 32</w:t>
        </w:r>
      </w:hyperlink>
      <w:r w:rsidRPr="00D61AA4">
        <w:rPr>
          <w:rFonts w:ascii="Times New Roman" w:hAnsi="Times New Roman"/>
          <w:sz w:val="28"/>
          <w:szCs w:val="28"/>
        </w:rPr>
        <w:t xml:space="preserve"> </w:t>
      </w:r>
      <w:r w:rsidR="001D0E97" w:rsidRPr="001D0E97">
        <w:rPr>
          <w:rFonts w:ascii="Times New Roman" w:hAnsi="Times New Roman"/>
          <w:sz w:val="28"/>
          <w:szCs w:val="28"/>
        </w:rPr>
        <w:t>настоящего Порядка</w:t>
      </w:r>
      <w:r w:rsidRPr="00D61AA4">
        <w:rPr>
          <w:rFonts w:ascii="Times New Roman" w:hAnsi="Times New Roman"/>
          <w:sz w:val="28"/>
          <w:szCs w:val="28"/>
        </w:rPr>
        <w:t>;</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б) после устранения причин приостановления проведения проверки, указанных в </w:t>
      </w:r>
      <w:hyperlink w:anchor="Par79" w:history="1">
        <w:r w:rsidRPr="00D61AA4">
          <w:rPr>
            <w:rFonts w:ascii="Times New Roman" w:hAnsi="Times New Roman"/>
            <w:sz w:val="28"/>
            <w:szCs w:val="28"/>
          </w:rPr>
          <w:t>подпунктах "в"</w:t>
        </w:r>
      </w:hyperlink>
      <w:r w:rsidRPr="00D61AA4">
        <w:rPr>
          <w:rFonts w:ascii="Times New Roman" w:hAnsi="Times New Roman"/>
          <w:sz w:val="28"/>
          <w:szCs w:val="28"/>
        </w:rPr>
        <w:t xml:space="preserve"> - </w:t>
      </w:r>
      <w:hyperlink w:anchor="Par81" w:history="1">
        <w:r w:rsidRPr="00D61AA4">
          <w:rPr>
            <w:rFonts w:ascii="Times New Roman" w:hAnsi="Times New Roman"/>
            <w:sz w:val="28"/>
            <w:szCs w:val="28"/>
          </w:rPr>
          <w:t>"д" пункта 32</w:t>
        </w:r>
      </w:hyperlink>
      <w:r w:rsidRPr="00D61AA4">
        <w:rPr>
          <w:rFonts w:ascii="Times New Roman" w:hAnsi="Times New Roman"/>
          <w:sz w:val="28"/>
          <w:szCs w:val="28"/>
        </w:rPr>
        <w:t xml:space="preserve"> </w:t>
      </w:r>
      <w:r w:rsidR="001D0E97" w:rsidRPr="001D0E97">
        <w:rPr>
          <w:rFonts w:ascii="Times New Roman" w:hAnsi="Times New Roman"/>
          <w:sz w:val="28"/>
          <w:szCs w:val="28"/>
        </w:rPr>
        <w:t>настоящего Порядка</w:t>
      </w:r>
      <w:r w:rsidRPr="00D61AA4">
        <w:rPr>
          <w:rFonts w:ascii="Times New Roman" w:hAnsi="Times New Roman"/>
          <w:sz w:val="28"/>
          <w:szCs w:val="28"/>
        </w:rPr>
        <w:t>;</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в) после истечения срока приостановления проверки в соответствии с </w:t>
      </w:r>
      <w:hyperlink w:anchor="Par79" w:history="1">
        <w:r w:rsidRPr="00D61AA4">
          <w:rPr>
            <w:rFonts w:ascii="Times New Roman" w:hAnsi="Times New Roman"/>
            <w:sz w:val="28"/>
            <w:szCs w:val="28"/>
          </w:rPr>
          <w:t>подпунктами "в"</w:t>
        </w:r>
      </w:hyperlink>
      <w:r w:rsidRPr="00D61AA4">
        <w:rPr>
          <w:rFonts w:ascii="Times New Roman" w:hAnsi="Times New Roman"/>
          <w:sz w:val="28"/>
          <w:szCs w:val="28"/>
        </w:rPr>
        <w:t xml:space="preserve"> - </w:t>
      </w:r>
      <w:hyperlink w:anchor="Par81" w:history="1">
        <w:r w:rsidRPr="00D61AA4">
          <w:rPr>
            <w:rFonts w:ascii="Times New Roman" w:hAnsi="Times New Roman"/>
            <w:sz w:val="28"/>
            <w:szCs w:val="28"/>
          </w:rPr>
          <w:t>"д" пункта 32</w:t>
        </w:r>
      </w:hyperlink>
      <w:r w:rsidRPr="00D61AA4">
        <w:rPr>
          <w:rFonts w:ascii="Times New Roman" w:hAnsi="Times New Roman"/>
          <w:sz w:val="28"/>
          <w:szCs w:val="28"/>
        </w:rPr>
        <w:t xml:space="preserve"> </w:t>
      </w:r>
      <w:r w:rsidR="001D0E97" w:rsidRPr="001D0E97">
        <w:rPr>
          <w:rFonts w:ascii="Times New Roman" w:hAnsi="Times New Roman"/>
          <w:sz w:val="28"/>
          <w:szCs w:val="28"/>
        </w:rPr>
        <w:t>настоящего Порядка</w:t>
      </w:r>
      <w:r w:rsidRPr="00D61AA4">
        <w:rPr>
          <w:rFonts w:ascii="Times New Roman" w:hAnsi="Times New Roman"/>
          <w:sz w:val="28"/>
          <w:szCs w:val="28"/>
        </w:rPr>
        <w:t>.</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bookmarkStart w:id="14" w:name="Par86"/>
      <w:bookmarkEnd w:id="14"/>
      <w:r w:rsidRPr="00D61AA4">
        <w:rPr>
          <w:rFonts w:ascii="Times New Roman" w:hAnsi="Times New Roman"/>
          <w:sz w:val="28"/>
          <w:szCs w:val="28"/>
        </w:rPr>
        <w:t>34. Решение о продлении срока проведения выездной или камеральной проверки, приостановлении, возобновлении проведения выездной или камеральной проверки оформляется распорядительным документом руководителя (заместителя руководителя) Органа контроля, в котором указываются основания продления срока проведения проверки, приостановления, возобновления проведения проверки.</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Копия распорядительного документа руководителя (заместителя руководителя) Органа контроля о продлении срока проведения выездной или камеральной проверки, приостановлении, возобновлении проведения выездной или камеральной проверки направляется (вручается) субъекту контроля в срок не более 3 рабочих дней со дня издания соответствующего распорядительного документа.</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 xml:space="preserve">35. В случае непредставления или несвоевременного представления документов и информации по запросу Органа контроля в соответствии с </w:t>
      </w:r>
      <w:hyperlink w:anchor="Par17" w:history="1">
        <w:r w:rsidRPr="00D61AA4">
          <w:rPr>
            <w:rFonts w:ascii="Times New Roman" w:hAnsi="Times New Roman"/>
            <w:sz w:val="28"/>
            <w:szCs w:val="28"/>
          </w:rPr>
          <w:t>подпунктом "а" пункта 6</w:t>
        </w:r>
      </w:hyperlink>
      <w:r w:rsidRPr="00D61AA4">
        <w:rPr>
          <w:rFonts w:ascii="Times New Roman" w:hAnsi="Times New Roman"/>
          <w:sz w:val="28"/>
          <w:szCs w:val="28"/>
        </w:rPr>
        <w:t xml:space="preserve"> </w:t>
      </w:r>
      <w:r w:rsidR="001D0E97" w:rsidRPr="001D0E97">
        <w:rPr>
          <w:rFonts w:ascii="Times New Roman" w:hAnsi="Times New Roman"/>
          <w:sz w:val="28"/>
          <w:szCs w:val="28"/>
        </w:rPr>
        <w:t xml:space="preserve">настоящего Порядка </w:t>
      </w:r>
      <w:r w:rsidRPr="00D61AA4">
        <w:rPr>
          <w:rFonts w:ascii="Times New Roman" w:hAnsi="Times New Roman"/>
          <w:sz w:val="28"/>
          <w:szCs w:val="28"/>
        </w:rPr>
        <w:t xml:space="preserve">либо представления заведомо недостоверных документов и информации Органом контроля применяются меры ответственности в соответствии </w:t>
      </w:r>
      <w:r w:rsidRPr="00D61AA4">
        <w:rPr>
          <w:rFonts w:ascii="Times New Roman" w:hAnsi="Times New Roman"/>
          <w:sz w:val="28"/>
          <w:szCs w:val="28"/>
        </w:rPr>
        <w:lastRenderedPageBreak/>
        <w:t>с законодательством Российской Федерации об административных правонарушениях.</w:t>
      </w:r>
    </w:p>
    <w:p w:rsidR="00D61AA4" w:rsidRPr="00D61AA4" w:rsidRDefault="00D61AA4" w:rsidP="00D61AA4">
      <w:pPr>
        <w:autoSpaceDE w:val="0"/>
        <w:autoSpaceDN w:val="0"/>
        <w:adjustRightInd w:val="0"/>
        <w:jc w:val="both"/>
        <w:rPr>
          <w:rFonts w:ascii="Times New Roman" w:hAnsi="Times New Roman"/>
          <w:sz w:val="28"/>
          <w:szCs w:val="28"/>
        </w:rPr>
      </w:pPr>
    </w:p>
    <w:p w:rsidR="00D61AA4" w:rsidRPr="00D61AA4" w:rsidRDefault="00D61AA4" w:rsidP="00D61AA4">
      <w:pPr>
        <w:autoSpaceDE w:val="0"/>
        <w:autoSpaceDN w:val="0"/>
        <w:adjustRightInd w:val="0"/>
        <w:jc w:val="center"/>
        <w:outlineLvl w:val="1"/>
        <w:rPr>
          <w:rFonts w:ascii="Times New Roman" w:hAnsi="Times New Roman"/>
          <w:b/>
          <w:bCs/>
          <w:sz w:val="28"/>
          <w:szCs w:val="28"/>
        </w:rPr>
      </w:pPr>
      <w:r w:rsidRPr="00D61AA4">
        <w:rPr>
          <w:rFonts w:ascii="Times New Roman" w:hAnsi="Times New Roman"/>
          <w:b/>
          <w:bCs/>
          <w:sz w:val="28"/>
          <w:szCs w:val="28"/>
        </w:rPr>
        <w:t>IV. Оформление результатов контрольных мероприятий</w:t>
      </w:r>
    </w:p>
    <w:p w:rsidR="00D61AA4" w:rsidRPr="00D61AA4" w:rsidRDefault="00D61AA4" w:rsidP="00D61AA4">
      <w:pPr>
        <w:autoSpaceDE w:val="0"/>
        <w:autoSpaceDN w:val="0"/>
        <w:adjustRightInd w:val="0"/>
        <w:jc w:val="both"/>
        <w:rPr>
          <w:rFonts w:ascii="Times New Roman" w:hAnsi="Times New Roman"/>
          <w:sz w:val="28"/>
          <w:szCs w:val="28"/>
        </w:rPr>
      </w:pPr>
    </w:p>
    <w:p w:rsidR="00D61AA4" w:rsidRPr="00D61AA4" w:rsidRDefault="00D61AA4" w:rsidP="00D61AA4">
      <w:pPr>
        <w:autoSpaceDE w:val="0"/>
        <w:autoSpaceDN w:val="0"/>
        <w:adjustRightInd w:val="0"/>
        <w:ind w:firstLine="540"/>
        <w:jc w:val="both"/>
        <w:rPr>
          <w:rFonts w:ascii="Times New Roman" w:hAnsi="Times New Roman"/>
          <w:sz w:val="28"/>
          <w:szCs w:val="28"/>
        </w:rPr>
      </w:pPr>
      <w:r w:rsidRPr="00D61AA4">
        <w:rPr>
          <w:rFonts w:ascii="Times New Roman" w:hAnsi="Times New Roman"/>
          <w:sz w:val="28"/>
          <w:szCs w:val="28"/>
        </w:rPr>
        <w:t>36. Результаты встречной проверки оформляются актом,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 в последний день проведения проверки и приобщается к материалам выездной или камеральной проверки соответственно.</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По результатам встречной проверки предписания субъекту контроля не выдаются.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37. По результатам выездной или камеральной проверки в срок не более 3 рабочих дней, исчисляемых со дня, следующего за днем окончания срока проведения контрольного мероприятия, оформляется акт, который подписывается должностным лицом Органа контроля (при проведении камеральной проверки одним должностным лицом) либо всеми членами проверочной группы Органа контроля (при проведении проверки проверочной группой).</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38. К акту, оформленному по результатам выездной или камеральной проверки, прилагаются результаты экспертиз, фото-, видео- и аудиоматериалы, акт встречной проверки (в случае ее проведения), а также иные материалы, полученные в ходе проведения контрольных мероприятий.</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39. Акт, оформленный по результатам выездной или камеральной проверки, в срок не более 3 рабочих дней со дня его подписания должен быть вручен (направлен) представителю субъекта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40. Субъект контроля вправе представить письменные возражения на акт, оформленный по результатам выездной или камеральной проверки, в срок не более 10 рабочих дней со дня получения такого акта.</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Письменные возражения субъекта контроля приобщаются к материалам проверки.</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41. Акт, оформленный по результатам выездной или камеральной проверки, возражения субъекта контроля (при их наличии) и иные материалы выездной или камеральной проверки подлежат рассмотрению руководителем (заместителем руководителя) Органа контроля.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bookmarkStart w:id="15" w:name="Par100"/>
      <w:bookmarkEnd w:id="15"/>
      <w:r w:rsidRPr="00D61AA4">
        <w:rPr>
          <w:rFonts w:ascii="Times New Roman" w:hAnsi="Times New Roman"/>
          <w:sz w:val="28"/>
          <w:szCs w:val="28"/>
        </w:rPr>
        <w:t>42. По результатам рассмотрения акта, оформленного по результатам выездной или камеральной проверки, с учетом возражений субъекта контроля (при их наличии) и иных материалов выездной или камеральной проверки руководитель (заместитель руководителя) Органа контроля принимает решение, которое оформляется распорядительным документом руководителя (заместителя руководителя) Органа контроля в срок не более 30 рабочих дней со дня подписания акта:</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bookmarkStart w:id="16" w:name="Par101"/>
      <w:bookmarkEnd w:id="16"/>
      <w:r w:rsidRPr="00D61AA4">
        <w:rPr>
          <w:rFonts w:ascii="Times New Roman" w:hAnsi="Times New Roman"/>
          <w:sz w:val="28"/>
          <w:szCs w:val="28"/>
        </w:rPr>
        <w:lastRenderedPageBreak/>
        <w:t xml:space="preserve">а) о выдаче обязательного для исполнения предписания в случаях, установленных Федеральным </w:t>
      </w:r>
      <w:hyperlink r:id="rId15" w:history="1">
        <w:r w:rsidRPr="00D61AA4">
          <w:rPr>
            <w:rFonts w:ascii="Times New Roman" w:hAnsi="Times New Roman"/>
            <w:sz w:val="28"/>
            <w:szCs w:val="28"/>
          </w:rPr>
          <w:t>законом</w:t>
        </w:r>
      </w:hyperlink>
      <w:r w:rsidRPr="00D61AA4">
        <w:rPr>
          <w:rFonts w:ascii="Times New Roman" w:hAnsi="Times New Roman"/>
          <w:sz w:val="28"/>
          <w:szCs w:val="28"/>
        </w:rPr>
        <w:t>;</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б) об отсутствии оснований для выдачи предписания;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bookmarkStart w:id="17" w:name="Par103"/>
      <w:bookmarkEnd w:id="17"/>
      <w:r w:rsidRPr="00D61AA4">
        <w:rPr>
          <w:rFonts w:ascii="Times New Roman" w:hAnsi="Times New Roman"/>
          <w:sz w:val="28"/>
          <w:szCs w:val="28"/>
        </w:rPr>
        <w:t>в) о проведении внеплановой выездной проверки.</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Одновременно с подписанием вышеуказанного распорядительного документа руководителя (заместителя руководителя) Органа контроля руководителем (заместителем руководителя) Органа контроля утверждается отчет о результатах выездной или камеральной проверки, в который включаются все отраженные в акте нарушения, выявленные при проведении проверки, и подтвержденные после рассмотрения возражений субъекта контроля (при их наличии).</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Отчет о результатах выездной или камеральной проверки подписывается должностным лицом Органа контроля (при проведении камеральной проверки одним должностным лицом) либо руководителем проверочной группы Органа контроля, проводившими проверку.</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Отчет о результатах выездной или камеральной проверки приобщается к материалам проверки.</w:t>
      </w:r>
    </w:p>
    <w:p w:rsidR="00D61AA4" w:rsidRPr="00D61AA4" w:rsidRDefault="00D61AA4" w:rsidP="00D61AA4">
      <w:pPr>
        <w:autoSpaceDE w:val="0"/>
        <w:autoSpaceDN w:val="0"/>
        <w:adjustRightInd w:val="0"/>
        <w:jc w:val="both"/>
        <w:rPr>
          <w:rFonts w:ascii="Times New Roman" w:hAnsi="Times New Roman"/>
          <w:sz w:val="28"/>
          <w:szCs w:val="28"/>
        </w:rPr>
      </w:pPr>
    </w:p>
    <w:p w:rsidR="00D61AA4" w:rsidRPr="00D61AA4" w:rsidRDefault="00D61AA4" w:rsidP="00D61AA4">
      <w:pPr>
        <w:autoSpaceDE w:val="0"/>
        <w:autoSpaceDN w:val="0"/>
        <w:adjustRightInd w:val="0"/>
        <w:jc w:val="center"/>
        <w:outlineLvl w:val="1"/>
        <w:rPr>
          <w:rFonts w:ascii="Times New Roman" w:hAnsi="Times New Roman"/>
          <w:b/>
          <w:bCs/>
          <w:sz w:val="28"/>
          <w:szCs w:val="28"/>
        </w:rPr>
      </w:pPr>
      <w:r w:rsidRPr="00D61AA4">
        <w:rPr>
          <w:rFonts w:ascii="Times New Roman" w:hAnsi="Times New Roman"/>
          <w:b/>
          <w:bCs/>
          <w:sz w:val="28"/>
          <w:szCs w:val="28"/>
        </w:rPr>
        <w:t>V. Реализация результатов контрольных мероприятий</w:t>
      </w:r>
    </w:p>
    <w:p w:rsidR="00D61AA4" w:rsidRPr="00D61AA4" w:rsidRDefault="00D61AA4" w:rsidP="00D61AA4">
      <w:pPr>
        <w:autoSpaceDE w:val="0"/>
        <w:autoSpaceDN w:val="0"/>
        <w:adjustRightInd w:val="0"/>
        <w:jc w:val="both"/>
        <w:rPr>
          <w:rFonts w:ascii="Times New Roman" w:hAnsi="Times New Roman"/>
          <w:sz w:val="28"/>
          <w:szCs w:val="28"/>
        </w:rPr>
      </w:pPr>
    </w:p>
    <w:p w:rsidR="00D61AA4" w:rsidRPr="00D61AA4" w:rsidRDefault="00D61AA4" w:rsidP="00D61AA4">
      <w:pPr>
        <w:autoSpaceDE w:val="0"/>
        <w:autoSpaceDN w:val="0"/>
        <w:adjustRightInd w:val="0"/>
        <w:ind w:firstLine="540"/>
        <w:jc w:val="both"/>
        <w:rPr>
          <w:rFonts w:ascii="Times New Roman" w:hAnsi="Times New Roman"/>
          <w:sz w:val="28"/>
          <w:szCs w:val="28"/>
        </w:rPr>
      </w:pPr>
      <w:r w:rsidRPr="00D61AA4">
        <w:rPr>
          <w:rFonts w:ascii="Times New Roman" w:hAnsi="Times New Roman"/>
          <w:sz w:val="28"/>
          <w:szCs w:val="28"/>
        </w:rPr>
        <w:t xml:space="preserve">43. Предписание направляется (вручается) представителю субъекта контроля в срок не более 5 рабочих дней со дня принятия решения о выдаче обязательного для исполнения предписания в соответствии с </w:t>
      </w:r>
      <w:hyperlink w:anchor="Par101" w:history="1">
        <w:r w:rsidRPr="00D61AA4">
          <w:rPr>
            <w:rFonts w:ascii="Times New Roman" w:hAnsi="Times New Roman"/>
            <w:sz w:val="28"/>
            <w:szCs w:val="28"/>
          </w:rPr>
          <w:t>подпунктом "а" пункта 42</w:t>
        </w:r>
      </w:hyperlink>
      <w:r w:rsidRPr="00D61AA4">
        <w:rPr>
          <w:rFonts w:ascii="Times New Roman" w:hAnsi="Times New Roman"/>
          <w:sz w:val="28"/>
          <w:szCs w:val="28"/>
        </w:rPr>
        <w:t xml:space="preserve"> </w:t>
      </w:r>
      <w:r w:rsidR="001D0E97" w:rsidRPr="001D0E97">
        <w:rPr>
          <w:rFonts w:ascii="Times New Roman" w:hAnsi="Times New Roman"/>
          <w:sz w:val="28"/>
          <w:szCs w:val="28"/>
        </w:rPr>
        <w:t>настоящего Порядка</w:t>
      </w:r>
      <w:r w:rsidRPr="00D61AA4">
        <w:rPr>
          <w:rFonts w:ascii="Times New Roman" w:hAnsi="Times New Roman"/>
          <w:sz w:val="28"/>
          <w:szCs w:val="28"/>
        </w:rPr>
        <w:t>.</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44. Предписание должно содержать сроки его исполнения.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45. Должностное лицо Органа контроля (при проведении камеральной проверки одним должностным лицом) либо руководитель проверочной группы Органа контроля обязаны осуществлять контроль за выполнением субъектом контроля предписания.</w:t>
      </w:r>
    </w:p>
    <w:p w:rsidR="00D61AA4" w:rsidRPr="00D61AA4" w:rsidRDefault="00D61AA4" w:rsidP="00D61AA4">
      <w:pPr>
        <w:autoSpaceDE w:val="0"/>
        <w:autoSpaceDN w:val="0"/>
        <w:adjustRightInd w:val="0"/>
        <w:spacing w:before="200"/>
        <w:ind w:firstLine="540"/>
        <w:jc w:val="both"/>
        <w:rPr>
          <w:rFonts w:ascii="Times New Roman" w:hAnsi="Times New Roman"/>
          <w:sz w:val="28"/>
          <w:szCs w:val="28"/>
        </w:rPr>
      </w:pPr>
      <w:r w:rsidRPr="00D61AA4">
        <w:rPr>
          <w:rFonts w:ascii="Times New Roman" w:hAnsi="Times New Roman"/>
          <w:sz w:val="28"/>
          <w:szCs w:val="28"/>
        </w:rPr>
        <w:t>В случае неисполнения в установленный срок предписания Органа контроля к лицу, не исполнившему такое предписание, применяются меры ответственности в соответствии с законодательством Российской Федерации.</w:t>
      </w:r>
    </w:p>
    <w:p w:rsidR="00F53BB5" w:rsidRPr="001D0E97" w:rsidRDefault="00F53BB5" w:rsidP="00F53BB5">
      <w:pPr>
        <w:jc w:val="center"/>
        <w:rPr>
          <w:rFonts w:ascii="Times New Roman" w:hAnsi="Times New Roman"/>
          <w:b/>
          <w:sz w:val="28"/>
          <w:szCs w:val="28"/>
        </w:rPr>
      </w:pPr>
    </w:p>
    <w:p w:rsidR="003144F2" w:rsidRPr="001D0E97" w:rsidRDefault="003144F2" w:rsidP="00F53BB5">
      <w:pPr>
        <w:jc w:val="center"/>
        <w:rPr>
          <w:rFonts w:ascii="Times New Roman" w:hAnsi="Times New Roman"/>
          <w:b/>
          <w:sz w:val="28"/>
          <w:szCs w:val="28"/>
        </w:rPr>
      </w:pPr>
    </w:p>
    <w:sectPr w:rsidR="003144F2" w:rsidRPr="001D0E97" w:rsidSect="00851AC8">
      <w:headerReference w:type="even" r:id="rId16"/>
      <w:headerReference w:type="default" r:id="rId17"/>
      <w:pgSz w:w="11906" w:h="16838"/>
      <w:pgMar w:top="284" w:right="562" w:bottom="284" w:left="1138" w:header="706" w:footer="70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134" w:rsidRDefault="00DC5134">
      <w:r>
        <w:separator/>
      </w:r>
    </w:p>
  </w:endnote>
  <w:endnote w:type="continuationSeparator" w:id="0">
    <w:p w:rsidR="00DC5134" w:rsidRDefault="00DC5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Andale Sans UI">
    <w:altName w:val="MS Mincho"/>
    <w:charset w:val="80"/>
    <w:family w:val="auto"/>
    <w:pitch w:val="default"/>
    <w:sig w:usb0="00000000" w:usb1="0000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134" w:rsidRDefault="00DC5134">
      <w:r>
        <w:separator/>
      </w:r>
    </w:p>
  </w:footnote>
  <w:footnote w:type="continuationSeparator" w:id="0">
    <w:p w:rsidR="00DC5134" w:rsidRDefault="00DC51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E30" w:rsidRDefault="003B6E30" w:rsidP="00E41B04">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3B6E30" w:rsidRDefault="003B6E30">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E30" w:rsidRPr="005B785C" w:rsidRDefault="003B6E30" w:rsidP="00E41B04">
    <w:pPr>
      <w:pStyle w:val="af0"/>
      <w:framePr w:wrap="around" w:vAnchor="text" w:hAnchor="margin" w:xAlign="center" w:y="1"/>
      <w:rPr>
        <w:rStyle w:val="af2"/>
        <w:rFonts w:ascii="Times New Roman" w:hAnsi="Times New Roman"/>
      </w:rPr>
    </w:pPr>
    <w:r w:rsidRPr="005B785C">
      <w:rPr>
        <w:rStyle w:val="af2"/>
        <w:rFonts w:ascii="Times New Roman" w:hAnsi="Times New Roman"/>
      </w:rPr>
      <w:fldChar w:fldCharType="begin"/>
    </w:r>
    <w:r w:rsidRPr="005B785C">
      <w:rPr>
        <w:rStyle w:val="af2"/>
        <w:rFonts w:ascii="Times New Roman" w:hAnsi="Times New Roman"/>
      </w:rPr>
      <w:instrText xml:space="preserve">PAGE  </w:instrText>
    </w:r>
    <w:r w:rsidRPr="005B785C">
      <w:rPr>
        <w:rStyle w:val="af2"/>
        <w:rFonts w:ascii="Times New Roman" w:hAnsi="Times New Roman"/>
      </w:rPr>
      <w:fldChar w:fldCharType="separate"/>
    </w:r>
    <w:r w:rsidR="00BD5D16">
      <w:rPr>
        <w:rStyle w:val="af2"/>
        <w:rFonts w:ascii="Times New Roman" w:hAnsi="Times New Roman"/>
        <w:noProof/>
      </w:rPr>
      <w:t>10</w:t>
    </w:r>
    <w:r w:rsidRPr="005B785C">
      <w:rPr>
        <w:rStyle w:val="af2"/>
        <w:rFonts w:ascii="Times New Roman" w:hAnsi="Times New Roman"/>
      </w:rPr>
      <w:fldChar w:fldCharType="end"/>
    </w:r>
  </w:p>
  <w:p w:rsidR="003B6E30" w:rsidRDefault="003B6E30">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84E"/>
    <w:rsid w:val="0000667D"/>
    <w:rsid w:val="00020CEC"/>
    <w:rsid w:val="00047EAB"/>
    <w:rsid w:val="00054553"/>
    <w:rsid w:val="00054E74"/>
    <w:rsid w:val="00070561"/>
    <w:rsid w:val="000B30CD"/>
    <w:rsid w:val="000C0F16"/>
    <w:rsid w:val="000C4B41"/>
    <w:rsid w:val="000D2396"/>
    <w:rsid w:val="000D7933"/>
    <w:rsid w:val="000F76A8"/>
    <w:rsid w:val="00135365"/>
    <w:rsid w:val="00142341"/>
    <w:rsid w:val="00155D91"/>
    <w:rsid w:val="00160688"/>
    <w:rsid w:val="001725AA"/>
    <w:rsid w:val="00173529"/>
    <w:rsid w:val="00174B42"/>
    <w:rsid w:val="00187FC1"/>
    <w:rsid w:val="001B60BC"/>
    <w:rsid w:val="001D0E97"/>
    <w:rsid w:val="001F7A56"/>
    <w:rsid w:val="00203D72"/>
    <w:rsid w:val="00237AE8"/>
    <w:rsid w:val="0027233A"/>
    <w:rsid w:val="00274F70"/>
    <w:rsid w:val="00294BC6"/>
    <w:rsid w:val="00294EDB"/>
    <w:rsid w:val="002B4A6A"/>
    <w:rsid w:val="002C0524"/>
    <w:rsid w:val="002C208C"/>
    <w:rsid w:val="003144F2"/>
    <w:rsid w:val="003163B0"/>
    <w:rsid w:val="0031684E"/>
    <w:rsid w:val="0032323E"/>
    <w:rsid w:val="00345EAF"/>
    <w:rsid w:val="00350CB8"/>
    <w:rsid w:val="003526C4"/>
    <w:rsid w:val="00371156"/>
    <w:rsid w:val="00397722"/>
    <w:rsid w:val="003A3160"/>
    <w:rsid w:val="003B6E30"/>
    <w:rsid w:val="003C03DC"/>
    <w:rsid w:val="003F299C"/>
    <w:rsid w:val="0041378F"/>
    <w:rsid w:val="004A1E31"/>
    <w:rsid w:val="004D6C1F"/>
    <w:rsid w:val="00512E54"/>
    <w:rsid w:val="00540383"/>
    <w:rsid w:val="00557264"/>
    <w:rsid w:val="005615E6"/>
    <w:rsid w:val="00561A1F"/>
    <w:rsid w:val="00574285"/>
    <w:rsid w:val="00595807"/>
    <w:rsid w:val="005B785C"/>
    <w:rsid w:val="005D12BC"/>
    <w:rsid w:val="005E06F7"/>
    <w:rsid w:val="005E507F"/>
    <w:rsid w:val="00605474"/>
    <w:rsid w:val="00624BDA"/>
    <w:rsid w:val="00627FC3"/>
    <w:rsid w:val="00646D72"/>
    <w:rsid w:val="00652620"/>
    <w:rsid w:val="00652877"/>
    <w:rsid w:val="00662412"/>
    <w:rsid w:val="00667515"/>
    <w:rsid w:val="00672DA0"/>
    <w:rsid w:val="006760A3"/>
    <w:rsid w:val="0068537E"/>
    <w:rsid w:val="0069330D"/>
    <w:rsid w:val="00695E06"/>
    <w:rsid w:val="006B0882"/>
    <w:rsid w:val="006C4238"/>
    <w:rsid w:val="006C501D"/>
    <w:rsid w:val="00745AEB"/>
    <w:rsid w:val="007601F8"/>
    <w:rsid w:val="0077157C"/>
    <w:rsid w:val="00797C2B"/>
    <w:rsid w:val="007E1E99"/>
    <w:rsid w:val="007E680D"/>
    <w:rsid w:val="007F5007"/>
    <w:rsid w:val="007F7C51"/>
    <w:rsid w:val="008312AB"/>
    <w:rsid w:val="00836D27"/>
    <w:rsid w:val="00842388"/>
    <w:rsid w:val="00851AC8"/>
    <w:rsid w:val="0087495A"/>
    <w:rsid w:val="008852F3"/>
    <w:rsid w:val="008B147E"/>
    <w:rsid w:val="008C2B2A"/>
    <w:rsid w:val="00910C0D"/>
    <w:rsid w:val="00967E3C"/>
    <w:rsid w:val="00986F2C"/>
    <w:rsid w:val="009E76DF"/>
    <w:rsid w:val="00A0094F"/>
    <w:rsid w:val="00A0411E"/>
    <w:rsid w:val="00A206C9"/>
    <w:rsid w:val="00A619E1"/>
    <w:rsid w:val="00AA3363"/>
    <w:rsid w:val="00AA736C"/>
    <w:rsid w:val="00AB0874"/>
    <w:rsid w:val="00AD1E8A"/>
    <w:rsid w:val="00AE1016"/>
    <w:rsid w:val="00B0250F"/>
    <w:rsid w:val="00B0255F"/>
    <w:rsid w:val="00B20AB1"/>
    <w:rsid w:val="00B32753"/>
    <w:rsid w:val="00B371AD"/>
    <w:rsid w:val="00B41351"/>
    <w:rsid w:val="00B808EB"/>
    <w:rsid w:val="00B828D0"/>
    <w:rsid w:val="00BB469B"/>
    <w:rsid w:val="00BD22FC"/>
    <w:rsid w:val="00BD5D16"/>
    <w:rsid w:val="00BE18CB"/>
    <w:rsid w:val="00C0472A"/>
    <w:rsid w:val="00C427C0"/>
    <w:rsid w:val="00C55512"/>
    <w:rsid w:val="00C77972"/>
    <w:rsid w:val="00C8614F"/>
    <w:rsid w:val="00CC187B"/>
    <w:rsid w:val="00CF65D4"/>
    <w:rsid w:val="00CF6891"/>
    <w:rsid w:val="00D269DB"/>
    <w:rsid w:val="00D31876"/>
    <w:rsid w:val="00D50FC2"/>
    <w:rsid w:val="00D61AA4"/>
    <w:rsid w:val="00DA1592"/>
    <w:rsid w:val="00DA2BD4"/>
    <w:rsid w:val="00DC5134"/>
    <w:rsid w:val="00DC7D1F"/>
    <w:rsid w:val="00DF4B39"/>
    <w:rsid w:val="00DF6A1C"/>
    <w:rsid w:val="00E14A85"/>
    <w:rsid w:val="00E32563"/>
    <w:rsid w:val="00E3779B"/>
    <w:rsid w:val="00E41B04"/>
    <w:rsid w:val="00E73477"/>
    <w:rsid w:val="00E76438"/>
    <w:rsid w:val="00EA009C"/>
    <w:rsid w:val="00EC47B6"/>
    <w:rsid w:val="00EE55FD"/>
    <w:rsid w:val="00EF5386"/>
    <w:rsid w:val="00EF63F2"/>
    <w:rsid w:val="00F047FF"/>
    <w:rsid w:val="00F244C5"/>
    <w:rsid w:val="00F3690F"/>
    <w:rsid w:val="00F53BB5"/>
    <w:rsid w:val="00F772F1"/>
    <w:rsid w:val="00F91DBF"/>
    <w:rsid w:val="00FA617C"/>
    <w:rsid w:val="00FC117F"/>
    <w:rsid w:val="00FC1E52"/>
    <w:rsid w:val="00FE0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4C9F9771-4A9D-44AA-921D-B4F313347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uiPriority="35"/>
    <w:lsdException w:name="List 3" w:locked="1"/>
    <w:lsdException w:name="Title" w:locked="1" w:uiPriority="10" w:qFormat="1"/>
    <w:lsdException w:name="Default Paragraph Font" w:locked="1"/>
    <w:lsdException w:name="Body Text" w:locked="1"/>
    <w:lsdException w:name="Subtitle" w:locked="1" w:uiPriority="11" w:qFormat="1"/>
    <w:lsdException w:name="Strong" w:locked="1" w:uiPriority="22" w:qFormat="1"/>
    <w:lsdException w:name="Emphasis" w:locked="1" w:uiPriority="20"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2BC"/>
    <w:rPr>
      <w:sz w:val="24"/>
      <w:szCs w:val="24"/>
    </w:rPr>
  </w:style>
  <w:style w:type="paragraph" w:styleId="1">
    <w:name w:val="heading 1"/>
    <w:basedOn w:val="a"/>
    <w:next w:val="a"/>
    <w:link w:val="10"/>
    <w:uiPriority w:val="9"/>
    <w:qFormat/>
    <w:rsid w:val="005D12BC"/>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5D12BC"/>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5D12BC"/>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5D12BC"/>
    <w:pPr>
      <w:keepNext/>
      <w:spacing w:before="240" w:after="60"/>
      <w:outlineLvl w:val="3"/>
    </w:pPr>
    <w:rPr>
      <w:b/>
      <w:bCs/>
      <w:sz w:val="28"/>
      <w:szCs w:val="28"/>
    </w:rPr>
  </w:style>
  <w:style w:type="paragraph" w:styleId="5">
    <w:name w:val="heading 5"/>
    <w:basedOn w:val="a"/>
    <w:next w:val="a"/>
    <w:link w:val="50"/>
    <w:uiPriority w:val="9"/>
    <w:unhideWhenUsed/>
    <w:qFormat/>
    <w:rsid w:val="005D12BC"/>
    <w:pPr>
      <w:spacing w:before="240" w:after="60"/>
      <w:outlineLvl w:val="4"/>
    </w:pPr>
    <w:rPr>
      <w:b/>
      <w:bCs/>
      <w:i/>
      <w:iCs/>
      <w:sz w:val="26"/>
      <w:szCs w:val="26"/>
    </w:rPr>
  </w:style>
  <w:style w:type="paragraph" w:styleId="6">
    <w:name w:val="heading 6"/>
    <w:basedOn w:val="a"/>
    <w:next w:val="a"/>
    <w:link w:val="60"/>
    <w:uiPriority w:val="9"/>
    <w:unhideWhenUsed/>
    <w:qFormat/>
    <w:rsid w:val="005D12BC"/>
    <w:pPr>
      <w:spacing w:before="240" w:after="60"/>
      <w:outlineLvl w:val="5"/>
    </w:pPr>
    <w:rPr>
      <w:b/>
      <w:bCs/>
      <w:sz w:val="22"/>
      <w:szCs w:val="22"/>
    </w:rPr>
  </w:style>
  <w:style w:type="paragraph" w:styleId="7">
    <w:name w:val="heading 7"/>
    <w:basedOn w:val="a"/>
    <w:next w:val="a"/>
    <w:link w:val="70"/>
    <w:uiPriority w:val="9"/>
    <w:unhideWhenUsed/>
    <w:qFormat/>
    <w:rsid w:val="005D12BC"/>
    <w:pPr>
      <w:spacing w:before="240" w:after="60"/>
      <w:outlineLvl w:val="6"/>
    </w:pPr>
  </w:style>
  <w:style w:type="paragraph" w:styleId="8">
    <w:name w:val="heading 8"/>
    <w:basedOn w:val="a"/>
    <w:next w:val="a"/>
    <w:link w:val="80"/>
    <w:uiPriority w:val="9"/>
    <w:unhideWhenUsed/>
    <w:qFormat/>
    <w:rsid w:val="005D12BC"/>
    <w:pPr>
      <w:spacing w:before="240" w:after="60"/>
      <w:outlineLvl w:val="7"/>
    </w:pPr>
    <w:rPr>
      <w:i/>
      <w:iCs/>
    </w:rPr>
  </w:style>
  <w:style w:type="paragraph" w:styleId="9">
    <w:name w:val="heading 9"/>
    <w:basedOn w:val="a"/>
    <w:next w:val="a"/>
    <w:link w:val="90"/>
    <w:uiPriority w:val="9"/>
    <w:unhideWhenUsed/>
    <w:qFormat/>
    <w:rsid w:val="005D12BC"/>
    <w:pPr>
      <w:spacing w:before="240" w:after="60"/>
      <w:outlineLvl w:val="8"/>
    </w:pPr>
    <w:rPr>
      <w:rFonts w:ascii="Cambria" w:hAnsi="Cambria"/>
      <w:sz w:val="22"/>
      <w:szCs w:val="22"/>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31">
    <w:name w:val="List 3"/>
    <w:basedOn w:val="a"/>
    <w:semiHidden/>
    <w:rsid w:val="0031684E"/>
    <w:pPr>
      <w:ind w:left="849" w:hanging="283"/>
    </w:pPr>
    <w:rPr>
      <w:rFonts w:ascii="Times New Roman" w:hAnsi="Times New Roman"/>
    </w:rPr>
  </w:style>
  <w:style w:type="paragraph" w:styleId="a4">
    <w:name w:val="Title"/>
    <w:basedOn w:val="a"/>
    <w:next w:val="a"/>
    <w:link w:val="a5"/>
    <w:uiPriority w:val="10"/>
    <w:qFormat/>
    <w:rsid w:val="005D12BC"/>
    <w:pPr>
      <w:spacing w:before="240" w:after="60"/>
      <w:jc w:val="center"/>
      <w:outlineLvl w:val="0"/>
    </w:pPr>
    <w:rPr>
      <w:rFonts w:ascii="Cambria" w:hAnsi="Cambria"/>
      <w:b/>
      <w:bCs/>
      <w:kern w:val="28"/>
      <w:sz w:val="32"/>
      <w:szCs w:val="32"/>
    </w:rPr>
  </w:style>
  <w:style w:type="character" w:customStyle="1" w:styleId="a5">
    <w:name w:val="Название Знак"/>
    <w:link w:val="a4"/>
    <w:uiPriority w:val="10"/>
    <w:locked/>
    <w:rsid w:val="005D12BC"/>
    <w:rPr>
      <w:rFonts w:ascii="Cambria" w:eastAsia="Times New Roman" w:hAnsi="Cambria"/>
      <w:b/>
      <w:bCs/>
      <w:kern w:val="28"/>
      <w:sz w:val="32"/>
      <w:szCs w:val="32"/>
    </w:rPr>
  </w:style>
  <w:style w:type="character" w:customStyle="1" w:styleId="a6">
    <w:name w:val="Основной текст Знак"/>
    <w:aliases w:val="бпОсновной текст Знак,Body Text Char Знак,body text Знак,Основной текст1 Знак"/>
    <w:link w:val="a7"/>
    <w:locked/>
    <w:rsid w:val="0031684E"/>
    <w:rPr>
      <w:rFonts w:cs="Times New Roman"/>
      <w:sz w:val="24"/>
      <w:szCs w:val="24"/>
      <w:lang w:val="en-US" w:eastAsia="x-none"/>
    </w:rPr>
  </w:style>
  <w:style w:type="paragraph" w:styleId="a7">
    <w:name w:val="Body Text"/>
    <w:aliases w:val="бпОсновной текст,Body Text Char,body text,Основной текст1"/>
    <w:basedOn w:val="a"/>
    <w:link w:val="a6"/>
    <w:rsid w:val="0031684E"/>
    <w:pPr>
      <w:spacing w:after="120"/>
    </w:pPr>
  </w:style>
  <w:style w:type="character" w:customStyle="1" w:styleId="11">
    <w:name w:val="Основной текст Знак1"/>
    <w:link w:val="a7"/>
    <w:semiHidden/>
    <w:locked/>
    <w:rsid w:val="0031684E"/>
    <w:rPr>
      <w:rFonts w:cs="Times New Roman"/>
    </w:rPr>
  </w:style>
  <w:style w:type="character" w:styleId="a8">
    <w:name w:val="Hyperlink"/>
    <w:rsid w:val="0031684E"/>
    <w:rPr>
      <w:rFonts w:cs="Times New Roman"/>
      <w:color w:val="0000FF"/>
      <w:u w:val="single"/>
    </w:rPr>
  </w:style>
  <w:style w:type="paragraph" w:styleId="a9">
    <w:name w:val="Balloon Text"/>
    <w:basedOn w:val="a"/>
    <w:link w:val="aa"/>
    <w:semiHidden/>
    <w:rsid w:val="0031684E"/>
    <w:rPr>
      <w:rFonts w:ascii="Tahoma" w:hAnsi="Tahoma" w:cs="Tahoma"/>
      <w:sz w:val="16"/>
      <w:szCs w:val="16"/>
    </w:rPr>
  </w:style>
  <w:style w:type="character" w:customStyle="1" w:styleId="aa">
    <w:name w:val="Текст выноски Знак"/>
    <w:link w:val="a9"/>
    <w:semiHidden/>
    <w:locked/>
    <w:rsid w:val="0031684E"/>
    <w:rPr>
      <w:rFonts w:ascii="Tahoma" w:hAnsi="Tahoma" w:cs="Tahoma"/>
      <w:sz w:val="16"/>
      <w:szCs w:val="16"/>
    </w:rPr>
  </w:style>
  <w:style w:type="character" w:customStyle="1" w:styleId="10">
    <w:name w:val="Заголовок 1 Знак"/>
    <w:link w:val="1"/>
    <w:uiPriority w:val="9"/>
    <w:locked/>
    <w:rsid w:val="005D12BC"/>
    <w:rPr>
      <w:rFonts w:ascii="Cambria" w:eastAsia="Times New Roman" w:hAnsi="Cambria"/>
      <w:b/>
      <w:bCs/>
      <w:kern w:val="32"/>
      <w:sz w:val="32"/>
      <w:szCs w:val="32"/>
    </w:rPr>
  </w:style>
  <w:style w:type="character" w:customStyle="1" w:styleId="20">
    <w:name w:val="Заголовок 2 Знак"/>
    <w:link w:val="2"/>
    <w:uiPriority w:val="9"/>
    <w:locked/>
    <w:rsid w:val="005D12BC"/>
    <w:rPr>
      <w:rFonts w:ascii="Cambria" w:eastAsia="Times New Roman" w:hAnsi="Cambria"/>
      <w:b/>
      <w:bCs/>
      <w:i/>
      <w:iCs/>
      <w:sz w:val="28"/>
      <w:szCs w:val="28"/>
    </w:rPr>
  </w:style>
  <w:style w:type="character" w:customStyle="1" w:styleId="30">
    <w:name w:val="Заголовок 3 Знак"/>
    <w:link w:val="3"/>
    <w:uiPriority w:val="9"/>
    <w:locked/>
    <w:rsid w:val="005D12BC"/>
    <w:rPr>
      <w:rFonts w:ascii="Cambria" w:eastAsia="Times New Roman" w:hAnsi="Cambria"/>
      <w:b/>
      <w:bCs/>
      <w:sz w:val="26"/>
      <w:szCs w:val="26"/>
    </w:rPr>
  </w:style>
  <w:style w:type="character" w:customStyle="1" w:styleId="40">
    <w:name w:val="Заголовок 4 Знак"/>
    <w:link w:val="4"/>
    <w:uiPriority w:val="9"/>
    <w:locked/>
    <w:rsid w:val="005D12BC"/>
    <w:rPr>
      <w:b/>
      <w:bCs/>
      <w:sz w:val="28"/>
      <w:szCs w:val="28"/>
    </w:rPr>
  </w:style>
  <w:style w:type="character" w:customStyle="1" w:styleId="50">
    <w:name w:val="Заголовок 5 Знак"/>
    <w:link w:val="5"/>
    <w:uiPriority w:val="9"/>
    <w:locked/>
    <w:rsid w:val="005D12BC"/>
    <w:rPr>
      <w:b/>
      <w:bCs/>
      <w:i/>
      <w:iCs/>
      <w:sz w:val="26"/>
      <w:szCs w:val="26"/>
    </w:rPr>
  </w:style>
  <w:style w:type="character" w:customStyle="1" w:styleId="60">
    <w:name w:val="Заголовок 6 Знак"/>
    <w:link w:val="6"/>
    <w:uiPriority w:val="9"/>
    <w:locked/>
    <w:rsid w:val="005D12BC"/>
    <w:rPr>
      <w:b/>
      <w:bCs/>
    </w:rPr>
  </w:style>
  <w:style w:type="character" w:customStyle="1" w:styleId="70">
    <w:name w:val="Заголовок 7 Знак"/>
    <w:link w:val="7"/>
    <w:uiPriority w:val="9"/>
    <w:locked/>
    <w:rsid w:val="005D12BC"/>
    <w:rPr>
      <w:sz w:val="24"/>
      <w:szCs w:val="24"/>
    </w:rPr>
  </w:style>
  <w:style w:type="character" w:customStyle="1" w:styleId="80">
    <w:name w:val="Заголовок 8 Знак"/>
    <w:link w:val="8"/>
    <w:uiPriority w:val="9"/>
    <w:locked/>
    <w:rsid w:val="005D12BC"/>
    <w:rPr>
      <w:i/>
      <w:iCs/>
      <w:sz w:val="24"/>
      <w:szCs w:val="24"/>
    </w:rPr>
  </w:style>
  <w:style w:type="character" w:customStyle="1" w:styleId="90">
    <w:name w:val="Заголовок 9 Знак"/>
    <w:link w:val="9"/>
    <w:uiPriority w:val="9"/>
    <w:locked/>
    <w:rsid w:val="005D12BC"/>
    <w:rPr>
      <w:rFonts w:ascii="Cambria" w:eastAsia="Times New Roman" w:hAnsi="Cambria"/>
    </w:rPr>
  </w:style>
  <w:style w:type="paragraph" w:styleId="ab">
    <w:name w:val="caption"/>
    <w:basedOn w:val="a"/>
    <w:next w:val="a"/>
    <w:uiPriority w:val="35"/>
    <w:unhideWhenUsed/>
    <w:rsid w:val="005D12BC"/>
    <w:pPr>
      <w:spacing w:after="200"/>
    </w:pPr>
    <w:rPr>
      <w:i/>
      <w:iCs/>
      <w:color w:val="44546A"/>
      <w:sz w:val="18"/>
      <w:szCs w:val="18"/>
    </w:rPr>
  </w:style>
  <w:style w:type="paragraph" w:styleId="ac">
    <w:name w:val="Subtitle"/>
    <w:basedOn w:val="a"/>
    <w:next w:val="a"/>
    <w:link w:val="ad"/>
    <w:uiPriority w:val="11"/>
    <w:qFormat/>
    <w:rsid w:val="005D12BC"/>
    <w:pPr>
      <w:spacing w:after="60"/>
      <w:jc w:val="center"/>
      <w:outlineLvl w:val="1"/>
    </w:pPr>
    <w:rPr>
      <w:rFonts w:ascii="Cambria" w:hAnsi="Cambria"/>
    </w:rPr>
  </w:style>
  <w:style w:type="character" w:customStyle="1" w:styleId="ad">
    <w:name w:val="Подзаголовок Знак"/>
    <w:link w:val="ac"/>
    <w:uiPriority w:val="11"/>
    <w:locked/>
    <w:rsid w:val="005D12BC"/>
    <w:rPr>
      <w:rFonts w:ascii="Cambria" w:eastAsia="Times New Roman" w:hAnsi="Cambria"/>
      <w:sz w:val="24"/>
      <w:szCs w:val="24"/>
    </w:rPr>
  </w:style>
  <w:style w:type="character" w:styleId="ae">
    <w:name w:val="Strong"/>
    <w:uiPriority w:val="22"/>
    <w:qFormat/>
    <w:rsid w:val="005D12BC"/>
    <w:rPr>
      <w:b/>
      <w:bCs/>
    </w:rPr>
  </w:style>
  <w:style w:type="character" w:styleId="af">
    <w:name w:val="Emphasis"/>
    <w:uiPriority w:val="20"/>
    <w:qFormat/>
    <w:rsid w:val="005D12BC"/>
    <w:rPr>
      <w:rFonts w:ascii="Calibri" w:hAnsi="Calibri"/>
      <w:b/>
      <w:i/>
      <w:iCs/>
    </w:rPr>
  </w:style>
  <w:style w:type="paragraph" w:customStyle="1" w:styleId="NoSpacing">
    <w:name w:val="No Spacing"/>
    <w:basedOn w:val="a"/>
    <w:link w:val="NoSpacingChar"/>
    <w:rsid w:val="00350CB8"/>
  </w:style>
  <w:style w:type="character" w:customStyle="1" w:styleId="NoSpacingChar">
    <w:name w:val="No Spacing Char"/>
    <w:link w:val="NoSpacing"/>
    <w:locked/>
    <w:rsid w:val="00350CB8"/>
    <w:rPr>
      <w:rFonts w:cs="Times New Roman"/>
    </w:rPr>
  </w:style>
  <w:style w:type="paragraph" w:customStyle="1" w:styleId="ListParagraph">
    <w:name w:val="List Paragraph"/>
    <w:basedOn w:val="a"/>
    <w:rsid w:val="00350CB8"/>
    <w:pPr>
      <w:ind w:left="720"/>
    </w:pPr>
  </w:style>
  <w:style w:type="paragraph" w:customStyle="1" w:styleId="Quote">
    <w:name w:val="Quote"/>
    <w:basedOn w:val="a"/>
    <w:next w:val="a"/>
    <w:link w:val="QuoteChar"/>
    <w:rsid w:val="00350CB8"/>
    <w:rPr>
      <w:rFonts w:ascii="Cambria" w:hAnsi="Cambria"/>
      <w:i/>
      <w:iCs/>
      <w:color w:val="5A5A5A"/>
    </w:rPr>
  </w:style>
  <w:style w:type="character" w:customStyle="1" w:styleId="QuoteChar">
    <w:name w:val="Quote Char"/>
    <w:link w:val="Quote"/>
    <w:locked/>
    <w:rsid w:val="00350CB8"/>
    <w:rPr>
      <w:rFonts w:ascii="Cambria" w:hAnsi="Cambria" w:cs="Times New Roman"/>
      <w:i/>
      <w:iCs/>
      <w:color w:val="5A5A5A"/>
    </w:rPr>
  </w:style>
  <w:style w:type="paragraph" w:customStyle="1" w:styleId="IntenseQuote">
    <w:name w:val="Intense Quote"/>
    <w:basedOn w:val="a"/>
    <w:next w:val="a"/>
    <w:link w:val="IntenseQuoteChar"/>
    <w:rsid w:val="00350CB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rPr>
  </w:style>
  <w:style w:type="character" w:customStyle="1" w:styleId="IntenseQuoteChar">
    <w:name w:val="Intense Quote Char"/>
    <w:link w:val="IntenseQuote"/>
    <w:locked/>
    <w:rsid w:val="00350CB8"/>
    <w:rPr>
      <w:rFonts w:ascii="Cambria" w:hAnsi="Cambria" w:cs="Times New Roman"/>
      <w:i/>
      <w:iCs/>
      <w:color w:val="FFFFFF"/>
      <w:sz w:val="24"/>
      <w:szCs w:val="24"/>
      <w:shd w:val="clear" w:color="auto" w:fill="4F81BD"/>
    </w:rPr>
  </w:style>
  <w:style w:type="character" w:customStyle="1" w:styleId="SubtleEmphasis">
    <w:name w:val="Subtle Emphasis"/>
    <w:rsid w:val="00350CB8"/>
    <w:rPr>
      <w:i/>
      <w:color w:val="5A5A5A"/>
    </w:rPr>
  </w:style>
  <w:style w:type="character" w:customStyle="1" w:styleId="IntenseEmphasis">
    <w:name w:val="Intense Emphasis"/>
    <w:rsid w:val="00350CB8"/>
    <w:rPr>
      <w:b/>
      <w:i/>
      <w:color w:val="4F81BD"/>
      <w:sz w:val="22"/>
    </w:rPr>
  </w:style>
  <w:style w:type="character" w:customStyle="1" w:styleId="SubtleReference">
    <w:name w:val="Subtle Reference"/>
    <w:rsid w:val="00350CB8"/>
    <w:rPr>
      <w:color w:val="auto"/>
      <w:u w:val="single" w:color="9BBB59"/>
    </w:rPr>
  </w:style>
  <w:style w:type="character" w:customStyle="1" w:styleId="IntenseReference">
    <w:name w:val="Intense Reference"/>
    <w:rsid w:val="00350CB8"/>
    <w:rPr>
      <w:rFonts w:cs="Times New Roman"/>
      <w:b/>
      <w:bCs/>
      <w:color w:val="76923C"/>
      <w:u w:val="single" w:color="9BBB59"/>
    </w:rPr>
  </w:style>
  <w:style w:type="character" w:customStyle="1" w:styleId="BookTitle">
    <w:name w:val="Book Title"/>
    <w:rsid w:val="00350CB8"/>
    <w:rPr>
      <w:rFonts w:ascii="Cambria" w:hAnsi="Cambria" w:cs="Times New Roman"/>
      <w:b/>
      <w:bCs/>
      <w:i/>
      <w:iCs/>
      <w:color w:val="auto"/>
    </w:rPr>
  </w:style>
  <w:style w:type="paragraph" w:customStyle="1" w:styleId="TOCHeading">
    <w:name w:val="TOC Heading"/>
    <w:basedOn w:val="1"/>
    <w:next w:val="a"/>
    <w:semiHidden/>
    <w:rsid w:val="00350CB8"/>
    <w:pPr>
      <w:outlineLvl w:val="9"/>
    </w:pPr>
  </w:style>
  <w:style w:type="paragraph" w:styleId="af0">
    <w:name w:val="header"/>
    <w:basedOn w:val="a"/>
    <w:link w:val="af1"/>
    <w:rsid w:val="00E41B04"/>
    <w:pPr>
      <w:tabs>
        <w:tab w:val="center" w:pos="4677"/>
        <w:tab w:val="right" w:pos="9355"/>
      </w:tabs>
    </w:pPr>
  </w:style>
  <w:style w:type="character" w:styleId="af2">
    <w:name w:val="page number"/>
    <w:basedOn w:val="a0"/>
    <w:rsid w:val="00E41B04"/>
  </w:style>
  <w:style w:type="paragraph" w:customStyle="1" w:styleId="a1">
    <w:name w:val="Знак Знак Знак Знак Знак Знак Знак"/>
    <w:basedOn w:val="a"/>
    <w:link w:val="a0"/>
    <w:rsid w:val="00561A1F"/>
    <w:pPr>
      <w:spacing w:before="100" w:beforeAutospacing="1" w:after="100" w:afterAutospacing="1"/>
      <w:jc w:val="both"/>
    </w:pPr>
    <w:rPr>
      <w:rFonts w:ascii="Tahoma" w:hAnsi="Tahoma" w:cs="Tahoma"/>
      <w:sz w:val="20"/>
      <w:szCs w:val="20"/>
    </w:rPr>
  </w:style>
  <w:style w:type="numbering" w:customStyle="1" w:styleId="12">
    <w:name w:val="Нет списка1"/>
    <w:next w:val="a3"/>
    <w:uiPriority w:val="99"/>
    <w:semiHidden/>
    <w:unhideWhenUsed/>
    <w:rsid w:val="00BD22FC"/>
  </w:style>
  <w:style w:type="character" w:customStyle="1" w:styleId="WW8Num1zfalse">
    <w:name w:val="WW8Num1zfalse"/>
    <w:rsid w:val="00BD22FC"/>
  </w:style>
  <w:style w:type="character" w:customStyle="1" w:styleId="WW8Num1ztrue">
    <w:name w:val="WW8Num1ztrue"/>
    <w:rsid w:val="00BD22FC"/>
  </w:style>
  <w:style w:type="character" w:customStyle="1" w:styleId="WW-WW8Num1ztrue">
    <w:name w:val="WW-WW8Num1ztrue"/>
    <w:rsid w:val="00BD22FC"/>
  </w:style>
  <w:style w:type="character" w:customStyle="1" w:styleId="WW-WW8Num1ztrue1">
    <w:name w:val="WW-WW8Num1ztrue1"/>
    <w:rsid w:val="00BD22FC"/>
  </w:style>
  <w:style w:type="character" w:customStyle="1" w:styleId="WW-WW8Num1ztrue12">
    <w:name w:val="WW-WW8Num1ztrue12"/>
    <w:rsid w:val="00BD22FC"/>
  </w:style>
  <w:style w:type="character" w:customStyle="1" w:styleId="WW-WW8Num1ztrue123">
    <w:name w:val="WW-WW8Num1ztrue123"/>
    <w:rsid w:val="00BD22FC"/>
  </w:style>
  <w:style w:type="character" w:customStyle="1" w:styleId="WW-WW8Num1ztrue1234">
    <w:name w:val="WW-WW8Num1ztrue1234"/>
    <w:rsid w:val="00BD22FC"/>
  </w:style>
  <w:style w:type="character" w:customStyle="1" w:styleId="WW-WW8Num1ztrue12345">
    <w:name w:val="WW-WW8Num1ztrue12345"/>
    <w:rsid w:val="00BD22FC"/>
  </w:style>
  <w:style w:type="character" w:customStyle="1" w:styleId="WW-WW8Num1ztrue123456">
    <w:name w:val="WW-WW8Num1ztrue123456"/>
    <w:rsid w:val="00BD22FC"/>
  </w:style>
  <w:style w:type="character" w:customStyle="1" w:styleId="WW-WW8Num1ztrue1234567">
    <w:name w:val="WW-WW8Num1ztrue1234567"/>
    <w:rsid w:val="00BD22FC"/>
  </w:style>
  <w:style w:type="character" w:customStyle="1" w:styleId="WW-WW8Num1ztrue11">
    <w:name w:val="WW-WW8Num1ztrue11"/>
    <w:rsid w:val="00BD22FC"/>
  </w:style>
  <w:style w:type="character" w:customStyle="1" w:styleId="WW-WW8Num1ztrue121">
    <w:name w:val="WW-WW8Num1ztrue121"/>
    <w:rsid w:val="00BD22FC"/>
  </w:style>
  <w:style w:type="character" w:customStyle="1" w:styleId="WW-WW8Num1ztrue1231">
    <w:name w:val="WW-WW8Num1ztrue1231"/>
    <w:rsid w:val="00BD22FC"/>
  </w:style>
  <w:style w:type="character" w:customStyle="1" w:styleId="WW-WW8Num1ztrue12341">
    <w:name w:val="WW-WW8Num1ztrue12341"/>
    <w:rsid w:val="00BD22FC"/>
  </w:style>
  <w:style w:type="character" w:customStyle="1" w:styleId="WW-WW8Num1ztrue123451">
    <w:name w:val="WW-WW8Num1ztrue123451"/>
    <w:rsid w:val="00BD22FC"/>
  </w:style>
  <w:style w:type="character" w:customStyle="1" w:styleId="WW-WW8Num1ztrue1234561">
    <w:name w:val="WW-WW8Num1ztrue1234561"/>
    <w:rsid w:val="00BD22FC"/>
  </w:style>
  <w:style w:type="character" w:customStyle="1" w:styleId="WW-WW8Num1ztrue12345671">
    <w:name w:val="WW-WW8Num1ztrue12345671"/>
    <w:rsid w:val="00BD22FC"/>
  </w:style>
  <w:style w:type="character" w:customStyle="1" w:styleId="WW-WW8Num1ztrue111">
    <w:name w:val="WW-WW8Num1ztrue111"/>
    <w:rsid w:val="00BD22FC"/>
  </w:style>
  <w:style w:type="character" w:customStyle="1" w:styleId="WW-WW8Num1ztrue1211">
    <w:name w:val="WW-WW8Num1ztrue1211"/>
    <w:rsid w:val="00BD22FC"/>
  </w:style>
  <w:style w:type="character" w:customStyle="1" w:styleId="WW-WW8Num1ztrue12311">
    <w:name w:val="WW-WW8Num1ztrue12311"/>
    <w:rsid w:val="00BD22FC"/>
  </w:style>
  <w:style w:type="character" w:customStyle="1" w:styleId="WW-WW8Num1ztrue123411">
    <w:name w:val="WW-WW8Num1ztrue123411"/>
    <w:rsid w:val="00BD22FC"/>
  </w:style>
  <w:style w:type="character" w:customStyle="1" w:styleId="WW-WW8Num1ztrue1234511">
    <w:name w:val="WW-WW8Num1ztrue1234511"/>
    <w:rsid w:val="00BD22FC"/>
  </w:style>
  <w:style w:type="character" w:customStyle="1" w:styleId="WW-WW8Num1ztrue12345611">
    <w:name w:val="WW-WW8Num1ztrue12345611"/>
    <w:rsid w:val="00BD22FC"/>
  </w:style>
  <w:style w:type="character" w:customStyle="1" w:styleId="WW-WW8Num1ztrue123456711">
    <w:name w:val="WW-WW8Num1ztrue123456711"/>
    <w:rsid w:val="00BD22FC"/>
  </w:style>
  <w:style w:type="character" w:customStyle="1" w:styleId="WW-WW8Num1ztrue1111">
    <w:name w:val="WW-WW8Num1ztrue1111"/>
    <w:rsid w:val="00BD22FC"/>
  </w:style>
  <w:style w:type="character" w:customStyle="1" w:styleId="WW-WW8Num1ztrue12111">
    <w:name w:val="WW-WW8Num1ztrue12111"/>
    <w:rsid w:val="00BD22FC"/>
  </w:style>
  <w:style w:type="character" w:customStyle="1" w:styleId="WW-WW8Num1ztrue123111">
    <w:name w:val="WW-WW8Num1ztrue123111"/>
    <w:rsid w:val="00BD22FC"/>
  </w:style>
  <w:style w:type="character" w:customStyle="1" w:styleId="WW-WW8Num1ztrue1234111">
    <w:name w:val="WW-WW8Num1ztrue1234111"/>
    <w:rsid w:val="00BD22FC"/>
  </w:style>
  <w:style w:type="character" w:customStyle="1" w:styleId="WW-WW8Num1ztrue12345111">
    <w:name w:val="WW-WW8Num1ztrue12345111"/>
    <w:rsid w:val="00BD22FC"/>
  </w:style>
  <w:style w:type="character" w:customStyle="1" w:styleId="WW-WW8Num1ztrue123456111">
    <w:name w:val="WW-WW8Num1ztrue123456111"/>
    <w:rsid w:val="00BD22FC"/>
  </w:style>
  <w:style w:type="character" w:customStyle="1" w:styleId="WW-WW8Num1ztrue1234567111">
    <w:name w:val="WW-WW8Num1ztrue1234567111"/>
    <w:rsid w:val="00BD22FC"/>
  </w:style>
  <w:style w:type="character" w:customStyle="1" w:styleId="WW-WW8Num1ztrue11111">
    <w:name w:val="WW-WW8Num1ztrue11111"/>
    <w:rsid w:val="00BD22FC"/>
  </w:style>
  <w:style w:type="character" w:customStyle="1" w:styleId="WW-WW8Num1ztrue121111">
    <w:name w:val="WW-WW8Num1ztrue121111"/>
    <w:rsid w:val="00BD22FC"/>
  </w:style>
  <w:style w:type="character" w:customStyle="1" w:styleId="WW-WW8Num1ztrue1231111">
    <w:name w:val="WW-WW8Num1ztrue1231111"/>
    <w:rsid w:val="00BD22FC"/>
  </w:style>
  <w:style w:type="character" w:customStyle="1" w:styleId="WW-WW8Num1ztrue12341111">
    <w:name w:val="WW-WW8Num1ztrue12341111"/>
    <w:rsid w:val="00BD22FC"/>
  </w:style>
  <w:style w:type="character" w:customStyle="1" w:styleId="WW-WW8Num1ztrue123451111">
    <w:name w:val="WW-WW8Num1ztrue123451111"/>
    <w:rsid w:val="00BD22FC"/>
  </w:style>
  <w:style w:type="character" w:customStyle="1" w:styleId="WW-WW8Num1ztrue1234561111">
    <w:name w:val="WW-WW8Num1ztrue1234561111"/>
    <w:rsid w:val="00BD22FC"/>
  </w:style>
  <w:style w:type="character" w:customStyle="1" w:styleId="WW-WW8Num1ztrue12345671111">
    <w:name w:val="WW-WW8Num1ztrue12345671111"/>
    <w:rsid w:val="00BD22FC"/>
  </w:style>
  <w:style w:type="character" w:customStyle="1" w:styleId="WW-WW8Num1ztrue111111">
    <w:name w:val="WW-WW8Num1ztrue111111"/>
    <w:rsid w:val="00BD22FC"/>
  </w:style>
  <w:style w:type="character" w:customStyle="1" w:styleId="WW-WW8Num1ztrue1211111">
    <w:name w:val="WW-WW8Num1ztrue1211111"/>
    <w:rsid w:val="00BD22FC"/>
  </w:style>
  <w:style w:type="character" w:customStyle="1" w:styleId="WW-WW8Num1ztrue12311111">
    <w:name w:val="WW-WW8Num1ztrue12311111"/>
    <w:rsid w:val="00BD22FC"/>
  </w:style>
  <w:style w:type="character" w:customStyle="1" w:styleId="WW-WW8Num1ztrue123411111">
    <w:name w:val="WW-WW8Num1ztrue123411111"/>
    <w:rsid w:val="00BD22FC"/>
  </w:style>
  <w:style w:type="character" w:customStyle="1" w:styleId="WW-WW8Num1ztrue1234511111">
    <w:name w:val="WW-WW8Num1ztrue1234511111"/>
    <w:rsid w:val="00BD22FC"/>
  </w:style>
  <w:style w:type="character" w:customStyle="1" w:styleId="WW-WW8Num1ztrue12345611111">
    <w:name w:val="WW-WW8Num1ztrue12345611111"/>
    <w:rsid w:val="00BD22FC"/>
  </w:style>
  <w:style w:type="paragraph" w:customStyle="1" w:styleId="af3">
    <w:name w:val="Заголовок"/>
    <w:basedOn w:val="a"/>
    <w:next w:val="a7"/>
    <w:rsid w:val="00BD22FC"/>
    <w:pPr>
      <w:keepNext/>
      <w:widowControl w:val="0"/>
      <w:suppressAutoHyphens/>
      <w:spacing w:before="240" w:after="120"/>
    </w:pPr>
    <w:rPr>
      <w:rFonts w:ascii="Arial" w:eastAsia="Microsoft YaHei" w:hAnsi="Arial" w:cs="Mangal"/>
      <w:kern w:val="1"/>
      <w:sz w:val="28"/>
      <w:szCs w:val="28"/>
      <w:lang w:eastAsia="zh-CN" w:bidi="hi-IN"/>
    </w:rPr>
  </w:style>
  <w:style w:type="paragraph" w:styleId="af4">
    <w:name w:val="List"/>
    <w:basedOn w:val="a7"/>
    <w:rsid w:val="00BD22FC"/>
    <w:pPr>
      <w:widowControl w:val="0"/>
      <w:suppressAutoHyphens/>
    </w:pPr>
    <w:rPr>
      <w:rFonts w:ascii="Times New Roman" w:eastAsia="SimSun" w:hAnsi="Times New Roman" w:cs="Mangal"/>
      <w:kern w:val="1"/>
      <w:lang w:eastAsia="zh-CN" w:bidi="hi-IN"/>
    </w:rPr>
  </w:style>
  <w:style w:type="paragraph" w:customStyle="1" w:styleId="13">
    <w:name w:val="Указатель1"/>
    <w:basedOn w:val="a"/>
    <w:rsid w:val="00BD22FC"/>
    <w:pPr>
      <w:widowControl w:val="0"/>
      <w:suppressLineNumbers/>
      <w:suppressAutoHyphens/>
    </w:pPr>
    <w:rPr>
      <w:rFonts w:ascii="Times New Roman" w:eastAsia="SimSun" w:hAnsi="Times New Roman" w:cs="Mangal"/>
      <w:kern w:val="1"/>
      <w:lang w:eastAsia="zh-CN" w:bidi="hi-IN"/>
    </w:rPr>
  </w:style>
  <w:style w:type="paragraph" w:styleId="af5">
    <w:name w:val="Normal (Web)"/>
    <w:basedOn w:val="a"/>
    <w:rsid w:val="00BD22FC"/>
    <w:pPr>
      <w:widowControl w:val="0"/>
      <w:suppressAutoHyphens/>
      <w:spacing w:before="280" w:after="280"/>
    </w:pPr>
    <w:rPr>
      <w:rFonts w:ascii="Times New Roman" w:eastAsia="SimSun" w:hAnsi="Times New Roman" w:cs="Mangal"/>
      <w:kern w:val="1"/>
      <w:lang w:eastAsia="zh-CN" w:bidi="hi-IN"/>
    </w:rPr>
  </w:style>
  <w:style w:type="paragraph" w:customStyle="1" w:styleId="ConsPlusNonformat">
    <w:name w:val="ConsPlusNonformat"/>
    <w:rsid w:val="00BD22FC"/>
    <w:pPr>
      <w:widowControl w:val="0"/>
      <w:suppressAutoHyphens/>
      <w:autoSpaceDE w:val="0"/>
    </w:pPr>
    <w:rPr>
      <w:rFonts w:ascii="Courier New" w:hAnsi="Courier New" w:cs="Courier New"/>
      <w:kern w:val="1"/>
      <w:sz w:val="22"/>
      <w:szCs w:val="22"/>
      <w:lang w:eastAsia="zh-CN"/>
    </w:rPr>
  </w:style>
  <w:style w:type="paragraph" w:customStyle="1" w:styleId="af6">
    <w:name w:val="Содержимое таблицы"/>
    <w:basedOn w:val="a"/>
    <w:rsid w:val="00BD22FC"/>
    <w:pPr>
      <w:widowControl w:val="0"/>
      <w:suppressLineNumbers/>
      <w:suppressAutoHyphens/>
    </w:pPr>
    <w:rPr>
      <w:rFonts w:ascii="Times New Roman" w:eastAsia="SimSun" w:hAnsi="Times New Roman" w:cs="Mangal"/>
      <w:kern w:val="1"/>
      <w:lang w:eastAsia="zh-CN" w:bidi="hi-IN"/>
    </w:rPr>
  </w:style>
  <w:style w:type="paragraph" w:customStyle="1" w:styleId="af7">
    <w:name w:val="Заголовок таблицы"/>
    <w:basedOn w:val="af6"/>
    <w:rsid w:val="00BD22FC"/>
    <w:pPr>
      <w:jc w:val="center"/>
    </w:pPr>
    <w:rPr>
      <w:b/>
      <w:bCs/>
    </w:rPr>
  </w:style>
  <w:style w:type="paragraph" w:customStyle="1" w:styleId="af8">
    <w:name w:val="Содержимое врезки"/>
    <w:basedOn w:val="a7"/>
    <w:rsid w:val="00BD22FC"/>
    <w:pPr>
      <w:widowControl w:val="0"/>
      <w:suppressAutoHyphens/>
    </w:pPr>
    <w:rPr>
      <w:rFonts w:ascii="Times New Roman" w:eastAsia="SimSun" w:hAnsi="Times New Roman" w:cs="Mangal"/>
      <w:kern w:val="1"/>
      <w:lang w:eastAsia="zh-CN" w:bidi="hi-IN"/>
    </w:rPr>
  </w:style>
  <w:style w:type="paragraph" w:customStyle="1" w:styleId="ConsPlusNormal">
    <w:name w:val="ConsPlusNormal"/>
    <w:rsid w:val="00BD22FC"/>
    <w:pPr>
      <w:widowControl w:val="0"/>
      <w:suppressAutoHyphens/>
      <w:autoSpaceDE w:val="0"/>
      <w:ind w:firstLine="720"/>
    </w:pPr>
    <w:rPr>
      <w:rFonts w:ascii="Arial" w:hAnsi="Arial" w:cs="Arial"/>
      <w:sz w:val="22"/>
      <w:szCs w:val="22"/>
      <w:lang w:eastAsia="zh-CN"/>
    </w:rPr>
  </w:style>
  <w:style w:type="paragraph" w:customStyle="1" w:styleId="310">
    <w:name w:val="Список 31"/>
    <w:basedOn w:val="a"/>
    <w:rsid w:val="00BD22FC"/>
    <w:pPr>
      <w:widowControl w:val="0"/>
      <w:suppressAutoHyphens/>
      <w:ind w:left="849" w:hanging="283"/>
    </w:pPr>
    <w:rPr>
      <w:rFonts w:ascii="Times New Roman" w:eastAsia="SimSun" w:hAnsi="Times New Roman" w:cs="Mangal"/>
      <w:kern w:val="1"/>
      <w:lang w:eastAsia="zh-CN" w:bidi="hi-IN"/>
    </w:rPr>
  </w:style>
  <w:style w:type="paragraph" w:customStyle="1" w:styleId="311">
    <w:name w:val="Основной текст 31"/>
    <w:basedOn w:val="a"/>
    <w:rsid w:val="00BD22FC"/>
    <w:pPr>
      <w:widowControl w:val="0"/>
      <w:suppressAutoHyphens/>
      <w:spacing w:after="120"/>
    </w:pPr>
    <w:rPr>
      <w:rFonts w:ascii="Times New Roman" w:eastAsia="SimSun" w:hAnsi="Times New Roman" w:cs="Mangal"/>
      <w:kern w:val="1"/>
      <w:sz w:val="16"/>
      <w:szCs w:val="16"/>
      <w:lang w:eastAsia="zh-CN" w:bidi="hi-IN"/>
    </w:rPr>
  </w:style>
  <w:style w:type="character" w:customStyle="1" w:styleId="af1">
    <w:name w:val="Верхний колонтитул Знак"/>
    <w:link w:val="af0"/>
    <w:rsid w:val="00BD22FC"/>
    <w:rPr>
      <w:sz w:val="22"/>
      <w:szCs w:val="22"/>
      <w:lang w:val="en-US" w:eastAsia="en-US"/>
    </w:rPr>
  </w:style>
  <w:style w:type="paragraph" w:customStyle="1" w:styleId="Standard">
    <w:name w:val="Standard"/>
    <w:rsid w:val="00BD22FC"/>
    <w:pPr>
      <w:widowControl w:val="0"/>
      <w:suppressAutoHyphens/>
      <w:textAlignment w:val="baseline"/>
    </w:pPr>
    <w:rPr>
      <w:rFonts w:ascii="Times New Roman" w:eastAsia="Andale Sans UI" w:hAnsi="Times New Roman" w:cs="Tahoma"/>
      <w:kern w:val="1"/>
      <w:sz w:val="24"/>
      <w:szCs w:val="24"/>
      <w:lang w:val="en-US" w:eastAsia="zh-CN" w:bidi="en-US"/>
    </w:rPr>
  </w:style>
  <w:style w:type="paragraph" w:customStyle="1" w:styleId="21">
    <w:name w:val="Основной текст 21"/>
    <w:basedOn w:val="a"/>
    <w:rsid w:val="00BD22FC"/>
    <w:pPr>
      <w:widowControl w:val="0"/>
      <w:suppressAutoHyphens/>
      <w:jc w:val="center"/>
    </w:pPr>
    <w:rPr>
      <w:rFonts w:ascii="Times New Roman" w:eastAsia="SimSun" w:hAnsi="Times New Roman" w:cs="Mangal"/>
      <w:kern w:val="1"/>
      <w:sz w:val="28"/>
      <w:lang w:eastAsia="zh-CN" w:bidi="hi-IN"/>
    </w:rPr>
  </w:style>
  <w:style w:type="paragraph" w:styleId="af9">
    <w:name w:val="footer"/>
    <w:basedOn w:val="a"/>
    <w:link w:val="afa"/>
    <w:rsid w:val="00BD22FC"/>
    <w:pPr>
      <w:widowControl w:val="0"/>
      <w:suppressLineNumbers/>
      <w:tabs>
        <w:tab w:val="center" w:pos="4819"/>
        <w:tab w:val="right" w:pos="9638"/>
      </w:tabs>
      <w:suppressAutoHyphens/>
    </w:pPr>
    <w:rPr>
      <w:rFonts w:ascii="Times New Roman" w:eastAsia="SimSun" w:hAnsi="Times New Roman" w:cs="Mangal"/>
      <w:kern w:val="1"/>
      <w:lang w:eastAsia="zh-CN" w:bidi="hi-IN"/>
    </w:rPr>
  </w:style>
  <w:style w:type="character" w:customStyle="1" w:styleId="afa">
    <w:name w:val="Нижний колонтитул Знак"/>
    <w:link w:val="af9"/>
    <w:rsid w:val="00BD22FC"/>
    <w:rPr>
      <w:rFonts w:ascii="Times New Roman" w:eastAsia="SimSun" w:hAnsi="Times New Roman" w:cs="Mangal"/>
      <w:kern w:val="1"/>
      <w:sz w:val="24"/>
      <w:szCs w:val="24"/>
      <w:lang w:eastAsia="zh-CN" w:bidi="hi-IN"/>
    </w:rPr>
  </w:style>
  <w:style w:type="paragraph" w:customStyle="1" w:styleId="ConsPlusNormal0">
    <w:name w:val="  ConsPlusNormal"/>
    <w:rsid w:val="00BD22FC"/>
    <w:pPr>
      <w:suppressAutoHyphens/>
    </w:pPr>
    <w:rPr>
      <w:rFonts w:ascii="Arial" w:eastAsia="Arial" w:hAnsi="Arial" w:cs="Tahoma"/>
      <w:kern w:val="1"/>
      <w:sz w:val="22"/>
      <w:szCs w:val="24"/>
      <w:lang w:eastAsia="zh-CN" w:bidi="hi-IN"/>
    </w:rPr>
  </w:style>
  <w:style w:type="table" w:styleId="afb">
    <w:name w:val="Table Grid"/>
    <w:basedOn w:val="a2"/>
    <w:locked/>
    <w:rsid w:val="00BD22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No Spacing"/>
    <w:basedOn w:val="a"/>
    <w:uiPriority w:val="1"/>
    <w:qFormat/>
    <w:rsid w:val="005D12BC"/>
    <w:rPr>
      <w:szCs w:val="32"/>
    </w:rPr>
  </w:style>
  <w:style w:type="paragraph" w:styleId="22">
    <w:name w:val="Quote"/>
    <w:basedOn w:val="a"/>
    <w:next w:val="a"/>
    <w:link w:val="23"/>
    <w:uiPriority w:val="29"/>
    <w:qFormat/>
    <w:rsid w:val="005D12BC"/>
    <w:rPr>
      <w:i/>
    </w:rPr>
  </w:style>
  <w:style w:type="character" w:customStyle="1" w:styleId="23">
    <w:name w:val="Цитата 2 Знак"/>
    <w:link w:val="22"/>
    <w:uiPriority w:val="29"/>
    <w:rsid w:val="005D12BC"/>
    <w:rPr>
      <w:i/>
      <w:sz w:val="24"/>
      <w:szCs w:val="24"/>
    </w:rPr>
  </w:style>
  <w:style w:type="paragraph" w:styleId="afd">
    <w:name w:val="Intense Quote"/>
    <w:basedOn w:val="a"/>
    <w:next w:val="a"/>
    <w:link w:val="afe"/>
    <w:uiPriority w:val="30"/>
    <w:qFormat/>
    <w:rsid w:val="005D12BC"/>
    <w:pPr>
      <w:ind w:left="720" w:right="720"/>
    </w:pPr>
    <w:rPr>
      <w:b/>
      <w:i/>
      <w:szCs w:val="22"/>
    </w:rPr>
  </w:style>
  <w:style w:type="character" w:customStyle="1" w:styleId="afe">
    <w:name w:val="Выделенная цитата Знак"/>
    <w:link w:val="afd"/>
    <w:uiPriority w:val="30"/>
    <w:rsid w:val="005D12BC"/>
    <w:rPr>
      <w:b/>
      <w:i/>
      <w:sz w:val="24"/>
    </w:rPr>
  </w:style>
  <w:style w:type="character" w:styleId="aff">
    <w:name w:val="Subtle Emphasis"/>
    <w:uiPriority w:val="19"/>
    <w:qFormat/>
    <w:rsid w:val="005D12BC"/>
    <w:rPr>
      <w:i/>
      <w:color w:val="5A5A5A"/>
    </w:rPr>
  </w:style>
  <w:style w:type="character" w:styleId="aff0">
    <w:name w:val="Intense Emphasis"/>
    <w:uiPriority w:val="21"/>
    <w:qFormat/>
    <w:rsid w:val="005D12BC"/>
    <w:rPr>
      <w:b/>
      <w:i/>
      <w:sz w:val="24"/>
      <w:szCs w:val="24"/>
      <w:u w:val="single"/>
    </w:rPr>
  </w:style>
  <w:style w:type="character" w:styleId="aff1">
    <w:name w:val="Subtle Reference"/>
    <w:uiPriority w:val="31"/>
    <w:qFormat/>
    <w:rsid w:val="005D12BC"/>
    <w:rPr>
      <w:sz w:val="24"/>
      <w:szCs w:val="24"/>
      <w:u w:val="single"/>
    </w:rPr>
  </w:style>
  <w:style w:type="character" w:styleId="aff2">
    <w:name w:val="Intense Reference"/>
    <w:uiPriority w:val="32"/>
    <w:qFormat/>
    <w:rsid w:val="005D12BC"/>
    <w:rPr>
      <w:b/>
      <w:sz w:val="24"/>
      <w:u w:val="single"/>
    </w:rPr>
  </w:style>
  <w:style w:type="character" w:styleId="aff3">
    <w:name w:val="Book Title"/>
    <w:uiPriority w:val="33"/>
    <w:qFormat/>
    <w:rsid w:val="005D12BC"/>
    <w:rPr>
      <w:rFonts w:ascii="Cambria" w:eastAsia="Times New Roman" w:hAnsi="Cambria"/>
      <w:b/>
      <w:i/>
      <w:sz w:val="24"/>
      <w:szCs w:val="24"/>
    </w:rPr>
  </w:style>
  <w:style w:type="paragraph" w:styleId="aff4">
    <w:name w:val="TOC Heading"/>
    <w:basedOn w:val="1"/>
    <w:next w:val="a"/>
    <w:uiPriority w:val="39"/>
    <w:semiHidden/>
    <w:unhideWhenUsed/>
    <w:qFormat/>
    <w:rsid w:val="005D12BC"/>
    <w:pPr>
      <w:outlineLvl w:val="9"/>
    </w:pPr>
  </w:style>
  <w:style w:type="paragraph" w:styleId="aff5">
    <w:name w:val="List Paragraph"/>
    <w:basedOn w:val="a"/>
    <w:uiPriority w:val="34"/>
    <w:qFormat/>
    <w:rsid w:val="005D1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42024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68B3FF0B3765A798F8B12C0EF687A42D6093233620D0E92AE8405673C4D45F8AC9DDB988CD313AF5t4n4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8B3FF0B3765A798F8B12C0EF687A42D6092223324DAE92AE8405673C4tDn4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8B3FF0B3765A798F8B12C0EF687A42D6093233620D0E92AE8405673C4D45F8AC9DDB988CD313AF3t4nAG" TargetMode="External"/><Relationship Id="rId5" Type="http://schemas.openxmlformats.org/officeDocument/2006/relationships/webSettings" Target="webSettings.xml"/><Relationship Id="rId15" Type="http://schemas.openxmlformats.org/officeDocument/2006/relationships/hyperlink" Target="consultantplus://offline/ref=68B3FF0B3765A798F8B12C0EF687A42D6093233620D0E92AE8405673C4tDn4G" TargetMode="External"/><Relationship Id="rId10" Type="http://schemas.openxmlformats.org/officeDocument/2006/relationships/hyperlink" Target="consultantplus://offline/ref=68B3FF0B3765A798F8B12C0EF687A42D6093233620D0E92AE8405673C4tDn4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68B3FF0B3765A798F8B12C0EF687A42D6093233620D0E92AE8405673C4D45F8AC9DDB988CD3136F6t4n1G" TargetMode="External"/><Relationship Id="rId14" Type="http://schemas.openxmlformats.org/officeDocument/2006/relationships/hyperlink" Target="consultantplus://offline/ref=68B3FF0B3765A798F8B12C0EF687A42D63922D3124D9E92AE8405673C4D45F8AC9DDB988CD303EF6t4n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B0226-5DD6-454B-9933-011B3546A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3755</Words>
  <Characters>21408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USN Team</Company>
  <LinksUpToDate>false</LinksUpToDate>
  <CharactersWithSpaces>25113</CharactersWithSpaces>
  <SharedDoc>false</SharedDoc>
  <HLinks>
    <vt:vector size="180" baseType="variant">
      <vt:variant>
        <vt:i4>6357042</vt:i4>
      </vt:variant>
      <vt:variant>
        <vt:i4>90</vt:i4>
      </vt:variant>
      <vt:variant>
        <vt:i4>0</vt:i4>
      </vt:variant>
      <vt:variant>
        <vt:i4>5</vt:i4>
      </vt:variant>
      <vt:variant>
        <vt:lpwstr/>
      </vt:variant>
      <vt:variant>
        <vt:lpwstr>Par101</vt:lpwstr>
      </vt:variant>
      <vt:variant>
        <vt:i4>5373962</vt:i4>
      </vt:variant>
      <vt:variant>
        <vt:i4>87</vt:i4>
      </vt:variant>
      <vt:variant>
        <vt:i4>0</vt:i4>
      </vt:variant>
      <vt:variant>
        <vt:i4>5</vt:i4>
      </vt:variant>
      <vt:variant>
        <vt:lpwstr>consultantplus://offline/ref=68B3FF0B3765A798F8B12C0EF687A42D6093233620D0E92AE8405673C4tDn4G</vt:lpwstr>
      </vt:variant>
      <vt:variant>
        <vt:lpwstr/>
      </vt:variant>
      <vt:variant>
        <vt:i4>5242882</vt:i4>
      </vt:variant>
      <vt:variant>
        <vt:i4>84</vt:i4>
      </vt:variant>
      <vt:variant>
        <vt:i4>0</vt:i4>
      </vt:variant>
      <vt:variant>
        <vt:i4>5</vt:i4>
      </vt:variant>
      <vt:variant>
        <vt:lpwstr/>
      </vt:variant>
      <vt:variant>
        <vt:lpwstr>Par17</vt:lpwstr>
      </vt:variant>
      <vt:variant>
        <vt:i4>5832706</vt:i4>
      </vt:variant>
      <vt:variant>
        <vt:i4>81</vt:i4>
      </vt:variant>
      <vt:variant>
        <vt:i4>0</vt:i4>
      </vt:variant>
      <vt:variant>
        <vt:i4>5</vt:i4>
      </vt:variant>
      <vt:variant>
        <vt:lpwstr/>
      </vt:variant>
      <vt:variant>
        <vt:lpwstr>Par81</vt:lpwstr>
      </vt:variant>
      <vt:variant>
        <vt:i4>5636098</vt:i4>
      </vt:variant>
      <vt:variant>
        <vt:i4>78</vt:i4>
      </vt:variant>
      <vt:variant>
        <vt:i4>0</vt:i4>
      </vt:variant>
      <vt:variant>
        <vt:i4>5</vt:i4>
      </vt:variant>
      <vt:variant>
        <vt:lpwstr/>
      </vt:variant>
      <vt:variant>
        <vt:lpwstr>Par79</vt:lpwstr>
      </vt:variant>
      <vt:variant>
        <vt:i4>5832706</vt:i4>
      </vt:variant>
      <vt:variant>
        <vt:i4>75</vt:i4>
      </vt:variant>
      <vt:variant>
        <vt:i4>0</vt:i4>
      </vt:variant>
      <vt:variant>
        <vt:i4>5</vt:i4>
      </vt:variant>
      <vt:variant>
        <vt:lpwstr/>
      </vt:variant>
      <vt:variant>
        <vt:lpwstr>Par81</vt:lpwstr>
      </vt:variant>
      <vt:variant>
        <vt:i4>5636098</vt:i4>
      </vt:variant>
      <vt:variant>
        <vt:i4>72</vt:i4>
      </vt:variant>
      <vt:variant>
        <vt:i4>0</vt:i4>
      </vt:variant>
      <vt:variant>
        <vt:i4>5</vt:i4>
      </vt:variant>
      <vt:variant>
        <vt:lpwstr/>
      </vt:variant>
      <vt:variant>
        <vt:lpwstr>Par79</vt:lpwstr>
      </vt:variant>
      <vt:variant>
        <vt:i4>5636098</vt:i4>
      </vt:variant>
      <vt:variant>
        <vt:i4>69</vt:i4>
      </vt:variant>
      <vt:variant>
        <vt:i4>0</vt:i4>
      </vt:variant>
      <vt:variant>
        <vt:i4>5</vt:i4>
      </vt:variant>
      <vt:variant>
        <vt:lpwstr/>
      </vt:variant>
      <vt:variant>
        <vt:lpwstr>Par78</vt:lpwstr>
      </vt:variant>
      <vt:variant>
        <vt:i4>5636098</vt:i4>
      </vt:variant>
      <vt:variant>
        <vt:i4>66</vt:i4>
      </vt:variant>
      <vt:variant>
        <vt:i4>0</vt:i4>
      </vt:variant>
      <vt:variant>
        <vt:i4>5</vt:i4>
      </vt:variant>
      <vt:variant>
        <vt:lpwstr/>
      </vt:variant>
      <vt:variant>
        <vt:lpwstr>Par77</vt:lpwstr>
      </vt:variant>
      <vt:variant>
        <vt:i4>5701634</vt:i4>
      </vt:variant>
      <vt:variant>
        <vt:i4>63</vt:i4>
      </vt:variant>
      <vt:variant>
        <vt:i4>0</vt:i4>
      </vt:variant>
      <vt:variant>
        <vt:i4>5</vt:i4>
      </vt:variant>
      <vt:variant>
        <vt:lpwstr/>
      </vt:variant>
      <vt:variant>
        <vt:lpwstr>Par60</vt:lpwstr>
      </vt:variant>
      <vt:variant>
        <vt:i4>5701634</vt:i4>
      </vt:variant>
      <vt:variant>
        <vt:i4>60</vt:i4>
      </vt:variant>
      <vt:variant>
        <vt:i4>0</vt:i4>
      </vt:variant>
      <vt:variant>
        <vt:i4>5</vt:i4>
      </vt:variant>
      <vt:variant>
        <vt:lpwstr/>
      </vt:variant>
      <vt:variant>
        <vt:lpwstr>Par66</vt:lpwstr>
      </vt:variant>
      <vt:variant>
        <vt:i4>5701634</vt:i4>
      </vt:variant>
      <vt:variant>
        <vt:i4>57</vt:i4>
      </vt:variant>
      <vt:variant>
        <vt:i4>0</vt:i4>
      </vt:variant>
      <vt:variant>
        <vt:i4>5</vt:i4>
      </vt:variant>
      <vt:variant>
        <vt:lpwstr/>
      </vt:variant>
      <vt:variant>
        <vt:lpwstr>Par64</vt:lpwstr>
      </vt:variant>
      <vt:variant>
        <vt:i4>5505026</vt:i4>
      </vt:variant>
      <vt:variant>
        <vt:i4>54</vt:i4>
      </vt:variant>
      <vt:variant>
        <vt:i4>0</vt:i4>
      </vt:variant>
      <vt:variant>
        <vt:i4>5</vt:i4>
      </vt:variant>
      <vt:variant>
        <vt:lpwstr/>
      </vt:variant>
      <vt:variant>
        <vt:lpwstr>Par57</vt:lpwstr>
      </vt:variant>
      <vt:variant>
        <vt:i4>5505026</vt:i4>
      </vt:variant>
      <vt:variant>
        <vt:i4>51</vt:i4>
      </vt:variant>
      <vt:variant>
        <vt:i4>0</vt:i4>
      </vt:variant>
      <vt:variant>
        <vt:i4>5</vt:i4>
      </vt:variant>
      <vt:variant>
        <vt:lpwstr/>
      </vt:variant>
      <vt:variant>
        <vt:lpwstr>Par53</vt:lpwstr>
      </vt:variant>
      <vt:variant>
        <vt:i4>5832706</vt:i4>
      </vt:variant>
      <vt:variant>
        <vt:i4>48</vt:i4>
      </vt:variant>
      <vt:variant>
        <vt:i4>0</vt:i4>
      </vt:variant>
      <vt:variant>
        <vt:i4>5</vt:i4>
      </vt:variant>
      <vt:variant>
        <vt:lpwstr/>
      </vt:variant>
      <vt:variant>
        <vt:lpwstr>Par80</vt:lpwstr>
      </vt:variant>
      <vt:variant>
        <vt:i4>5832706</vt:i4>
      </vt:variant>
      <vt:variant>
        <vt:i4>45</vt:i4>
      </vt:variant>
      <vt:variant>
        <vt:i4>0</vt:i4>
      </vt:variant>
      <vt:variant>
        <vt:i4>5</vt:i4>
      </vt:variant>
      <vt:variant>
        <vt:lpwstr/>
      </vt:variant>
      <vt:variant>
        <vt:lpwstr>Par86</vt:lpwstr>
      </vt:variant>
      <vt:variant>
        <vt:i4>5832706</vt:i4>
      </vt:variant>
      <vt:variant>
        <vt:i4>42</vt:i4>
      </vt:variant>
      <vt:variant>
        <vt:i4>0</vt:i4>
      </vt:variant>
      <vt:variant>
        <vt:i4>5</vt:i4>
      </vt:variant>
      <vt:variant>
        <vt:lpwstr/>
      </vt:variant>
      <vt:variant>
        <vt:lpwstr>Par80</vt:lpwstr>
      </vt:variant>
      <vt:variant>
        <vt:i4>5505026</vt:i4>
      </vt:variant>
      <vt:variant>
        <vt:i4>39</vt:i4>
      </vt:variant>
      <vt:variant>
        <vt:i4>0</vt:i4>
      </vt:variant>
      <vt:variant>
        <vt:i4>5</vt:i4>
      </vt:variant>
      <vt:variant>
        <vt:lpwstr/>
      </vt:variant>
      <vt:variant>
        <vt:lpwstr>Par59</vt:lpwstr>
      </vt:variant>
      <vt:variant>
        <vt:i4>6488114</vt:i4>
      </vt:variant>
      <vt:variant>
        <vt:i4>36</vt:i4>
      </vt:variant>
      <vt:variant>
        <vt:i4>0</vt:i4>
      </vt:variant>
      <vt:variant>
        <vt:i4>5</vt:i4>
      </vt:variant>
      <vt:variant>
        <vt:lpwstr/>
      </vt:variant>
      <vt:variant>
        <vt:lpwstr>Par103</vt:lpwstr>
      </vt:variant>
      <vt:variant>
        <vt:i4>5505026</vt:i4>
      </vt:variant>
      <vt:variant>
        <vt:i4>33</vt:i4>
      </vt:variant>
      <vt:variant>
        <vt:i4>0</vt:i4>
      </vt:variant>
      <vt:variant>
        <vt:i4>5</vt:i4>
      </vt:variant>
      <vt:variant>
        <vt:lpwstr/>
      </vt:variant>
      <vt:variant>
        <vt:lpwstr>Par5</vt:lpwstr>
      </vt:variant>
      <vt:variant>
        <vt:i4>6357042</vt:i4>
      </vt:variant>
      <vt:variant>
        <vt:i4>30</vt:i4>
      </vt:variant>
      <vt:variant>
        <vt:i4>0</vt:i4>
      </vt:variant>
      <vt:variant>
        <vt:i4>5</vt:i4>
      </vt:variant>
      <vt:variant>
        <vt:lpwstr/>
      </vt:variant>
      <vt:variant>
        <vt:lpwstr>Par101</vt:lpwstr>
      </vt:variant>
      <vt:variant>
        <vt:i4>6291506</vt:i4>
      </vt:variant>
      <vt:variant>
        <vt:i4>27</vt:i4>
      </vt:variant>
      <vt:variant>
        <vt:i4>0</vt:i4>
      </vt:variant>
      <vt:variant>
        <vt:i4>5</vt:i4>
      </vt:variant>
      <vt:variant>
        <vt:lpwstr/>
      </vt:variant>
      <vt:variant>
        <vt:lpwstr>Par100</vt:lpwstr>
      </vt:variant>
      <vt:variant>
        <vt:i4>6488171</vt:i4>
      </vt:variant>
      <vt:variant>
        <vt:i4>24</vt:i4>
      </vt:variant>
      <vt:variant>
        <vt:i4>0</vt:i4>
      </vt:variant>
      <vt:variant>
        <vt:i4>5</vt:i4>
      </vt:variant>
      <vt:variant>
        <vt:lpwstr>consultantplus://offline/ref=68B3FF0B3765A798F8B12C0EF687A42D63922D3124D9E92AE8405673C4D45F8AC9DDB988CD303EF6t4n2G</vt:lpwstr>
      </vt:variant>
      <vt:variant>
        <vt:lpwstr/>
      </vt:variant>
      <vt:variant>
        <vt:i4>6488116</vt:i4>
      </vt:variant>
      <vt:variant>
        <vt:i4>21</vt:i4>
      </vt:variant>
      <vt:variant>
        <vt:i4>0</vt:i4>
      </vt:variant>
      <vt:variant>
        <vt:i4>5</vt:i4>
      </vt:variant>
      <vt:variant>
        <vt:lpwstr>consultantplus://offline/ref=68B3FF0B3765A798F8B12C0EF687A42D6093233620D0E92AE8405673C4D45F8AC9DDB988CD313AF5t4n4G</vt:lpwstr>
      </vt:variant>
      <vt:variant>
        <vt:lpwstr/>
      </vt:variant>
      <vt:variant>
        <vt:i4>5374042</vt:i4>
      </vt:variant>
      <vt:variant>
        <vt:i4>18</vt:i4>
      </vt:variant>
      <vt:variant>
        <vt:i4>0</vt:i4>
      </vt:variant>
      <vt:variant>
        <vt:i4>5</vt:i4>
      </vt:variant>
      <vt:variant>
        <vt:lpwstr>consultantplus://offline/ref=68B3FF0B3765A798F8B12C0EF687A42D6092223324DAE92AE8405673C4tDn4G</vt:lpwstr>
      </vt:variant>
      <vt:variant>
        <vt:lpwstr/>
      </vt:variant>
      <vt:variant>
        <vt:i4>6488167</vt:i4>
      </vt:variant>
      <vt:variant>
        <vt:i4>15</vt:i4>
      </vt:variant>
      <vt:variant>
        <vt:i4>0</vt:i4>
      </vt:variant>
      <vt:variant>
        <vt:i4>5</vt:i4>
      </vt:variant>
      <vt:variant>
        <vt:lpwstr>consultantplus://offline/ref=68B3FF0B3765A798F8B12C0EF687A42D6093233620D0E92AE8405673C4D45F8AC9DDB988CD313AF3t4nAG</vt:lpwstr>
      </vt:variant>
      <vt:variant>
        <vt:lpwstr/>
      </vt:variant>
      <vt:variant>
        <vt:i4>5505026</vt:i4>
      </vt:variant>
      <vt:variant>
        <vt:i4>12</vt:i4>
      </vt:variant>
      <vt:variant>
        <vt:i4>0</vt:i4>
      </vt:variant>
      <vt:variant>
        <vt:i4>5</vt:i4>
      </vt:variant>
      <vt:variant>
        <vt:lpwstr/>
      </vt:variant>
      <vt:variant>
        <vt:lpwstr>Par5</vt:lpwstr>
      </vt:variant>
      <vt:variant>
        <vt:i4>5505026</vt:i4>
      </vt:variant>
      <vt:variant>
        <vt:i4>9</vt:i4>
      </vt:variant>
      <vt:variant>
        <vt:i4>0</vt:i4>
      </vt:variant>
      <vt:variant>
        <vt:i4>5</vt:i4>
      </vt:variant>
      <vt:variant>
        <vt:lpwstr/>
      </vt:variant>
      <vt:variant>
        <vt:lpwstr>Par5</vt:lpwstr>
      </vt:variant>
      <vt:variant>
        <vt:i4>5373962</vt:i4>
      </vt:variant>
      <vt:variant>
        <vt:i4>6</vt:i4>
      </vt:variant>
      <vt:variant>
        <vt:i4>0</vt:i4>
      </vt:variant>
      <vt:variant>
        <vt:i4>5</vt:i4>
      </vt:variant>
      <vt:variant>
        <vt:lpwstr>consultantplus://offline/ref=68B3FF0B3765A798F8B12C0EF687A42D6093233620D0E92AE8405673C4tDn4G</vt:lpwstr>
      </vt:variant>
      <vt:variant>
        <vt:lpwstr/>
      </vt:variant>
      <vt:variant>
        <vt:i4>6488165</vt:i4>
      </vt:variant>
      <vt:variant>
        <vt:i4>3</vt:i4>
      </vt:variant>
      <vt:variant>
        <vt:i4>0</vt:i4>
      </vt:variant>
      <vt:variant>
        <vt:i4>5</vt:i4>
      </vt:variant>
      <vt:variant>
        <vt:lpwstr>consultantplus://offline/ref=68B3FF0B3765A798F8B12C0EF687A42D6093233620D0E92AE8405673C4D45F8AC9DDB988CD3136F6t4n1G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c400</dc:creator>
  <cp:keywords/>
  <dc:description/>
  <cp:lastModifiedBy>user</cp:lastModifiedBy>
  <cp:revision>2</cp:revision>
  <cp:lastPrinted>2018-04-28T05:52:00Z</cp:lastPrinted>
  <dcterms:created xsi:type="dcterms:W3CDTF">2018-07-17T19:46:00Z</dcterms:created>
  <dcterms:modified xsi:type="dcterms:W3CDTF">2018-07-17T19:46:00Z</dcterms:modified>
</cp:coreProperties>
</file>