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E0A25">
      <w:pPr>
        <w:ind w:firstLineChars="1500" w:firstLine="42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2B1D4B"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969645" cy="792480"/>
            <wp:effectExtent l="0" t="0" r="1905" b="762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00000" w:rsidRDefault="006E0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6E0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6E0A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6E0A25">
      <w:pPr>
        <w:jc w:val="center"/>
        <w:rPr>
          <w:sz w:val="24"/>
          <w:szCs w:val="24"/>
        </w:rPr>
      </w:pPr>
    </w:p>
    <w:p w:rsidR="00000000" w:rsidRDefault="006E0A2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</w:t>
      </w:r>
      <w:r>
        <w:rPr>
          <w:b/>
          <w:sz w:val="40"/>
          <w:szCs w:val="40"/>
        </w:rPr>
        <w:t xml:space="preserve"> Т А Н О В Л Е Н И Е</w:t>
      </w:r>
    </w:p>
    <w:p w:rsidR="00000000" w:rsidRDefault="006E0A25">
      <w:pPr>
        <w:rPr>
          <w:sz w:val="40"/>
          <w:szCs w:val="40"/>
        </w:rPr>
      </w:pPr>
    </w:p>
    <w:p w:rsidR="00000000" w:rsidRDefault="006E0A25">
      <w:pPr>
        <w:rPr>
          <w:sz w:val="28"/>
        </w:rPr>
      </w:pP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</w:t>
      </w:r>
      <w:r>
        <w:rPr>
          <w:sz w:val="28"/>
        </w:rPr>
        <w:t>17.12.2018</w:t>
      </w:r>
      <w:r>
        <w:rPr>
          <w:sz w:val="28"/>
        </w:rPr>
        <w:t xml:space="preserve">   №   </w:t>
      </w:r>
      <w:r>
        <w:rPr>
          <w:sz w:val="28"/>
        </w:rPr>
        <w:t>198</w:t>
      </w:r>
    </w:p>
    <w:p w:rsidR="00000000" w:rsidRDefault="006E0A25">
      <w:pPr>
        <w:rPr>
          <w:sz w:val="28"/>
        </w:rPr>
      </w:pPr>
      <w:r>
        <w:rPr>
          <w:sz w:val="28"/>
        </w:rPr>
        <w:t xml:space="preserve">д. </w:t>
      </w:r>
      <w:proofErr w:type="spellStart"/>
      <w:r>
        <w:rPr>
          <w:sz w:val="28"/>
        </w:rPr>
        <w:t>Сусолово</w:t>
      </w:r>
      <w:proofErr w:type="spellEnd"/>
    </w:p>
    <w:p w:rsidR="00000000" w:rsidRDefault="006E0A25">
      <w:pPr>
        <w:rPr>
          <w:sz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rPr>
          <w:trHeight w:val="209"/>
        </w:trPr>
        <w:tc>
          <w:tcPr>
            <w:tcW w:w="4361" w:type="dxa"/>
          </w:tcPr>
          <w:p w:rsidR="00000000" w:rsidRDefault="006E0A2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дисциплинарных взысканиях за коррупционные правонарушения и порядок их применения к муниципальным служащим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осельского сельского поселения в 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редакции</w:t>
            </w:r>
            <w:bookmarkEnd w:id="0"/>
          </w:p>
        </w:tc>
      </w:tr>
    </w:tbl>
    <w:p w:rsidR="00000000" w:rsidRDefault="006E0A25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6E0A2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целях приведения правовых актов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 xml:space="preserve">осельского сельского поселения в </w:t>
      </w:r>
      <w:proofErr w:type="gramStart"/>
      <w:r>
        <w:rPr>
          <w:sz w:val="28"/>
          <w:szCs w:val="28"/>
        </w:rPr>
        <w:t>соответствие  требованиям</w:t>
      </w:r>
      <w:proofErr w:type="gramEnd"/>
      <w:r>
        <w:rPr>
          <w:sz w:val="28"/>
          <w:szCs w:val="28"/>
        </w:rPr>
        <w:t xml:space="preserve"> действующего законодательства Российской Федерации, руководствуясь Федеральным законом от 25 декабря 2008 года № 273-ФЗ «О противодействии корру</w:t>
      </w:r>
      <w:r>
        <w:rPr>
          <w:sz w:val="28"/>
          <w:szCs w:val="28"/>
        </w:rPr>
        <w:t xml:space="preserve">пции»  и Федеральным законом «О муниципальной службе в Российской Федерации», </w:t>
      </w:r>
    </w:p>
    <w:p w:rsidR="00000000" w:rsidRDefault="006E0A2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00000" w:rsidRDefault="006E0A2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6E0A25">
      <w:pPr>
        <w:pStyle w:val="ConsPlusTitle"/>
        <w:widowControl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Положение</w:t>
      </w:r>
      <w: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дисциплинарных взысканиях за коррупционные правонарушения и порядок их применения к муниципальным служащим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>осельского сель</w:t>
      </w:r>
      <w:r>
        <w:rPr>
          <w:rFonts w:ascii="Times New Roman" w:hAnsi="Times New Roman" w:cs="Times New Roman"/>
          <w:b w:val="0"/>
          <w:sz w:val="28"/>
          <w:szCs w:val="28"/>
        </w:rPr>
        <w:t>ского поселения в новой редакции.</w:t>
      </w:r>
    </w:p>
    <w:p w:rsidR="00000000" w:rsidRDefault="006E0A25">
      <w:pPr>
        <w:pStyle w:val="ConsPlusTitle"/>
        <w:widowControl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утратившими силу постановления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осельского сельского поселения: </w:t>
      </w: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>.2013 № 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дисциплинарных взысканиях за коррупционные правонарушения и порядке их применени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я к муниципальным служащим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>осельского сельского поселения»,</w:t>
      </w: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от 24.04.2017 № 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и дополнений в Положение о дисциплинарных взысканиях за коррупционные правонарушения и порядок их применения к муниципальным служащим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>осельского сельского поселения»,</w:t>
      </w: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 от 2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>.10.2018 № 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рассмотрении протеста Старорусского межрайонного прокурора от 28.09.2018 № 7-2-18»</w:t>
      </w:r>
    </w:p>
    <w:p w:rsidR="00000000" w:rsidRDefault="006E0A25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3. Контроль за исполнением настоящего постановления возложить на заместителя Главы админ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>осельского сельского поселения.</w:t>
      </w:r>
    </w:p>
    <w:p w:rsidR="00000000" w:rsidRDefault="006E0A25">
      <w:pPr>
        <w:numPr>
          <w:ilvl w:val="0"/>
          <w:numId w:val="2"/>
        </w:numPr>
        <w:jc w:val="both"/>
        <w:rPr>
          <w:rFonts w:eastAsia="Arial"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8"/>
        </w:rPr>
        <w:t>Опубликовать настоящее постановление в газете «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осельский вестник»</w:t>
      </w:r>
      <w:r>
        <w:rPr>
          <w:b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 xml:space="preserve">разместить на официальном сайте Администрации </w:t>
      </w:r>
      <w:r>
        <w:rPr>
          <w:rFonts w:eastAsia="Arial"/>
          <w:bCs/>
          <w:sz w:val="28"/>
          <w:szCs w:val="28"/>
        </w:rPr>
        <w:t>Велик</w:t>
      </w:r>
      <w:r>
        <w:rPr>
          <w:rFonts w:eastAsia="Arial"/>
          <w:bCs/>
          <w:sz w:val="28"/>
          <w:szCs w:val="28"/>
        </w:rPr>
        <w:t>осельского сельского поселения в информационно-коммуникационной сети «Интернет».</w:t>
      </w: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>
        <w:rPr>
          <w:rFonts w:ascii="Times New Roman" w:hAnsi="Times New Roman" w:cs="Times New Roman"/>
          <w:sz w:val="28"/>
          <w:szCs w:val="28"/>
        </w:rPr>
        <w:t xml:space="preserve">ва сельского поселения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Н.В. Харитонов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000000" w:rsidRDefault="006E0A25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ind w:left="567"/>
        <w:rPr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                                                                  УТВЕРЖДЕНО</w:t>
      </w:r>
    </w:p>
    <w:p w:rsidR="00000000" w:rsidRDefault="006E0A2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           </w:t>
      </w:r>
      <w:r>
        <w:rPr>
          <w:bCs/>
          <w:sz w:val="28"/>
          <w:szCs w:val="28"/>
          <w:lang w:eastAsia="ru-RU"/>
        </w:rPr>
        <w:t xml:space="preserve">         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постановлением</w:t>
      </w:r>
      <w:proofErr w:type="gramEnd"/>
      <w:r>
        <w:rPr>
          <w:bCs/>
          <w:sz w:val="28"/>
          <w:szCs w:val="28"/>
          <w:lang w:eastAsia="ru-RU"/>
        </w:rPr>
        <w:t xml:space="preserve"> Администрации </w:t>
      </w:r>
    </w:p>
    <w:p w:rsidR="00000000" w:rsidRDefault="006E0A25">
      <w:pPr>
        <w:suppressAutoHyphens w:val="0"/>
        <w:autoSpaceDE w:val="0"/>
        <w:autoSpaceDN w:val="0"/>
        <w:adjustRightInd w:val="0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                             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сельского</w:t>
      </w:r>
      <w:proofErr w:type="gramEnd"/>
      <w:r>
        <w:rPr>
          <w:bCs/>
          <w:sz w:val="28"/>
          <w:szCs w:val="28"/>
          <w:lang w:eastAsia="ru-RU"/>
        </w:rPr>
        <w:t xml:space="preserve"> поселения</w:t>
      </w:r>
    </w:p>
    <w:p w:rsidR="00000000" w:rsidRDefault="006E0A25">
      <w:pPr>
        <w:suppressAutoHyphens w:val="0"/>
        <w:rPr>
          <w:sz w:val="28"/>
          <w:szCs w:val="24"/>
          <w:lang w:eastAsia="ru-RU"/>
        </w:rPr>
      </w:pPr>
      <w:r>
        <w:rPr>
          <w:b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b/>
          <w:sz w:val="28"/>
          <w:szCs w:val="28"/>
          <w:lang w:eastAsia="ru-RU"/>
        </w:rPr>
        <w:t xml:space="preserve">                          </w:t>
      </w:r>
      <w:proofErr w:type="gramStart"/>
      <w:r>
        <w:rPr>
          <w:sz w:val="28"/>
          <w:szCs w:val="24"/>
          <w:lang w:eastAsia="ru-RU"/>
        </w:rPr>
        <w:t>от</w:t>
      </w:r>
      <w:proofErr w:type="gramEnd"/>
      <w:r>
        <w:rPr>
          <w:sz w:val="28"/>
          <w:szCs w:val="24"/>
          <w:lang w:eastAsia="ru-RU"/>
        </w:rPr>
        <w:t xml:space="preserve"> </w:t>
      </w:r>
      <w:r w:rsidRPr="00ED521A">
        <w:rPr>
          <w:sz w:val="28"/>
          <w:szCs w:val="24"/>
          <w:lang w:eastAsia="ru-RU"/>
        </w:rPr>
        <w:t>17.12.2018</w:t>
      </w:r>
      <w:r>
        <w:rPr>
          <w:sz w:val="28"/>
          <w:szCs w:val="24"/>
          <w:lang w:eastAsia="ru-RU"/>
        </w:rPr>
        <w:t xml:space="preserve">   №   </w:t>
      </w:r>
      <w:r w:rsidRPr="00ED521A">
        <w:rPr>
          <w:sz w:val="28"/>
          <w:szCs w:val="24"/>
          <w:lang w:eastAsia="ru-RU"/>
        </w:rPr>
        <w:t>198</w:t>
      </w:r>
      <w:r>
        <w:rPr>
          <w:sz w:val="28"/>
          <w:szCs w:val="24"/>
          <w:lang w:eastAsia="ru-RU"/>
        </w:rPr>
        <w:t xml:space="preserve">      </w:t>
      </w:r>
    </w:p>
    <w:p w:rsidR="00000000" w:rsidRDefault="006E0A25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ПОЛОЖЕНИЕ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  <w:lang w:eastAsia="ru-RU"/>
        </w:rPr>
      </w:pPr>
      <w:proofErr w:type="gramStart"/>
      <w:r>
        <w:rPr>
          <w:b/>
          <w:bCs/>
          <w:sz w:val="28"/>
          <w:szCs w:val="28"/>
          <w:lang w:eastAsia="ru-RU"/>
        </w:rPr>
        <w:t>о</w:t>
      </w:r>
      <w:proofErr w:type="gramEnd"/>
      <w:r>
        <w:rPr>
          <w:b/>
          <w:bCs/>
          <w:sz w:val="28"/>
          <w:szCs w:val="28"/>
          <w:lang w:eastAsia="ru-RU"/>
        </w:rPr>
        <w:t xml:space="preserve"> дисциплинарных взысканиях за коррупционные правонарушения 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  <w:lang w:eastAsia="ru-RU"/>
        </w:rPr>
      </w:pPr>
      <w:proofErr w:type="gramStart"/>
      <w:r>
        <w:rPr>
          <w:b/>
          <w:bCs/>
          <w:sz w:val="28"/>
          <w:szCs w:val="28"/>
          <w:lang w:eastAsia="ru-RU"/>
        </w:rPr>
        <w:t>и</w:t>
      </w:r>
      <w:proofErr w:type="gramEnd"/>
      <w:r>
        <w:rPr>
          <w:b/>
          <w:bCs/>
          <w:sz w:val="28"/>
          <w:szCs w:val="28"/>
          <w:lang w:eastAsia="ru-RU"/>
        </w:rPr>
        <w:t xml:space="preserve"> порядке их применения к муниципальным служащим 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Администрации Великосельского сельского поселения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1. Общие положения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left="720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1.1. На</w:t>
      </w:r>
      <w:r>
        <w:rPr>
          <w:sz w:val="28"/>
          <w:szCs w:val="28"/>
          <w:lang w:eastAsia="ru-RU"/>
        </w:rPr>
        <w:t>стоящее Положение разработано в соответствии со статьей 27.1 Федерального закона от 2 марта 2007 года №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1.2. Порядок</w:t>
      </w:r>
      <w:r>
        <w:rPr>
          <w:sz w:val="28"/>
          <w:szCs w:val="28"/>
          <w:lang w:eastAsia="ru-RU"/>
        </w:rPr>
        <w:t xml:space="preserve"> применения дисциплинарных взысканий за коррупционные правонарушения к муниципальным служащим Администрации Великосельского сельского поселения (далее - муниципальные служащие) определяет виды дисциплинарных взысканий и порядок применения мер дисциплинарно</w:t>
      </w:r>
      <w:r>
        <w:rPr>
          <w:sz w:val="28"/>
          <w:szCs w:val="28"/>
          <w:lang w:eastAsia="ru-RU"/>
        </w:rPr>
        <w:t>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720"/>
        <w:jc w:val="both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2. Виды дисциплинарных взысканий за несоблюдение ограничений и запретов, требований о </w:t>
      </w:r>
      <w:r>
        <w:rPr>
          <w:b/>
          <w:sz w:val="28"/>
          <w:szCs w:val="28"/>
          <w:lang w:eastAsia="ru-RU"/>
        </w:rPr>
        <w:t>предотвращении или об урегулировании конфликта интересов и неисполнение обязанностей, установленных в целях противодействия коррупции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720"/>
        <w:jc w:val="both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Муниципальный служащий, допустивший дисциплинарный проступок, может быть временно (но не более чем на один месяц), д</w:t>
      </w:r>
      <w:r>
        <w:rPr>
          <w:sz w:val="28"/>
          <w:szCs w:val="28"/>
          <w:lang w:eastAsia="ru-RU"/>
        </w:rPr>
        <w:t>о решения вопроса о его 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</w:t>
      </w:r>
      <w:r>
        <w:rPr>
          <w:sz w:val="28"/>
          <w:szCs w:val="28"/>
          <w:lang w:eastAsia="ru-RU"/>
        </w:rPr>
        <w:t>м Администрации Великосельского сельского поселения (далее - работодатель).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</w:t>
      </w:r>
      <w:r>
        <w:rPr>
          <w:sz w:val="28"/>
          <w:szCs w:val="28"/>
          <w:lang w:eastAsia="ru-RU"/>
        </w:rPr>
        <w:t xml:space="preserve"> в целях противодействия коррупции Федеральным законом от 2 марта 2007 года № 25-ФЗ «О муниципальной службе в </w:t>
      </w:r>
      <w:r>
        <w:rPr>
          <w:sz w:val="28"/>
          <w:szCs w:val="28"/>
          <w:lang w:eastAsia="ru-RU"/>
        </w:rPr>
        <w:lastRenderedPageBreak/>
        <w:t>Российской Федерации», Федеральным законом от 25 декабря 2008 года № 273-ФЗ «О противодействии коррупции» муниципальный служащий подлежит увольнен</w:t>
      </w:r>
      <w:r>
        <w:rPr>
          <w:sz w:val="28"/>
          <w:szCs w:val="28"/>
          <w:lang w:eastAsia="ru-RU"/>
        </w:rPr>
        <w:t>ию с муниципальной службы в связи с утратой доверия.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2.3. На муниципального служащего, совершившего дисциплинарный проступок не связанный с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несоблюдением муниципальным служащим ограничений и запретов, требований о предотвращении или об урегулировании конфл</w:t>
      </w:r>
      <w:r>
        <w:rPr>
          <w:bCs/>
          <w:sz w:val="28"/>
          <w:szCs w:val="28"/>
          <w:lang w:eastAsia="ru-RU"/>
        </w:rPr>
        <w:t>икта интересов и неисполнение обязанностей, установленных в целях противодействия коррупции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</w:t>
      </w:r>
      <w:r>
        <w:rPr>
          <w:bCs/>
          <w:sz w:val="28"/>
          <w:szCs w:val="28"/>
          <w:lang w:eastAsia="ru-RU"/>
        </w:rPr>
        <w:t>ствии коррупции»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налагаются следующие виды взыскания: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1) замечание;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2) выговор;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увольнение с муниципальной службы по соответствующим основаниям.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72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3. Порядок и сроки применения дисциплинарного взыскания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720"/>
        <w:jc w:val="both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 Взыскания, предусмотренные пунктом 2.2, 2.3 н</w:t>
      </w:r>
      <w:r>
        <w:rPr>
          <w:sz w:val="28"/>
          <w:szCs w:val="28"/>
          <w:lang w:eastAsia="ru-RU"/>
        </w:rPr>
        <w:t>астоящего Положения, применяются работодателем на основании: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доклада о результатах проверки, проведенной кадровой службой работодателя по профилактике коррупционных и иных правонарушений;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рекомендации комиссии по соблюдению требований к служебному по</w:t>
      </w:r>
      <w:r>
        <w:rPr>
          <w:sz w:val="28"/>
          <w:szCs w:val="28"/>
          <w:lang w:eastAsia="ru-RU"/>
        </w:rPr>
        <w:t>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2.1.) доклада кадровой службы работодателя по профилактике коррупционных и иных правонарушений о совершении коррупционн</w:t>
      </w:r>
      <w:r>
        <w:rPr>
          <w:sz w:val="28"/>
          <w:szCs w:val="28"/>
          <w:lang w:eastAsia="ru-RU"/>
        </w:rPr>
        <w:t>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</w:t>
      </w:r>
      <w:r>
        <w:rPr>
          <w:sz w:val="28"/>
          <w:szCs w:val="28"/>
          <w:lang w:eastAsia="ru-RU"/>
        </w:rPr>
        <w:t xml:space="preserve"> взыскания в виде увольнения в связи с утратой доверия).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объяснений муниципального служащего;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иных материалов.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3.2. До применения дисциплинарного взыскания к муниципальному служащему работодателем потребуется письменное объяснение (объяснительная зап</w:t>
      </w:r>
      <w:r>
        <w:rPr>
          <w:sz w:val="28"/>
          <w:szCs w:val="28"/>
          <w:lang w:eastAsia="ru-RU"/>
        </w:rPr>
        <w:t>иска).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Если по истечении двух рабочих дней указанное объяснение муниципальным служащим не предоставлено, то составляется соответствующий акт.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 предоставление муниципальным служащим объяснения не является препятствием для применения дисциплинарного взыска</w:t>
      </w:r>
      <w:r>
        <w:rPr>
          <w:sz w:val="28"/>
          <w:szCs w:val="28"/>
          <w:lang w:eastAsia="ru-RU"/>
        </w:rPr>
        <w:t>ния.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3.3. При применении взысканий, предусмотренных пунктами  2.2, 2.3 настоящего Положения, учитываются характер совершенного муниципальным служащим коррупционного правонарушения, его тяжесть, обстоятельства, при </w:t>
      </w:r>
      <w:r>
        <w:rPr>
          <w:sz w:val="28"/>
          <w:szCs w:val="28"/>
          <w:lang w:eastAsia="ru-RU"/>
        </w:rPr>
        <w:lastRenderedPageBreak/>
        <w:t>которых оно совершено, соблюдение муниципа</w:t>
      </w:r>
      <w:r>
        <w:rPr>
          <w:sz w:val="28"/>
          <w:szCs w:val="28"/>
          <w:lang w:eastAsia="ru-RU"/>
        </w:rPr>
        <w:t>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</w:t>
      </w:r>
      <w:r>
        <w:rPr>
          <w:sz w:val="28"/>
          <w:szCs w:val="28"/>
          <w:lang w:eastAsia="ru-RU"/>
        </w:rPr>
        <w:t>тных обязанностей.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3.4. Взыскания, предусмотренные пунктами  2.2, 2.3. настоящего Положения,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</w:t>
      </w:r>
      <w:r>
        <w:rPr>
          <w:sz w:val="28"/>
          <w:szCs w:val="28"/>
          <w:lang w:eastAsia="ru-RU"/>
        </w:rPr>
        <w:t>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</w:t>
      </w:r>
      <w:r>
        <w:rPr>
          <w:sz w:val="28"/>
          <w:szCs w:val="28"/>
          <w:lang w:eastAsia="ru-RU"/>
        </w:rPr>
        <w:t>ию муниципальных служащих Администрации Великосельского сельского поселения и урегулированию конфликта интересов.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 </w:t>
      </w:r>
      <w:r>
        <w:rPr>
          <w:sz w:val="28"/>
          <w:szCs w:val="28"/>
          <w:lang w:eastAsia="ru-RU"/>
        </w:rPr>
        <w:t>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Дисциплинарное взыскание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не может быть применено позднее трех лет со дня совершения проступка. В указанные </w:t>
      </w:r>
      <w:r>
        <w:rPr>
          <w:sz w:val="28"/>
          <w:szCs w:val="28"/>
          <w:lang w:eastAsia="ru-RU"/>
        </w:rPr>
        <w:t>сроки не включается время производства по уголовному делу.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3.6. В распоряжении работодателя о применении взыскания к муниципальному </w:t>
      </w:r>
      <w:r>
        <w:rPr>
          <w:sz w:val="28"/>
          <w:szCs w:val="28"/>
          <w:lang w:eastAsia="ru-RU"/>
        </w:rPr>
        <w:t>служащему в случае совершения им коррупционного правонарушения в качестве основания применения взыскания указывается часть 1 или 2 статьи 27.1 Федерального закона от 2 марта 2007 года № 25-ФЗ «О муниципальной службе в Российской Федерации».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3.7. Копия расп</w:t>
      </w:r>
      <w:r>
        <w:rPr>
          <w:sz w:val="28"/>
          <w:szCs w:val="28"/>
          <w:lang w:eastAsia="ru-RU"/>
        </w:rPr>
        <w:t>оряжения работодателя о применении взыскания к муниципальному служащему с указанием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</w:t>
      </w:r>
      <w:r>
        <w:rPr>
          <w:sz w:val="28"/>
          <w:szCs w:val="28"/>
          <w:lang w:eastAsia="ru-RU"/>
        </w:rPr>
        <w:t>ному служащему под роспись в течение трех рабочих дней со дня издания распоряжения,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</w:t>
      </w:r>
      <w:r>
        <w:rPr>
          <w:sz w:val="28"/>
          <w:szCs w:val="28"/>
          <w:lang w:eastAsia="ru-RU"/>
        </w:rPr>
        <w:t>ответствующий акт.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3.8. Копия распоряжения работодателя о наложении взыскания на муниципального служащего приобщается к личному делу муниципального служащего.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3.9. Муниципальный служащий вправе обжаловать взыскание в судебном порядке.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3.10. В период действ</w:t>
      </w:r>
      <w:r>
        <w:rPr>
          <w:sz w:val="28"/>
          <w:szCs w:val="28"/>
          <w:lang w:eastAsia="ru-RU"/>
        </w:rPr>
        <w:t>ия неснятого дисциплинарного взыскания, не допускается применение поощрений муниципального служащего.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720"/>
        <w:jc w:val="both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4. Порядок снятия дисциплинарного взыскания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720"/>
        <w:jc w:val="both"/>
        <w:rPr>
          <w:sz w:val="28"/>
          <w:szCs w:val="28"/>
          <w:lang w:eastAsia="ru-RU"/>
        </w:rPr>
      </w:pP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4.1. Если в течение одного года со дня применения дисциплинарного взыскания муниципальный служащий не был по</w:t>
      </w:r>
      <w:r>
        <w:rPr>
          <w:sz w:val="28"/>
          <w:szCs w:val="28"/>
          <w:lang w:eastAsia="ru-RU"/>
        </w:rPr>
        <w:t xml:space="preserve">двергнут дисциплинарному взысканию, предусмотренному пунктом 1 или 2 части 1 статьи 27 Федерального закона от 2 марта 2007 года № 25-ФЗ «О муниципальной службе в Российской Федерации», а именно замечанию и выговору, он считается не имеющим дисциплинарного </w:t>
      </w:r>
      <w:r>
        <w:rPr>
          <w:sz w:val="28"/>
          <w:szCs w:val="28"/>
          <w:lang w:eastAsia="ru-RU"/>
        </w:rPr>
        <w:t>взыскания.</w:t>
      </w:r>
    </w:p>
    <w:p w:rsidR="00000000" w:rsidRDefault="006E0A25">
      <w:pPr>
        <w:widowControl w:val="0"/>
        <w:suppressAutoHyphens w:val="0"/>
        <w:autoSpaceDE w:val="0"/>
        <w:autoSpaceDN w:val="0"/>
        <w:adjustRightInd w:val="0"/>
        <w:spacing w:line="360" w:lineRule="atLeast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4.2.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</w:t>
      </w:r>
      <w:r>
        <w:rPr>
          <w:sz w:val="28"/>
          <w:szCs w:val="28"/>
          <w:lang w:eastAsia="ru-RU"/>
        </w:rPr>
        <w:t>ству непосредственного руководителя муниципального служащего, подвергшегося взысканию.</w:t>
      </w:r>
    </w:p>
    <w:p w:rsidR="00000000" w:rsidRDefault="006E0A25">
      <w:pPr>
        <w:suppressAutoHyphens w:val="0"/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4.3. О досрочном снятии дисциплинарного взыскания с муниципального служащего издается распоряжение работодателя. Муниципальный служащий, с которого досрочно снято дисцип</w:t>
      </w:r>
      <w:r>
        <w:rPr>
          <w:bCs/>
          <w:sz w:val="28"/>
          <w:szCs w:val="28"/>
          <w:lang w:eastAsia="ru-RU"/>
        </w:rPr>
        <w:t>линарное взыскание, считается не подвергавшимся взысканию. Копия распоряжения работодателя о досрочном снятии дисциплинарного взыскания с муниципального служащего приобщается к его личному делу.</w:t>
      </w:r>
    </w:p>
    <w:p w:rsidR="00000000" w:rsidRDefault="006E0A25">
      <w:pPr>
        <w:pStyle w:val="ConsPlusTitle"/>
        <w:widowControl/>
        <w:tabs>
          <w:tab w:val="left" w:pos="567"/>
        </w:tabs>
        <w:ind w:left="930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left="93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6E0A2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0A25" w:rsidRDefault="006E0A25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6E0A25">
      <w:headerReference w:type="even" r:id="rId8"/>
      <w:headerReference w:type="default" r:id="rId9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A25" w:rsidRDefault="006E0A25">
      <w:r>
        <w:separator/>
      </w:r>
    </w:p>
  </w:endnote>
  <w:endnote w:type="continuationSeparator" w:id="0">
    <w:p w:rsidR="006E0A25" w:rsidRDefault="006E0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A25" w:rsidRDefault="006E0A25">
      <w:r>
        <w:separator/>
      </w:r>
    </w:p>
  </w:footnote>
  <w:footnote w:type="continuationSeparator" w:id="0">
    <w:p w:rsidR="006E0A25" w:rsidRDefault="006E0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E0A25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6E0A2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E0A25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ED521A">
      <w:rPr>
        <w:rStyle w:val="a3"/>
        <w:noProof/>
      </w:rPr>
      <w:t>2</w:t>
    </w:r>
    <w:r>
      <w:fldChar w:fldCharType="end"/>
    </w:r>
  </w:p>
  <w:p w:rsidR="00000000" w:rsidRDefault="006E0A2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D007E"/>
    <w:multiLevelType w:val="multilevel"/>
    <w:tmpl w:val="05ED007E"/>
    <w:lvl w:ilvl="0">
      <w:start w:val="4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19D40186"/>
    <w:multiLevelType w:val="multilevel"/>
    <w:tmpl w:val="19D40186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50" w:hanging="360"/>
      </w:pPr>
    </w:lvl>
    <w:lvl w:ilvl="2">
      <w:start w:val="1"/>
      <w:numFmt w:val="lowerRoman"/>
      <w:lvlText w:val="%3."/>
      <w:lvlJc w:val="right"/>
      <w:pPr>
        <w:ind w:left="2370" w:hanging="180"/>
      </w:pPr>
    </w:lvl>
    <w:lvl w:ilvl="3">
      <w:start w:val="1"/>
      <w:numFmt w:val="decimal"/>
      <w:lvlText w:val="%4."/>
      <w:lvlJc w:val="left"/>
      <w:pPr>
        <w:ind w:left="3090" w:hanging="360"/>
      </w:pPr>
    </w:lvl>
    <w:lvl w:ilvl="4">
      <w:start w:val="1"/>
      <w:numFmt w:val="lowerLetter"/>
      <w:lvlText w:val="%5."/>
      <w:lvlJc w:val="left"/>
      <w:pPr>
        <w:ind w:left="3810" w:hanging="360"/>
      </w:pPr>
    </w:lvl>
    <w:lvl w:ilvl="5">
      <w:start w:val="1"/>
      <w:numFmt w:val="lowerRoman"/>
      <w:lvlText w:val="%6."/>
      <w:lvlJc w:val="right"/>
      <w:pPr>
        <w:ind w:left="4530" w:hanging="180"/>
      </w:pPr>
    </w:lvl>
    <w:lvl w:ilvl="6">
      <w:start w:val="1"/>
      <w:numFmt w:val="decimal"/>
      <w:lvlText w:val="%7."/>
      <w:lvlJc w:val="left"/>
      <w:pPr>
        <w:ind w:left="5250" w:hanging="360"/>
      </w:pPr>
    </w:lvl>
    <w:lvl w:ilvl="7">
      <w:start w:val="1"/>
      <w:numFmt w:val="lowerLetter"/>
      <w:lvlText w:val="%8."/>
      <w:lvlJc w:val="left"/>
      <w:pPr>
        <w:ind w:left="5970" w:hanging="360"/>
      </w:pPr>
    </w:lvl>
    <w:lvl w:ilvl="8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EF"/>
    <w:rsid w:val="000412A3"/>
    <w:rsid w:val="00066C6E"/>
    <w:rsid w:val="000947DB"/>
    <w:rsid w:val="00096E8D"/>
    <w:rsid w:val="000B6C68"/>
    <w:rsid w:val="001319F4"/>
    <w:rsid w:val="00132E5E"/>
    <w:rsid w:val="001740A1"/>
    <w:rsid w:val="001832B2"/>
    <w:rsid w:val="00184868"/>
    <w:rsid w:val="001954A4"/>
    <w:rsid w:val="00200A88"/>
    <w:rsid w:val="002236BC"/>
    <w:rsid w:val="002322BB"/>
    <w:rsid w:val="0024525F"/>
    <w:rsid w:val="00251AB3"/>
    <w:rsid w:val="00266504"/>
    <w:rsid w:val="0027272B"/>
    <w:rsid w:val="0027330F"/>
    <w:rsid w:val="002B1D4B"/>
    <w:rsid w:val="002C1098"/>
    <w:rsid w:val="002C2828"/>
    <w:rsid w:val="002D329D"/>
    <w:rsid w:val="002D69DC"/>
    <w:rsid w:val="002F63F7"/>
    <w:rsid w:val="0033152D"/>
    <w:rsid w:val="0035608C"/>
    <w:rsid w:val="00377B34"/>
    <w:rsid w:val="00393F19"/>
    <w:rsid w:val="003A1946"/>
    <w:rsid w:val="003A40C5"/>
    <w:rsid w:val="003A7CA8"/>
    <w:rsid w:val="003C0ADF"/>
    <w:rsid w:val="003F7151"/>
    <w:rsid w:val="00417473"/>
    <w:rsid w:val="00425534"/>
    <w:rsid w:val="0046327B"/>
    <w:rsid w:val="00470CA0"/>
    <w:rsid w:val="0049032A"/>
    <w:rsid w:val="004B093B"/>
    <w:rsid w:val="004D7B0E"/>
    <w:rsid w:val="00560C38"/>
    <w:rsid w:val="005F1820"/>
    <w:rsid w:val="0061177D"/>
    <w:rsid w:val="00682FEF"/>
    <w:rsid w:val="006933E4"/>
    <w:rsid w:val="00697B4C"/>
    <w:rsid w:val="006A7280"/>
    <w:rsid w:val="006E0A25"/>
    <w:rsid w:val="006F5953"/>
    <w:rsid w:val="00704489"/>
    <w:rsid w:val="0070753F"/>
    <w:rsid w:val="00731A94"/>
    <w:rsid w:val="007B70C1"/>
    <w:rsid w:val="007C1513"/>
    <w:rsid w:val="007F75D8"/>
    <w:rsid w:val="00841E5F"/>
    <w:rsid w:val="008A5CDD"/>
    <w:rsid w:val="008D5FEE"/>
    <w:rsid w:val="008F2C0F"/>
    <w:rsid w:val="00923C2C"/>
    <w:rsid w:val="009673D1"/>
    <w:rsid w:val="009B1236"/>
    <w:rsid w:val="009B1AA5"/>
    <w:rsid w:val="009C6F97"/>
    <w:rsid w:val="009D56BD"/>
    <w:rsid w:val="00A00F75"/>
    <w:rsid w:val="00A65508"/>
    <w:rsid w:val="00A732EA"/>
    <w:rsid w:val="00A87EEB"/>
    <w:rsid w:val="00AB49BA"/>
    <w:rsid w:val="00AF05E5"/>
    <w:rsid w:val="00AF508A"/>
    <w:rsid w:val="00B02272"/>
    <w:rsid w:val="00B050B5"/>
    <w:rsid w:val="00B13325"/>
    <w:rsid w:val="00B21971"/>
    <w:rsid w:val="00B34F20"/>
    <w:rsid w:val="00B45A4B"/>
    <w:rsid w:val="00B91067"/>
    <w:rsid w:val="00BC4C3B"/>
    <w:rsid w:val="00C32271"/>
    <w:rsid w:val="00C62271"/>
    <w:rsid w:val="00C655D3"/>
    <w:rsid w:val="00CC2A1E"/>
    <w:rsid w:val="00D67415"/>
    <w:rsid w:val="00D75B4C"/>
    <w:rsid w:val="00D7791F"/>
    <w:rsid w:val="00DA527A"/>
    <w:rsid w:val="00DB27F5"/>
    <w:rsid w:val="00E61093"/>
    <w:rsid w:val="00E7125D"/>
    <w:rsid w:val="00ED521A"/>
    <w:rsid w:val="00F405BA"/>
    <w:rsid w:val="00F50C3A"/>
    <w:rsid w:val="00F95EAA"/>
    <w:rsid w:val="00F9629B"/>
    <w:rsid w:val="00FB4143"/>
    <w:rsid w:val="00FB662C"/>
    <w:rsid w:val="00FC6046"/>
    <w:rsid w:val="00FF3775"/>
    <w:rsid w:val="00FF747B"/>
    <w:rsid w:val="0CAC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EBD298-3912-4842-BB57-F6D97FF97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paragraph" w:styleId="a4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5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List"/>
    <w:basedOn w:val="a7"/>
    <w:rPr>
      <w:rFonts w:cs="Tahoma"/>
    </w:rPr>
  </w:style>
  <w:style w:type="paragraph" w:customStyle="1" w:styleId="a8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1630</Words>
  <Characters>9292</Characters>
  <Application>Microsoft Office Word</Application>
  <DocSecurity>0</DocSecurity>
  <Lines>77</Lines>
  <Paragraphs>21</Paragraphs>
  <ScaleCrop>false</ScaleCrop>
  <Company/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user</cp:lastModifiedBy>
  <cp:revision>3</cp:revision>
  <cp:lastPrinted>2018-12-18T07:51:00Z</cp:lastPrinted>
  <dcterms:created xsi:type="dcterms:W3CDTF">2019-01-17T19:53:00Z</dcterms:created>
  <dcterms:modified xsi:type="dcterms:W3CDTF">2019-01-17T19:53:00Z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