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21F" w:rsidRPr="00A7521F" w:rsidRDefault="00A7521F" w:rsidP="00A7521F">
      <w:pPr>
        <w:jc w:val="right"/>
        <w:rPr>
          <w:sz w:val="28"/>
          <w:szCs w:val="28"/>
        </w:rPr>
      </w:pPr>
      <w:bookmarkStart w:id="0" w:name="_GoBack"/>
      <w:bookmarkEnd w:id="0"/>
    </w:p>
    <w:p w:rsidR="000B44BD" w:rsidRDefault="009F49E1" w:rsidP="00136E5F">
      <w:r w:rsidRPr="00136E5F">
        <w:rPr>
          <w:noProof/>
          <w:sz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-4445</wp:posOffset>
            </wp:positionV>
            <wp:extent cx="914400" cy="733425"/>
            <wp:effectExtent l="0" t="0" r="0" b="9525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44F9">
        <w:t xml:space="preserve">                                      </w:t>
      </w:r>
      <w:r w:rsidR="00136E5F">
        <w:br w:type="textWrapping" w:clear="all"/>
      </w:r>
    </w:p>
    <w:p w:rsidR="000B44BD" w:rsidRPr="00A35CFE" w:rsidRDefault="000B44BD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0B44BD" w:rsidRPr="00A35CFE" w:rsidRDefault="000B44BD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Pr="00A35CFE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тарорусский</w:t>
      </w:r>
      <w:r w:rsidR="00A752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</w:t>
      </w:r>
    </w:p>
    <w:p w:rsidR="000B44BD" w:rsidRPr="00EF2CFF" w:rsidRDefault="008F3097" w:rsidP="007672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0B44BD" w:rsidRPr="00EF2CFF">
        <w:rPr>
          <w:b/>
          <w:sz w:val="28"/>
          <w:szCs w:val="28"/>
        </w:rPr>
        <w:t xml:space="preserve"> </w:t>
      </w:r>
      <w:r w:rsidR="001E2F5F">
        <w:rPr>
          <w:b/>
          <w:sz w:val="28"/>
          <w:szCs w:val="28"/>
        </w:rPr>
        <w:t>ВЕЛИКОСЕЛЬСКОГО</w:t>
      </w:r>
      <w:r w:rsidR="000B44BD">
        <w:rPr>
          <w:b/>
          <w:sz w:val="28"/>
          <w:szCs w:val="28"/>
        </w:rPr>
        <w:t xml:space="preserve"> СЕЛЬСКОГО ПОСЕЛЕНИЯ</w:t>
      </w:r>
    </w:p>
    <w:p w:rsidR="000B44BD" w:rsidRPr="00735D18" w:rsidRDefault="000B44BD" w:rsidP="000B44BD">
      <w:pPr>
        <w:jc w:val="center"/>
        <w:rPr>
          <w:sz w:val="24"/>
          <w:szCs w:val="24"/>
        </w:rPr>
      </w:pPr>
    </w:p>
    <w:p w:rsidR="000B44BD" w:rsidRPr="00EF2CFF" w:rsidRDefault="003332DB" w:rsidP="000B44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B44BD" w:rsidRPr="004F0400" w:rsidRDefault="000B44BD" w:rsidP="000B44BD">
      <w:pPr>
        <w:rPr>
          <w:sz w:val="36"/>
          <w:szCs w:val="36"/>
        </w:rPr>
      </w:pPr>
    </w:p>
    <w:p w:rsidR="000B44BD" w:rsidRPr="004E66D7" w:rsidRDefault="004E66D7" w:rsidP="000B44BD">
      <w:pPr>
        <w:rPr>
          <w:b/>
          <w:sz w:val="28"/>
        </w:rPr>
      </w:pPr>
      <w:r w:rsidRPr="004E66D7">
        <w:rPr>
          <w:b/>
          <w:sz w:val="28"/>
        </w:rPr>
        <w:t>о</w:t>
      </w:r>
      <w:r w:rsidR="000B44BD" w:rsidRPr="004E66D7">
        <w:rPr>
          <w:b/>
          <w:sz w:val="28"/>
        </w:rPr>
        <w:t>т</w:t>
      </w:r>
      <w:r w:rsidRPr="004E66D7">
        <w:rPr>
          <w:b/>
          <w:sz w:val="28"/>
        </w:rPr>
        <w:t xml:space="preserve"> </w:t>
      </w:r>
      <w:r w:rsidR="00CD79F5">
        <w:rPr>
          <w:b/>
          <w:sz w:val="28"/>
        </w:rPr>
        <w:t>10</w:t>
      </w:r>
      <w:r w:rsidR="00386B4C">
        <w:rPr>
          <w:b/>
          <w:sz w:val="28"/>
        </w:rPr>
        <w:t>.0</w:t>
      </w:r>
      <w:r w:rsidR="009944F9">
        <w:rPr>
          <w:b/>
          <w:sz w:val="28"/>
        </w:rPr>
        <w:t>7</w:t>
      </w:r>
      <w:r w:rsidR="00386B4C">
        <w:rPr>
          <w:b/>
          <w:sz w:val="28"/>
        </w:rPr>
        <w:t>.</w:t>
      </w:r>
      <w:r w:rsidRPr="004E66D7">
        <w:rPr>
          <w:b/>
          <w:sz w:val="28"/>
        </w:rPr>
        <w:t xml:space="preserve">2017 </w:t>
      </w:r>
      <w:r w:rsidR="000B44BD" w:rsidRPr="004E66D7">
        <w:rPr>
          <w:b/>
          <w:sz w:val="28"/>
        </w:rPr>
        <w:t>№</w:t>
      </w:r>
      <w:r w:rsidR="00386B4C">
        <w:rPr>
          <w:b/>
          <w:sz w:val="28"/>
        </w:rPr>
        <w:t xml:space="preserve"> </w:t>
      </w:r>
      <w:r w:rsidR="00CD79F5">
        <w:rPr>
          <w:b/>
          <w:sz w:val="28"/>
        </w:rPr>
        <w:t>71</w:t>
      </w:r>
      <w:r w:rsidR="000B44BD" w:rsidRPr="004E66D7">
        <w:rPr>
          <w:b/>
          <w:sz w:val="28"/>
        </w:rPr>
        <w:t xml:space="preserve">        </w:t>
      </w:r>
    </w:p>
    <w:p w:rsidR="000B44BD" w:rsidRPr="000B44BD" w:rsidRDefault="00B16D8B" w:rsidP="000B44BD">
      <w:pPr>
        <w:rPr>
          <w:sz w:val="28"/>
        </w:rPr>
      </w:pPr>
      <w:r>
        <w:rPr>
          <w:sz w:val="28"/>
        </w:rPr>
        <w:t>д</w:t>
      </w:r>
      <w:r w:rsidR="000B44BD" w:rsidRPr="000B44BD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5A1875" w:rsidRPr="004B6371" w:rsidRDefault="005A1875">
      <w:pPr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</w:tblGrid>
      <w:tr w:rsidR="00A22609" w:rsidRPr="008D69C0" w:rsidTr="00B16D8B">
        <w:trPr>
          <w:trHeight w:val="990"/>
        </w:trPr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609" w:rsidRPr="008D69C0" w:rsidRDefault="00EB3098" w:rsidP="009944F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изменения в постановление Администрации </w:t>
            </w:r>
            <w:r w:rsidR="009944F9">
              <w:rPr>
                <w:rFonts w:ascii="Times New Roman" w:hAnsi="Times New Roman" w:cs="Times New Roman"/>
                <w:sz w:val="28"/>
                <w:szCs w:val="28"/>
              </w:rPr>
              <w:t>Великосельского сельского поселения от 06.11.2012 № 169</w:t>
            </w:r>
          </w:p>
        </w:tc>
      </w:tr>
    </w:tbl>
    <w:p w:rsidR="005A1875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9944F9" w:rsidRPr="009944F9" w:rsidRDefault="009944F9" w:rsidP="009944F9">
      <w:pPr>
        <w:suppressAutoHyphens w:val="0"/>
        <w:ind w:firstLine="567"/>
        <w:jc w:val="both"/>
        <w:rPr>
          <w:b/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 xml:space="preserve">Рассмотрев протест Старорусского межрайонного прокурора от 30.06.2017 № 7-2-2017 «На постановление Администрации </w:t>
      </w:r>
      <w:r>
        <w:rPr>
          <w:sz w:val="28"/>
          <w:szCs w:val="28"/>
          <w:lang w:eastAsia="ru-RU"/>
        </w:rPr>
        <w:t>Великосельского</w:t>
      </w:r>
      <w:r w:rsidRPr="009944F9">
        <w:rPr>
          <w:sz w:val="28"/>
          <w:szCs w:val="28"/>
          <w:lang w:eastAsia="ru-RU"/>
        </w:rPr>
        <w:t xml:space="preserve"> сельского поселения от </w:t>
      </w:r>
      <w:r>
        <w:rPr>
          <w:sz w:val="28"/>
          <w:szCs w:val="28"/>
          <w:lang w:eastAsia="ru-RU"/>
        </w:rPr>
        <w:t>06.11</w:t>
      </w:r>
      <w:r w:rsidRPr="009944F9">
        <w:rPr>
          <w:sz w:val="28"/>
          <w:szCs w:val="28"/>
          <w:lang w:eastAsia="ru-RU"/>
        </w:rPr>
        <w:t>.201</w:t>
      </w:r>
      <w:r>
        <w:rPr>
          <w:sz w:val="28"/>
          <w:szCs w:val="28"/>
          <w:lang w:eastAsia="ru-RU"/>
        </w:rPr>
        <w:t>2</w:t>
      </w:r>
      <w:r w:rsidRPr="009944F9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>169</w:t>
      </w:r>
      <w:r w:rsidRPr="009944F9">
        <w:rPr>
          <w:sz w:val="28"/>
          <w:szCs w:val="28"/>
          <w:lang w:eastAsia="ru-RU"/>
        </w:rPr>
        <w:t xml:space="preserve"> «Об утверждении Порядка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в</w:t>
      </w:r>
      <w:r>
        <w:rPr>
          <w:sz w:val="28"/>
          <w:szCs w:val="28"/>
          <w:lang w:eastAsia="ru-RU"/>
        </w:rPr>
        <w:t>о</w:t>
      </w:r>
      <w:r w:rsidRPr="009944F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Великосельском</w:t>
      </w:r>
      <w:r w:rsidRPr="009944F9">
        <w:rPr>
          <w:sz w:val="28"/>
          <w:szCs w:val="28"/>
          <w:lang w:eastAsia="ru-RU"/>
        </w:rPr>
        <w:t xml:space="preserve"> сельском поселении»</w:t>
      </w:r>
    </w:p>
    <w:p w:rsidR="009944F9" w:rsidRPr="009944F9" w:rsidRDefault="009944F9" w:rsidP="009944F9">
      <w:pPr>
        <w:suppressAutoHyphens w:val="0"/>
        <w:jc w:val="both"/>
        <w:rPr>
          <w:sz w:val="28"/>
          <w:szCs w:val="28"/>
          <w:lang w:eastAsia="ru-RU"/>
        </w:rPr>
      </w:pPr>
      <w:r w:rsidRPr="009944F9">
        <w:rPr>
          <w:b/>
          <w:sz w:val="28"/>
          <w:szCs w:val="28"/>
          <w:lang w:eastAsia="ru-RU"/>
        </w:rPr>
        <w:t>ПОСТАНОВЛЯЮ: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 xml:space="preserve">1. Удовлетворить протест Старорусского межрайонного прокурора от 30.06.2017 № 7-2-2017 «На постановление Администрации </w:t>
      </w:r>
      <w:r w:rsidR="00B00F2C">
        <w:rPr>
          <w:sz w:val="28"/>
          <w:szCs w:val="28"/>
          <w:lang w:eastAsia="ru-RU"/>
        </w:rPr>
        <w:t>Великосельского</w:t>
      </w:r>
      <w:r w:rsidRPr="009944F9">
        <w:rPr>
          <w:sz w:val="28"/>
          <w:szCs w:val="28"/>
          <w:lang w:eastAsia="ru-RU"/>
        </w:rPr>
        <w:t xml:space="preserve"> сельского поселения от </w:t>
      </w:r>
      <w:r w:rsidR="00B00F2C">
        <w:rPr>
          <w:sz w:val="28"/>
          <w:szCs w:val="28"/>
          <w:lang w:eastAsia="ru-RU"/>
        </w:rPr>
        <w:t>06</w:t>
      </w:r>
      <w:r w:rsidRPr="009944F9">
        <w:rPr>
          <w:sz w:val="28"/>
          <w:szCs w:val="28"/>
          <w:lang w:eastAsia="ru-RU"/>
        </w:rPr>
        <w:t>.1</w:t>
      </w:r>
      <w:r w:rsidR="00B00F2C">
        <w:rPr>
          <w:sz w:val="28"/>
          <w:szCs w:val="28"/>
          <w:lang w:eastAsia="ru-RU"/>
        </w:rPr>
        <w:t>1</w:t>
      </w:r>
      <w:r w:rsidRPr="009944F9">
        <w:rPr>
          <w:sz w:val="28"/>
          <w:szCs w:val="28"/>
          <w:lang w:eastAsia="ru-RU"/>
        </w:rPr>
        <w:t>.201</w:t>
      </w:r>
      <w:r w:rsidR="00B00F2C">
        <w:rPr>
          <w:sz w:val="28"/>
          <w:szCs w:val="28"/>
          <w:lang w:eastAsia="ru-RU"/>
        </w:rPr>
        <w:t>2</w:t>
      </w:r>
      <w:r w:rsidRPr="009944F9">
        <w:rPr>
          <w:sz w:val="28"/>
          <w:szCs w:val="28"/>
          <w:lang w:eastAsia="ru-RU"/>
        </w:rPr>
        <w:t xml:space="preserve"> № 1</w:t>
      </w:r>
      <w:r w:rsidR="00B00F2C">
        <w:rPr>
          <w:sz w:val="28"/>
          <w:szCs w:val="28"/>
          <w:lang w:eastAsia="ru-RU"/>
        </w:rPr>
        <w:t>69</w:t>
      </w:r>
      <w:r w:rsidRPr="009944F9">
        <w:rPr>
          <w:sz w:val="28"/>
          <w:szCs w:val="28"/>
          <w:lang w:eastAsia="ru-RU"/>
        </w:rPr>
        <w:t xml:space="preserve"> «Об утверждении Порядка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в </w:t>
      </w:r>
      <w:r w:rsidR="00B00F2C">
        <w:rPr>
          <w:sz w:val="28"/>
          <w:szCs w:val="28"/>
          <w:lang w:eastAsia="ru-RU"/>
        </w:rPr>
        <w:t>Великосельском</w:t>
      </w:r>
      <w:r w:rsidRPr="009944F9">
        <w:rPr>
          <w:sz w:val="28"/>
          <w:szCs w:val="28"/>
          <w:lang w:eastAsia="ru-RU"/>
        </w:rPr>
        <w:t xml:space="preserve"> сельском поселении».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 xml:space="preserve">2. Внести в Порядок организации сбора отработанных ртутьсодержащих ламп и информирования юридических лиц, индивидуальных предпринимателей и физических лиц о порядке осуществления такого сбора в </w:t>
      </w:r>
      <w:r w:rsidR="00D401B6">
        <w:rPr>
          <w:sz w:val="28"/>
          <w:szCs w:val="28"/>
          <w:lang w:eastAsia="ru-RU"/>
        </w:rPr>
        <w:t>Великосельском</w:t>
      </w:r>
      <w:r w:rsidRPr="009944F9">
        <w:rPr>
          <w:sz w:val="28"/>
          <w:szCs w:val="28"/>
          <w:lang w:eastAsia="ru-RU"/>
        </w:rPr>
        <w:t xml:space="preserve"> сельском поселении следующие изменения: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 xml:space="preserve">2.1. Раздел 2. дополнить пунктом 2.14 следующего содержания: </w:t>
      </w:r>
    </w:p>
    <w:p w:rsidR="009944F9" w:rsidRPr="009944F9" w:rsidRDefault="009944F9" w:rsidP="009944F9">
      <w:pPr>
        <w:suppressAutoHyphens w:val="0"/>
        <w:ind w:firstLine="540"/>
        <w:jc w:val="both"/>
        <w:rPr>
          <w:color w:val="FF0000"/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 xml:space="preserve">«Определить местом первичного сбора и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</w:t>
      </w:r>
      <w:r w:rsidRPr="009944F9">
        <w:rPr>
          <w:sz w:val="28"/>
          <w:szCs w:val="28"/>
          <w:lang w:eastAsia="ru-RU"/>
        </w:rPr>
        <w:lastRenderedPageBreak/>
        <w:t xml:space="preserve">домами или договор оказания услуг и (или) выполнения работ по содержанию и ремонту общего имущества в таких домах) на территории </w:t>
      </w:r>
      <w:r w:rsidR="00D401B6">
        <w:rPr>
          <w:sz w:val="28"/>
          <w:szCs w:val="28"/>
          <w:lang w:eastAsia="ru-RU"/>
        </w:rPr>
        <w:t>Великосельского</w:t>
      </w:r>
      <w:r w:rsidRPr="009944F9">
        <w:rPr>
          <w:sz w:val="28"/>
          <w:szCs w:val="28"/>
          <w:lang w:eastAsia="ru-RU"/>
        </w:rPr>
        <w:t xml:space="preserve"> сельского поселения контейнер, расположенный у здания Администрации поселения».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>2.2. Пункт 2.6. Раздела 2 – исключить.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>2.3. Пункт 2.10 Раздела 2 изложить в следующей редакции: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>«Не допускается совместное хранение поврежденных и неповрежденных ртутьсодержащих ламп. Транспортировка поврежденных ртутьсодержащих ламп осуществляется в специальной таре.»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>2.4. Пункт 2.12 Раздела 2 дополнить словами: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 xml:space="preserve"> «за исключением размещения в местах первичного сбора и размещения, и транспортирования до них».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>3. Направить настоящее постановление Старорусскому межрайонному прокурору.</w:t>
      </w:r>
    </w:p>
    <w:p w:rsidR="009944F9" w:rsidRPr="009944F9" w:rsidRDefault="009944F9" w:rsidP="009944F9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 w:rsidRPr="009944F9">
        <w:rPr>
          <w:sz w:val="28"/>
          <w:szCs w:val="28"/>
          <w:lang w:eastAsia="ru-RU"/>
        </w:rPr>
        <w:t xml:space="preserve">4.   Опубликовать настоящее постановление в </w:t>
      </w:r>
      <w:r w:rsidR="00D401B6">
        <w:rPr>
          <w:sz w:val="28"/>
          <w:szCs w:val="28"/>
          <w:lang w:eastAsia="ru-RU"/>
        </w:rPr>
        <w:t xml:space="preserve">муниципальной </w:t>
      </w:r>
      <w:r w:rsidRPr="009944F9">
        <w:rPr>
          <w:sz w:val="28"/>
          <w:szCs w:val="28"/>
          <w:lang w:eastAsia="ru-RU"/>
        </w:rPr>
        <w:t>газете «</w:t>
      </w:r>
      <w:r w:rsidR="00D401B6">
        <w:rPr>
          <w:sz w:val="28"/>
          <w:szCs w:val="28"/>
          <w:lang w:eastAsia="ru-RU"/>
        </w:rPr>
        <w:t xml:space="preserve">Великосельский </w:t>
      </w:r>
      <w:r w:rsidRPr="009944F9">
        <w:rPr>
          <w:sz w:val="28"/>
          <w:szCs w:val="28"/>
          <w:lang w:eastAsia="ru-RU"/>
        </w:rPr>
        <w:t>вестник».</w:t>
      </w:r>
    </w:p>
    <w:p w:rsidR="005A1875" w:rsidRPr="00904E24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5D7992" w:rsidRDefault="002F078F" w:rsidP="004B637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Великосельского</w:t>
      </w:r>
    </w:p>
    <w:p w:rsidR="002F078F" w:rsidRPr="00CF0BFA" w:rsidRDefault="002F078F" w:rsidP="004B6371">
      <w:pPr>
        <w:pStyle w:val="ConsPlusTitle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    Н.В. Харитонов</w:t>
      </w:r>
    </w:p>
    <w:sectPr w:rsidR="002F078F" w:rsidRPr="00CF0BFA" w:rsidSect="00A7521F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C2B" w:rsidRDefault="00634C2B">
      <w:r>
        <w:separator/>
      </w:r>
    </w:p>
  </w:endnote>
  <w:endnote w:type="continuationSeparator" w:id="0">
    <w:p w:rsidR="00634C2B" w:rsidRDefault="0063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C2B" w:rsidRDefault="00634C2B">
      <w:r>
        <w:separator/>
      </w:r>
    </w:p>
  </w:footnote>
  <w:footnote w:type="continuationSeparator" w:id="0">
    <w:p w:rsidR="00634C2B" w:rsidRDefault="00634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400" w:rsidRDefault="004F0400" w:rsidP="003820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0400" w:rsidRDefault="004F04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400" w:rsidRDefault="004F0400" w:rsidP="003820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49E1">
      <w:rPr>
        <w:rStyle w:val="a9"/>
        <w:noProof/>
      </w:rPr>
      <w:t>2</w:t>
    </w:r>
    <w:r>
      <w:rPr>
        <w:rStyle w:val="a9"/>
      </w:rPr>
      <w:fldChar w:fldCharType="end"/>
    </w:r>
  </w:p>
  <w:p w:rsidR="004F0400" w:rsidRDefault="004F04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A7"/>
    <w:rsid w:val="00022748"/>
    <w:rsid w:val="00036C36"/>
    <w:rsid w:val="000A0A4E"/>
    <w:rsid w:val="000B44BD"/>
    <w:rsid w:val="000F05D4"/>
    <w:rsid w:val="000F162D"/>
    <w:rsid w:val="000F5994"/>
    <w:rsid w:val="00136E5F"/>
    <w:rsid w:val="001423A0"/>
    <w:rsid w:val="00171032"/>
    <w:rsid w:val="001821C8"/>
    <w:rsid w:val="001840D9"/>
    <w:rsid w:val="00186BA1"/>
    <w:rsid w:val="00197E4A"/>
    <w:rsid w:val="001B09BB"/>
    <w:rsid w:val="001D10A1"/>
    <w:rsid w:val="001E2F5F"/>
    <w:rsid w:val="002206B7"/>
    <w:rsid w:val="002843D8"/>
    <w:rsid w:val="002932AF"/>
    <w:rsid w:val="002B63A9"/>
    <w:rsid w:val="002C2E96"/>
    <w:rsid w:val="002D6DE2"/>
    <w:rsid w:val="002E10C6"/>
    <w:rsid w:val="002F078F"/>
    <w:rsid w:val="002F0A3F"/>
    <w:rsid w:val="00310171"/>
    <w:rsid w:val="00313F1A"/>
    <w:rsid w:val="00321417"/>
    <w:rsid w:val="003332DB"/>
    <w:rsid w:val="0036183F"/>
    <w:rsid w:val="003820FA"/>
    <w:rsid w:val="00386B4C"/>
    <w:rsid w:val="003B666F"/>
    <w:rsid w:val="004011A3"/>
    <w:rsid w:val="004245AA"/>
    <w:rsid w:val="00443A23"/>
    <w:rsid w:val="00450C55"/>
    <w:rsid w:val="004A2184"/>
    <w:rsid w:val="004B4805"/>
    <w:rsid w:val="004B6371"/>
    <w:rsid w:val="004E66D7"/>
    <w:rsid w:val="004F0400"/>
    <w:rsid w:val="004F28E6"/>
    <w:rsid w:val="00543138"/>
    <w:rsid w:val="00561F6B"/>
    <w:rsid w:val="005A1875"/>
    <w:rsid w:val="005D7992"/>
    <w:rsid w:val="00602CFA"/>
    <w:rsid w:val="006147FC"/>
    <w:rsid w:val="00634C2B"/>
    <w:rsid w:val="00681A18"/>
    <w:rsid w:val="006A0942"/>
    <w:rsid w:val="006B3ACE"/>
    <w:rsid w:val="006C2B9B"/>
    <w:rsid w:val="006C4AC3"/>
    <w:rsid w:val="006C7759"/>
    <w:rsid w:val="006F08FE"/>
    <w:rsid w:val="00705BFC"/>
    <w:rsid w:val="00735D18"/>
    <w:rsid w:val="00767283"/>
    <w:rsid w:val="00795319"/>
    <w:rsid w:val="008354A1"/>
    <w:rsid w:val="008531AC"/>
    <w:rsid w:val="00862654"/>
    <w:rsid w:val="00865065"/>
    <w:rsid w:val="008949EB"/>
    <w:rsid w:val="008B1E82"/>
    <w:rsid w:val="008D69C0"/>
    <w:rsid w:val="008F3097"/>
    <w:rsid w:val="00904E24"/>
    <w:rsid w:val="00980EE4"/>
    <w:rsid w:val="0098139C"/>
    <w:rsid w:val="009944F9"/>
    <w:rsid w:val="009A3AA7"/>
    <w:rsid w:val="009D332E"/>
    <w:rsid w:val="009F49E1"/>
    <w:rsid w:val="00A02D35"/>
    <w:rsid w:val="00A22609"/>
    <w:rsid w:val="00A436B9"/>
    <w:rsid w:val="00A651CF"/>
    <w:rsid w:val="00A67BE0"/>
    <w:rsid w:val="00A73A8A"/>
    <w:rsid w:val="00A7521F"/>
    <w:rsid w:val="00A850F0"/>
    <w:rsid w:val="00AB7E3D"/>
    <w:rsid w:val="00B00F2C"/>
    <w:rsid w:val="00B16D8B"/>
    <w:rsid w:val="00B50D8A"/>
    <w:rsid w:val="00BC256F"/>
    <w:rsid w:val="00BC620E"/>
    <w:rsid w:val="00C37622"/>
    <w:rsid w:val="00C46C13"/>
    <w:rsid w:val="00C95033"/>
    <w:rsid w:val="00CB56A3"/>
    <w:rsid w:val="00CC35F5"/>
    <w:rsid w:val="00CC5D6C"/>
    <w:rsid w:val="00CD79F5"/>
    <w:rsid w:val="00CE59A5"/>
    <w:rsid w:val="00CF0BFA"/>
    <w:rsid w:val="00CF135D"/>
    <w:rsid w:val="00CF1F9E"/>
    <w:rsid w:val="00D401B6"/>
    <w:rsid w:val="00D761C7"/>
    <w:rsid w:val="00DD1E77"/>
    <w:rsid w:val="00DE7EFC"/>
    <w:rsid w:val="00E16BDD"/>
    <w:rsid w:val="00E24159"/>
    <w:rsid w:val="00E4120E"/>
    <w:rsid w:val="00E41ECE"/>
    <w:rsid w:val="00E41F0B"/>
    <w:rsid w:val="00E72E19"/>
    <w:rsid w:val="00E94728"/>
    <w:rsid w:val="00E969BF"/>
    <w:rsid w:val="00EA7053"/>
    <w:rsid w:val="00EB3098"/>
    <w:rsid w:val="00F03F46"/>
    <w:rsid w:val="00F25ACF"/>
    <w:rsid w:val="00F51C02"/>
    <w:rsid w:val="00F83DA5"/>
    <w:rsid w:val="00FA37ED"/>
    <w:rsid w:val="00FC254E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E8656-BD40-4921-AFBD-FA5160B6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216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HTML">
    <w:name w:val="HTML Preformatted"/>
    <w:basedOn w:val="a"/>
    <w:rsid w:val="00DD1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8">
    <w:name w:val="header"/>
    <w:basedOn w:val="a"/>
    <w:rsid w:val="009D33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D332E"/>
  </w:style>
  <w:style w:type="paragraph" w:styleId="aa">
    <w:name w:val="Balloon Text"/>
    <w:basedOn w:val="a"/>
    <w:semiHidden/>
    <w:rsid w:val="005D7992"/>
    <w:rPr>
      <w:rFonts w:ascii="Tahoma" w:hAnsi="Tahoma" w:cs="Tahoma"/>
      <w:sz w:val="16"/>
      <w:szCs w:val="16"/>
    </w:rPr>
  </w:style>
  <w:style w:type="character" w:styleId="ab">
    <w:name w:val="Hyperlink"/>
    <w:semiHidden/>
    <w:rsid w:val="00E41F0B"/>
    <w:rPr>
      <w:rFonts w:cs="Times New Roman"/>
      <w:color w:val="0000FF"/>
      <w:u w:val="single"/>
    </w:rPr>
  </w:style>
  <w:style w:type="table" w:styleId="ac">
    <w:name w:val="Table Grid"/>
    <w:basedOn w:val="a2"/>
    <w:rsid w:val="00A2260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нак Знак Знак Знак Знак Знак Знак"/>
    <w:basedOn w:val="a"/>
    <w:link w:val="a0"/>
    <w:rsid w:val="00A22609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</vt:lpstr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</dc:title>
  <dc:subject/>
  <dc:creator>Пользователь</dc:creator>
  <cp:keywords/>
  <dc:description/>
  <cp:lastModifiedBy>user</cp:lastModifiedBy>
  <cp:revision>2</cp:revision>
  <cp:lastPrinted>2017-07-10T05:09:00Z</cp:lastPrinted>
  <dcterms:created xsi:type="dcterms:W3CDTF">2017-07-25T02:34:00Z</dcterms:created>
  <dcterms:modified xsi:type="dcterms:W3CDTF">2017-07-25T02:34:00Z</dcterms:modified>
</cp:coreProperties>
</file>