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E1EEE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42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442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4423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4423A1">
      <w:pPr>
        <w:jc w:val="center"/>
        <w:rPr>
          <w:sz w:val="24"/>
          <w:szCs w:val="24"/>
        </w:rPr>
      </w:pPr>
    </w:p>
    <w:p w:rsidR="00000000" w:rsidRDefault="004423A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4423A1">
      <w:pPr>
        <w:rPr>
          <w:sz w:val="48"/>
          <w:szCs w:val="48"/>
        </w:rPr>
      </w:pPr>
    </w:p>
    <w:p w:rsidR="00000000" w:rsidRDefault="004423A1">
      <w:pPr>
        <w:rPr>
          <w:sz w:val="28"/>
        </w:rPr>
      </w:pPr>
      <w:r>
        <w:rPr>
          <w:sz w:val="28"/>
        </w:rPr>
        <w:t xml:space="preserve">от   </w:t>
      </w:r>
      <w:r>
        <w:rPr>
          <w:sz w:val="28"/>
        </w:rPr>
        <w:t>11</w:t>
      </w:r>
      <w:r>
        <w:rPr>
          <w:sz w:val="28"/>
        </w:rPr>
        <w:t>.</w:t>
      </w:r>
      <w:r>
        <w:rPr>
          <w:sz w:val="28"/>
        </w:rPr>
        <w:t>10</w:t>
      </w:r>
      <w:r>
        <w:rPr>
          <w:sz w:val="28"/>
        </w:rPr>
        <w:t>.201</w:t>
      </w:r>
      <w:r>
        <w:rPr>
          <w:sz w:val="28"/>
        </w:rPr>
        <w:t>7</w:t>
      </w:r>
      <w:r>
        <w:rPr>
          <w:sz w:val="28"/>
        </w:rPr>
        <w:t xml:space="preserve">   № </w:t>
      </w:r>
      <w:r>
        <w:rPr>
          <w:sz w:val="28"/>
        </w:rPr>
        <w:t>130</w:t>
      </w:r>
      <w:r>
        <w:rPr>
          <w:sz w:val="28"/>
        </w:rPr>
        <w:t xml:space="preserve">   </w:t>
      </w:r>
    </w:p>
    <w:p w:rsidR="00000000" w:rsidRDefault="004423A1">
      <w:pPr>
        <w:rPr>
          <w:sz w:val="28"/>
        </w:rPr>
      </w:pPr>
      <w:r>
        <w:rPr>
          <w:sz w:val="28"/>
        </w:rPr>
        <w:t>д. Великое Село</w:t>
      </w:r>
    </w:p>
    <w:p w:rsidR="00000000" w:rsidRDefault="004423A1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rPr>
          <w:trHeight w:val="369"/>
        </w:trPr>
        <w:tc>
          <w:tcPr>
            <w:tcW w:w="4361" w:type="dxa"/>
          </w:tcPr>
          <w:p w:rsidR="00000000" w:rsidRDefault="004423A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ru-RU"/>
              </w:rPr>
              <w:t>О внесении</w:t>
            </w:r>
            <w:r>
              <w:rPr>
                <w:b/>
                <w:sz w:val="28"/>
                <w:szCs w:val="28"/>
                <w:lang w:val="en-US" w:eastAsia="ru-RU"/>
              </w:rPr>
              <w:t xml:space="preserve"> изменения в постановление Администрации Великосельского сель</w:t>
            </w:r>
            <w:r>
              <w:rPr>
                <w:b/>
                <w:sz w:val="28"/>
                <w:szCs w:val="28"/>
                <w:lang w:val="en-US" w:eastAsia="ru-RU"/>
              </w:rPr>
              <w:t>ского поселения от 29.03.2016 № 51</w:t>
            </w:r>
          </w:p>
        </w:tc>
      </w:tr>
    </w:tbl>
    <w:p w:rsidR="00000000" w:rsidRDefault="004423A1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4423A1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Администрация Великосельского сельского поселения</w:t>
      </w:r>
    </w:p>
    <w:p w:rsidR="00000000" w:rsidRDefault="004423A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 </w:t>
      </w:r>
    </w:p>
    <w:p w:rsidR="00000000" w:rsidRDefault="004423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4423A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изменение в постановление Администрации Великосельского сельского поселения от 29.03.2017 № 51 </w:t>
      </w:r>
      <w:r>
        <w:rPr>
          <w:sz w:val="28"/>
          <w:szCs w:val="28"/>
        </w:rPr>
        <w:t>«О</w:t>
      </w:r>
      <w:r>
        <w:rPr>
          <w:sz w:val="28"/>
          <w:szCs w:val="28"/>
          <w:lang w:eastAsia="ru-RU"/>
        </w:rPr>
        <w:t xml:space="preserve"> комиссии по назначению пенсии за выслугу ле</w:t>
      </w:r>
      <w:r>
        <w:rPr>
          <w:sz w:val="28"/>
          <w:szCs w:val="28"/>
          <w:lang w:eastAsia="ru-RU"/>
        </w:rPr>
        <w:t>т муниципальным служащим Администрации Великосельского сельского поселения, а также лицу, замещавшему должность Главы Великосельского сельского поселения</w:t>
      </w:r>
      <w:r>
        <w:rPr>
          <w:sz w:val="28"/>
          <w:szCs w:val="28"/>
          <w:lang w:val="en-US" w:eastAsia="ru-RU"/>
        </w:rPr>
        <w:t xml:space="preserve">». утвердив состав </w:t>
      </w:r>
      <w:r>
        <w:rPr>
          <w:sz w:val="28"/>
          <w:szCs w:val="28"/>
          <w:lang w:eastAsia="ru-RU"/>
        </w:rPr>
        <w:t>комиссии по назначению пенсии за выслугу лет муниципальным служащим Администрации Ве</w:t>
      </w:r>
      <w:r>
        <w:rPr>
          <w:sz w:val="28"/>
          <w:szCs w:val="28"/>
          <w:lang w:eastAsia="ru-RU"/>
        </w:rPr>
        <w:t>ликосельского сельского поселения, а также лицу, замещавшему должность Главы Великосельского сельского поселения</w:t>
      </w:r>
      <w:r>
        <w:rPr>
          <w:sz w:val="28"/>
          <w:szCs w:val="28"/>
          <w:lang w:val="en-US" w:eastAsia="ru-RU"/>
        </w:rPr>
        <w:t xml:space="preserve"> в прилагаемой редакции</w:t>
      </w:r>
      <w:r>
        <w:rPr>
          <w:sz w:val="28"/>
          <w:szCs w:val="28"/>
          <w:lang w:eastAsia="ru-RU"/>
        </w:rPr>
        <w:t>.</w:t>
      </w:r>
    </w:p>
    <w:p w:rsidR="00000000" w:rsidRDefault="004423A1">
      <w:pPr>
        <w:suppressAutoHyphens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  <w:lang w:eastAsia="ru-RU"/>
        </w:rPr>
        <w:t>2. Считать</w:t>
      </w:r>
      <w:r>
        <w:rPr>
          <w:sz w:val="28"/>
          <w:szCs w:val="28"/>
          <w:lang w:val="en-US" w:eastAsia="ru-RU"/>
        </w:rPr>
        <w:t xml:space="preserve"> утратившим силу постановление Администрации Великосельского сельского поселения от 22.04.2016 № 66 </w:t>
      </w:r>
      <w:r>
        <w:rPr>
          <w:sz w:val="28"/>
          <w:szCs w:val="28"/>
          <w:lang w:val="en-US" w:eastAsia="ru-RU"/>
        </w:rPr>
        <w:t>«О внесен</w:t>
      </w:r>
      <w:r>
        <w:rPr>
          <w:sz w:val="28"/>
          <w:szCs w:val="28"/>
          <w:lang w:val="en-US" w:eastAsia="ru-RU"/>
        </w:rPr>
        <w:t xml:space="preserve">ии изменения в состав </w:t>
      </w:r>
      <w:r>
        <w:rPr>
          <w:sz w:val="28"/>
          <w:szCs w:val="28"/>
          <w:lang w:eastAsia="ru-RU"/>
        </w:rPr>
        <w:t>комиссии по назначению пенсии за выслугу лет муниципальным служащим Администрации Великосельского сельского поселения, а также лицу, замещавшему должность Главы Великосельского сельского поселения</w:t>
      </w:r>
      <w:r>
        <w:rPr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eastAsia="ru-RU"/>
        </w:rPr>
        <w:t>.</w:t>
      </w:r>
    </w:p>
    <w:p w:rsidR="00000000" w:rsidRDefault="004423A1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Опубликовать настоящее постановл</w:t>
      </w:r>
      <w:r>
        <w:rPr>
          <w:sz w:val="28"/>
          <w:szCs w:val="28"/>
          <w:lang w:eastAsia="ru-RU"/>
        </w:rPr>
        <w:t>ение в муниципальной газете «Великосельский вестник».</w:t>
      </w:r>
    </w:p>
    <w:p w:rsidR="00000000" w:rsidRDefault="004423A1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4423A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Великосельского</w:t>
      </w:r>
    </w:p>
    <w:p w:rsidR="00000000" w:rsidRDefault="004423A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Н.В. Харитонов</w:t>
      </w:r>
    </w:p>
    <w:p w:rsidR="00000000" w:rsidRDefault="004423A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00000" w:rsidRDefault="004423A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00000" w:rsidRDefault="004423A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00000" w:rsidRDefault="004423A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00000" w:rsidRDefault="004423A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00000" w:rsidRDefault="004423A1">
      <w:pPr>
        <w:pStyle w:val="ConsPlusTitle"/>
        <w:widowControl/>
        <w:tabs>
          <w:tab w:val="left" w:pos="567"/>
        </w:tabs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УТВЕРЖДЕН</w:t>
      </w:r>
    </w:p>
    <w:p w:rsidR="00000000" w:rsidRDefault="004423A1">
      <w:pPr>
        <w:pStyle w:val="ConsPlusTitle"/>
        <w:widowControl/>
        <w:tabs>
          <w:tab w:val="left" w:pos="567"/>
        </w:tabs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000000" w:rsidRDefault="004423A1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сельского поселения </w:t>
      </w:r>
    </w:p>
    <w:p w:rsidR="00000000" w:rsidRDefault="004423A1">
      <w:pPr>
        <w:rPr>
          <w:sz w:val="28"/>
        </w:rPr>
      </w:pPr>
      <w:r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                                         </w:t>
      </w:r>
      <w:r>
        <w:rPr>
          <w:sz w:val="28"/>
        </w:rPr>
        <w:t xml:space="preserve">от </w:t>
      </w:r>
      <w:r>
        <w:rPr>
          <w:sz w:val="28"/>
        </w:rPr>
        <w:t>11</w:t>
      </w:r>
      <w:r>
        <w:rPr>
          <w:sz w:val="28"/>
        </w:rPr>
        <w:t>.</w:t>
      </w:r>
      <w:r>
        <w:rPr>
          <w:sz w:val="28"/>
        </w:rPr>
        <w:t>10</w:t>
      </w:r>
      <w:r>
        <w:rPr>
          <w:sz w:val="28"/>
        </w:rPr>
        <w:t>.201</w:t>
      </w:r>
      <w:r>
        <w:rPr>
          <w:sz w:val="28"/>
        </w:rPr>
        <w:t>7</w:t>
      </w:r>
      <w:r>
        <w:rPr>
          <w:sz w:val="28"/>
        </w:rPr>
        <w:t xml:space="preserve">  № </w:t>
      </w:r>
      <w:r>
        <w:rPr>
          <w:sz w:val="28"/>
        </w:rPr>
        <w:t>130</w:t>
      </w:r>
      <w:r>
        <w:rPr>
          <w:sz w:val="28"/>
        </w:rPr>
        <w:t xml:space="preserve">    </w:t>
      </w:r>
    </w:p>
    <w:p w:rsidR="00000000" w:rsidRDefault="004423A1">
      <w:pPr>
        <w:pStyle w:val="fn1r"/>
        <w:spacing w:before="0" w:beforeAutospacing="0" w:after="0" w:afterAutospacing="0"/>
        <w:jc w:val="center"/>
      </w:pPr>
    </w:p>
    <w:p w:rsidR="00000000" w:rsidRDefault="004423A1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>СОСТАВ</w:t>
      </w:r>
    </w:p>
    <w:p w:rsidR="00000000" w:rsidRDefault="004423A1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комиссии по назначению пенсии за выслугу лет муниципальным служащим Администрации Великосельского сельского поселения, а также лицу, замещавшему должность Главы Вели</w:t>
      </w:r>
      <w:r>
        <w:rPr>
          <w:b/>
          <w:sz w:val="28"/>
          <w:szCs w:val="28"/>
          <w:lang w:eastAsia="ru-RU"/>
        </w:rPr>
        <w:t>косельского сельского поселения</w:t>
      </w:r>
    </w:p>
    <w:p w:rsidR="00000000" w:rsidRDefault="004423A1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528"/>
        <w:gridCol w:w="6840"/>
      </w:tblGrid>
      <w:tr w:rsidR="00000000">
        <w:tc>
          <w:tcPr>
            <w:tcW w:w="3528" w:type="dxa"/>
          </w:tcPr>
          <w:p w:rsidR="00000000" w:rsidRDefault="004423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комиссии     </w:t>
            </w:r>
          </w:p>
          <w:p w:rsidR="00000000" w:rsidRDefault="004423A1">
            <w:pPr>
              <w:autoSpaceDE w:val="0"/>
              <w:autoSpaceDN w:val="0"/>
              <w:adjustRightInd w:val="0"/>
              <w:ind w:left="5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О.А.</w:t>
            </w:r>
          </w:p>
        </w:tc>
        <w:tc>
          <w:tcPr>
            <w:tcW w:w="6840" w:type="dxa"/>
          </w:tcPr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поселения</w:t>
            </w:r>
          </w:p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3528" w:type="dxa"/>
          </w:tcPr>
          <w:p w:rsidR="00000000" w:rsidRDefault="004423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</w:t>
            </w:r>
          </w:p>
          <w:p w:rsidR="00000000" w:rsidRDefault="004423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Павлова О.А.</w:t>
            </w:r>
          </w:p>
        </w:tc>
        <w:tc>
          <w:tcPr>
            <w:tcW w:w="6840" w:type="dxa"/>
          </w:tcPr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поселения</w:t>
            </w:r>
          </w:p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3528" w:type="dxa"/>
          </w:tcPr>
          <w:p w:rsidR="00000000" w:rsidRDefault="004423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комиссии      </w:t>
            </w:r>
          </w:p>
          <w:p w:rsidR="00000000" w:rsidRDefault="004423A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Иванова А.В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840" w:type="dxa"/>
          </w:tcPr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поселения</w:t>
            </w:r>
          </w:p>
        </w:tc>
      </w:tr>
      <w:tr w:rsidR="00000000">
        <w:tc>
          <w:tcPr>
            <w:tcW w:w="3528" w:type="dxa"/>
          </w:tcPr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840" w:type="dxa"/>
          </w:tcPr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3528" w:type="dxa"/>
          </w:tcPr>
          <w:p w:rsidR="00000000" w:rsidRDefault="004423A1">
            <w:pPr>
              <w:tabs>
                <w:tab w:val="left" w:pos="5820"/>
              </w:tabs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Степина Л.Е.        </w:t>
            </w:r>
          </w:p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поселения</w:t>
            </w:r>
          </w:p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00000">
        <w:tc>
          <w:tcPr>
            <w:tcW w:w="3528" w:type="dxa"/>
          </w:tcPr>
          <w:p w:rsidR="00000000" w:rsidRDefault="004423A1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Л.И.</w:t>
            </w:r>
          </w:p>
        </w:tc>
        <w:tc>
          <w:tcPr>
            <w:tcW w:w="6840" w:type="dxa"/>
          </w:tcPr>
          <w:p w:rsidR="00000000" w:rsidRDefault="004423A1">
            <w:pPr>
              <w:tabs>
                <w:tab w:val="left" w:pos="5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служащий  Администрации поселения </w:t>
            </w:r>
          </w:p>
          <w:p w:rsidR="00000000" w:rsidRDefault="004423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423A1" w:rsidRDefault="004423A1">
      <w:pPr>
        <w:pStyle w:val="fn1r"/>
        <w:spacing w:before="0" w:beforeAutospacing="0" w:after="0" w:afterAutospacing="0"/>
        <w:jc w:val="center"/>
      </w:pPr>
    </w:p>
    <w:sectPr w:rsidR="004423A1">
      <w:headerReference w:type="even" r:id="rId7"/>
      <w:headerReference w:type="default" r:id="rId8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3A1" w:rsidRDefault="004423A1">
      <w:r>
        <w:separator/>
      </w:r>
    </w:p>
  </w:endnote>
  <w:endnote w:type="continuationSeparator" w:id="0">
    <w:p w:rsidR="004423A1" w:rsidRDefault="0044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3A1" w:rsidRDefault="004423A1">
      <w:r>
        <w:separator/>
      </w:r>
    </w:p>
  </w:footnote>
  <w:footnote w:type="continuationSeparator" w:id="0">
    <w:p w:rsidR="004423A1" w:rsidRDefault="00442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423A1">
    <w:pPr>
      <w:pStyle w:val="aa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000000" w:rsidRDefault="004423A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423A1">
    <w:pPr>
      <w:pStyle w:val="aa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   \* MERGEFORMAT</w:instrText>
    </w:r>
    <w:r>
      <w:rPr>
        <w:sz w:val="22"/>
        <w:szCs w:val="22"/>
      </w:rPr>
      <w:fldChar w:fldCharType="separate"/>
    </w:r>
    <w:r w:rsidR="00EE1EEE" w:rsidRPr="00EE1EEE">
      <w:rPr>
        <w:noProof/>
        <w:sz w:val="22"/>
        <w:szCs w:val="22"/>
        <w:lang w:val="ru-RU" w:eastAsia="ru-RU"/>
      </w:rPr>
      <w:t>2</w:t>
    </w:r>
    <w:r>
      <w:rPr>
        <w:sz w:val="22"/>
        <w:szCs w:val="22"/>
      </w:rPr>
      <w:fldChar w:fldCharType="end"/>
    </w:r>
  </w:p>
  <w:p w:rsidR="00000000" w:rsidRDefault="004423A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1A09AA"/>
    <w:rsid w:val="001C20FC"/>
    <w:rsid w:val="001E261E"/>
    <w:rsid w:val="00227EED"/>
    <w:rsid w:val="002E7EC8"/>
    <w:rsid w:val="00347D0B"/>
    <w:rsid w:val="004423A1"/>
    <w:rsid w:val="005E625A"/>
    <w:rsid w:val="00671010"/>
    <w:rsid w:val="006F2D3C"/>
    <w:rsid w:val="00756945"/>
    <w:rsid w:val="00766D05"/>
    <w:rsid w:val="007A0336"/>
    <w:rsid w:val="007A3361"/>
    <w:rsid w:val="007C3879"/>
    <w:rsid w:val="00911417"/>
    <w:rsid w:val="009C3B38"/>
    <w:rsid w:val="00A5160D"/>
    <w:rsid w:val="00AC090F"/>
    <w:rsid w:val="00AC6D1B"/>
    <w:rsid w:val="00B16BEA"/>
    <w:rsid w:val="00BE14A6"/>
    <w:rsid w:val="00C1277C"/>
    <w:rsid w:val="00C25373"/>
    <w:rsid w:val="00C97CB8"/>
    <w:rsid w:val="00DC3735"/>
    <w:rsid w:val="00E00A4E"/>
    <w:rsid w:val="00EC5C42"/>
    <w:rsid w:val="00EE1EEE"/>
    <w:rsid w:val="00EE406A"/>
    <w:rsid w:val="00F06591"/>
    <w:rsid w:val="00F136B8"/>
    <w:rsid w:val="00F152EA"/>
    <w:rsid w:val="00FB366A"/>
    <w:rsid w:val="2E16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3B924-A40B-48E3-B486-7907DBAE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customStyle="1" w:styleId="a4">
    <w:name w:val="Текст выноски Знак"/>
    <w:link w:val="a5"/>
    <w:rPr>
      <w:rFonts w:ascii="Tahoma" w:hAnsi="Tahoma" w:cs="Tahoma"/>
      <w:sz w:val="16"/>
      <w:szCs w:val="16"/>
      <w:lang w:eastAsia="ar-SA"/>
    </w:rPr>
  </w:style>
  <w:style w:type="character" w:customStyle="1" w:styleId="WW-Absatz-Standardschriftart1111">
    <w:name w:val="WW-Absatz-Standardschriftart1111"/>
  </w:style>
  <w:style w:type="character" w:styleId="a6">
    <w:name w:val="page number"/>
    <w:basedOn w:val="a0"/>
  </w:style>
  <w:style w:type="character" w:customStyle="1" w:styleId="a7">
    <w:name w:val="Нижний колонтитул Знак"/>
    <w:link w:val="a8"/>
    <w:rPr>
      <w:lang w:eastAsia="ar-SA"/>
    </w:rPr>
  </w:style>
  <w:style w:type="character" w:customStyle="1" w:styleId="a9">
    <w:name w:val="Верхний колонтитул Знак"/>
    <w:link w:val="aa"/>
    <w:uiPriority w:val="99"/>
    <w:rPr>
      <w:lang w:eastAsia="ar-SA"/>
    </w:rPr>
  </w:style>
  <w:style w:type="paragraph" w:customStyle="1" w:styleId="fn2r">
    <w:name w:val="fn2r"/>
    <w:basedOn w:val="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fn1r">
    <w:name w:val="fn1r"/>
    <w:basedOn w:val="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2121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Manager/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2017-10-12T13:14:00Z</cp:lastPrinted>
  <dcterms:created xsi:type="dcterms:W3CDTF">2017-11-05T07:59:00Z</dcterms:created>
  <dcterms:modified xsi:type="dcterms:W3CDTF">2017-11-05T07:59:00Z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1049-10.2.0.5845</vt:lpwstr>
  </property>
</Properties>
</file>