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96" w:rsidRDefault="00984369" w:rsidP="00410496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Российская Федерация</w:t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410496" w:rsidRPr="00410496" w:rsidRDefault="00C56B46" w:rsidP="004104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="001E6477">
        <w:rPr>
          <w:b/>
          <w:sz w:val="28"/>
          <w:szCs w:val="28"/>
          <w:lang w:val="ru-RU"/>
        </w:rPr>
        <w:t xml:space="preserve">ВЕЛИКОСЕЛЬСКОГО </w:t>
      </w:r>
      <w:r w:rsidR="00410496" w:rsidRPr="00410496">
        <w:rPr>
          <w:b/>
          <w:sz w:val="28"/>
          <w:szCs w:val="28"/>
          <w:lang w:val="ru-RU"/>
        </w:rPr>
        <w:t>СЕЛЬСКОГО ПОСЕЛЕНИЯ</w:t>
      </w:r>
    </w:p>
    <w:p w:rsidR="00410496" w:rsidRPr="00410496" w:rsidRDefault="00410496" w:rsidP="00410496">
      <w:pPr>
        <w:jc w:val="center"/>
        <w:rPr>
          <w:lang w:val="ru-RU"/>
        </w:rPr>
      </w:pPr>
    </w:p>
    <w:p w:rsidR="00410496" w:rsidRPr="00410496" w:rsidRDefault="00410496" w:rsidP="00410496">
      <w:pPr>
        <w:jc w:val="center"/>
        <w:rPr>
          <w:b/>
          <w:sz w:val="40"/>
          <w:szCs w:val="40"/>
          <w:lang w:val="ru-RU"/>
        </w:rPr>
      </w:pPr>
      <w:r w:rsidRPr="00410496">
        <w:rPr>
          <w:b/>
          <w:sz w:val="40"/>
          <w:szCs w:val="40"/>
          <w:lang w:val="ru-RU"/>
        </w:rPr>
        <w:t>П О С Т А Н О В Л Е Н И Е</w:t>
      </w:r>
    </w:p>
    <w:p w:rsidR="00D249F7" w:rsidRDefault="00D249F7">
      <w:pPr>
        <w:rPr>
          <w:sz w:val="48"/>
          <w:szCs w:val="48"/>
          <w:lang w:val="ru-RU"/>
        </w:rPr>
      </w:pPr>
    </w:p>
    <w:p w:rsidR="00D249F7" w:rsidRPr="001E6477" w:rsidRDefault="0067681D">
      <w:pPr>
        <w:rPr>
          <w:b/>
          <w:sz w:val="28"/>
          <w:szCs w:val="28"/>
          <w:lang w:val="ru-RU"/>
        </w:rPr>
      </w:pPr>
      <w:r w:rsidRPr="001E6477">
        <w:rPr>
          <w:b/>
          <w:sz w:val="28"/>
          <w:szCs w:val="28"/>
          <w:lang w:val="ru-RU"/>
        </w:rPr>
        <w:t>от</w:t>
      </w:r>
      <w:r w:rsidR="00C82D78" w:rsidRPr="001E6477">
        <w:rPr>
          <w:b/>
          <w:sz w:val="28"/>
          <w:szCs w:val="28"/>
          <w:lang w:val="ru-RU"/>
        </w:rPr>
        <w:t xml:space="preserve"> </w:t>
      </w:r>
      <w:r w:rsidR="004006A3">
        <w:rPr>
          <w:b/>
          <w:sz w:val="28"/>
          <w:szCs w:val="28"/>
          <w:lang w:val="ru-RU"/>
        </w:rPr>
        <w:t>18.07</w:t>
      </w:r>
      <w:r w:rsidR="00966167" w:rsidRPr="001E6477">
        <w:rPr>
          <w:b/>
          <w:sz w:val="28"/>
          <w:szCs w:val="28"/>
          <w:lang w:val="ru-RU"/>
        </w:rPr>
        <w:t>.201</w:t>
      </w:r>
      <w:r w:rsidR="005038D4">
        <w:rPr>
          <w:b/>
          <w:sz w:val="28"/>
          <w:szCs w:val="28"/>
          <w:lang w:val="ru-RU"/>
        </w:rPr>
        <w:t xml:space="preserve">7 </w:t>
      </w:r>
      <w:r w:rsidR="0053588D" w:rsidRPr="001E6477">
        <w:rPr>
          <w:b/>
          <w:sz w:val="28"/>
          <w:szCs w:val="28"/>
          <w:lang w:val="ru-RU"/>
        </w:rPr>
        <w:t xml:space="preserve"> </w:t>
      </w:r>
      <w:r w:rsidRPr="001E6477">
        <w:rPr>
          <w:b/>
          <w:sz w:val="28"/>
          <w:szCs w:val="28"/>
          <w:lang w:val="ru-RU"/>
        </w:rPr>
        <w:t>№</w:t>
      </w:r>
      <w:r w:rsidR="003D209F" w:rsidRPr="001E6477">
        <w:rPr>
          <w:b/>
          <w:sz w:val="28"/>
          <w:szCs w:val="28"/>
          <w:lang w:val="ru-RU"/>
        </w:rPr>
        <w:t xml:space="preserve"> </w:t>
      </w:r>
      <w:r w:rsidR="004006A3">
        <w:rPr>
          <w:b/>
          <w:sz w:val="28"/>
          <w:szCs w:val="28"/>
          <w:lang w:val="ru-RU"/>
        </w:rPr>
        <w:t>84</w:t>
      </w:r>
      <w:r w:rsidR="00D249F7" w:rsidRPr="001E6477">
        <w:rPr>
          <w:b/>
          <w:sz w:val="28"/>
          <w:szCs w:val="28"/>
          <w:lang w:val="ru-RU"/>
        </w:rPr>
        <w:t xml:space="preserve">      </w:t>
      </w:r>
    </w:p>
    <w:p w:rsidR="00D249F7" w:rsidRPr="001E6477" w:rsidRDefault="001E6477">
      <w:pPr>
        <w:rPr>
          <w:b/>
          <w:sz w:val="28"/>
          <w:szCs w:val="28"/>
          <w:lang w:val="ru-RU"/>
        </w:rPr>
      </w:pPr>
      <w:r w:rsidRPr="001E6477">
        <w:rPr>
          <w:b/>
          <w:sz w:val="28"/>
          <w:szCs w:val="28"/>
          <w:lang w:val="ru-RU"/>
        </w:rPr>
        <w:t>д.Великое Село</w:t>
      </w:r>
    </w:p>
    <w:p w:rsidR="00D249F7" w:rsidRDefault="00D249F7">
      <w:pPr>
        <w:rPr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6"/>
      </w:tblGrid>
      <w:tr w:rsidR="005946AB" w:rsidRPr="009B1F81" w:rsidTr="009B1F81">
        <w:trPr>
          <w:trHeight w:val="375"/>
        </w:trPr>
        <w:tc>
          <w:tcPr>
            <w:tcW w:w="4376" w:type="dxa"/>
            <w:shd w:val="clear" w:color="auto" w:fill="auto"/>
          </w:tcPr>
          <w:p w:rsidR="005946AB" w:rsidRPr="009B1F81" w:rsidRDefault="004006A3" w:rsidP="009B1F8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 xml:space="preserve"> О выделении мест для размещения агитационных материалов зарегистри-рованных кандидатов на должность Губернатора Новгородской области</w:t>
            </w:r>
          </w:p>
        </w:tc>
      </w:tr>
    </w:tbl>
    <w:p w:rsidR="00D249F7" w:rsidRDefault="00D249F7">
      <w:pPr>
        <w:rPr>
          <w:rFonts w:cs="Courier New"/>
          <w:sz w:val="48"/>
          <w:szCs w:val="48"/>
          <w:lang w:val="ru-RU"/>
        </w:rPr>
      </w:pPr>
    </w:p>
    <w:p w:rsidR="00D249F7" w:rsidRPr="0053588D" w:rsidRDefault="003D209F" w:rsidP="00E6081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3D209F">
        <w:rPr>
          <w:rFonts w:cs="Courier New"/>
          <w:sz w:val="28"/>
          <w:szCs w:val="28"/>
          <w:lang w:val="ru-RU"/>
        </w:rPr>
        <w:t>В соответствии со стать</w:t>
      </w:r>
      <w:r>
        <w:rPr>
          <w:rFonts w:cs="Courier New"/>
          <w:sz w:val="28"/>
          <w:szCs w:val="28"/>
          <w:lang w:val="ru-RU"/>
        </w:rPr>
        <w:t>е</w:t>
      </w:r>
      <w:r w:rsidRPr="003D209F">
        <w:rPr>
          <w:rFonts w:cs="Courier New"/>
          <w:sz w:val="28"/>
          <w:szCs w:val="28"/>
          <w:lang w:val="ru-RU"/>
        </w:rPr>
        <w:t xml:space="preserve">й </w:t>
      </w:r>
      <w:r w:rsidR="004006A3">
        <w:rPr>
          <w:rFonts w:cs="Courier New"/>
          <w:sz w:val="28"/>
          <w:szCs w:val="28"/>
          <w:lang w:val="ru-RU"/>
        </w:rPr>
        <w:t xml:space="preserve"> 50 областного закона от 30.05.2012 №75-ОЗ «О выборах Губернатора Новгородской области»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</w:t>
      </w:r>
      <w:r w:rsidR="001E647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="00F7184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D249F7" w:rsidRP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10496">
        <w:rPr>
          <w:rFonts w:ascii="Times New Roman" w:hAnsi="Times New Roman"/>
          <w:b/>
          <w:sz w:val="28"/>
          <w:szCs w:val="28"/>
        </w:rPr>
        <w:t>ПОСТАНОВЛЯ</w:t>
      </w:r>
      <w:r w:rsidR="00E60817">
        <w:rPr>
          <w:rFonts w:ascii="Times New Roman" w:hAnsi="Times New Roman"/>
          <w:b/>
          <w:sz w:val="28"/>
          <w:szCs w:val="28"/>
        </w:rPr>
        <w:t>ЕТ</w:t>
      </w:r>
      <w:r w:rsidRPr="00410496">
        <w:rPr>
          <w:rFonts w:ascii="Times New Roman" w:hAnsi="Times New Roman"/>
          <w:b/>
          <w:sz w:val="28"/>
          <w:szCs w:val="28"/>
        </w:rPr>
        <w:t>:</w:t>
      </w:r>
    </w:p>
    <w:p w:rsid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006A3" w:rsidRDefault="004006A3" w:rsidP="00B773AA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Выделить места для размещения печатных предвыборных агитационных материалов</w:t>
      </w:r>
      <w:r w:rsidR="00B773AA">
        <w:rPr>
          <w:sz w:val="28"/>
          <w:szCs w:val="28"/>
          <w:lang w:val="ru-RU"/>
        </w:rPr>
        <w:t xml:space="preserve"> на территории:</w:t>
      </w:r>
    </w:p>
    <w:p w:rsidR="00B773AA" w:rsidRPr="00275C4E" w:rsidRDefault="00B773AA" w:rsidP="00B77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1.1.Избирательного участка № 1802</w:t>
      </w:r>
      <w:r w:rsidRPr="00275C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д. Астрилово, д.2 кв.1  информационный щит в помещении почтового отделения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Дубки, на жилом доме №12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Фларево, на жилом доме № 3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Кривец, на жилом доме № 28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Пашниково, на жилом доме № 4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Корчевка, на жилом доме № 2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Турово, на жилом доме №4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Дорожкино, на жилом доме № 6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Избирательного участка № 1804: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- д. Большие Боры,  информационный щит на доме №3(по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Кобякино, на жилом доме № 11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Бела, на жилом доме № 8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д. Иловец, на жилом доме № 1 (по согласованию);</w:t>
      </w:r>
    </w:p>
    <w:p w:rsidR="00B773AA" w:rsidRDefault="00B773AA" w:rsidP="00B773A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- д. Шейкино, на жилом доме №2 (по согласованию.);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д.Косорово, автобусная остановка;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 w:rsidRPr="00775BE4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3. Избирательного участка № 1808: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д. Великое Село, информационный щит у Великосельского сельского Дома культуры;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д.Великое Село, информационный щит возле магазина РАЙПО;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д.Речные Котцы, на здании магазина РАЙПО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д.Дедова Лука, на доме №1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Высокое, информационный щит на здании почтового отделения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Бараново, информационный щит на автобусной остановке;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д.Ручьевые Котцы, информационный щит на автобусной остановке.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Избирательного участка № 1820: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Сусолово,  информационный щит возле магазина «Шанс»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Заболотье, на здании магазина РАЙПО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Григорово, на здании клуба;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Нехотицко , на жилом доме №34 (по согласованию).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1.5. Избирательного участка № 1821: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Алексино, на здании магазина РАЙПО (по согласовании);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Березка,  на здании магазина РАЙПО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Грузово,  на жилом доме №6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ст. Тулебля, на  здании магазина РАЙПО (по согласованию);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ст. Тулебля, ул. Кольцевая, информационный стенд напротив дома №3;</w:t>
      </w:r>
    </w:p>
    <w:p w:rsidR="00B773AA" w:rsidRDefault="00B773AA" w:rsidP="00B773AA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Тулебля, ул. Центральная, на жилом доме №39 (по согласованию).</w:t>
      </w:r>
    </w:p>
    <w:p w:rsidR="004006A3" w:rsidRDefault="004006A3" w:rsidP="004006A3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254CF6" w:rsidRPr="00775BE4" w:rsidRDefault="00254CF6" w:rsidP="00B773AA">
      <w:pPr>
        <w:widowControl/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04BE7" w:rsidRDefault="006854BB" w:rsidP="00004B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04BE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Опубликовать </w:t>
      </w:r>
      <w:r w:rsidR="00004BE7">
        <w:rPr>
          <w:rFonts w:ascii="Times New Roman" w:hAnsi="Times New Roman"/>
          <w:sz w:val="28"/>
          <w:szCs w:val="28"/>
        </w:rPr>
        <w:t>настояще</w:t>
      </w:r>
      <w:r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0023B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 xml:space="preserve"> газете «</w:t>
      </w:r>
      <w:r w:rsidR="00D0023B">
        <w:rPr>
          <w:rFonts w:ascii="Times New Roman" w:hAnsi="Times New Roman"/>
          <w:sz w:val="28"/>
          <w:szCs w:val="28"/>
        </w:rPr>
        <w:t>Великосельский</w:t>
      </w:r>
      <w:r>
        <w:rPr>
          <w:rFonts w:ascii="Times New Roman" w:hAnsi="Times New Roman"/>
          <w:sz w:val="28"/>
          <w:szCs w:val="28"/>
        </w:rPr>
        <w:t xml:space="preserve"> вестник»</w:t>
      </w:r>
      <w:r w:rsidR="00004BE7">
        <w:rPr>
          <w:rFonts w:ascii="Times New Roman" w:hAnsi="Times New Roman"/>
          <w:sz w:val="28"/>
          <w:szCs w:val="28"/>
        </w:rPr>
        <w:t>.</w:t>
      </w:r>
    </w:p>
    <w:p w:rsidR="00D249F7" w:rsidRDefault="00D249F7">
      <w:pPr>
        <w:pStyle w:val="ConsPlusNormal"/>
        <w:ind w:firstLine="540"/>
        <w:jc w:val="both"/>
        <w:rPr>
          <w:rFonts w:ascii="Times New Roman" w:hAnsi="Times New Roman"/>
          <w:sz w:val="48"/>
          <w:szCs w:val="48"/>
        </w:rPr>
      </w:pPr>
    </w:p>
    <w:p w:rsidR="00D249F7" w:rsidRDefault="00254CF6">
      <w:pPr>
        <w:jc w:val="both"/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администрации                                Н.В.Харитонов</w:t>
      </w:r>
    </w:p>
    <w:p w:rsidR="00D249F7" w:rsidRDefault="00D249F7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67681D" w:rsidRDefault="0067681D">
      <w:pPr>
        <w:rPr>
          <w:rFonts w:cs="Arial"/>
          <w:lang w:val="ru-RU"/>
        </w:rPr>
      </w:pPr>
    </w:p>
    <w:p w:rsidR="00410496" w:rsidRDefault="00410496">
      <w:pPr>
        <w:rPr>
          <w:rFonts w:cs="Arial"/>
          <w:lang w:val="ru-RU"/>
        </w:rPr>
      </w:pPr>
    </w:p>
    <w:p w:rsidR="00410496" w:rsidRDefault="00410496">
      <w:pPr>
        <w:rPr>
          <w:rFonts w:cs="Arial"/>
          <w:lang w:val="ru-RU"/>
        </w:rPr>
      </w:pPr>
    </w:p>
    <w:p w:rsidR="00EE5DE6" w:rsidRDefault="00EE5DE6">
      <w:pPr>
        <w:rPr>
          <w:rFonts w:cs="Arial"/>
          <w:lang w:val="ru-RU"/>
        </w:rPr>
      </w:pPr>
    </w:p>
    <w:p w:rsidR="00D249F7" w:rsidRPr="00EA3834" w:rsidRDefault="00D249F7" w:rsidP="00004BE7">
      <w:pPr>
        <w:pStyle w:val="ConsPlusNormal"/>
        <w:tabs>
          <w:tab w:val="left" w:pos="8955"/>
          <w:tab w:val="right" w:pos="10205"/>
        </w:tabs>
        <w:jc w:val="right"/>
      </w:pPr>
    </w:p>
    <w:sectPr w:rsidR="00D249F7" w:rsidRPr="00EA3834" w:rsidSect="00C95405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341" w:rsidRDefault="008F0341" w:rsidP="00AF0A88">
      <w:pPr>
        <w:pStyle w:val="ConsPlusNormal"/>
      </w:pPr>
      <w:r>
        <w:separator/>
      </w:r>
    </w:p>
  </w:endnote>
  <w:endnote w:type="continuationSeparator" w:id="0">
    <w:p w:rsidR="008F0341" w:rsidRDefault="008F0341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341" w:rsidRDefault="008F0341" w:rsidP="00AF0A88">
      <w:pPr>
        <w:pStyle w:val="ConsPlusNormal"/>
      </w:pPr>
      <w:r>
        <w:separator/>
      </w:r>
    </w:p>
  </w:footnote>
  <w:footnote w:type="continuationSeparator" w:id="0">
    <w:p w:rsidR="008F0341" w:rsidRDefault="008F0341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84369">
      <w:rPr>
        <w:rStyle w:val="aa"/>
        <w:noProof/>
      </w:rPr>
      <w:t>2</w: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E324369"/>
    <w:multiLevelType w:val="hybridMultilevel"/>
    <w:tmpl w:val="E33E5B4C"/>
    <w:lvl w:ilvl="0" w:tplc="719CFBB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>
    <w:nsid w:val="79A9163D"/>
    <w:multiLevelType w:val="hybridMultilevel"/>
    <w:tmpl w:val="50DA2554"/>
    <w:lvl w:ilvl="0" w:tplc="F9421C9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B2DD1"/>
    <w:rsid w:val="000E0C4C"/>
    <w:rsid w:val="001017AA"/>
    <w:rsid w:val="001569B4"/>
    <w:rsid w:val="00163848"/>
    <w:rsid w:val="001B08A4"/>
    <w:rsid w:val="001D5525"/>
    <w:rsid w:val="001E6477"/>
    <w:rsid w:val="001F4DAA"/>
    <w:rsid w:val="00211296"/>
    <w:rsid w:val="00250B3A"/>
    <w:rsid w:val="00254CF6"/>
    <w:rsid w:val="00257490"/>
    <w:rsid w:val="00275C4E"/>
    <w:rsid w:val="00303607"/>
    <w:rsid w:val="00345C63"/>
    <w:rsid w:val="003573D0"/>
    <w:rsid w:val="0037344A"/>
    <w:rsid w:val="0039248F"/>
    <w:rsid w:val="003B0042"/>
    <w:rsid w:val="003B24FF"/>
    <w:rsid w:val="003C238A"/>
    <w:rsid w:val="003C551A"/>
    <w:rsid w:val="003D209F"/>
    <w:rsid w:val="003D49D2"/>
    <w:rsid w:val="004006A3"/>
    <w:rsid w:val="00410496"/>
    <w:rsid w:val="004275CA"/>
    <w:rsid w:val="00502EC2"/>
    <w:rsid w:val="005038D4"/>
    <w:rsid w:val="005063F1"/>
    <w:rsid w:val="0053588D"/>
    <w:rsid w:val="00576AD5"/>
    <w:rsid w:val="005946AB"/>
    <w:rsid w:val="00595BC1"/>
    <w:rsid w:val="005A6F7A"/>
    <w:rsid w:val="005E4EBE"/>
    <w:rsid w:val="0067681D"/>
    <w:rsid w:val="006854BB"/>
    <w:rsid w:val="006F248B"/>
    <w:rsid w:val="00716DEA"/>
    <w:rsid w:val="0074363E"/>
    <w:rsid w:val="00757903"/>
    <w:rsid w:val="00775BE4"/>
    <w:rsid w:val="00797764"/>
    <w:rsid w:val="007A4E4D"/>
    <w:rsid w:val="007C2FB3"/>
    <w:rsid w:val="007C7C7D"/>
    <w:rsid w:val="007D2E7C"/>
    <w:rsid w:val="0086008B"/>
    <w:rsid w:val="00871103"/>
    <w:rsid w:val="008F0341"/>
    <w:rsid w:val="00936B7D"/>
    <w:rsid w:val="00966167"/>
    <w:rsid w:val="00984369"/>
    <w:rsid w:val="009B1F81"/>
    <w:rsid w:val="009C0476"/>
    <w:rsid w:val="00A76E0C"/>
    <w:rsid w:val="00A76FD7"/>
    <w:rsid w:val="00AC4292"/>
    <w:rsid w:val="00AF0A88"/>
    <w:rsid w:val="00B773AA"/>
    <w:rsid w:val="00BA04AA"/>
    <w:rsid w:val="00BB5A06"/>
    <w:rsid w:val="00C56B46"/>
    <w:rsid w:val="00C730D2"/>
    <w:rsid w:val="00C82D78"/>
    <w:rsid w:val="00C85C57"/>
    <w:rsid w:val="00C95405"/>
    <w:rsid w:val="00CF0500"/>
    <w:rsid w:val="00D0023B"/>
    <w:rsid w:val="00D039DE"/>
    <w:rsid w:val="00D249F7"/>
    <w:rsid w:val="00D33890"/>
    <w:rsid w:val="00D4540D"/>
    <w:rsid w:val="00DB23B2"/>
    <w:rsid w:val="00DD1AFE"/>
    <w:rsid w:val="00DE570E"/>
    <w:rsid w:val="00E206EE"/>
    <w:rsid w:val="00E60817"/>
    <w:rsid w:val="00E97E5D"/>
    <w:rsid w:val="00EA3834"/>
    <w:rsid w:val="00EB6BBB"/>
    <w:rsid w:val="00EE5DE6"/>
    <w:rsid w:val="00F7009B"/>
    <w:rsid w:val="00F71840"/>
    <w:rsid w:val="00F92E95"/>
    <w:rsid w:val="00FC59F3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77813AB-4AF9-49A1-96A7-D1BE236B3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2017-07-19T04:26:00Z</cp:lastPrinted>
  <dcterms:created xsi:type="dcterms:W3CDTF">2017-07-25T02:48:00Z</dcterms:created>
  <dcterms:modified xsi:type="dcterms:W3CDTF">2017-07-25T02:48:00Z</dcterms:modified>
</cp:coreProperties>
</file>