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page" w:tblpX="727" w:tblpY="204"/>
        <w:tblOverlap w:val="never"/>
        <w:tblW w:w="10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28"/>
        <w:gridCol w:w="3578"/>
      </w:tblGrid>
      <w:tr w:rsidR="0078789B">
        <w:trPr>
          <w:trHeight w:val="1987"/>
        </w:trPr>
        <w:tc>
          <w:tcPr>
            <w:tcW w:w="7228" w:type="dxa"/>
          </w:tcPr>
          <w:p w:rsidR="0078789B" w:rsidRDefault="00DD5782">
            <w:pPr>
              <w:ind w:left="34" w:right="1129"/>
              <w:jc w:val="center"/>
              <w:rPr>
                <w:b/>
                <w:sz w:val="72"/>
              </w:rPr>
            </w:pPr>
            <w:r>
              <w:rPr>
                <w:b/>
                <w:sz w:val="72"/>
              </w:rPr>
              <w:t>Великосельский вестник</w:t>
            </w:r>
          </w:p>
        </w:tc>
        <w:tc>
          <w:tcPr>
            <w:tcW w:w="3578" w:type="dxa"/>
          </w:tcPr>
          <w:p w:rsidR="0078789B" w:rsidRDefault="00DD5782">
            <w:pPr>
              <w:rPr>
                <w:b/>
                <w:sz w:val="36"/>
              </w:rPr>
            </w:pPr>
            <w:r>
              <w:rPr>
                <w:b/>
                <w:sz w:val="20"/>
              </w:rPr>
              <w:t xml:space="preserve">  </w:t>
            </w:r>
            <w:r>
              <w:rPr>
                <w:b/>
                <w:sz w:val="32"/>
              </w:rPr>
              <w:t xml:space="preserve"> </w:t>
            </w:r>
            <w:r>
              <w:rPr>
                <w:b/>
                <w:sz w:val="22"/>
              </w:rPr>
              <w:t xml:space="preserve"> </w:t>
            </w:r>
            <w:r>
              <w:rPr>
                <w:b/>
                <w:sz w:val="36"/>
              </w:rPr>
              <w:t xml:space="preserve">№ </w:t>
            </w:r>
            <w:r w:rsidR="00E768A8">
              <w:rPr>
                <w:b/>
                <w:sz w:val="36"/>
              </w:rPr>
              <w:t>3</w:t>
            </w:r>
            <w:r w:rsidR="00342351">
              <w:rPr>
                <w:b/>
                <w:sz w:val="36"/>
              </w:rPr>
              <w:t>4</w:t>
            </w:r>
            <w:r>
              <w:rPr>
                <w:b/>
                <w:sz w:val="36"/>
              </w:rPr>
              <w:t xml:space="preserve"> от </w:t>
            </w:r>
            <w:r w:rsidR="00342351">
              <w:rPr>
                <w:b/>
                <w:sz w:val="36"/>
              </w:rPr>
              <w:t>2</w:t>
            </w:r>
            <w:r w:rsidR="00CD376A">
              <w:rPr>
                <w:b/>
                <w:sz w:val="36"/>
              </w:rPr>
              <w:t>6</w:t>
            </w:r>
            <w:r>
              <w:rPr>
                <w:b/>
                <w:sz w:val="36"/>
              </w:rPr>
              <w:t>.</w:t>
            </w:r>
            <w:r w:rsidR="0063192A">
              <w:rPr>
                <w:b/>
                <w:sz w:val="36"/>
              </w:rPr>
              <w:t>1</w:t>
            </w:r>
            <w:r w:rsidR="004B5D06">
              <w:rPr>
                <w:b/>
                <w:sz w:val="36"/>
              </w:rPr>
              <w:t>2</w:t>
            </w:r>
            <w:r>
              <w:rPr>
                <w:b/>
                <w:sz w:val="36"/>
              </w:rPr>
              <w:t>.2020</w:t>
            </w:r>
          </w:p>
          <w:p w:rsidR="0078789B" w:rsidRDefault="00DD5782">
            <w:pPr>
              <w:rPr>
                <w:b/>
                <w:sz w:val="20"/>
              </w:rPr>
            </w:pPr>
            <w:r>
              <w:rPr>
                <w:b/>
                <w:sz w:val="20"/>
              </w:rPr>
              <w:t xml:space="preserve"> </w:t>
            </w:r>
          </w:p>
          <w:p w:rsidR="0078789B" w:rsidRDefault="00DD5782">
            <w:pPr>
              <w:rPr>
                <w:b/>
                <w:sz w:val="28"/>
              </w:rPr>
            </w:pPr>
            <w:r>
              <w:rPr>
                <w:b/>
                <w:sz w:val="28"/>
              </w:rPr>
              <w:t>Учредитель газеты:</w:t>
            </w:r>
          </w:p>
          <w:p w:rsidR="0078789B" w:rsidRDefault="00DD5782">
            <w:pPr>
              <w:rPr>
                <w:b/>
                <w:sz w:val="28"/>
              </w:rPr>
            </w:pPr>
            <w:r>
              <w:rPr>
                <w:b/>
                <w:sz w:val="28"/>
              </w:rPr>
              <w:t>Совет депутатов Великосельского сельского поселения</w:t>
            </w:r>
          </w:p>
        </w:tc>
      </w:tr>
    </w:tbl>
    <w:p w:rsidR="0063192A" w:rsidRPr="00342351" w:rsidRDefault="0063192A" w:rsidP="00342351">
      <w:pPr>
        <w:pStyle w:val="af"/>
        <w:shd w:val="clear" w:color="auto" w:fill="FFFFFF"/>
        <w:spacing w:before="0" w:after="0"/>
        <w:jc w:val="both"/>
        <w:rPr>
          <w:rFonts w:ascii="Arial" w:hAnsi="Arial" w:cs="Arial"/>
          <w:color w:val="000000"/>
          <w:sz w:val="20"/>
          <w:szCs w:val="20"/>
        </w:rPr>
      </w:pPr>
    </w:p>
    <w:p w:rsidR="004A6CAB" w:rsidRPr="00342351" w:rsidRDefault="004A6CAB" w:rsidP="00342351">
      <w:pPr>
        <w:jc w:val="both"/>
        <w:rPr>
          <w:rFonts w:eastAsia="Times New Roman"/>
          <w:noProof/>
          <w:sz w:val="20"/>
          <w:szCs w:val="20"/>
        </w:rPr>
      </w:pPr>
    </w:p>
    <w:p w:rsidR="004A6CAB" w:rsidRPr="00342351" w:rsidRDefault="00342351" w:rsidP="00342351">
      <w:pPr>
        <w:jc w:val="both"/>
        <w:rPr>
          <w:rFonts w:eastAsia="Times New Roman"/>
          <w:b/>
          <w:bCs/>
          <w:noProof/>
          <w:sz w:val="20"/>
          <w:szCs w:val="20"/>
        </w:rPr>
      </w:pPr>
      <w:r w:rsidRPr="00342351">
        <w:rPr>
          <w:rFonts w:eastAsia="Times New Roman"/>
          <w:b/>
          <w:bCs/>
          <w:noProof/>
          <w:sz w:val="20"/>
          <w:szCs w:val="20"/>
        </w:rPr>
        <w:t>Информационное сообщение</w:t>
      </w:r>
    </w:p>
    <w:p w:rsidR="00342351" w:rsidRPr="00342351" w:rsidRDefault="00342351" w:rsidP="00342351">
      <w:pPr>
        <w:widowControl w:val="0"/>
        <w:jc w:val="both"/>
        <w:rPr>
          <w:rFonts w:eastAsia="Times New Roman"/>
          <w:bCs/>
          <w:color w:val="000000"/>
          <w:sz w:val="20"/>
          <w:szCs w:val="20"/>
        </w:rPr>
      </w:pPr>
      <w:r w:rsidRPr="00342351">
        <w:rPr>
          <w:rFonts w:eastAsia="Times New Roman"/>
          <w:bCs/>
          <w:color w:val="000000"/>
          <w:sz w:val="20"/>
          <w:szCs w:val="20"/>
        </w:rPr>
        <w:t xml:space="preserve">21 декабря 2020 года в Большеборском СДК прошла конференция жителей </w:t>
      </w:r>
    </w:p>
    <w:p w:rsidR="00342351" w:rsidRPr="00342351" w:rsidRDefault="00342351" w:rsidP="00342351">
      <w:pPr>
        <w:widowControl w:val="0"/>
        <w:ind w:left="20" w:right="20" w:hanging="20"/>
        <w:jc w:val="both"/>
        <w:rPr>
          <w:rFonts w:eastAsia="Times New Roman"/>
          <w:b/>
          <w:sz w:val="20"/>
          <w:szCs w:val="20"/>
        </w:rPr>
      </w:pPr>
      <w:r w:rsidRPr="00342351">
        <w:rPr>
          <w:rFonts w:eastAsia="Times New Roman"/>
          <w:bCs/>
          <w:sz w:val="20"/>
          <w:szCs w:val="20"/>
        </w:rPr>
        <w:t>Великосельского сельского поселения</w:t>
      </w:r>
      <w:r w:rsidRPr="00342351">
        <w:rPr>
          <w:rFonts w:eastAsia="Times New Roman"/>
          <w:b/>
          <w:bCs/>
          <w:sz w:val="20"/>
          <w:szCs w:val="20"/>
        </w:rPr>
        <w:t xml:space="preserve">  </w:t>
      </w:r>
      <w:r w:rsidRPr="00342351">
        <w:rPr>
          <w:rFonts w:eastAsia="Times New Roman"/>
          <w:bCs/>
          <w:sz w:val="20"/>
          <w:szCs w:val="20"/>
        </w:rPr>
        <w:t>по выбору приоритетной инициативы в рамках проекта ППМИ-2021.</w:t>
      </w:r>
      <w:r w:rsidRPr="00342351">
        <w:rPr>
          <w:rFonts w:eastAsia="Times New Roman"/>
          <w:sz w:val="20"/>
          <w:szCs w:val="20"/>
        </w:rPr>
        <w:t xml:space="preserve"> По результатам анкетирования  ППМИ-2021  рабочей группой были определены две приоритетные  инициативы – «Ремонт Большеборского СДК» и «Ремонт Астриловского СДК», поэтому на конференции присутствовали делегаты от жителей бывшего Астриловского поселения и Большеборского поселения. Общая численность проживающих в этих деревнях </w:t>
      </w:r>
      <w:r w:rsidRPr="00342351">
        <w:rPr>
          <w:rFonts w:eastAsia="Times New Roman"/>
          <w:b/>
          <w:bCs/>
          <w:color w:val="000000"/>
          <w:sz w:val="20"/>
          <w:szCs w:val="20"/>
        </w:rPr>
        <w:t xml:space="preserve"> </w:t>
      </w:r>
      <w:r w:rsidRPr="00342351">
        <w:rPr>
          <w:rFonts w:eastAsia="Times New Roman"/>
          <w:bCs/>
          <w:color w:val="000000"/>
          <w:sz w:val="20"/>
          <w:szCs w:val="20"/>
        </w:rPr>
        <w:t>636     человек, в т.ч. обладающих активным избирательным правом по данным территориальной избирательной комиссии 528 человек.</w:t>
      </w:r>
    </w:p>
    <w:p w:rsidR="00342351" w:rsidRPr="00342351" w:rsidRDefault="00342351" w:rsidP="00342351">
      <w:pPr>
        <w:widowControl w:val="0"/>
        <w:ind w:left="20"/>
        <w:jc w:val="both"/>
        <w:rPr>
          <w:rFonts w:eastAsia="Times New Roman"/>
          <w:bCs/>
          <w:color w:val="000000"/>
          <w:sz w:val="20"/>
          <w:szCs w:val="20"/>
          <w:u w:val="single"/>
        </w:rPr>
      </w:pPr>
      <w:r w:rsidRPr="00342351">
        <w:rPr>
          <w:rFonts w:eastAsia="Times New Roman"/>
          <w:sz w:val="20"/>
          <w:szCs w:val="20"/>
        </w:rPr>
        <w:t xml:space="preserve">Присутствовали на собрании </w:t>
      </w:r>
      <w:r w:rsidRPr="00342351">
        <w:rPr>
          <w:rFonts w:eastAsia="Times New Roman"/>
          <w:bCs/>
          <w:sz w:val="20"/>
          <w:szCs w:val="20"/>
        </w:rPr>
        <w:t xml:space="preserve">15 делегатов, чьи полномочия были подтверждены подписными листами. Один делегат от 20 жителей. Ими представлены  300 человек, что составляет 56,8 % от числа граждан, обладающих активным избирательным правом и проживающих на этих территориях. </w:t>
      </w:r>
      <w:r w:rsidRPr="00342351">
        <w:rPr>
          <w:rFonts w:eastAsia="Times New Roman"/>
          <w:sz w:val="20"/>
          <w:szCs w:val="20"/>
        </w:rPr>
        <w:t>В числе приглашенных</w:t>
      </w:r>
      <w:r w:rsidRPr="00342351">
        <w:rPr>
          <w:rFonts w:eastAsia="Times New Roman"/>
          <w:b/>
          <w:sz w:val="20"/>
          <w:szCs w:val="20"/>
        </w:rPr>
        <w:t xml:space="preserve"> </w:t>
      </w:r>
      <w:r w:rsidRPr="00342351">
        <w:rPr>
          <w:rFonts w:eastAsia="Times New Roman"/>
          <w:sz w:val="20"/>
          <w:szCs w:val="20"/>
        </w:rPr>
        <w:t>на конференции присутствовали Кузьмин Сергей Августович, председатель Думы Старорусского муниципального района, и Бобрукевич Людмила Николаевна, куратор ППМИ, управляющий Делами Администрации Старорусского муниципального района. Открывая конференцию, Глава Великосельского сельского поселения Петрова Ольга Анатольевна поблагодарила делегатов за активное участие</w:t>
      </w:r>
      <w:r w:rsidRPr="00342351">
        <w:rPr>
          <w:rFonts w:eastAsia="Times New Roman"/>
          <w:b/>
          <w:bCs/>
          <w:sz w:val="20"/>
          <w:szCs w:val="20"/>
        </w:rPr>
        <w:t xml:space="preserve"> </w:t>
      </w:r>
      <w:r w:rsidRPr="00342351">
        <w:rPr>
          <w:rFonts w:eastAsia="Times New Roman"/>
          <w:bCs/>
          <w:sz w:val="20"/>
          <w:szCs w:val="20"/>
        </w:rPr>
        <w:t xml:space="preserve">в </w:t>
      </w:r>
      <w:r w:rsidRPr="00342351">
        <w:rPr>
          <w:sz w:val="20"/>
          <w:szCs w:val="20"/>
          <w:lang w:eastAsia="zh-CN"/>
        </w:rPr>
        <w:t xml:space="preserve"> </w:t>
      </w:r>
      <w:r w:rsidRPr="00342351">
        <w:rPr>
          <w:bCs/>
          <w:sz w:val="20"/>
          <w:szCs w:val="20"/>
          <w:lang w:eastAsia="zh-CN"/>
        </w:rPr>
        <w:t>проведении анкетирования по выбору направления проекта поддержки местных инициатив 2021 года и</w:t>
      </w:r>
      <w:r w:rsidRPr="00342351">
        <w:rPr>
          <w:rFonts w:eastAsia="Times New Roman"/>
          <w:sz w:val="20"/>
          <w:szCs w:val="20"/>
        </w:rPr>
        <w:t xml:space="preserve"> </w:t>
      </w:r>
      <w:r w:rsidRPr="00342351">
        <w:rPr>
          <w:bCs/>
          <w:sz w:val="20"/>
          <w:szCs w:val="20"/>
          <w:lang w:eastAsia="zh-CN"/>
        </w:rPr>
        <w:t>подробно  проинформировала о  целях проекта, основных этапах его реализации, об условиях его финансирования. В заключении выступления Петрова О.А. рассказала об опыте</w:t>
      </w:r>
      <w:r w:rsidRPr="00342351">
        <w:rPr>
          <w:rFonts w:eastAsia="Times New Roman"/>
          <w:sz w:val="20"/>
          <w:szCs w:val="20"/>
        </w:rPr>
        <w:t xml:space="preserve"> успешной реализации в 2020 году инициативы жителей деревни Великое Село по капитальному ремонту кровли и системы отопления Великосельского СДК  и предложила делегатам не упускать такого шанса и поучаствовать в данном проекте и в 2021 году. Приняв к сведению информацию, предложенную Павловой О.А. -</w:t>
      </w:r>
      <w:r w:rsidRPr="00342351">
        <w:rPr>
          <w:rFonts w:eastAsia="Times New Roman"/>
          <w:bCs/>
          <w:sz w:val="20"/>
          <w:szCs w:val="20"/>
        </w:rPr>
        <w:t xml:space="preserve"> руководителем рабочей группы по подготовке проекта поддержки местных инициатив, делегаты приступили к обсуждению</w:t>
      </w:r>
      <w:r w:rsidRPr="00342351">
        <w:rPr>
          <w:rFonts w:eastAsia="Times New Roman"/>
          <w:sz w:val="20"/>
          <w:szCs w:val="20"/>
        </w:rPr>
        <w:t xml:space="preserve"> двух приоритетных  инициатив – «Ремонт Большеборского СДК» и «Ремонт Астриловского СДК». Большинством голосов делегаты определили приоритетным проектом для участия в конкурсе — ремонт  Большеборского сельского Дома культуры.</w:t>
      </w:r>
      <w:r w:rsidRPr="00342351">
        <w:rPr>
          <w:rFonts w:eastAsia="Times New Roman"/>
          <w:color w:val="000000"/>
          <w:sz w:val="20"/>
          <w:szCs w:val="20"/>
        </w:rPr>
        <w:t xml:space="preserve"> Общая сметная стоимость данного проекта по ремонту составляет 10</w:t>
      </w:r>
      <w:r w:rsidRPr="00342351">
        <w:rPr>
          <w:rFonts w:eastAsia="Times New Roman"/>
          <w:bCs/>
          <w:color w:val="000000"/>
          <w:sz w:val="20"/>
          <w:szCs w:val="20"/>
          <w:u w:val="single"/>
        </w:rPr>
        <w:t xml:space="preserve">70,0  тысяч рублей, в т.ч. </w:t>
      </w:r>
    </w:p>
    <w:p w:rsidR="00342351" w:rsidRPr="00342351" w:rsidRDefault="00342351" w:rsidP="00342351">
      <w:pPr>
        <w:widowControl w:val="0"/>
        <w:ind w:left="20"/>
        <w:jc w:val="both"/>
        <w:rPr>
          <w:rFonts w:eastAsia="Times New Roman"/>
          <w:color w:val="000000"/>
          <w:sz w:val="20"/>
          <w:szCs w:val="20"/>
          <w:u w:val="single"/>
        </w:rPr>
      </w:pPr>
      <w:r w:rsidRPr="00342351">
        <w:rPr>
          <w:rFonts w:eastAsia="Times New Roman"/>
          <w:color w:val="000000"/>
          <w:sz w:val="20"/>
          <w:szCs w:val="20"/>
          <w:u w:val="single"/>
        </w:rPr>
        <w:t xml:space="preserve"> - сметная стоимость ремонта крыши составит 970,0 тыс. рублей.</w:t>
      </w:r>
    </w:p>
    <w:p w:rsidR="00342351" w:rsidRPr="00342351" w:rsidRDefault="00342351" w:rsidP="00342351">
      <w:pPr>
        <w:widowControl w:val="0"/>
        <w:ind w:left="20"/>
        <w:jc w:val="both"/>
        <w:rPr>
          <w:rFonts w:eastAsia="Times New Roman"/>
          <w:color w:val="000000"/>
          <w:sz w:val="20"/>
          <w:szCs w:val="20"/>
          <w:u w:val="single"/>
        </w:rPr>
      </w:pPr>
      <w:r w:rsidRPr="00342351">
        <w:rPr>
          <w:rFonts w:eastAsia="Times New Roman"/>
          <w:color w:val="000000"/>
          <w:sz w:val="20"/>
          <w:szCs w:val="20"/>
          <w:u w:val="single"/>
        </w:rPr>
        <w:t>- сметная стоимость ремонта крыльца -100,0 тыс. рублей.</w:t>
      </w:r>
    </w:p>
    <w:p w:rsidR="00342351" w:rsidRPr="00342351" w:rsidRDefault="00342351" w:rsidP="00342351">
      <w:pPr>
        <w:widowControl w:val="0"/>
        <w:jc w:val="both"/>
        <w:rPr>
          <w:rFonts w:eastAsia="Times New Roman"/>
          <w:sz w:val="20"/>
          <w:szCs w:val="20"/>
        </w:rPr>
      </w:pPr>
      <w:r w:rsidRPr="00342351">
        <w:rPr>
          <w:rFonts w:eastAsia="Times New Roman"/>
          <w:sz w:val="20"/>
          <w:szCs w:val="20"/>
        </w:rPr>
        <w:t>В ходе обсуждения вопроса о финансировании проекта было принятоь решение: Финансирование проекта</w:t>
      </w:r>
      <w:r w:rsidRPr="00342351">
        <w:rPr>
          <w:rFonts w:eastAsia="Times New Roman"/>
          <w:b/>
          <w:bCs/>
          <w:sz w:val="20"/>
          <w:szCs w:val="20"/>
        </w:rPr>
        <w:t xml:space="preserve"> - </w:t>
      </w:r>
      <w:r w:rsidRPr="00342351">
        <w:rPr>
          <w:rFonts w:eastAsia="Times New Roman"/>
          <w:bCs/>
          <w:sz w:val="20"/>
          <w:szCs w:val="20"/>
        </w:rPr>
        <w:t>1070 тыс. рублей, в т.ч.:</w:t>
      </w:r>
    </w:p>
    <w:p w:rsidR="00342351" w:rsidRPr="00342351" w:rsidRDefault="00342351" w:rsidP="00342351">
      <w:pPr>
        <w:widowControl w:val="0"/>
        <w:ind w:left="20"/>
        <w:jc w:val="both"/>
        <w:rPr>
          <w:rFonts w:eastAsia="Times New Roman"/>
          <w:color w:val="000000"/>
          <w:sz w:val="20"/>
          <w:szCs w:val="20"/>
          <w:u w:val="single"/>
        </w:rPr>
      </w:pPr>
      <w:r w:rsidRPr="00342351">
        <w:rPr>
          <w:rFonts w:eastAsia="Times New Roman"/>
          <w:color w:val="000000"/>
          <w:sz w:val="20"/>
          <w:szCs w:val="20"/>
          <w:u w:val="single"/>
        </w:rPr>
        <w:t xml:space="preserve"> -из регионального бюджета сумма субсидии –</w:t>
      </w:r>
      <w:r w:rsidRPr="00342351">
        <w:rPr>
          <w:rFonts w:eastAsia="Times New Roman"/>
          <w:b/>
          <w:bCs/>
          <w:color w:val="000000"/>
          <w:sz w:val="20"/>
          <w:szCs w:val="20"/>
          <w:u w:val="single"/>
        </w:rPr>
        <w:t xml:space="preserve"> </w:t>
      </w:r>
      <w:r w:rsidRPr="00342351">
        <w:rPr>
          <w:rFonts w:eastAsia="Times New Roman"/>
          <w:bCs/>
          <w:color w:val="000000"/>
          <w:sz w:val="20"/>
          <w:szCs w:val="20"/>
          <w:u w:val="single"/>
        </w:rPr>
        <w:t>700 000</w:t>
      </w:r>
      <w:r w:rsidRPr="00342351">
        <w:rPr>
          <w:rFonts w:eastAsia="Times New Roman"/>
          <w:color w:val="000000"/>
          <w:sz w:val="20"/>
          <w:szCs w:val="20"/>
          <w:u w:val="single"/>
        </w:rPr>
        <w:t xml:space="preserve"> руб.</w:t>
      </w:r>
    </w:p>
    <w:p w:rsidR="00342351" w:rsidRPr="00342351" w:rsidRDefault="00342351" w:rsidP="00342351">
      <w:pPr>
        <w:widowControl w:val="0"/>
        <w:ind w:left="20"/>
        <w:jc w:val="both"/>
        <w:rPr>
          <w:rFonts w:eastAsia="Times New Roman"/>
          <w:b/>
          <w:bCs/>
          <w:sz w:val="20"/>
          <w:szCs w:val="20"/>
          <w:u w:val="single"/>
        </w:rPr>
      </w:pPr>
      <w:r w:rsidRPr="00342351">
        <w:rPr>
          <w:rFonts w:eastAsia="Times New Roman"/>
          <w:sz w:val="20"/>
          <w:szCs w:val="20"/>
        </w:rPr>
        <w:t>- софинансирование из  бюджета сельского поселения будет составлять</w:t>
      </w:r>
      <w:r w:rsidRPr="00342351">
        <w:rPr>
          <w:rFonts w:eastAsia="Times New Roman"/>
          <w:i/>
          <w:iCs/>
          <w:sz w:val="20"/>
          <w:szCs w:val="20"/>
        </w:rPr>
        <w:t xml:space="preserve"> </w:t>
      </w:r>
      <w:r w:rsidRPr="00342351">
        <w:rPr>
          <w:rFonts w:eastAsia="Times New Roman"/>
          <w:bCs/>
          <w:sz w:val="20"/>
          <w:szCs w:val="20"/>
        </w:rPr>
        <w:t>30 % от суммы субсидии -230 000 руб.;</w:t>
      </w:r>
    </w:p>
    <w:p w:rsidR="00342351" w:rsidRPr="00342351" w:rsidRDefault="00342351" w:rsidP="00342351">
      <w:pPr>
        <w:widowControl w:val="0"/>
        <w:ind w:left="20"/>
        <w:jc w:val="both"/>
        <w:rPr>
          <w:rFonts w:eastAsia="Times New Roman"/>
          <w:sz w:val="20"/>
          <w:szCs w:val="20"/>
        </w:rPr>
      </w:pPr>
      <w:r w:rsidRPr="00342351">
        <w:rPr>
          <w:rFonts w:eastAsia="Times New Roman"/>
          <w:sz w:val="20"/>
          <w:szCs w:val="20"/>
        </w:rPr>
        <w:t xml:space="preserve">- денежный вклад населения:   10% от суммы субсидии -  </w:t>
      </w:r>
      <w:r w:rsidRPr="00342351">
        <w:rPr>
          <w:rFonts w:eastAsia="Times New Roman"/>
          <w:bCs/>
          <w:sz w:val="20"/>
          <w:szCs w:val="20"/>
        </w:rPr>
        <w:t>70 000</w:t>
      </w:r>
      <w:r w:rsidRPr="00342351">
        <w:rPr>
          <w:rFonts w:eastAsia="Times New Roman"/>
          <w:b/>
          <w:bCs/>
          <w:sz w:val="20"/>
          <w:szCs w:val="20"/>
        </w:rPr>
        <w:t xml:space="preserve"> </w:t>
      </w:r>
      <w:r w:rsidRPr="00342351">
        <w:rPr>
          <w:rFonts w:eastAsia="Times New Roman"/>
          <w:sz w:val="20"/>
          <w:szCs w:val="20"/>
        </w:rPr>
        <w:t>руб.;</w:t>
      </w:r>
    </w:p>
    <w:p w:rsidR="00342351" w:rsidRPr="00342351" w:rsidRDefault="00342351" w:rsidP="00342351">
      <w:pPr>
        <w:widowControl w:val="0"/>
        <w:ind w:left="20"/>
        <w:jc w:val="both"/>
        <w:rPr>
          <w:rFonts w:eastAsia="Times New Roman"/>
          <w:sz w:val="20"/>
          <w:szCs w:val="20"/>
        </w:rPr>
      </w:pPr>
      <w:r w:rsidRPr="00342351">
        <w:rPr>
          <w:rFonts w:eastAsia="Times New Roman"/>
          <w:sz w:val="20"/>
          <w:szCs w:val="20"/>
        </w:rPr>
        <w:t xml:space="preserve">- денежный вклад юридических лиц:  10 % от суммы субсидирования — </w:t>
      </w:r>
      <w:r w:rsidRPr="00342351">
        <w:rPr>
          <w:rFonts w:eastAsia="Times New Roman"/>
          <w:bCs/>
          <w:sz w:val="20"/>
          <w:szCs w:val="20"/>
        </w:rPr>
        <w:t>70 000</w:t>
      </w:r>
      <w:r w:rsidRPr="00342351">
        <w:rPr>
          <w:rFonts w:eastAsia="Times New Roman"/>
          <w:b/>
          <w:bCs/>
          <w:sz w:val="20"/>
          <w:szCs w:val="20"/>
        </w:rPr>
        <w:t xml:space="preserve"> </w:t>
      </w:r>
      <w:r w:rsidRPr="00342351">
        <w:rPr>
          <w:rFonts w:eastAsia="Times New Roman"/>
          <w:sz w:val="20"/>
          <w:szCs w:val="20"/>
        </w:rPr>
        <w:t>руб.</w:t>
      </w:r>
    </w:p>
    <w:p w:rsidR="00342351" w:rsidRPr="00342351" w:rsidRDefault="00342351" w:rsidP="00342351">
      <w:pPr>
        <w:widowControl w:val="0"/>
        <w:ind w:left="20" w:right="40" w:firstLine="560"/>
        <w:jc w:val="both"/>
        <w:rPr>
          <w:rFonts w:eastAsia="Times New Roman"/>
          <w:sz w:val="20"/>
          <w:szCs w:val="20"/>
        </w:rPr>
      </w:pPr>
      <w:r w:rsidRPr="00342351">
        <w:rPr>
          <w:rFonts w:eastAsia="Times New Roman"/>
          <w:bCs/>
          <w:sz w:val="20"/>
          <w:szCs w:val="20"/>
        </w:rPr>
        <w:t>Для реализации</w:t>
      </w:r>
      <w:r w:rsidRPr="00342351">
        <w:rPr>
          <w:rFonts w:eastAsia="Times New Roman"/>
          <w:color w:val="000000"/>
          <w:sz w:val="20"/>
          <w:szCs w:val="20"/>
        </w:rPr>
        <w:t xml:space="preserve"> проекта на конференции была выбрана инициативная группа, которой предстоит решать задачи</w:t>
      </w:r>
      <w:r w:rsidRPr="00342351">
        <w:rPr>
          <w:rFonts w:eastAsia="Times New Roman"/>
          <w:b/>
          <w:bCs/>
          <w:color w:val="000000"/>
          <w:sz w:val="20"/>
          <w:szCs w:val="20"/>
        </w:rPr>
        <w:t xml:space="preserve"> </w:t>
      </w:r>
      <w:r w:rsidRPr="00342351">
        <w:rPr>
          <w:rFonts w:eastAsia="Times New Roman"/>
          <w:sz w:val="20"/>
          <w:szCs w:val="20"/>
        </w:rPr>
        <w:t xml:space="preserve"> по :</w:t>
      </w:r>
    </w:p>
    <w:p w:rsidR="00342351" w:rsidRPr="00342351" w:rsidRDefault="00342351" w:rsidP="00342351">
      <w:pPr>
        <w:widowControl w:val="0"/>
        <w:ind w:left="20" w:right="40" w:firstLine="560"/>
        <w:jc w:val="both"/>
        <w:rPr>
          <w:rFonts w:eastAsia="Times New Roman"/>
          <w:sz w:val="20"/>
          <w:szCs w:val="20"/>
        </w:rPr>
      </w:pPr>
      <w:r w:rsidRPr="00342351">
        <w:rPr>
          <w:rFonts w:eastAsia="Times New Roman"/>
          <w:sz w:val="20"/>
          <w:szCs w:val="20"/>
        </w:rPr>
        <w:t>- вовлечению населения в участие по подготовке и реализации проекта;</w:t>
      </w:r>
    </w:p>
    <w:p w:rsidR="00342351" w:rsidRPr="00342351" w:rsidRDefault="00342351" w:rsidP="00342351">
      <w:pPr>
        <w:widowControl w:val="0"/>
        <w:ind w:left="20" w:right="40" w:firstLine="560"/>
        <w:jc w:val="both"/>
        <w:rPr>
          <w:rFonts w:eastAsia="Times New Roman"/>
          <w:sz w:val="20"/>
          <w:szCs w:val="20"/>
        </w:rPr>
      </w:pPr>
      <w:r w:rsidRPr="00342351">
        <w:rPr>
          <w:rFonts w:eastAsia="Times New Roman"/>
          <w:sz w:val="20"/>
          <w:szCs w:val="20"/>
        </w:rPr>
        <w:t>- подготовке конкурсной документации</w:t>
      </w:r>
    </w:p>
    <w:p w:rsidR="00342351" w:rsidRPr="00342351" w:rsidRDefault="00342351" w:rsidP="00342351">
      <w:pPr>
        <w:widowControl w:val="0"/>
        <w:ind w:left="20" w:right="40" w:firstLine="560"/>
        <w:jc w:val="both"/>
        <w:rPr>
          <w:rFonts w:eastAsia="Times New Roman"/>
          <w:sz w:val="20"/>
          <w:szCs w:val="20"/>
        </w:rPr>
      </w:pPr>
      <w:r w:rsidRPr="00342351">
        <w:rPr>
          <w:rFonts w:eastAsia="Times New Roman"/>
          <w:sz w:val="20"/>
          <w:szCs w:val="20"/>
        </w:rPr>
        <w:t>- сбору денежных средств от населения и спонсоров для софинансирования проекта;</w:t>
      </w:r>
    </w:p>
    <w:p w:rsidR="00342351" w:rsidRPr="00342351" w:rsidRDefault="00342351" w:rsidP="00342351">
      <w:pPr>
        <w:widowControl w:val="0"/>
        <w:ind w:left="20" w:right="40" w:firstLine="560"/>
        <w:jc w:val="both"/>
        <w:rPr>
          <w:rFonts w:eastAsia="Times New Roman"/>
          <w:sz w:val="20"/>
          <w:szCs w:val="20"/>
        </w:rPr>
      </w:pPr>
      <w:r w:rsidRPr="00342351">
        <w:rPr>
          <w:rFonts w:eastAsia="Times New Roman"/>
          <w:sz w:val="20"/>
          <w:szCs w:val="20"/>
        </w:rPr>
        <w:t>- информированию населения о ходе реализации проекта на всех его стадиях;</w:t>
      </w:r>
    </w:p>
    <w:p w:rsidR="00342351" w:rsidRPr="00342351" w:rsidRDefault="00342351" w:rsidP="00342351">
      <w:pPr>
        <w:widowControl w:val="0"/>
        <w:ind w:left="20" w:right="40" w:firstLine="560"/>
        <w:jc w:val="both"/>
        <w:rPr>
          <w:rFonts w:eastAsia="Times New Roman"/>
          <w:sz w:val="20"/>
          <w:szCs w:val="20"/>
        </w:rPr>
      </w:pPr>
      <w:r w:rsidRPr="00342351">
        <w:rPr>
          <w:rFonts w:eastAsia="Times New Roman"/>
          <w:sz w:val="20"/>
          <w:szCs w:val="20"/>
        </w:rPr>
        <w:t>- мониторингу качества выполняемых работ;</w:t>
      </w:r>
    </w:p>
    <w:p w:rsidR="00342351" w:rsidRPr="00342351" w:rsidRDefault="00342351" w:rsidP="00342351">
      <w:pPr>
        <w:widowControl w:val="0"/>
        <w:ind w:left="20" w:right="40" w:firstLine="560"/>
        <w:jc w:val="both"/>
        <w:rPr>
          <w:rFonts w:eastAsia="Times New Roman"/>
          <w:sz w:val="20"/>
          <w:szCs w:val="20"/>
        </w:rPr>
      </w:pPr>
      <w:r w:rsidRPr="00342351">
        <w:rPr>
          <w:rFonts w:eastAsia="Times New Roman"/>
          <w:sz w:val="20"/>
          <w:szCs w:val="20"/>
        </w:rPr>
        <w:t xml:space="preserve">- участию в приемке работ и обеспечению сохранности объекта в процессе эксплуатации. </w:t>
      </w:r>
    </w:p>
    <w:p w:rsidR="00342351" w:rsidRPr="00342351" w:rsidRDefault="00342351" w:rsidP="00342351">
      <w:pPr>
        <w:widowControl w:val="0"/>
        <w:ind w:left="580" w:right="40" w:firstLineChars="50" w:firstLine="100"/>
        <w:jc w:val="both"/>
        <w:rPr>
          <w:rFonts w:eastAsia="Times New Roman"/>
          <w:color w:val="000000"/>
          <w:sz w:val="20"/>
          <w:szCs w:val="20"/>
        </w:rPr>
      </w:pPr>
      <w:r w:rsidRPr="00342351">
        <w:rPr>
          <w:rFonts w:eastAsia="Times New Roman"/>
          <w:bCs/>
          <w:color w:val="000000"/>
          <w:sz w:val="20"/>
          <w:szCs w:val="20"/>
        </w:rPr>
        <w:t>В состав</w:t>
      </w:r>
      <w:r w:rsidRPr="00342351">
        <w:rPr>
          <w:rFonts w:eastAsia="Times New Roman"/>
          <w:color w:val="000000"/>
          <w:sz w:val="20"/>
          <w:szCs w:val="20"/>
        </w:rPr>
        <w:t xml:space="preserve"> инициативной группы вошли:</w:t>
      </w:r>
    </w:p>
    <w:p w:rsidR="00342351" w:rsidRPr="00342351" w:rsidRDefault="00342351" w:rsidP="00342351">
      <w:pPr>
        <w:widowControl w:val="0"/>
        <w:ind w:left="580" w:right="40" w:firstLineChars="50" w:firstLine="100"/>
        <w:jc w:val="both"/>
        <w:rPr>
          <w:rFonts w:eastAsia="Times New Roman"/>
          <w:color w:val="000000"/>
          <w:sz w:val="20"/>
          <w:szCs w:val="20"/>
        </w:rPr>
      </w:pPr>
      <w:r w:rsidRPr="00342351">
        <w:rPr>
          <w:rFonts w:eastAsia="Times New Roman"/>
          <w:color w:val="000000"/>
          <w:sz w:val="20"/>
          <w:szCs w:val="20"/>
        </w:rPr>
        <w:t>Артамонов  Н.А., директор Большеборского СДК, - председатель  инициативной группы</w:t>
      </w:r>
    </w:p>
    <w:p w:rsidR="00342351" w:rsidRPr="00342351" w:rsidRDefault="00342351" w:rsidP="00342351">
      <w:pPr>
        <w:widowControl w:val="0"/>
        <w:ind w:left="580" w:right="40" w:firstLineChars="100" w:firstLine="200"/>
        <w:jc w:val="both"/>
        <w:rPr>
          <w:rFonts w:eastAsia="Times New Roman"/>
          <w:color w:val="000000"/>
          <w:sz w:val="20"/>
          <w:szCs w:val="20"/>
        </w:rPr>
      </w:pPr>
      <w:r w:rsidRPr="00342351">
        <w:rPr>
          <w:rFonts w:eastAsia="Times New Roman"/>
          <w:color w:val="000000"/>
          <w:sz w:val="20"/>
          <w:szCs w:val="20"/>
        </w:rPr>
        <w:t>и члены инициативной группы</w:t>
      </w:r>
    </w:p>
    <w:p w:rsidR="00342351" w:rsidRPr="00342351" w:rsidRDefault="00342351" w:rsidP="00342351">
      <w:pPr>
        <w:widowControl w:val="0"/>
        <w:ind w:left="580" w:right="40" w:firstLineChars="100" w:firstLine="200"/>
        <w:jc w:val="both"/>
        <w:rPr>
          <w:rFonts w:eastAsia="Times New Roman"/>
          <w:color w:val="000000"/>
          <w:sz w:val="20"/>
          <w:szCs w:val="20"/>
        </w:rPr>
      </w:pPr>
      <w:r w:rsidRPr="00342351">
        <w:rPr>
          <w:rFonts w:eastAsia="Times New Roman"/>
          <w:color w:val="000000"/>
          <w:sz w:val="20"/>
          <w:szCs w:val="20"/>
        </w:rPr>
        <w:t>Петрова Е. Н., художественный руководитель Боршеборского СДК с обязанностями по информированию</w:t>
      </w:r>
    </w:p>
    <w:p w:rsidR="00342351" w:rsidRPr="00342351" w:rsidRDefault="00342351" w:rsidP="00342351">
      <w:pPr>
        <w:widowControl w:val="0"/>
        <w:ind w:right="40" w:firstLineChars="300" w:firstLine="600"/>
        <w:jc w:val="both"/>
        <w:rPr>
          <w:rFonts w:eastAsia="Times New Roman"/>
          <w:color w:val="000000"/>
          <w:sz w:val="20"/>
          <w:szCs w:val="20"/>
        </w:rPr>
      </w:pPr>
      <w:r w:rsidRPr="00342351">
        <w:rPr>
          <w:rFonts w:eastAsia="Times New Roman"/>
          <w:color w:val="000000"/>
          <w:sz w:val="20"/>
          <w:szCs w:val="20"/>
        </w:rPr>
        <w:t>Максимова З.Г. , житель д. Большие Боры;</w:t>
      </w:r>
    </w:p>
    <w:p w:rsidR="00342351" w:rsidRPr="00342351" w:rsidRDefault="00342351" w:rsidP="00342351">
      <w:pPr>
        <w:widowControl w:val="0"/>
        <w:ind w:leftChars="358" w:left="859" w:right="40"/>
        <w:jc w:val="both"/>
        <w:rPr>
          <w:rFonts w:eastAsia="Times New Roman"/>
          <w:color w:val="000000"/>
          <w:sz w:val="20"/>
          <w:szCs w:val="20"/>
        </w:rPr>
      </w:pPr>
      <w:r w:rsidRPr="00342351">
        <w:rPr>
          <w:rFonts w:eastAsia="Times New Roman"/>
          <w:color w:val="000000"/>
          <w:sz w:val="20"/>
          <w:szCs w:val="20"/>
        </w:rPr>
        <w:t>Ивлева О.В., житель д. Кобякино.</w:t>
      </w:r>
    </w:p>
    <w:p w:rsidR="00342351" w:rsidRPr="00342351" w:rsidRDefault="00342351" w:rsidP="00342351">
      <w:pPr>
        <w:widowControl w:val="0"/>
        <w:ind w:left="20" w:firstLine="560"/>
        <w:jc w:val="both"/>
        <w:rPr>
          <w:rFonts w:eastAsia="Times New Roman"/>
          <w:b/>
          <w:bCs/>
          <w:sz w:val="20"/>
          <w:szCs w:val="20"/>
        </w:rPr>
      </w:pPr>
      <w:r w:rsidRPr="00342351">
        <w:rPr>
          <w:rFonts w:eastAsia="Times New Roman"/>
          <w:bCs/>
          <w:sz w:val="20"/>
          <w:szCs w:val="20"/>
        </w:rPr>
        <w:t>Обсуждая вопрос о</w:t>
      </w:r>
      <w:r w:rsidRPr="00342351">
        <w:rPr>
          <w:rFonts w:eastAsia="Times New Roman"/>
          <w:b/>
          <w:bCs/>
          <w:sz w:val="20"/>
          <w:szCs w:val="20"/>
        </w:rPr>
        <w:t xml:space="preserve"> </w:t>
      </w:r>
      <w:r w:rsidRPr="00342351">
        <w:rPr>
          <w:rFonts w:eastAsia="Times New Roman"/>
          <w:bCs/>
          <w:sz w:val="20"/>
          <w:szCs w:val="20"/>
        </w:rPr>
        <w:t>расходовании денежных средств,  в  случае экономии по результатам</w:t>
      </w:r>
      <w:r w:rsidRPr="00342351">
        <w:rPr>
          <w:rFonts w:eastAsia="Times New Roman"/>
          <w:b/>
          <w:bCs/>
          <w:sz w:val="20"/>
          <w:szCs w:val="20"/>
        </w:rPr>
        <w:t xml:space="preserve"> </w:t>
      </w:r>
      <w:r w:rsidRPr="00342351">
        <w:rPr>
          <w:rFonts w:eastAsia="Times New Roman"/>
          <w:bCs/>
          <w:sz w:val="20"/>
          <w:szCs w:val="20"/>
        </w:rPr>
        <w:t xml:space="preserve">проведении электронного аукциона, делегаты приняли решение </w:t>
      </w:r>
      <w:r w:rsidRPr="00342351">
        <w:rPr>
          <w:rFonts w:eastAsia="Times New Roman"/>
          <w:b/>
          <w:bCs/>
          <w:sz w:val="20"/>
          <w:szCs w:val="20"/>
        </w:rPr>
        <w:t xml:space="preserve"> </w:t>
      </w:r>
      <w:r w:rsidRPr="00342351">
        <w:rPr>
          <w:rFonts w:eastAsia="Times New Roman"/>
          <w:bCs/>
          <w:sz w:val="20"/>
          <w:szCs w:val="20"/>
        </w:rPr>
        <w:t>заменить   входную дверь в здании Большеборского СДК.</w:t>
      </w:r>
      <w:r w:rsidRPr="00342351">
        <w:rPr>
          <w:rFonts w:eastAsia="Times New Roman"/>
          <w:b/>
          <w:bCs/>
          <w:sz w:val="20"/>
          <w:szCs w:val="20"/>
        </w:rPr>
        <w:t xml:space="preserve">   </w:t>
      </w:r>
    </w:p>
    <w:p w:rsidR="00342351" w:rsidRPr="00342351" w:rsidRDefault="00342351" w:rsidP="00342351">
      <w:pPr>
        <w:widowControl w:val="0"/>
        <w:ind w:left="20" w:firstLine="560"/>
        <w:jc w:val="both"/>
        <w:rPr>
          <w:rFonts w:eastAsia="Times New Roman"/>
          <w:bCs/>
          <w:sz w:val="20"/>
          <w:szCs w:val="20"/>
        </w:rPr>
      </w:pPr>
      <w:r w:rsidRPr="00342351">
        <w:rPr>
          <w:rFonts w:eastAsia="Times New Roman"/>
          <w:bCs/>
          <w:sz w:val="20"/>
          <w:szCs w:val="20"/>
        </w:rPr>
        <w:t xml:space="preserve">В завершении конференции выступила Бобрукевич Л.Н., куратор ППМИ, которая рассказала о реализации </w:t>
      </w:r>
      <w:r w:rsidRPr="00342351">
        <w:rPr>
          <w:rFonts w:eastAsia="Times New Roman"/>
          <w:bCs/>
          <w:sz w:val="20"/>
          <w:szCs w:val="20"/>
        </w:rPr>
        <w:lastRenderedPageBreak/>
        <w:t>в 2020 году  проектов в других сельских поселениях Старорусского района и пожелала победы в конкурсе.</w:t>
      </w:r>
    </w:p>
    <w:p w:rsidR="004A6CAB" w:rsidRPr="00342351" w:rsidRDefault="004A6CAB" w:rsidP="00342351">
      <w:pPr>
        <w:jc w:val="both"/>
        <w:rPr>
          <w:rFonts w:eastAsia="Times New Roman"/>
          <w:noProof/>
          <w:sz w:val="20"/>
          <w:szCs w:val="20"/>
        </w:rPr>
      </w:pPr>
    </w:p>
    <w:p w:rsidR="004A6CAB" w:rsidRPr="00342351" w:rsidRDefault="004A6CAB" w:rsidP="00342351">
      <w:pPr>
        <w:jc w:val="both"/>
        <w:rPr>
          <w:rFonts w:eastAsia="Times New Roman"/>
          <w:noProof/>
          <w:sz w:val="20"/>
          <w:szCs w:val="20"/>
        </w:rPr>
      </w:pPr>
    </w:p>
    <w:p w:rsidR="00342351" w:rsidRPr="00342351" w:rsidRDefault="00342351" w:rsidP="00342351">
      <w:pPr>
        <w:autoSpaceDE w:val="0"/>
        <w:autoSpaceDN w:val="0"/>
        <w:adjustRightInd w:val="0"/>
        <w:spacing w:line="240" w:lineRule="exact"/>
        <w:jc w:val="both"/>
        <w:outlineLvl w:val="0"/>
        <w:rPr>
          <w:rFonts w:eastAsia="Times New Roman"/>
          <w:sz w:val="20"/>
          <w:szCs w:val="20"/>
        </w:rPr>
      </w:pPr>
      <w:r w:rsidRPr="00342351">
        <w:rPr>
          <w:rFonts w:eastAsia="Times New Roman"/>
          <w:b/>
          <w:bCs/>
          <w:color w:val="333333"/>
          <w:sz w:val="20"/>
          <w:szCs w:val="20"/>
        </w:rPr>
        <w:t>Житель Старой Руссы осужден к реальному лишению свободы за уклонение от уплаты алиментов</w:t>
      </w:r>
    </w:p>
    <w:p w:rsidR="00342351" w:rsidRPr="00342351" w:rsidRDefault="00342351" w:rsidP="00342351">
      <w:pPr>
        <w:shd w:val="clear" w:color="auto" w:fill="FFFFFF"/>
        <w:ind w:firstLine="709"/>
        <w:jc w:val="both"/>
        <w:rPr>
          <w:rFonts w:eastAsia="Times New Roman"/>
          <w:color w:val="333333"/>
          <w:sz w:val="20"/>
          <w:szCs w:val="20"/>
        </w:rPr>
      </w:pPr>
      <w:r w:rsidRPr="00342351">
        <w:rPr>
          <w:rFonts w:eastAsia="Times New Roman"/>
          <w:color w:val="333333"/>
          <w:sz w:val="20"/>
          <w:szCs w:val="20"/>
        </w:rPr>
        <w:t>Старорусский районный суд вынес обвинительный приговор по уголовному делу в отношении ранее судимого местного жителя Дмитрия Степина. Он признан виновным в совершении преступления, предусмотренного ч. 1 ст. 157 УК РФ (неуплата родителем без уважительных причин в нарушение решения суда средств на содержание несовершеннолетних детей, совершенная неоднократно).</w:t>
      </w:r>
    </w:p>
    <w:p w:rsidR="00342351" w:rsidRPr="00342351" w:rsidRDefault="00342351" w:rsidP="00342351">
      <w:pPr>
        <w:shd w:val="clear" w:color="auto" w:fill="FFFFFF"/>
        <w:ind w:firstLine="709"/>
        <w:jc w:val="both"/>
        <w:rPr>
          <w:rFonts w:eastAsia="Times New Roman"/>
          <w:color w:val="333333"/>
          <w:sz w:val="20"/>
          <w:szCs w:val="20"/>
        </w:rPr>
      </w:pPr>
      <w:r w:rsidRPr="00342351">
        <w:rPr>
          <w:rFonts w:eastAsia="Times New Roman"/>
          <w:color w:val="333333"/>
          <w:sz w:val="20"/>
          <w:szCs w:val="20"/>
        </w:rPr>
        <w:t>Судом установлено, что с февраля по июль 2020 года Степин, будучи ранее привлеченным к административной ответственности в виде 60 часов обязательных работ за уклонение от уплаты алиментов, вновь не производил выплаты на содержание несовершеннолетней дочери.</w:t>
      </w:r>
    </w:p>
    <w:p w:rsidR="00342351" w:rsidRPr="00342351" w:rsidRDefault="00342351" w:rsidP="00342351">
      <w:pPr>
        <w:shd w:val="clear" w:color="auto" w:fill="FFFFFF"/>
        <w:ind w:firstLine="709"/>
        <w:jc w:val="both"/>
        <w:rPr>
          <w:rFonts w:eastAsia="Times New Roman"/>
          <w:color w:val="333333"/>
          <w:sz w:val="20"/>
          <w:szCs w:val="20"/>
        </w:rPr>
      </w:pPr>
      <w:r w:rsidRPr="00342351">
        <w:rPr>
          <w:rFonts w:eastAsia="Times New Roman"/>
          <w:color w:val="333333"/>
          <w:sz w:val="20"/>
          <w:szCs w:val="20"/>
        </w:rPr>
        <w:t>Общая сумма задолженности составила более 195 тыс. рублей, в том числе за период злостного уклонения от уплаты алиментов – более 40 тыс. рублей.</w:t>
      </w:r>
    </w:p>
    <w:p w:rsidR="00342351" w:rsidRPr="00342351" w:rsidRDefault="00342351" w:rsidP="00342351">
      <w:pPr>
        <w:shd w:val="clear" w:color="auto" w:fill="FFFFFF"/>
        <w:ind w:firstLine="709"/>
        <w:jc w:val="both"/>
        <w:rPr>
          <w:rFonts w:eastAsia="Times New Roman"/>
          <w:color w:val="333333"/>
          <w:sz w:val="20"/>
          <w:szCs w:val="20"/>
        </w:rPr>
      </w:pPr>
      <w:r w:rsidRPr="00342351">
        <w:rPr>
          <w:rFonts w:eastAsia="Times New Roman"/>
          <w:color w:val="333333"/>
          <w:sz w:val="20"/>
          <w:szCs w:val="20"/>
        </w:rPr>
        <w:t>Вину в совершении преступления подсудимый признал в полном объеме.</w:t>
      </w:r>
    </w:p>
    <w:p w:rsidR="00342351" w:rsidRPr="00342351" w:rsidRDefault="00342351" w:rsidP="00342351">
      <w:pPr>
        <w:shd w:val="clear" w:color="auto" w:fill="FFFFFF"/>
        <w:ind w:firstLine="709"/>
        <w:jc w:val="both"/>
        <w:rPr>
          <w:rFonts w:eastAsia="Times New Roman"/>
          <w:color w:val="333333"/>
          <w:sz w:val="20"/>
          <w:szCs w:val="20"/>
        </w:rPr>
      </w:pPr>
      <w:r w:rsidRPr="00342351">
        <w:rPr>
          <w:rFonts w:eastAsia="Times New Roman"/>
          <w:color w:val="333333"/>
          <w:sz w:val="20"/>
          <w:szCs w:val="20"/>
        </w:rPr>
        <w:t>Приговором суда по совокупности приговоров ему назначено наказание в виде 5 месяцев лишения свободы в колонии-поселении.</w:t>
      </w:r>
    </w:p>
    <w:p w:rsidR="00342351" w:rsidRPr="00342351" w:rsidRDefault="00342351" w:rsidP="00342351">
      <w:pPr>
        <w:shd w:val="clear" w:color="auto" w:fill="FFFFFF"/>
        <w:ind w:firstLine="709"/>
        <w:jc w:val="both"/>
        <w:rPr>
          <w:rFonts w:eastAsia="Times New Roman"/>
          <w:color w:val="333333"/>
          <w:sz w:val="20"/>
          <w:szCs w:val="20"/>
        </w:rPr>
      </w:pPr>
      <w:r w:rsidRPr="00342351">
        <w:rPr>
          <w:rFonts w:eastAsia="Times New Roman"/>
          <w:color w:val="333333"/>
          <w:sz w:val="20"/>
          <w:szCs w:val="20"/>
        </w:rPr>
        <w:t>Приговор не вступил в законную силу и может быть обжалован в установленном законом порядке.</w:t>
      </w:r>
    </w:p>
    <w:p w:rsidR="00342351" w:rsidRPr="00342351" w:rsidRDefault="00342351" w:rsidP="00342351">
      <w:pPr>
        <w:shd w:val="clear" w:color="auto" w:fill="FFFFFF"/>
        <w:jc w:val="both"/>
        <w:rPr>
          <w:rFonts w:eastAsia="Times New Roman"/>
          <w:b/>
          <w:bCs/>
          <w:color w:val="333333"/>
          <w:sz w:val="20"/>
          <w:szCs w:val="20"/>
        </w:rPr>
      </w:pPr>
    </w:p>
    <w:p w:rsidR="00342351" w:rsidRPr="00342351" w:rsidRDefault="00342351" w:rsidP="00342351">
      <w:pPr>
        <w:shd w:val="clear" w:color="auto" w:fill="FFFFFF"/>
        <w:jc w:val="both"/>
        <w:rPr>
          <w:rFonts w:eastAsia="Times New Roman"/>
          <w:b/>
          <w:bCs/>
          <w:color w:val="333333"/>
          <w:sz w:val="20"/>
          <w:szCs w:val="20"/>
        </w:rPr>
      </w:pPr>
      <w:r w:rsidRPr="00342351">
        <w:rPr>
          <w:rFonts w:eastAsia="Times New Roman"/>
          <w:b/>
          <w:bCs/>
          <w:color w:val="333333"/>
          <w:sz w:val="20"/>
          <w:szCs w:val="20"/>
        </w:rPr>
        <w:t>В Старой Руссе после вмешательства прокуратуры восстановлены права местной жительницы на получение ежемесячной денежной выплаты семье при рождении третьего ребенка</w:t>
      </w:r>
    </w:p>
    <w:p w:rsidR="00342351" w:rsidRPr="00342351" w:rsidRDefault="00342351" w:rsidP="00342351">
      <w:pPr>
        <w:shd w:val="clear" w:color="auto" w:fill="FFFFFF"/>
        <w:ind w:firstLine="709"/>
        <w:jc w:val="both"/>
        <w:rPr>
          <w:rFonts w:eastAsia="Times New Roman"/>
          <w:color w:val="333333"/>
          <w:sz w:val="20"/>
          <w:szCs w:val="20"/>
        </w:rPr>
      </w:pPr>
      <w:r w:rsidRPr="00342351">
        <w:rPr>
          <w:rFonts w:eastAsia="Times New Roman"/>
          <w:color w:val="333333"/>
          <w:sz w:val="20"/>
          <w:szCs w:val="20"/>
        </w:rPr>
        <w:t>Старорусская межрайонная прокуратура по обращению заявительницы провела проверку исполнения законодательства при назначении ежемесячной денежной выплаты при рождении (усыновлении) третьего и последующих детей.</w:t>
      </w:r>
    </w:p>
    <w:p w:rsidR="00342351" w:rsidRPr="00342351" w:rsidRDefault="00342351" w:rsidP="00342351">
      <w:pPr>
        <w:shd w:val="clear" w:color="auto" w:fill="FFFFFF"/>
        <w:ind w:firstLine="709"/>
        <w:jc w:val="both"/>
        <w:rPr>
          <w:rFonts w:eastAsia="Times New Roman"/>
          <w:color w:val="333333"/>
          <w:sz w:val="20"/>
          <w:szCs w:val="20"/>
        </w:rPr>
      </w:pPr>
      <w:r w:rsidRPr="00342351">
        <w:rPr>
          <w:rFonts w:eastAsia="Times New Roman"/>
          <w:color w:val="333333"/>
          <w:sz w:val="20"/>
          <w:szCs w:val="20"/>
        </w:rPr>
        <w:t>Согласно областному закону «О ежемесячных денежных выплатах семьям при рождении (усыновлении) третьего и последующих детей, проживающим на территории Новгородской области» при обращении гражданина не позднее шести месяцев с момента рождения ребенка, ежемесячная денежная выплата назначается и выплачивается с месяца его рождения.</w:t>
      </w:r>
    </w:p>
    <w:p w:rsidR="00342351" w:rsidRPr="00342351" w:rsidRDefault="00342351" w:rsidP="00342351">
      <w:pPr>
        <w:shd w:val="clear" w:color="auto" w:fill="FFFFFF"/>
        <w:ind w:firstLine="709"/>
        <w:jc w:val="both"/>
        <w:rPr>
          <w:rFonts w:eastAsia="Times New Roman"/>
          <w:color w:val="333333"/>
          <w:sz w:val="20"/>
          <w:szCs w:val="20"/>
        </w:rPr>
      </w:pPr>
      <w:r w:rsidRPr="00342351">
        <w:rPr>
          <w:rFonts w:eastAsia="Times New Roman"/>
          <w:color w:val="333333"/>
          <w:sz w:val="20"/>
          <w:szCs w:val="20"/>
        </w:rPr>
        <w:t>Установлено, что заявительница обратилась в ГОКУ «Центр по организации социального обслуживания и предоставления социальных выплат» по истечении двух месяцев с момента рождения дочери и с этого момента ей было назначено данное пособие.</w:t>
      </w:r>
    </w:p>
    <w:p w:rsidR="00342351" w:rsidRPr="00342351" w:rsidRDefault="00342351" w:rsidP="00342351">
      <w:pPr>
        <w:shd w:val="clear" w:color="auto" w:fill="FFFFFF"/>
        <w:ind w:firstLine="709"/>
        <w:jc w:val="both"/>
        <w:rPr>
          <w:rFonts w:eastAsia="Times New Roman"/>
          <w:color w:val="333333"/>
          <w:sz w:val="20"/>
          <w:szCs w:val="20"/>
        </w:rPr>
      </w:pPr>
      <w:r w:rsidRPr="00342351">
        <w:rPr>
          <w:rFonts w:eastAsia="Times New Roman"/>
          <w:color w:val="333333"/>
          <w:sz w:val="20"/>
          <w:szCs w:val="20"/>
        </w:rPr>
        <w:t>В результате допущенного нарушения семья не получала социальную выплату за два месяца с момента рождения ребенка на общую сумму более 20 тыс. рублей.</w:t>
      </w:r>
    </w:p>
    <w:p w:rsidR="00342351" w:rsidRPr="00342351" w:rsidRDefault="00342351" w:rsidP="00342351">
      <w:pPr>
        <w:shd w:val="clear" w:color="auto" w:fill="FFFFFF"/>
        <w:ind w:firstLine="709"/>
        <w:jc w:val="both"/>
        <w:rPr>
          <w:rFonts w:eastAsia="Times New Roman"/>
          <w:color w:val="333333"/>
          <w:sz w:val="20"/>
          <w:szCs w:val="20"/>
        </w:rPr>
      </w:pPr>
      <w:r w:rsidRPr="00342351">
        <w:rPr>
          <w:rFonts w:eastAsia="Times New Roman"/>
          <w:color w:val="333333"/>
          <w:sz w:val="20"/>
          <w:szCs w:val="20"/>
        </w:rPr>
        <w:t>По данному факту прокурор на противоречащий закону правовой акт принес протест, который рассмотрен и удовлетворен, внесены изменения.</w:t>
      </w:r>
    </w:p>
    <w:p w:rsidR="00342351" w:rsidRPr="00342351" w:rsidRDefault="00342351" w:rsidP="00342351">
      <w:pPr>
        <w:shd w:val="clear" w:color="auto" w:fill="FFFFFF"/>
        <w:ind w:firstLine="709"/>
        <w:jc w:val="both"/>
        <w:rPr>
          <w:rFonts w:eastAsia="Times New Roman"/>
          <w:color w:val="333333"/>
          <w:sz w:val="20"/>
          <w:szCs w:val="20"/>
        </w:rPr>
      </w:pPr>
      <w:r w:rsidRPr="00342351">
        <w:rPr>
          <w:rFonts w:eastAsia="Times New Roman"/>
          <w:color w:val="333333"/>
          <w:sz w:val="20"/>
          <w:szCs w:val="20"/>
        </w:rPr>
        <w:t>В настоящее время заявительнице произведено доначисление ежемесячной денежной выплаты в полном объеме.</w:t>
      </w:r>
    </w:p>
    <w:p w:rsidR="00342351" w:rsidRPr="00342351" w:rsidRDefault="00342351" w:rsidP="00342351">
      <w:pPr>
        <w:jc w:val="both"/>
        <w:rPr>
          <w:rFonts w:eastAsia="Times New Roman"/>
          <w:sz w:val="20"/>
          <w:szCs w:val="20"/>
          <w:lang w:eastAsia="en-US"/>
        </w:rPr>
      </w:pPr>
    </w:p>
    <w:p w:rsidR="00342351" w:rsidRPr="00342351" w:rsidRDefault="00342351" w:rsidP="00342351">
      <w:pPr>
        <w:jc w:val="both"/>
        <w:rPr>
          <w:rFonts w:eastAsia="Times New Roman"/>
          <w:b/>
          <w:bCs/>
          <w:sz w:val="20"/>
          <w:szCs w:val="20"/>
        </w:rPr>
      </w:pPr>
      <w:r w:rsidRPr="00342351">
        <w:rPr>
          <w:rFonts w:eastAsia="Times New Roman"/>
          <w:b/>
          <w:bCs/>
          <w:sz w:val="20"/>
          <w:szCs w:val="20"/>
        </w:rPr>
        <w:t>Житель Парфинского района осужден к лишению свободы за незаконный сбыт</w:t>
      </w:r>
    </w:p>
    <w:p w:rsidR="00342351" w:rsidRPr="00342351" w:rsidRDefault="00342351" w:rsidP="00342351">
      <w:pPr>
        <w:ind w:firstLine="709"/>
        <w:jc w:val="both"/>
        <w:rPr>
          <w:rFonts w:eastAsia="Times New Roman"/>
          <w:sz w:val="20"/>
          <w:szCs w:val="20"/>
        </w:rPr>
      </w:pPr>
      <w:r w:rsidRPr="00342351">
        <w:rPr>
          <w:rFonts w:eastAsia="Times New Roman"/>
          <w:sz w:val="20"/>
          <w:szCs w:val="20"/>
        </w:rPr>
        <w:t>Старорусский районный суд вынес обвинительный приговор по уголовному делу в отношении ранее судимого 36-летнего жителя Парфинского района Сергея Волкова. Он признан виновным в совершении преступлений, предусмотренных п. «г» ч. 4 ст. 228.1 УК РФ (незаконный сбыт наркотических средств в крупном размере), ч. 1 ст. 228 УК РФ (незаконные приобретение, хранение без цели сбыта наркотических средств в значительном размере).</w:t>
      </w:r>
    </w:p>
    <w:p w:rsidR="00342351" w:rsidRPr="00342351" w:rsidRDefault="00342351" w:rsidP="00342351">
      <w:pPr>
        <w:ind w:firstLine="709"/>
        <w:jc w:val="both"/>
        <w:rPr>
          <w:rFonts w:eastAsia="Times New Roman"/>
          <w:sz w:val="20"/>
          <w:szCs w:val="20"/>
        </w:rPr>
      </w:pPr>
      <w:r w:rsidRPr="00342351">
        <w:rPr>
          <w:rFonts w:eastAsia="Times New Roman"/>
          <w:sz w:val="20"/>
          <w:szCs w:val="20"/>
        </w:rPr>
        <w:t>Судом установлено, что в июле 2019 года Волков через мессенджер «Telegram» приобрел наркотическое средство общей массой более 1,6 грамма, которое забрал из тайника в Великом Новгороде и хранил при себе.</w:t>
      </w:r>
    </w:p>
    <w:p w:rsidR="00342351" w:rsidRPr="00342351" w:rsidRDefault="00342351" w:rsidP="00342351">
      <w:pPr>
        <w:ind w:firstLine="709"/>
        <w:jc w:val="both"/>
        <w:rPr>
          <w:rFonts w:eastAsia="Times New Roman"/>
          <w:sz w:val="20"/>
          <w:szCs w:val="20"/>
        </w:rPr>
      </w:pPr>
      <w:r w:rsidRPr="00342351">
        <w:rPr>
          <w:rFonts w:eastAsia="Times New Roman"/>
          <w:sz w:val="20"/>
          <w:szCs w:val="20"/>
        </w:rPr>
        <w:t>После чего подсудимый на автодороге «Шимск-Старая Русса-Локня-Великие Луки» в Шимском районе передал своим знакомым более 1 грамма наркотика. При этом оставшуюся часть наркотического средства оставил себе для личного употребления.</w:t>
      </w:r>
    </w:p>
    <w:p w:rsidR="00342351" w:rsidRPr="00342351" w:rsidRDefault="00342351" w:rsidP="00342351">
      <w:pPr>
        <w:ind w:firstLine="709"/>
        <w:jc w:val="both"/>
        <w:rPr>
          <w:rFonts w:eastAsia="Times New Roman"/>
          <w:sz w:val="20"/>
          <w:szCs w:val="20"/>
        </w:rPr>
      </w:pPr>
      <w:r w:rsidRPr="00342351">
        <w:rPr>
          <w:rFonts w:eastAsia="Times New Roman"/>
          <w:sz w:val="20"/>
          <w:szCs w:val="20"/>
        </w:rPr>
        <w:t>Вину в совершении преступлений подсудимый признал частично.</w:t>
      </w:r>
    </w:p>
    <w:p w:rsidR="00342351" w:rsidRPr="00342351" w:rsidRDefault="00342351" w:rsidP="00342351">
      <w:pPr>
        <w:ind w:firstLine="709"/>
        <w:jc w:val="both"/>
        <w:rPr>
          <w:rFonts w:eastAsia="Times New Roman"/>
          <w:sz w:val="20"/>
          <w:szCs w:val="20"/>
        </w:rPr>
      </w:pPr>
      <w:r w:rsidRPr="00342351">
        <w:rPr>
          <w:rFonts w:eastAsia="Times New Roman"/>
          <w:sz w:val="20"/>
          <w:szCs w:val="20"/>
        </w:rPr>
        <w:t>Приговором суда по совокупности преступлений ему назначено наказание в виде 10 лет 2 месяцев лишения свободы в колонии строгого режима.</w:t>
      </w:r>
    </w:p>
    <w:p w:rsidR="00342351" w:rsidRPr="00342351" w:rsidRDefault="00342351" w:rsidP="00342351">
      <w:pPr>
        <w:ind w:firstLine="709"/>
        <w:jc w:val="both"/>
        <w:rPr>
          <w:rFonts w:eastAsia="Times New Roman"/>
          <w:sz w:val="20"/>
          <w:szCs w:val="20"/>
        </w:rPr>
      </w:pPr>
      <w:r w:rsidRPr="00342351">
        <w:rPr>
          <w:rFonts w:eastAsia="Times New Roman"/>
          <w:sz w:val="20"/>
          <w:szCs w:val="20"/>
        </w:rPr>
        <w:t>Приговор в законную силу не вступил и может быть обжалован в установленном законом порядке.</w:t>
      </w:r>
    </w:p>
    <w:p w:rsidR="00342351" w:rsidRPr="00342351" w:rsidRDefault="00342351" w:rsidP="00342351">
      <w:pPr>
        <w:ind w:firstLine="709"/>
        <w:jc w:val="both"/>
        <w:rPr>
          <w:rFonts w:eastAsia="Times New Roman"/>
          <w:sz w:val="20"/>
          <w:szCs w:val="20"/>
        </w:rPr>
      </w:pPr>
    </w:p>
    <w:p w:rsidR="00342351" w:rsidRPr="00342351" w:rsidRDefault="00342351" w:rsidP="00342351">
      <w:pPr>
        <w:ind w:firstLine="709"/>
        <w:jc w:val="both"/>
        <w:rPr>
          <w:rFonts w:eastAsia="Times New Roman"/>
          <w:b/>
          <w:bCs/>
          <w:sz w:val="20"/>
          <w:szCs w:val="20"/>
        </w:rPr>
      </w:pPr>
      <w:r w:rsidRPr="00342351">
        <w:rPr>
          <w:rFonts w:eastAsia="Times New Roman"/>
          <w:b/>
          <w:bCs/>
          <w:sz w:val="20"/>
          <w:szCs w:val="20"/>
        </w:rPr>
        <w:t>По требованию Старорусской межрайонной прокуратуры зарплата 4 работников повышена до уровня МРОТ</w:t>
      </w:r>
    </w:p>
    <w:p w:rsidR="00342351" w:rsidRPr="00342351" w:rsidRDefault="00342351" w:rsidP="00342351">
      <w:pPr>
        <w:ind w:firstLine="709"/>
        <w:jc w:val="both"/>
        <w:rPr>
          <w:rFonts w:eastAsia="Times New Roman"/>
          <w:sz w:val="20"/>
          <w:szCs w:val="20"/>
        </w:rPr>
      </w:pPr>
      <w:r w:rsidRPr="00342351">
        <w:rPr>
          <w:rFonts w:eastAsia="Times New Roman"/>
          <w:sz w:val="20"/>
          <w:szCs w:val="20"/>
        </w:rPr>
        <w:t>Старорусская межрайонная прокуратура провела проверку соблюдения требований трудового законодательства.</w:t>
      </w:r>
    </w:p>
    <w:p w:rsidR="00342351" w:rsidRPr="00342351" w:rsidRDefault="00342351" w:rsidP="00342351">
      <w:pPr>
        <w:ind w:firstLine="709"/>
        <w:jc w:val="both"/>
        <w:rPr>
          <w:rFonts w:eastAsia="Times New Roman"/>
          <w:sz w:val="20"/>
          <w:szCs w:val="20"/>
        </w:rPr>
      </w:pPr>
      <w:r w:rsidRPr="00342351">
        <w:rPr>
          <w:rFonts w:eastAsia="Times New Roman"/>
          <w:sz w:val="20"/>
          <w:szCs w:val="20"/>
        </w:rPr>
        <w:t>Установлено, что во 2-м квартале 2020 года минимальный размер оплаты труда по Новгородской области составлял 12 378 рублей.</w:t>
      </w:r>
    </w:p>
    <w:p w:rsidR="00342351" w:rsidRPr="00342351" w:rsidRDefault="00342351" w:rsidP="00342351">
      <w:pPr>
        <w:ind w:firstLine="709"/>
        <w:jc w:val="both"/>
        <w:rPr>
          <w:rFonts w:eastAsia="Times New Roman"/>
          <w:sz w:val="20"/>
          <w:szCs w:val="20"/>
        </w:rPr>
      </w:pPr>
      <w:r w:rsidRPr="00342351">
        <w:rPr>
          <w:rFonts w:eastAsia="Times New Roman"/>
          <w:sz w:val="20"/>
          <w:szCs w:val="20"/>
        </w:rPr>
        <w:t>В нарушение требований трудового законодательства заработная плата 4 работников у двоих местных индивидуальных предпринимателей при полной отработке ими нормы рабочего времени в июле 2020 года составила ниже установленной величины.</w:t>
      </w:r>
    </w:p>
    <w:p w:rsidR="00342351" w:rsidRPr="00342351" w:rsidRDefault="00342351" w:rsidP="00342351">
      <w:pPr>
        <w:ind w:firstLine="709"/>
        <w:jc w:val="both"/>
        <w:rPr>
          <w:rFonts w:eastAsia="Times New Roman"/>
          <w:sz w:val="20"/>
          <w:szCs w:val="20"/>
        </w:rPr>
      </w:pPr>
      <w:r w:rsidRPr="00342351">
        <w:rPr>
          <w:rFonts w:eastAsia="Times New Roman"/>
          <w:sz w:val="20"/>
          <w:szCs w:val="20"/>
        </w:rPr>
        <w:t>По данному факту прокурор в отношении предпринимателей возбудил дела об административном правонарушении по ч. 6 ст. 5.27 КоАП РФ (установление заработной платы в размере менее размера, предусмотренного трудовым законодательством).</w:t>
      </w:r>
    </w:p>
    <w:p w:rsidR="00342351" w:rsidRPr="00342351" w:rsidRDefault="00342351" w:rsidP="00342351">
      <w:pPr>
        <w:ind w:firstLine="709"/>
        <w:jc w:val="both"/>
        <w:rPr>
          <w:rFonts w:eastAsia="Times New Roman"/>
          <w:sz w:val="20"/>
          <w:szCs w:val="20"/>
        </w:rPr>
      </w:pPr>
      <w:r w:rsidRPr="00342351">
        <w:rPr>
          <w:rFonts w:eastAsia="Times New Roman"/>
          <w:sz w:val="20"/>
          <w:szCs w:val="20"/>
        </w:rPr>
        <w:t>По материалам прокурорской проверки один из предпринимателей оштрафован на 4000 рублей, другому предпринимателю назначено наказание в виде предупреждения.</w:t>
      </w:r>
    </w:p>
    <w:p w:rsidR="00342351" w:rsidRPr="00342351" w:rsidRDefault="00342351" w:rsidP="00342351">
      <w:pPr>
        <w:ind w:firstLine="709"/>
        <w:jc w:val="both"/>
        <w:rPr>
          <w:rFonts w:eastAsia="Times New Roman"/>
          <w:sz w:val="20"/>
          <w:szCs w:val="20"/>
        </w:rPr>
      </w:pPr>
      <w:r w:rsidRPr="00342351">
        <w:rPr>
          <w:rFonts w:eastAsia="Times New Roman"/>
          <w:sz w:val="20"/>
          <w:szCs w:val="20"/>
        </w:rPr>
        <w:t>Постановления в законную силу не вступили.</w:t>
      </w:r>
    </w:p>
    <w:p w:rsidR="00342351" w:rsidRPr="00342351" w:rsidRDefault="00342351" w:rsidP="00342351">
      <w:pPr>
        <w:ind w:firstLine="709"/>
        <w:jc w:val="both"/>
        <w:rPr>
          <w:rFonts w:eastAsia="Times New Roman"/>
          <w:sz w:val="20"/>
          <w:szCs w:val="20"/>
        </w:rPr>
      </w:pPr>
      <w:r w:rsidRPr="00342351">
        <w:rPr>
          <w:rFonts w:eastAsia="Times New Roman"/>
          <w:sz w:val="20"/>
          <w:szCs w:val="20"/>
        </w:rPr>
        <w:t>В настоящее время нарушения устранены. Размер заработной платы работникам повышен до уровня МРОТ, произведены перерасчет и выплата недополученных денежных средств.</w:t>
      </w:r>
    </w:p>
    <w:p w:rsidR="00342351" w:rsidRPr="00342351" w:rsidRDefault="00342351" w:rsidP="00342351">
      <w:pPr>
        <w:ind w:firstLine="709"/>
        <w:jc w:val="both"/>
        <w:rPr>
          <w:rFonts w:eastAsia="Times New Roman"/>
          <w:sz w:val="20"/>
          <w:szCs w:val="20"/>
        </w:rPr>
      </w:pPr>
    </w:p>
    <w:p w:rsidR="00342351" w:rsidRPr="00342351" w:rsidRDefault="00342351" w:rsidP="00342351">
      <w:pPr>
        <w:ind w:firstLine="709"/>
        <w:jc w:val="both"/>
        <w:rPr>
          <w:rFonts w:eastAsia="Times New Roman"/>
          <w:b/>
          <w:bCs/>
          <w:sz w:val="20"/>
          <w:szCs w:val="20"/>
        </w:rPr>
      </w:pPr>
      <w:r w:rsidRPr="00342351">
        <w:rPr>
          <w:rFonts w:eastAsia="Times New Roman"/>
          <w:b/>
          <w:bCs/>
          <w:sz w:val="20"/>
          <w:szCs w:val="20"/>
        </w:rPr>
        <w:t>В Старой Руссе по требованию прокуратуры местной жительнице возмещены средства, затраченные на приобретение лекарства</w:t>
      </w:r>
    </w:p>
    <w:p w:rsidR="00342351" w:rsidRPr="00342351" w:rsidRDefault="00342351" w:rsidP="00342351">
      <w:pPr>
        <w:ind w:firstLine="709"/>
        <w:jc w:val="both"/>
        <w:rPr>
          <w:rFonts w:eastAsia="Times New Roman"/>
          <w:sz w:val="20"/>
          <w:szCs w:val="20"/>
        </w:rPr>
      </w:pPr>
      <w:r w:rsidRPr="00342351">
        <w:rPr>
          <w:rFonts w:eastAsia="Times New Roman"/>
          <w:sz w:val="20"/>
          <w:szCs w:val="20"/>
        </w:rPr>
        <w:t>Старорусская межрайонная прокуратура по обращению местной жительницы провела проверку соблюдения законодательства в области лекарственного обеспечения.</w:t>
      </w:r>
    </w:p>
    <w:p w:rsidR="00342351" w:rsidRPr="00342351" w:rsidRDefault="00342351" w:rsidP="00342351">
      <w:pPr>
        <w:ind w:firstLine="709"/>
        <w:jc w:val="both"/>
        <w:rPr>
          <w:rFonts w:eastAsia="Times New Roman"/>
          <w:sz w:val="20"/>
          <w:szCs w:val="20"/>
        </w:rPr>
      </w:pPr>
      <w:r w:rsidRPr="00342351">
        <w:rPr>
          <w:rFonts w:eastAsia="Times New Roman"/>
          <w:sz w:val="20"/>
          <w:szCs w:val="20"/>
        </w:rPr>
        <w:t>Установлено, что в нарушение Федерального закона «Об основах охраны здоровья граждан в Российской Федерации» 65-летняя местная жительница, страдающая сахарным диабетом, с января 2020 года не обеспечивалась лекарственным препаратом. Женщина вынуждена была приобретать лекарство за счет собственных средств.</w:t>
      </w:r>
    </w:p>
    <w:p w:rsidR="00342351" w:rsidRPr="00342351" w:rsidRDefault="00342351" w:rsidP="00342351">
      <w:pPr>
        <w:ind w:firstLine="709"/>
        <w:jc w:val="both"/>
        <w:rPr>
          <w:rFonts w:eastAsia="Times New Roman"/>
          <w:sz w:val="20"/>
          <w:szCs w:val="20"/>
        </w:rPr>
      </w:pPr>
      <w:r w:rsidRPr="00342351">
        <w:rPr>
          <w:rFonts w:eastAsia="Times New Roman"/>
          <w:sz w:val="20"/>
          <w:szCs w:val="20"/>
        </w:rPr>
        <w:t>По данному факту прокурор направил в суд исковое заявление об обязании регионального министерства здравоохранения возместить расходы на приобретение лекарства. Решением суда требования прокурора удовлетворены. В настоящее время деньги возвращены заявительнице.</w:t>
      </w:r>
    </w:p>
    <w:p w:rsidR="00342351" w:rsidRPr="00342351" w:rsidRDefault="00342351" w:rsidP="00342351">
      <w:pPr>
        <w:ind w:firstLine="709"/>
        <w:jc w:val="both"/>
        <w:rPr>
          <w:rFonts w:eastAsia="Times New Roman"/>
          <w:sz w:val="20"/>
          <w:szCs w:val="20"/>
        </w:rPr>
      </w:pPr>
    </w:p>
    <w:p w:rsidR="00342351" w:rsidRPr="00342351" w:rsidRDefault="00342351" w:rsidP="00342351">
      <w:pPr>
        <w:ind w:firstLine="709"/>
        <w:jc w:val="both"/>
        <w:rPr>
          <w:rFonts w:eastAsia="Times New Roman"/>
          <w:b/>
          <w:bCs/>
          <w:sz w:val="20"/>
          <w:szCs w:val="20"/>
        </w:rPr>
      </w:pPr>
      <w:r w:rsidRPr="00342351">
        <w:rPr>
          <w:rFonts w:eastAsia="Times New Roman"/>
          <w:b/>
          <w:bCs/>
          <w:sz w:val="20"/>
          <w:szCs w:val="20"/>
        </w:rPr>
        <w:t>В Старой Руссе местные жители осуждены к реальному лишению свободы за незаконный сбыт марихуаны в составе преступной группы</w:t>
      </w:r>
    </w:p>
    <w:p w:rsidR="00342351" w:rsidRPr="00342351" w:rsidRDefault="00342351" w:rsidP="00342351">
      <w:pPr>
        <w:ind w:firstLine="709"/>
        <w:jc w:val="both"/>
        <w:rPr>
          <w:rFonts w:eastAsia="Times New Roman"/>
          <w:sz w:val="20"/>
          <w:szCs w:val="20"/>
        </w:rPr>
      </w:pPr>
      <w:r w:rsidRPr="00342351">
        <w:rPr>
          <w:rFonts w:eastAsia="Times New Roman"/>
          <w:sz w:val="20"/>
          <w:szCs w:val="20"/>
        </w:rPr>
        <w:t>Старорусский районный суд вынес обвинительный приговор по уголовному делу в отношении ранее судимых местных жителей Дарьи Мориной и Алексея Осипова. Они признаны виновными в совершении преступления, предусмотренного п. «а» ч. 3 ст. 228.1 УК РФ (незаконный сбыт наркотических средств, совершенный группой лиц по предварительному сговору).</w:t>
      </w:r>
    </w:p>
    <w:p w:rsidR="00342351" w:rsidRPr="00342351" w:rsidRDefault="00342351" w:rsidP="00342351">
      <w:pPr>
        <w:ind w:firstLine="709"/>
        <w:jc w:val="both"/>
        <w:rPr>
          <w:rFonts w:eastAsia="Times New Roman"/>
          <w:sz w:val="20"/>
          <w:szCs w:val="20"/>
        </w:rPr>
      </w:pPr>
      <w:r w:rsidRPr="00342351">
        <w:rPr>
          <w:rFonts w:eastAsia="Times New Roman"/>
          <w:sz w:val="20"/>
          <w:szCs w:val="20"/>
        </w:rPr>
        <w:t>Судом установлено, что 26 мая 2019 года Осипов в г. Старая Русса передал Мориной марихуану массой более 0,7 грамма для дальнейшего сбыта. После этого Морина сбыла наркотик лицу, действующему в рамках оперативно-розыскного мероприятия «проверочная закупка».</w:t>
      </w:r>
    </w:p>
    <w:p w:rsidR="00342351" w:rsidRPr="00342351" w:rsidRDefault="00342351" w:rsidP="00342351">
      <w:pPr>
        <w:ind w:firstLine="709"/>
        <w:jc w:val="both"/>
        <w:rPr>
          <w:rFonts w:eastAsia="Times New Roman"/>
          <w:sz w:val="20"/>
          <w:szCs w:val="20"/>
        </w:rPr>
      </w:pPr>
      <w:r w:rsidRPr="00342351">
        <w:rPr>
          <w:rFonts w:eastAsia="Times New Roman"/>
          <w:sz w:val="20"/>
          <w:szCs w:val="20"/>
        </w:rPr>
        <w:t>На следующий день, получив от Мориной информацию о возможном покупателе наркотика, Осипов в г. Старая Русса сбыл лицу, действующему в рамках оперативно-розыскного мероприятия «проверочная закупка», марихуану массой более 4 грамм.</w:t>
      </w:r>
    </w:p>
    <w:p w:rsidR="00342351" w:rsidRPr="00342351" w:rsidRDefault="00342351" w:rsidP="00342351">
      <w:pPr>
        <w:ind w:firstLine="709"/>
        <w:jc w:val="both"/>
        <w:rPr>
          <w:rFonts w:eastAsia="Times New Roman"/>
          <w:sz w:val="20"/>
          <w:szCs w:val="20"/>
        </w:rPr>
      </w:pPr>
      <w:r w:rsidRPr="00342351">
        <w:rPr>
          <w:rFonts w:eastAsia="Times New Roman"/>
          <w:sz w:val="20"/>
          <w:szCs w:val="20"/>
        </w:rPr>
        <w:t>Вину в совершении преступления подсудимая признала частично, подсудимый вину не признал.</w:t>
      </w:r>
    </w:p>
    <w:p w:rsidR="00342351" w:rsidRPr="00342351" w:rsidRDefault="00342351" w:rsidP="00342351">
      <w:pPr>
        <w:ind w:firstLine="709"/>
        <w:jc w:val="both"/>
        <w:rPr>
          <w:rFonts w:eastAsia="Times New Roman"/>
          <w:sz w:val="20"/>
          <w:szCs w:val="20"/>
        </w:rPr>
      </w:pPr>
      <w:r w:rsidRPr="00342351">
        <w:rPr>
          <w:rFonts w:eastAsia="Times New Roman"/>
          <w:sz w:val="20"/>
          <w:szCs w:val="20"/>
        </w:rPr>
        <w:t>Приговором суда Мориной назначено наказание в виде 8 лет лишения свободы в колонии общего режима, Осипову - в виде 8 лет 3 месяцев лишения свободы в колонии строгого режима.</w:t>
      </w:r>
    </w:p>
    <w:p w:rsidR="00342351" w:rsidRPr="00342351" w:rsidRDefault="00342351" w:rsidP="00342351">
      <w:pPr>
        <w:ind w:firstLine="709"/>
        <w:jc w:val="both"/>
        <w:rPr>
          <w:rFonts w:eastAsia="Times New Roman"/>
          <w:sz w:val="20"/>
          <w:szCs w:val="20"/>
        </w:rPr>
      </w:pPr>
      <w:r w:rsidRPr="00342351">
        <w:rPr>
          <w:rFonts w:eastAsia="Times New Roman"/>
          <w:sz w:val="20"/>
          <w:szCs w:val="20"/>
        </w:rPr>
        <w:t>Приговор в законную силу не вступил и может быть обжалован в установленном законом порядке.</w:t>
      </w:r>
    </w:p>
    <w:p w:rsidR="00342351" w:rsidRPr="00342351" w:rsidRDefault="00342351" w:rsidP="00342351">
      <w:pPr>
        <w:ind w:firstLine="709"/>
        <w:jc w:val="both"/>
        <w:rPr>
          <w:rFonts w:eastAsia="Times New Roman"/>
          <w:sz w:val="20"/>
          <w:szCs w:val="20"/>
        </w:rPr>
      </w:pPr>
    </w:p>
    <w:p w:rsidR="00342351" w:rsidRPr="00342351" w:rsidRDefault="00342351" w:rsidP="00342351">
      <w:pPr>
        <w:ind w:firstLine="709"/>
        <w:jc w:val="both"/>
        <w:rPr>
          <w:rFonts w:eastAsia="Times New Roman"/>
          <w:b/>
          <w:bCs/>
          <w:sz w:val="20"/>
          <w:szCs w:val="20"/>
        </w:rPr>
      </w:pPr>
      <w:r w:rsidRPr="00342351">
        <w:rPr>
          <w:rFonts w:eastAsia="Times New Roman"/>
          <w:b/>
          <w:bCs/>
          <w:sz w:val="20"/>
          <w:szCs w:val="20"/>
        </w:rPr>
        <w:t>В Старой Руссе мужчина осужден к 11 годам лишения свободы за сбыт наркотиков</w:t>
      </w:r>
    </w:p>
    <w:p w:rsidR="00342351" w:rsidRPr="00342351" w:rsidRDefault="00342351" w:rsidP="00342351">
      <w:pPr>
        <w:ind w:firstLine="709"/>
        <w:jc w:val="both"/>
        <w:rPr>
          <w:rFonts w:eastAsia="Times New Roman"/>
          <w:sz w:val="20"/>
          <w:szCs w:val="20"/>
        </w:rPr>
      </w:pPr>
      <w:r w:rsidRPr="00342351">
        <w:rPr>
          <w:rFonts w:eastAsia="Times New Roman"/>
          <w:sz w:val="20"/>
          <w:szCs w:val="20"/>
        </w:rPr>
        <w:t>Старорусский районный суд вынес обвинительный приговор по уголовному делу в отношении 26-летнего местного жителя Андрея Макаршина. Он признан виновным в совершении преступлений, предусмотренных ч. 1, п. «б» ч. 3 ст. 228.1, п. «г» ч. 4 ст. 228.1 УК РФ (незаконный сбыт наркотических средств, совершенный в значительном и крупном размерах).</w:t>
      </w:r>
    </w:p>
    <w:p w:rsidR="00342351" w:rsidRPr="00342351" w:rsidRDefault="00342351" w:rsidP="00342351">
      <w:pPr>
        <w:ind w:firstLine="709"/>
        <w:jc w:val="both"/>
        <w:rPr>
          <w:rFonts w:eastAsia="Times New Roman"/>
          <w:sz w:val="20"/>
          <w:szCs w:val="20"/>
        </w:rPr>
      </w:pPr>
      <w:r w:rsidRPr="00342351">
        <w:rPr>
          <w:rFonts w:eastAsia="Times New Roman"/>
          <w:sz w:val="20"/>
          <w:szCs w:val="20"/>
        </w:rPr>
        <w:t>Судом установлено, что в марте 2020 года на ул. Возрождения в г. Старая Русса Макаршин сбыл знакомому наркотическое средство массой более 1,9 грамм.</w:t>
      </w:r>
    </w:p>
    <w:p w:rsidR="00342351" w:rsidRPr="00342351" w:rsidRDefault="00342351" w:rsidP="00342351">
      <w:pPr>
        <w:ind w:firstLine="709"/>
        <w:jc w:val="both"/>
        <w:rPr>
          <w:rFonts w:eastAsia="Times New Roman"/>
          <w:sz w:val="20"/>
          <w:szCs w:val="20"/>
        </w:rPr>
      </w:pPr>
      <w:r w:rsidRPr="00342351">
        <w:rPr>
          <w:rFonts w:eastAsia="Times New Roman"/>
          <w:sz w:val="20"/>
          <w:szCs w:val="20"/>
        </w:rPr>
        <w:t>В этот же день в г. Старая Русса подсудимый сбыл этому же знакомому, уже действующему в рамках оперативно-розыскного мероприятия «проверочная закупка», наркотическое средство массой более 0,5 грамм.</w:t>
      </w:r>
    </w:p>
    <w:p w:rsidR="00342351" w:rsidRPr="00342351" w:rsidRDefault="00342351" w:rsidP="00342351">
      <w:pPr>
        <w:ind w:firstLine="709"/>
        <w:jc w:val="both"/>
        <w:rPr>
          <w:rFonts w:eastAsia="Times New Roman"/>
          <w:sz w:val="20"/>
          <w:szCs w:val="20"/>
        </w:rPr>
      </w:pPr>
      <w:r w:rsidRPr="00342351">
        <w:rPr>
          <w:rFonts w:eastAsia="Times New Roman"/>
          <w:sz w:val="20"/>
          <w:szCs w:val="20"/>
        </w:rPr>
        <w:t>Кроме того, в апреле 2020 года на ул. Молодежная в д. Анишино-1 Старорусского района Макаршин сбыл другому своему знакомому, в счет уплаты долга, наркотическое средство массой более 0,1 грамм.</w:t>
      </w:r>
    </w:p>
    <w:p w:rsidR="00342351" w:rsidRPr="00342351" w:rsidRDefault="00342351" w:rsidP="00342351">
      <w:pPr>
        <w:ind w:firstLine="709"/>
        <w:jc w:val="both"/>
        <w:rPr>
          <w:rFonts w:eastAsia="Times New Roman"/>
          <w:sz w:val="20"/>
          <w:szCs w:val="20"/>
        </w:rPr>
      </w:pPr>
      <w:r w:rsidRPr="00342351">
        <w:rPr>
          <w:rFonts w:eastAsia="Times New Roman"/>
          <w:sz w:val="20"/>
          <w:szCs w:val="20"/>
        </w:rPr>
        <w:t>Вину в совершении преступлений подсудимый признал частично.</w:t>
      </w:r>
    </w:p>
    <w:p w:rsidR="00342351" w:rsidRPr="00342351" w:rsidRDefault="00342351" w:rsidP="00342351">
      <w:pPr>
        <w:ind w:firstLine="709"/>
        <w:jc w:val="both"/>
        <w:rPr>
          <w:rFonts w:eastAsia="Times New Roman"/>
          <w:sz w:val="20"/>
          <w:szCs w:val="20"/>
        </w:rPr>
      </w:pPr>
      <w:r w:rsidRPr="00342351">
        <w:rPr>
          <w:rFonts w:eastAsia="Times New Roman"/>
          <w:sz w:val="20"/>
          <w:szCs w:val="20"/>
        </w:rPr>
        <w:t>Приговором суда по совокупности преступлений ему назначено наказание в виде 11 лет лишения свободы в колонии строгого режима.</w:t>
      </w:r>
    </w:p>
    <w:p w:rsidR="00342351" w:rsidRPr="00342351" w:rsidRDefault="00342351" w:rsidP="00342351">
      <w:pPr>
        <w:ind w:firstLine="709"/>
        <w:jc w:val="both"/>
        <w:rPr>
          <w:rFonts w:eastAsia="Times New Roman"/>
          <w:sz w:val="20"/>
          <w:szCs w:val="20"/>
        </w:rPr>
      </w:pPr>
      <w:r w:rsidRPr="00342351">
        <w:rPr>
          <w:rFonts w:eastAsia="Times New Roman"/>
          <w:sz w:val="20"/>
          <w:szCs w:val="20"/>
        </w:rPr>
        <w:t>Приговор в законную силу не вступил и может быть обжалован в установленном законом порядке.</w:t>
      </w:r>
    </w:p>
    <w:p w:rsidR="00342351" w:rsidRPr="00342351" w:rsidRDefault="00342351" w:rsidP="00342351">
      <w:pPr>
        <w:ind w:firstLine="709"/>
        <w:jc w:val="both"/>
        <w:rPr>
          <w:rFonts w:eastAsia="Times New Roman"/>
          <w:sz w:val="20"/>
          <w:szCs w:val="20"/>
        </w:rPr>
      </w:pPr>
    </w:p>
    <w:p w:rsidR="00342351" w:rsidRPr="00342351" w:rsidRDefault="00342351" w:rsidP="00342351">
      <w:pPr>
        <w:ind w:firstLine="709"/>
        <w:jc w:val="both"/>
        <w:rPr>
          <w:rFonts w:eastAsia="Times New Roman"/>
          <w:b/>
          <w:bCs/>
          <w:sz w:val="20"/>
          <w:szCs w:val="20"/>
        </w:rPr>
      </w:pPr>
      <w:r w:rsidRPr="00342351">
        <w:rPr>
          <w:rFonts w:eastAsia="Times New Roman"/>
          <w:b/>
          <w:bCs/>
          <w:sz w:val="20"/>
          <w:szCs w:val="20"/>
        </w:rPr>
        <w:t>В Старой Руссе по результатам прокурорской проверки погашена задолженность по зарплате перед работниками организации</w:t>
      </w:r>
    </w:p>
    <w:p w:rsidR="00342351" w:rsidRPr="00342351" w:rsidRDefault="00342351" w:rsidP="00342351">
      <w:pPr>
        <w:ind w:firstLine="709"/>
        <w:jc w:val="both"/>
        <w:rPr>
          <w:rFonts w:eastAsia="Times New Roman"/>
          <w:sz w:val="20"/>
          <w:szCs w:val="20"/>
        </w:rPr>
      </w:pPr>
      <w:r w:rsidRPr="00342351">
        <w:rPr>
          <w:rFonts w:eastAsia="Times New Roman"/>
          <w:sz w:val="20"/>
          <w:szCs w:val="20"/>
        </w:rPr>
        <w:t>Старорусская межрайонная прокуратура провела проверку соблюдения МУП «УЮТ» требований трудового законодательства</w:t>
      </w:r>
    </w:p>
    <w:p w:rsidR="00342351" w:rsidRPr="00342351" w:rsidRDefault="00342351" w:rsidP="00342351">
      <w:pPr>
        <w:ind w:firstLine="709"/>
        <w:jc w:val="both"/>
        <w:rPr>
          <w:rFonts w:eastAsia="Times New Roman"/>
          <w:sz w:val="20"/>
          <w:szCs w:val="20"/>
        </w:rPr>
      </w:pPr>
      <w:r w:rsidRPr="00342351">
        <w:rPr>
          <w:rFonts w:eastAsia="Times New Roman"/>
          <w:sz w:val="20"/>
          <w:szCs w:val="20"/>
        </w:rPr>
        <w:t>Установлено, что в нарушение трудового законодательства предприятие имеет задолженность по заработной плате перед 19 работниками за июль-август 2020 года и выплатам в виде окончательного расчета в связи с увольнением на общую сумму свыше 465 тыс. рублей.</w:t>
      </w:r>
    </w:p>
    <w:p w:rsidR="00342351" w:rsidRPr="00342351" w:rsidRDefault="00342351" w:rsidP="00342351">
      <w:pPr>
        <w:ind w:firstLine="709"/>
        <w:jc w:val="both"/>
        <w:rPr>
          <w:rFonts w:eastAsia="Times New Roman"/>
          <w:sz w:val="20"/>
          <w:szCs w:val="20"/>
        </w:rPr>
      </w:pPr>
      <w:r w:rsidRPr="00342351">
        <w:rPr>
          <w:rFonts w:eastAsia="Times New Roman"/>
          <w:sz w:val="20"/>
          <w:szCs w:val="20"/>
        </w:rPr>
        <w:t>По данным фактам прокуратура внесла директору предприятия представление, которое рассмотрено и удовлетворено.</w:t>
      </w:r>
    </w:p>
    <w:p w:rsidR="00342351" w:rsidRPr="00342351" w:rsidRDefault="00342351" w:rsidP="00342351">
      <w:pPr>
        <w:ind w:firstLine="709"/>
        <w:jc w:val="both"/>
        <w:rPr>
          <w:rFonts w:eastAsia="Times New Roman"/>
          <w:sz w:val="20"/>
          <w:szCs w:val="20"/>
        </w:rPr>
      </w:pPr>
      <w:r w:rsidRPr="00342351">
        <w:rPr>
          <w:rFonts w:eastAsia="Times New Roman"/>
          <w:sz w:val="20"/>
          <w:szCs w:val="20"/>
        </w:rPr>
        <w:t>Кроме того, прокурор в отношении МУП «УЮТ» возбудил дело об административном правонарушении, предусмотренном ч. 6 ст. 5.27 КоАП РФ (невыплата или неполная выплата в установленный срок заработной платы, других выплат, осуществляемых в рамках трудовых отношений).</w:t>
      </w:r>
    </w:p>
    <w:p w:rsidR="00342351" w:rsidRPr="00342351" w:rsidRDefault="00342351" w:rsidP="00342351">
      <w:pPr>
        <w:ind w:firstLine="709"/>
        <w:jc w:val="both"/>
        <w:rPr>
          <w:rFonts w:eastAsia="Times New Roman"/>
          <w:sz w:val="20"/>
          <w:szCs w:val="20"/>
        </w:rPr>
      </w:pPr>
      <w:r w:rsidRPr="00342351">
        <w:rPr>
          <w:rFonts w:eastAsia="Times New Roman"/>
          <w:sz w:val="20"/>
          <w:szCs w:val="20"/>
        </w:rPr>
        <w:t>По материалам прокурорской проверки предприятие оштрафовано на 32 тыс. рублей.</w:t>
      </w:r>
    </w:p>
    <w:p w:rsidR="00342351" w:rsidRPr="00342351" w:rsidRDefault="00342351" w:rsidP="00342351">
      <w:pPr>
        <w:ind w:firstLine="709"/>
        <w:jc w:val="both"/>
        <w:rPr>
          <w:rFonts w:eastAsia="Times New Roman"/>
          <w:sz w:val="20"/>
          <w:szCs w:val="20"/>
        </w:rPr>
      </w:pPr>
      <w:r w:rsidRPr="00342351">
        <w:rPr>
          <w:rFonts w:eastAsia="Times New Roman"/>
          <w:sz w:val="20"/>
          <w:szCs w:val="20"/>
        </w:rPr>
        <w:t>Постановление в законную силу не вступило.</w:t>
      </w:r>
    </w:p>
    <w:p w:rsidR="00342351" w:rsidRPr="00342351" w:rsidRDefault="00342351" w:rsidP="00342351">
      <w:pPr>
        <w:ind w:firstLine="709"/>
        <w:jc w:val="both"/>
        <w:rPr>
          <w:rFonts w:eastAsia="Times New Roman"/>
          <w:sz w:val="20"/>
          <w:szCs w:val="20"/>
        </w:rPr>
      </w:pPr>
      <w:r w:rsidRPr="00342351">
        <w:rPr>
          <w:rFonts w:eastAsia="Times New Roman"/>
          <w:sz w:val="20"/>
          <w:szCs w:val="20"/>
        </w:rPr>
        <w:t>В настоящее время задолженность по заработной плате погашена в полном объеме, а также выплачена компенсация за нарушение сроков ее выплаты.</w:t>
      </w:r>
    </w:p>
    <w:p w:rsidR="00342351" w:rsidRPr="00342351" w:rsidRDefault="00342351" w:rsidP="00342351">
      <w:pPr>
        <w:ind w:firstLine="709"/>
        <w:jc w:val="both"/>
        <w:rPr>
          <w:rFonts w:eastAsia="Times New Roman"/>
          <w:sz w:val="20"/>
          <w:szCs w:val="20"/>
        </w:rPr>
      </w:pPr>
    </w:p>
    <w:p w:rsidR="00342351" w:rsidRPr="00342351" w:rsidRDefault="00342351" w:rsidP="00342351">
      <w:pPr>
        <w:ind w:firstLine="709"/>
        <w:jc w:val="both"/>
        <w:rPr>
          <w:rFonts w:eastAsia="Times New Roman"/>
          <w:b/>
          <w:bCs/>
          <w:sz w:val="20"/>
          <w:szCs w:val="20"/>
        </w:rPr>
      </w:pPr>
      <w:r w:rsidRPr="00342351">
        <w:rPr>
          <w:rFonts w:eastAsia="Times New Roman"/>
          <w:b/>
          <w:bCs/>
          <w:sz w:val="20"/>
          <w:szCs w:val="20"/>
        </w:rPr>
        <w:t>Бывший почтальон одного из подразделений связи Старой Руссы предстанет перед судом за присвоение денежных средств</w:t>
      </w:r>
    </w:p>
    <w:p w:rsidR="00342351" w:rsidRPr="00342351" w:rsidRDefault="00342351" w:rsidP="00342351">
      <w:pPr>
        <w:ind w:firstLine="709"/>
        <w:jc w:val="both"/>
        <w:rPr>
          <w:rFonts w:eastAsia="Times New Roman"/>
          <w:sz w:val="20"/>
          <w:szCs w:val="20"/>
        </w:rPr>
      </w:pPr>
      <w:r w:rsidRPr="00342351">
        <w:rPr>
          <w:rFonts w:eastAsia="Times New Roman"/>
          <w:sz w:val="20"/>
          <w:szCs w:val="20"/>
        </w:rPr>
        <w:t>Старорусский межрайонный прокурор утвердил обвинительное заключение по уголовному делу в отношении бывшего почтальона обособленного структурного подразделения Старорусского почтамта УФПС Новгородской области – филиала ФГУП «Почта России». Она обвиняется в совершении двух преступлений, предусмотренных ч. 2 ст. 160 УК РФ (присвоение, совершенное в значительном размере).</w:t>
      </w:r>
    </w:p>
    <w:p w:rsidR="00342351" w:rsidRPr="00342351" w:rsidRDefault="00342351" w:rsidP="00342351">
      <w:pPr>
        <w:ind w:firstLine="709"/>
        <w:jc w:val="both"/>
        <w:rPr>
          <w:rFonts w:eastAsia="Times New Roman"/>
          <w:sz w:val="20"/>
          <w:szCs w:val="20"/>
        </w:rPr>
      </w:pPr>
      <w:r w:rsidRPr="00342351">
        <w:rPr>
          <w:rFonts w:eastAsia="Times New Roman"/>
          <w:sz w:val="20"/>
          <w:szCs w:val="20"/>
        </w:rPr>
        <w:t>По версии следствия, с апреля по июнь 2020 года обвиняемая присвоила себе деньги, предназначенные для выплат пенсионерам в честь празднования 75-летней годовщины Победы в Великой Отечественной войне, а также адресной поддержки в качестве возмещения расходов, связанных с зубопротезированием, которыми распорядилась по своему усмотрению.</w:t>
      </w:r>
    </w:p>
    <w:p w:rsidR="00342351" w:rsidRPr="00342351" w:rsidRDefault="00342351" w:rsidP="00342351">
      <w:pPr>
        <w:ind w:firstLine="709"/>
        <w:jc w:val="both"/>
        <w:rPr>
          <w:rFonts w:eastAsia="Times New Roman"/>
          <w:sz w:val="20"/>
          <w:szCs w:val="20"/>
        </w:rPr>
      </w:pPr>
      <w:r w:rsidRPr="00342351">
        <w:rPr>
          <w:rFonts w:eastAsia="Times New Roman"/>
          <w:sz w:val="20"/>
          <w:szCs w:val="20"/>
        </w:rPr>
        <w:t>В результате преступных действий двоим пенсионерам причинен ущерб на сумму более 60 тыс. рублей.</w:t>
      </w:r>
    </w:p>
    <w:p w:rsidR="00342351" w:rsidRPr="00342351" w:rsidRDefault="00342351" w:rsidP="00342351">
      <w:pPr>
        <w:ind w:firstLine="709"/>
        <w:jc w:val="both"/>
        <w:rPr>
          <w:rFonts w:eastAsia="Times New Roman"/>
          <w:sz w:val="20"/>
          <w:szCs w:val="20"/>
        </w:rPr>
      </w:pPr>
      <w:r w:rsidRPr="00342351">
        <w:rPr>
          <w:rFonts w:eastAsia="Times New Roman"/>
          <w:sz w:val="20"/>
          <w:szCs w:val="20"/>
        </w:rPr>
        <w:t>Вину в совершении преступлений обвиняемая признала полностью.</w:t>
      </w:r>
    </w:p>
    <w:p w:rsidR="00342351" w:rsidRPr="00342351" w:rsidRDefault="00342351" w:rsidP="00342351">
      <w:pPr>
        <w:ind w:firstLine="709"/>
        <w:jc w:val="both"/>
        <w:rPr>
          <w:rFonts w:eastAsia="Times New Roman"/>
          <w:sz w:val="20"/>
          <w:szCs w:val="20"/>
        </w:rPr>
      </w:pPr>
      <w:r w:rsidRPr="00342351">
        <w:rPr>
          <w:rFonts w:eastAsia="Times New Roman"/>
          <w:sz w:val="20"/>
          <w:szCs w:val="20"/>
        </w:rPr>
        <w:t>Уголовное дело с утвержденным прокурором обвинительным заключением направлено в Старорусский районный суд для рассмотрения по существу.</w:t>
      </w:r>
    </w:p>
    <w:p w:rsidR="00342351" w:rsidRPr="00342351" w:rsidRDefault="00342351" w:rsidP="00342351">
      <w:pPr>
        <w:ind w:firstLine="709"/>
        <w:jc w:val="both"/>
        <w:rPr>
          <w:rFonts w:eastAsia="Times New Roman"/>
          <w:sz w:val="20"/>
          <w:szCs w:val="20"/>
        </w:rPr>
      </w:pPr>
    </w:p>
    <w:p w:rsidR="00342351" w:rsidRPr="00342351" w:rsidRDefault="00342351" w:rsidP="00342351">
      <w:pPr>
        <w:ind w:firstLine="709"/>
        <w:jc w:val="both"/>
        <w:rPr>
          <w:rFonts w:eastAsia="Times New Roman"/>
          <w:b/>
          <w:bCs/>
          <w:sz w:val="20"/>
          <w:szCs w:val="20"/>
        </w:rPr>
      </w:pPr>
      <w:r w:rsidRPr="00342351">
        <w:rPr>
          <w:rFonts w:eastAsia="Times New Roman"/>
          <w:b/>
          <w:bCs/>
          <w:sz w:val="20"/>
          <w:szCs w:val="20"/>
        </w:rPr>
        <w:t>В Старой Руссе по требованию прокуратуры заблокированы 2 Интернет-ресурса с предложениями о заключении фиктивных браков с иностранцами</w:t>
      </w:r>
    </w:p>
    <w:p w:rsidR="00342351" w:rsidRPr="00342351" w:rsidRDefault="00342351" w:rsidP="00342351">
      <w:pPr>
        <w:ind w:firstLine="709"/>
        <w:jc w:val="both"/>
        <w:rPr>
          <w:rFonts w:eastAsia="Times New Roman"/>
          <w:sz w:val="20"/>
          <w:szCs w:val="20"/>
        </w:rPr>
      </w:pPr>
      <w:r w:rsidRPr="00342351">
        <w:rPr>
          <w:rFonts w:eastAsia="Times New Roman"/>
          <w:sz w:val="20"/>
          <w:szCs w:val="20"/>
        </w:rPr>
        <w:t>Старорусская межрайонная прокуратура в ходе мониторинга сети Интернет выявила 2 Интернет-ресурса, на страницах которых размещена информация с предложениями о заключении фиктивных браков с иностранными гражданами за вознаграждение.</w:t>
      </w:r>
    </w:p>
    <w:p w:rsidR="00342351" w:rsidRPr="00342351" w:rsidRDefault="00342351" w:rsidP="00342351">
      <w:pPr>
        <w:ind w:firstLine="709"/>
        <w:jc w:val="both"/>
        <w:rPr>
          <w:rFonts w:eastAsia="Times New Roman"/>
          <w:sz w:val="20"/>
          <w:szCs w:val="20"/>
        </w:rPr>
      </w:pPr>
      <w:r w:rsidRPr="00342351">
        <w:rPr>
          <w:rFonts w:eastAsia="Times New Roman"/>
          <w:sz w:val="20"/>
          <w:szCs w:val="20"/>
        </w:rPr>
        <w:t>Федеральным законом «Об информации, информационных технологиях и защите информации» установлен запрет на размещение в сети Интернет информации, за которую предусмотрена уголовная или административная ответственность. Деятельность сайтов незаконна, а размещенная на них информация подрывает авторитет государства, побуждает граждан к совершению преступлений.</w:t>
      </w:r>
    </w:p>
    <w:p w:rsidR="00342351" w:rsidRPr="00342351" w:rsidRDefault="00342351" w:rsidP="00342351">
      <w:pPr>
        <w:ind w:firstLine="709"/>
        <w:jc w:val="both"/>
        <w:rPr>
          <w:rFonts w:eastAsia="Times New Roman"/>
          <w:sz w:val="20"/>
          <w:szCs w:val="20"/>
        </w:rPr>
      </w:pPr>
      <w:r w:rsidRPr="00342351">
        <w:rPr>
          <w:rFonts w:eastAsia="Times New Roman"/>
          <w:sz w:val="20"/>
          <w:szCs w:val="20"/>
        </w:rPr>
        <w:t>В целях исключения доступа граждан к сайтам прокурор обратился в суд с административным исковым заявлением о признании указанной информации запрещенной к распространению на территории Российской Федерации.</w:t>
      </w:r>
    </w:p>
    <w:p w:rsidR="00342351" w:rsidRPr="00342351" w:rsidRDefault="00342351" w:rsidP="00342351">
      <w:pPr>
        <w:ind w:firstLine="709"/>
        <w:jc w:val="both"/>
        <w:rPr>
          <w:rFonts w:eastAsia="Times New Roman"/>
          <w:sz w:val="20"/>
          <w:szCs w:val="20"/>
        </w:rPr>
      </w:pPr>
      <w:r w:rsidRPr="00342351">
        <w:rPr>
          <w:rFonts w:eastAsia="Times New Roman"/>
          <w:sz w:val="20"/>
          <w:szCs w:val="20"/>
        </w:rPr>
        <w:t>Требования прокурора удовлетворены в полном объеме.</w:t>
      </w:r>
    </w:p>
    <w:p w:rsidR="00342351" w:rsidRPr="00342351" w:rsidRDefault="00342351" w:rsidP="00342351">
      <w:pPr>
        <w:ind w:firstLine="709"/>
        <w:jc w:val="both"/>
        <w:rPr>
          <w:rFonts w:eastAsia="Times New Roman"/>
          <w:sz w:val="20"/>
          <w:szCs w:val="20"/>
        </w:rPr>
      </w:pPr>
      <w:r w:rsidRPr="00342351">
        <w:rPr>
          <w:rFonts w:eastAsia="Times New Roman"/>
          <w:sz w:val="20"/>
          <w:szCs w:val="20"/>
        </w:rPr>
        <w:t>В настоящее время интернет-ресурсы заблокированы.</w:t>
      </w:r>
    </w:p>
    <w:p w:rsidR="00342351" w:rsidRPr="00342351" w:rsidRDefault="00342351" w:rsidP="00342351">
      <w:pPr>
        <w:ind w:firstLine="709"/>
        <w:jc w:val="both"/>
        <w:rPr>
          <w:rFonts w:eastAsia="Times New Roman"/>
          <w:sz w:val="20"/>
          <w:szCs w:val="20"/>
        </w:rPr>
      </w:pPr>
    </w:p>
    <w:p w:rsidR="00342351" w:rsidRPr="00342351" w:rsidRDefault="00342351" w:rsidP="00342351">
      <w:pPr>
        <w:ind w:firstLine="709"/>
        <w:jc w:val="both"/>
        <w:rPr>
          <w:rFonts w:eastAsia="Times New Roman"/>
          <w:b/>
          <w:bCs/>
          <w:sz w:val="20"/>
          <w:szCs w:val="20"/>
        </w:rPr>
      </w:pPr>
      <w:r w:rsidRPr="00342351">
        <w:rPr>
          <w:rFonts w:eastAsia="Times New Roman"/>
          <w:b/>
          <w:bCs/>
          <w:sz w:val="20"/>
          <w:szCs w:val="20"/>
        </w:rPr>
        <w:t>В Старой Руссе пресечена незаконная деятельность организации по взиманию с предпринимателей платы за въезд на кладбище для выполнения работ в сфере ритуальных услуг</w:t>
      </w:r>
    </w:p>
    <w:p w:rsidR="00342351" w:rsidRPr="00342351" w:rsidRDefault="00342351" w:rsidP="00342351">
      <w:pPr>
        <w:ind w:firstLine="709"/>
        <w:jc w:val="both"/>
        <w:rPr>
          <w:rFonts w:eastAsia="Times New Roman"/>
          <w:sz w:val="20"/>
          <w:szCs w:val="20"/>
        </w:rPr>
      </w:pPr>
      <w:r w:rsidRPr="00342351">
        <w:rPr>
          <w:rFonts w:eastAsia="Times New Roman"/>
          <w:sz w:val="20"/>
          <w:szCs w:val="20"/>
        </w:rPr>
        <w:t>Старорусская межрайонная прокуратура провела проверку соблюдения законодательства в части законности взимания с юридических лиц и индивидуальных предпринимателей платы в размере 1 000 рублей за въезд на территорию Никольского кладбища для выполнения работ в сфере ритуальных услуг (установка, демонтаж, ремонт либо замена надмогильных сооружений).</w:t>
      </w:r>
    </w:p>
    <w:p w:rsidR="00342351" w:rsidRPr="00342351" w:rsidRDefault="00342351" w:rsidP="00342351">
      <w:pPr>
        <w:ind w:firstLine="709"/>
        <w:jc w:val="both"/>
        <w:rPr>
          <w:rFonts w:eastAsia="Times New Roman"/>
          <w:sz w:val="20"/>
          <w:szCs w:val="20"/>
        </w:rPr>
      </w:pPr>
      <w:r w:rsidRPr="00342351">
        <w:rPr>
          <w:rFonts w:eastAsia="Times New Roman"/>
          <w:sz w:val="20"/>
          <w:szCs w:val="20"/>
        </w:rPr>
        <w:t>Установлено, что взимание данной платы предусматривалось в соответствии с приказом МУП «УЮТ» г. Старая Русса «О порядке въезда автотранспорта, пребывания на территории Никольского кладбища, установке надмогильных сооружений». При этом, вопреки требованиям закона, тарифы на такие услуги предприятия органом местного самоуправления установлены не были.</w:t>
      </w:r>
    </w:p>
    <w:p w:rsidR="00342351" w:rsidRPr="00342351" w:rsidRDefault="00342351" w:rsidP="00342351">
      <w:pPr>
        <w:ind w:firstLine="709"/>
        <w:jc w:val="both"/>
        <w:rPr>
          <w:rFonts w:eastAsia="Times New Roman"/>
          <w:sz w:val="20"/>
          <w:szCs w:val="20"/>
        </w:rPr>
      </w:pPr>
      <w:r w:rsidRPr="00342351">
        <w:rPr>
          <w:rFonts w:eastAsia="Times New Roman"/>
          <w:sz w:val="20"/>
          <w:szCs w:val="20"/>
        </w:rPr>
        <w:t>Таким образом, в результате незаконного установления и взимания платы МУП «УЮТ», осуществляющим деятельность по оказанию ритуальных услуг могли повлечь ограничение конкуренции и причинение убытков хозяйствующим субъектам-конкурентам.</w:t>
      </w:r>
    </w:p>
    <w:p w:rsidR="00342351" w:rsidRPr="00342351" w:rsidRDefault="00342351" w:rsidP="00342351">
      <w:pPr>
        <w:ind w:firstLine="709"/>
        <w:jc w:val="both"/>
        <w:rPr>
          <w:rFonts w:eastAsia="Times New Roman"/>
          <w:sz w:val="20"/>
          <w:szCs w:val="20"/>
        </w:rPr>
      </w:pPr>
      <w:r w:rsidRPr="00342351">
        <w:rPr>
          <w:rFonts w:eastAsia="Times New Roman"/>
          <w:sz w:val="20"/>
          <w:szCs w:val="20"/>
        </w:rPr>
        <w:t>Прокурор опротестовал незаконный локальный акт предприятия, который рассмотрен и удовлетворен.</w:t>
      </w:r>
    </w:p>
    <w:p w:rsidR="00342351" w:rsidRPr="00342351" w:rsidRDefault="00342351" w:rsidP="00342351">
      <w:pPr>
        <w:ind w:firstLine="709"/>
        <w:jc w:val="both"/>
        <w:rPr>
          <w:rFonts w:eastAsia="Times New Roman"/>
          <w:sz w:val="20"/>
          <w:szCs w:val="20"/>
        </w:rPr>
      </w:pPr>
      <w:r w:rsidRPr="00342351">
        <w:rPr>
          <w:rFonts w:eastAsia="Times New Roman"/>
          <w:sz w:val="20"/>
          <w:szCs w:val="20"/>
        </w:rPr>
        <w:t>В настоящее время правовой акт отменен.</w:t>
      </w:r>
    </w:p>
    <w:p w:rsidR="00342351" w:rsidRPr="00342351" w:rsidRDefault="00342351" w:rsidP="00342351">
      <w:pPr>
        <w:ind w:firstLine="709"/>
        <w:jc w:val="both"/>
        <w:rPr>
          <w:rFonts w:eastAsia="Times New Roman"/>
          <w:sz w:val="20"/>
          <w:szCs w:val="20"/>
        </w:rPr>
      </w:pPr>
    </w:p>
    <w:p w:rsidR="00342351" w:rsidRPr="00342351" w:rsidRDefault="00342351" w:rsidP="00342351">
      <w:pPr>
        <w:ind w:firstLine="709"/>
        <w:jc w:val="both"/>
        <w:rPr>
          <w:rFonts w:eastAsia="Times New Roman"/>
          <w:b/>
          <w:bCs/>
          <w:sz w:val="20"/>
          <w:szCs w:val="20"/>
        </w:rPr>
      </w:pPr>
      <w:r w:rsidRPr="00342351">
        <w:rPr>
          <w:rFonts w:eastAsia="Times New Roman"/>
          <w:b/>
          <w:bCs/>
          <w:sz w:val="20"/>
          <w:szCs w:val="20"/>
        </w:rPr>
        <w:t>В Старой Руссе по требованию прокуратуры заблокированы 3 Интернет-сайта по продаже медицинских справок</w:t>
      </w:r>
    </w:p>
    <w:p w:rsidR="00342351" w:rsidRPr="00342351" w:rsidRDefault="00342351" w:rsidP="00342351">
      <w:pPr>
        <w:ind w:firstLine="709"/>
        <w:jc w:val="both"/>
        <w:rPr>
          <w:rFonts w:eastAsia="Times New Roman"/>
          <w:sz w:val="20"/>
          <w:szCs w:val="20"/>
        </w:rPr>
      </w:pPr>
      <w:r w:rsidRPr="00342351">
        <w:rPr>
          <w:rFonts w:eastAsia="Times New Roman"/>
          <w:sz w:val="20"/>
          <w:szCs w:val="20"/>
        </w:rPr>
        <w:t>Старорусская межрайонная прокуратура в ходе мониторинга сети Интернет выявила 3 Интернет-ресурса, на страницах которых размещена информация о продаже медицинских справок без прохождения медицинского обследования.</w:t>
      </w:r>
    </w:p>
    <w:p w:rsidR="00342351" w:rsidRPr="00342351" w:rsidRDefault="00342351" w:rsidP="00342351">
      <w:pPr>
        <w:ind w:firstLine="709"/>
        <w:jc w:val="both"/>
        <w:rPr>
          <w:rFonts w:eastAsia="Times New Roman"/>
          <w:sz w:val="20"/>
          <w:szCs w:val="20"/>
        </w:rPr>
      </w:pPr>
      <w:r w:rsidRPr="00342351">
        <w:rPr>
          <w:rFonts w:eastAsia="Times New Roman"/>
          <w:sz w:val="20"/>
          <w:szCs w:val="20"/>
        </w:rPr>
        <w:t>Федеральным законом «Об информации, информационных технологиях и защите информации» установлен запрет на размещение в сети Интернет информации, за которую предусмотрена уголовная или административная ответственность. Деятельность сайтов незаконна, а размещенная на них информация ставит под угрозу охрану жизни и здоровья граждан, побуждает граждан к совершению преступлений.</w:t>
      </w:r>
    </w:p>
    <w:p w:rsidR="00342351" w:rsidRPr="00342351" w:rsidRDefault="00342351" w:rsidP="00342351">
      <w:pPr>
        <w:ind w:firstLine="709"/>
        <w:jc w:val="both"/>
        <w:rPr>
          <w:rFonts w:eastAsia="Times New Roman"/>
          <w:sz w:val="20"/>
          <w:szCs w:val="20"/>
        </w:rPr>
      </w:pPr>
      <w:r w:rsidRPr="00342351">
        <w:rPr>
          <w:rFonts w:eastAsia="Times New Roman"/>
          <w:sz w:val="20"/>
          <w:szCs w:val="20"/>
        </w:rPr>
        <w:t>В целях исключения доступа граждан к сайтам прокурор обратился в суд с административными исковыми заявлениями о признании указанной информации запрещенной к распространению на территории Российской Федерации.</w:t>
      </w:r>
    </w:p>
    <w:p w:rsidR="00342351" w:rsidRPr="00342351" w:rsidRDefault="00342351" w:rsidP="00342351">
      <w:pPr>
        <w:ind w:firstLine="709"/>
        <w:jc w:val="both"/>
        <w:rPr>
          <w:rFonts w:eastAsia="Times New Roman"/>
          <w:sz w:val="20"/>
          <w:szCs w:val="20"/>
        </w:rPr>
      </w:pPr>
      <w:r w:rsidRPr="00342351">
        <w:rPr>
          <w:rFonts w:eastAsia="Times New Roman"/>
          <w:sz w:val="20"/>
          <w:szCs w:val="20"/>
        </w:rPr>
        <w:t>Требования прокурора удовлетворены в полном объеме.</w:t>
      </w:r>
    </w:p>
    <w:p w:rsidR="00342351" w:rsidRPr="00342351" w:rsidRDefault="00342351" w:rsidP="00342351">
      <w:pPr>
        <w:ind w:firstLine="709"/>
        <w:jc w:val="both"/>
        <w:rPr>
          <w:rFonts w:eastAsia="Times New Roman"/>
          <w:sz w:val="20"/>
          <w:szCs w:val="20"/>
        </w:rPr>
      </w:pPr>
      <w:r w:rsidRPr="00342351">
        <w:rPr>
          <w:rFonts w:eastAsia="Times New Roman"/>
          <w:sz w:val="20"/>
          <w:szCs w:val="20"/>
        </w:rPr>
        <w:t>В настоящее время интернет-ресурсы заблокированы.</w:t>
      </w:r>
    </w:p>
    <w:p w:rsidR="00342351" w:rsidRPr="00342351" w:rsidRDefault="00342351" w:rsidP="00342351">
      <w:pPr>
        <w:ind w:firstLine="709"/>
        <w:jc w:val="both"/>
        <w:rPr>
          <w:rFonts w:eastAsia="Times New Roman"/>
          <w:sz w:val="20"/>
          <w:szCs w:val="20"/>
        </w:rPr>
      </w:pPr>
    </w:p>
    <w:p w:rsidR="00342351" w:rsidRPr="00342351" w:rsidRDefault="00342351" w:rsidP="00342351">
      <w:pPr>
        <w:ind w:firstLine="709"/>
        <w:jc w:val="both"/>
        <w:rPr>
          <w:rFonts w:eastAsia="Times New Roman"/>
          <w:b/>
          <w:bCs/>
          <w:sz w:val="20"/>
          <w:szCs w:val="20"/>
        </w:rPr>
      </w:pPr>
      <w:r w:rsidRPr="00342351">
        <w:rPr>
          <w:rFonts w:eastAsia="Times New Roman"/>
          <w:b/>
          <w:bCs/>
          <w:sz w:val="20"/>
          <w:szCs w:val="20"/>
        </w:rPr>
        <w:t>В Старой Руссе мужчина осужден к 9 годам лишения свободы за сбыт наркотиков</w:t>
      </w:r>
    </w:p>
    <w:p w:rsidR="00342351" w:rsidRPr="00342351" w:rsidRDefault="00342351" w:rsidP="00342351">
      <w:pPr>
        <w:ind w:firstLine="709"/>
        <w:jc w:val="both"/>
        <w:rPr>
          <w:rFonts w:eastAsia="Times New Roman"/>
          <w:sz w:val="20"/>
          <w:szCs w:val="20"/>
        </w:rPr>
      </w:pPr>
      <w:r w:rsidRPr="00342351">
        <w:rPr>
          <w:rFonts w:eastAsia="Times New Roman"/>
          <w:sz w:val="20"/>
          <w:szCs w:val="20"/>
        </w:rPr>
        <w:t>Старорусский районный суд вынес обвинительный приговор по уголовному делу в отношении 30-летнего местного жителя Максима Федорова. Он признан виновным в совершении двух преступлений, предусмотренных п. «б» ч. 3 ст. 228.1 УК РФ (незаконный сбыт наркотических средств, совершенный в значительном размере), ч. 3 ст. 30 – ч. 1 ст. 228.1 УК РФ (покушение на незаконный сбыт наркотических средств).</w:t>
      </w:r>
    </w:p>
    <w:p w:rsidR="00342351" w:rsidRPr="00342351" w:rsidRDefault="00342351" w:rsidP="00342351">
      <w:pPr>
        <w:ind w:firstLine="709"/>
        <w:jc w:val="both"/>
        <w:rPr>
          <w:rFonts w:eastAsia="Times New Roman"/>
          <w:sz w:val="20"/>
          <w:szCs w:val="20"/>
        </w:rPr>
      </w:pPr>
      <w:r w:rsidRPr="00342351">
        <w:rPr>
          <w:rFonts w:eastAsia="Times New Roman"/>
          <w:sz w:val="20"/>
          <w:szCs w:val="20"/>
        </w:rPr>
        <w:t>Судом установлено, что в октябре и ноябре 2019 года Федоров в г. Старая Русса сбыл лицу, действующему в рамках оперативно-розыскного мероприятия «проверочная закупка», наркотики общей массой 0,6 гр.</w:t>
      </w:r>
    </w:p>
    <w:p w:rsidR="00342351" w:rsidRPr="00342351" w:rsidRDefault="00342351" w:rsidP="00342351">
      <w:pPr>
        <w:ind w:firstLine="709"/>
        <w:jc w:val="both"/>
        <w:rPr>
          <w:rFonts w:eastAsia="Times New Roman"/>
          <w:sz w:val="20"/>
          <w:szCs w:val="20"/>
        </w:rPr>
      </w:pPr>
      <w:r w:rsidRPr="00342351">
        <w:rPr>
          <w:rFonts w:eastAsia="Times New Roman"/>
          <w:sz w:val="20"/>
          <w:szCs w:val="20"/>
        </w:rPr>
        <w:t>Кроме того, в январе 2020 года подсудимый в г. Старая Русса пытался сбыть лицу, действующему в рамках оперативно-розыскного мероприятия «проверочная закупка», наркотики общей массой 0,09 гр. Однако преступная деятельность была пресечена сотрудниками полиции, наркотик изъят.</w:t>
      </w:r>
    </w:p>
    <w:p w:rsidR="00342351" w:rsidRPr="00342351" w:rsidRDefault="00342351" w:rsidP="00342351">
      <w:pPr>
        <w:ind w:firstLine="709"/>
        <w:jc w:val="both"/>
        <w:rPr>
          <w:rFonts w:eastAsia="Times New Roman"/>
          <w:sz w:val="20"/>
          <w:szCs w:val="20"/>
        </w:rPr>
      </w:pPr>
      <w:r w:rsidRPr="00342351">
        <w:rPr>
          <w:rFonts w:eastAsia="Times New Roman"/>
          <w:sz w:val="20"/>
          <w:szCs w:val="20"/>
        </w:rPr>
        <w:t>Вину в совершении преступлений Федоров признал частично.</w:t>
      </w:r>
    </w:p>
    <w:p w:rsidR="00342351" w:rsidRPr="00342351" w:rsidRDefault="00342351" w:rsidP="00342351">
      <w:pPr>
        <w:ind w:firstLine="709"/>
        <w:jc w:val="both"/>
        <w:rPr>
          <w:rFonts w:eastAsia="Times New Roman"/>
          <w:sz w:val="20"/>
          <w:szCs w:val="20"/>
        </w:rPr>
      </w:pPr>
      <w:r w:rsidRPr="00342351">
        <w:rPr>
          <w:rFonts w:eastAsia="Times New Roman"/>
          <w:sz w:val="20"/>
          <w:szCs w:val="20"/>
        </w:rPr>
        <w:t>Приговором суда по совокупности преступлений ему назначено наказание в виде 9 лет лишения свободы в колонии строгого режима.</w:t>
      </w:r>
    </w:p>
    <w:p w:rsidR="00342351" w:rsidRPr="00342351" w:rsidRDefault="00342351" w:rsidP="00342351">
      <w:pPr>
        <w:ind w:firstLine="709"/>
        <w:jc w:val="both"/>
        <w:rPr>
          <w:rFonts w:eastAsia="Times New Roman"/>
          <w:sz w:val="20"/>
          <w:szCs w:val="20"/>
        </w:rPr>
      </w:pPr>
      <w:r w:rsidRPr="00342351">
        <w:rPr>
          <w:rFonts w:eastAsia="Times New Roman"/>
          <w:sz w:val="20"/>
          <w:szCs w:val="20"/>
        </w:rPr>
        <w:t>Приговор в законную силу не вступил и может быть обжалован в установленном законом порядке.</w:t>
      </w:r>
    </w:p>
    <w:p w:rsidR="00342351" w:rsidRPr="00342351" w:rsidRDefault="00342351" w:rsidP="00342351">
      <w:pPr>
        <w:ind w:firstLine="709"/>
        <w:jc w:val="both"/>
        <w:rPr>
          <w:rFonts w:eastAsia="Times New Roman"/>
          <w:sz w:val="20"/>
          <w:szCs w:val="20"/>
        </w:rPr>
      </w:pPr>
    </w:p>
    <w:p w:rsidR="00342351" w:rsidRPr="00342351" w:rsidRDefault="00342351" w:rsidP="00342351">
      <w:pPr>
        <w:ind w:firstLine="709"/>
        <w:jc w:val="both"/>
        <w:rPr>
          <w:rFonts w:eastAsia="Times New Roman"/>
          <w:b/>
          <w:bCs/>
          <w:sz w:val="20"/>
          <w:szCs w:val="20"/>
        </w:rPr>
      </w:pPr>
      <w:r w:rsidRPr="00342351">
        <w:rPr>
          <w:rFonts w:eastAsia="Times New Roman"/>
          <w:b/>
          <w:bCs/>
          <w:sz w:val="20"/>
          <w:szCs w:val="20"/>
        </w:rPr>
        <w:t>По требованию Старорусской межрайонной прокуратуры зарплата 20 работников повышена до уровня МРОТ</w:t>
      </w:r>
    </w:p>
    <w:p w:rsidR="00342351" w:rsidRPr="00342351" w:rsidRDefault="00342351" w:rsidP="00342351">
      <w:pPr>
        <w:ind w:firstLine="709"/>
        <w:jc w:val="both"/>
        <w:rPr>
          <w:rFonts w:eastAsia="Times New Roman"/>
          <w:sz w:val="20"/>
          <w:szCs w:val="20"/>
        </w:rPr>
      </w:pPr>
      <w:r w:rsidRPr="00342351">
        <w:rPr>
          <w:rFonts w:eastAsia="Times New Roman"/>
          <w:sz w:val="20"/>
          <w:szCs w:val="20"/>
        </w:rPr>
        <w:t>Старорусская межрайонная прокуратура провела проверку соблюдения требований трудового законодательства.</w:t>
      </w:r>
    </w:p>
    <w:p w:rsidR="00342351" w:rsidRPr="00342351" w:rsidRDefault="00342351" w:rsidP="00342351">
      <w:pPr>
        <w:tabs>
          <w:tab w:val="left" w:pos="1980"/>
        </w:tabs>
        <w:ind w:firstLine="709"/>
        <w:jc w:val="both"/>
        <w:rPr>
          <w:rFonts w:eastAsia="Times New Roman"/>
          <w:sz w:val="20"/>
          <w:szCs w:val="20"/>
        </w:rPr>
      </w:pPr>
      <w:r w:rsidRPr="00342351">
        <w:rPr>
          <w:rFonts w:eastAsia="Times New Roman"/>
          <w:sz w:val="20"/>
          <w:szCs w:val="20"/>
        </w:rPr>
        <w:t>Установлено, что в 3-м квартале 2019 года минимальный размер оплаты труда по Новгородской области составлял 12 130 рублей.</w:t>
      </w:r>
    </w:p>
    <w:p w:rsidR="00342351" w:rsidRPr="00342351" w:rsidRDefault="00342351" w:rsidP="00342351">
      <w:pPr>
        <w:ind w:firstLine="709"/>
        <w:jc w:val="both"/>
        <w:rPr>
          <w:rFonts w:eastAsia="Times New Roman"/>
          <w:sz w:val="20"/>
          <w:szCs w:val="20"/>
        </w:rPr>
      </w:pPr>
      <w:r w:rsidRPr="00342351">
        <w:rPr>
          <w:rFonts w:eastAsia="Times New Roman"/>
          <w:sz w:val="20"/>
          <w:szCs w:val="20"/>
        </w:rPr>
        <w:t>В нарушение требований трудового законодательства заработная плата 20 работников ООО «Парковка», ООО «Диамант», ООО «Р.О.С», ООО «Наш Дом», ООО «Городок» и двух местных индивидуальных предпринимателей при полной отработке данными работниками нормы рабочего времени в июле и августе 2020 года составила ниже установленной величины.</w:t>
      </w:r>
    </w:p>
    <w:p w:rsidR="00342351" w:rsidRPr="00342351" w:rsidRDefault="00342351" w:rsidP="00342351">
      <w:pPr>
        <w:ind w:firstLine="709"/>
        <w:jc w:val="both"/>
        <w:rPr>
          <w:rFonts w:eastAsia="Times New Roman"/>
          <w:sz w:val="20"/>
          <w:szCs w:val="20"/>
        </w:rPr>
      </w:pPr>
      <w:r w:rsidRPr="00342351">
        <w:rPr>
          <w:rFonts w:eastAsia="Times New Roman"/>
          <w:sz w:val="20"/>
          <w:szCs w:val="20"/>
        </w:rPr>
        <w:t>По данному факту прокурор в отношении организаций и предпринимателей возбудил дела об административных правонарушениях по ч. 6 ст. 5.27 КоАП РФ (установление заработной платы в размере менее размера, предусмотренного трудовым законодательством).</w:t>
      </w:r>
    </w:p>
    <w:p w:rsidR="00342351" w:rsidRPr="00342351" w:rsidRDefault="00342351" w:rsidP="00342351">
      <w:pPr>
        <w:ind w:firstLine="709"/>
        <w:jc w:val="both"/>
        <w:rPr>
          <w:rFonts w:eastAsia="Times New Roman"/>
          <w:sz w:val="20"/>
          <w:szCs w:val="20"/>
        </w:rPr>
      </w:pPr>
      <w:r w:rsidRPr="00342351">
        <w:rPr>
          <w:rFonts w:eastAsia="Times New Roman"/>
          <w:sz w:val="20"/>
          <w:szCs w:val="20"/>
        </w:rPr>
        <w:t>По материалам прокурорской проверки организации и предприниматели оштрафованы на общую сумму 130,5 тысяч рублей, ООО «Р.О.С» назначено наказание в виде предупреждения.</w:t>
      </w:r>
    </w:p>
    <w:p w:rsidR="00342351" w:rsidRPr="00342351" w:rsidRDefault="00342351" w:rsidP="00342351">
      <w:pPr>
        <w:ind w:firstLine="709"/>
        <w:jc w:val="both"/>
        <w:rPr>
          <w:rFonts w:eastAsia="Times New Roman"/>
          <w:sz w:val="20"/>
          <w:szCs w:val="20"/>
        </w:rPr>
      </w:pPr>
      <w:r w:rsidRPr="00342351">
        <w:rPr>
          <w:rFonts w:eastAsia="Times New Roman"/>
          <w:sz w:val="20"/>
          <w:szCs w:val="20"/>
        </w:rPr>
        <w:t>Постановления в законную силу не вступили.</w:t>
      </w:r>
    </w:p>
    <w:p w:rsidR="00342351" w:rsidRPr="00342351" w:rsidRDefault="00342351" w:rsidP="00342351">
      <w:pPr>
        <w:ind w:firstLine="709"/>
        <w:jc w:val="both"/>
        <w:rPr>
          <w:rFonts w:eastAsia="Times New Roman"/>
          <w:sz w:val="20"/>
          <w:szCs w:val="20"/>
        </w:rPr>
      </w:pPr>
      <w:r w:rsidRPr="00342351">
        <w:rPr>
          <w:rFonts w:eastAsia="Times New Roman"/>
          <w:sz w:val="20"/>
          <w:szCs w:val="20"/>
        </w:rPr>
        <w:t>В настоящее время нарушения устранены. Размер заработной платы работникам повышен до уровня МРОТ, произведены перерасчет и выплата недополученных денежных средств.</w:t>
      </w:r>
    </w:p>
    <w:p w:rsidR="00342351" w:rsidRPr="00342351" w:rsidRDefault="00342351" w:rsidP="00342351">
      <w:pPr>
        <w:ind w:firstLine="709"/>
        <w:jc w:val="both"/>
        <w:rPr>
          <w:rFonts w:eastAsia="Times New Roman"/>
          <w:sz w:val="20"/>
          <w:szCs w:val="20"/>
        </w:rPr>
      </w:pPr>
    </w:p>
    <w:p w:rsidR="00342351" w:rsidRPr="00342351" w:rsidRDefault="00342351" w:rsidP="00342351">
      <w:pPr>
        <w:ind w:firstLine="709"/>
        <w:jc w:val="both"/>
        <w:rPr>
          <w:rFonts w:eastAsia="Times New Roman"/>
          <w:b/>
          <w:bCs/>
          <w:sz w:val="20"/>
          <w:szCs w:val="20"/>
        </w:rPr>
      </w:pPr>
      <w:r w:rsidRPr="00342351">
        <w:rPr>
          <w:rFonts w:eastAsia="Times New Roman"/>
          <w:b/>
          <w:bCs/>
          <w:sz w:val="20"/>
          <w:szCs w:val="20"/>
        </w:rPr>
        <w:t>В Старой Руссе по требованию прокуратуры заблокированы 4 Интернет-сайта по продаже документов об образовании</w:t>
      </w:r>
    </w:p>
    <w:p w:rsidR="00342351" w:rsidRPr="00342351" w:rsidRDefault="00342351" w:rsidP="00342351">
      <w:pPr>
        <w:ind w:firstLine="709"/>
        <w:jc w:val="both"/>
        <w:rPr>
          <w:rFonts w:eastAsia="Times New Roman"/>
          <w:sz w:val="20"/>
          <w:szCs w:val="20"/>
        </w:rPr>
      </w:pPr>
      <w:r w:rsidRPr="00342351">
        <w:rPr>
          <w:rFonts w:eastAsia="Times New Roman"/>
          <w:sz w:val="20"/>
          <w:szCs w:val="20"/>
        </w:rPr>
        <w:t>Старорусская межрайонная прокуратура в ходе мониторинга сети «Интернет» выявила 4 Интернет-ресурса, на страницах которых размещена информация о реализации дипломов о высшем и среднем профессиональном образовании, школьных аттестатов, свидетельств о знании русского языка и результатах ЕГЭ.</w:t>
      </w:r>
    </w:p>
    <w:p w:rsidR="00342351" w:rsidRPr="00342351" w:rsidRDefault="00342351" w:rsidP="00342351">
      <w:pPr>
        <w:ind w:firstLine="709"/>
        <w:jc w:val="both"/>
        <w:rPr>
          <w:rFonts w:eastAsia="Times New Roman"/>
          <w:sz w:val="20"/>
          <w:szCs w:val="20"/>
        </w:rPr>
      </w:pPr>
      <w:r w:rsidRPr="00342351">
        <w:rPr>
          <w:rFonts w:eastAsia="Times New Roman"/>
          <w:sz w:val="20"/>
          <w:szCs w:val="20"/>
        </w:rPr>
        <w:t>Федеральным законом «Об информации, информационных технологиях и защите информации» установлен запрет на размещение в сети Интернет информации, за которую предусмотрена уголовная или административная ответственность. Деятельность сайтов незаконна, а размещенная на них информация подрывает авторитет государства, системы образования, побуждает граждан к совершению преступлений.</w:t>
      </w:r>
    </w:p>
    <w:p w:rsidR="00342351" w:rsidRPr="00342351" w:rsidRDefault="00342351" w:rsidP="00342351">
      <w:pPr>
        <w:ind w:firstLine="709"/>
        <w:jc w:val="both"/>
        <w:rPr>
          <w:rFonts w:eastAsia="Times New Roman"/>
          <w:sz w:val="20"/>
          <w:szCs w:val="20"/>
        </w:rPr>
      </w:pPr>
      <w:r w:rsidRPr="00342351">
        <w:rPr>
          <w:rFonts w:eastAsia="Times New Roman"/>
          <w:sz w:val="20"/>
          <w:szCs w:val="20"/>
        </w:rPr>
        <w:t>В целях исключения доступа граждан к сайтам прокурор обратился в суд с административными исковыми заявлениями о признании указанной информации запрещенной к распространению на территории Российской Федерации.</w:t>
      </w:r>
    </w:p>
    <w:p w:rsidR="00342351" w:rsidRPr="00342351" w:rsidRDefault="00342351" w:rsidP="00342351">
      <w:pPr>
        <w:ind w:firstLine="709"/>
        <w:jc w:val="both"/>
        <w:rPr>
          <w:rFonts w:eastAsia="Times New Roman"/>
          <w:sz w:val="20"/>
          <w:szCs w:val="20"/>
        </w:rPr>
      </w:pPr>
      <w:r w:rsidRPr="00342351">
        <w:rPr>
          <w:rFonts w:eastAsia="Times New Roman"/>
          <w:sz w:val="20"/>
          <w:szCs w:val="20"/>
        </w:rPr>
        <w:t>Требования прокурора удовлетворены в полном объеме.</w:t>
      </w:r>
    </w:p>
    <w:p w:rsidR="00342351" w:rsidRPr="00342351" w:rsidRDefault="00342351" w:rsidP="00342351">
      <w:pPr>
        <w:ind w:firstLine="709"/>
        <w:jc w:val="both"/>
        <w:rPr>
          <w:rFonts w:eastAsia="Times New Roman"/>
          <w:sz w:val="20"/>
          <w:szCs w:val="20"/>
        </w:rPr>
      </w:pPr>
      <w:r w:rsidRPr="00342351">
        <w:rPr>
          <w:rFonts w:eastAsia="Times New Roman"/>
          <w:sz w:val="20"/>
          <w:szCs w:val="20"/>
        </w:rPr>
        <w:t>В настоящее время Интернет-ресурсы заблокированы.</w:t>
      </w:r>
    </w:p>
    <w:p w:rsidR="00342351" w:rsidRPr="00342351" w:rsidRDefault="00342351" w:rsidP="00342351">
      <w:pPr>
        <w:ind w:firstLine="709"/>
        <w:jc w:val="both"/>
        <w:rPr>
          <w:rFonts w:eastAsia="Times New Roman"/>
          <w:sz w:val="20"/>
          <w:szCs w:val="20"/>
        </w:rPr>
      </w:pPr>
    </w:p>
    <w:p w:rsidR="00342351" w:rsidRPr="00342351" w:rsidRDefault="00342351" w:rsidP="00342351">
      <w:pPr>
        <w:ind w:firstLine="709"/>
        <w:jc w:val="both"/>
        <w:rPr>
          <w:rFonts w:eastAsia="Times New Roman"/>
          <w:b/>
          <w:bCs/>
          <w:sz w:val="20"/>
          <w:szCs w:val="20"/>
        </w:rPr>
      </w:pPr>
      <w:r w:rsidRPr="00342351">
        <w:rPr>
          <w:rFonts w:eastAsia="Times New Roman"/>
          <w:b/>
          <w:bCs/>
          <w:sz w:val="20"/>
          <w:szCs w:val="20"/>
        </w:rPr>
        <w:t>В Старой Руссе мужчина осужден к реальному лишению свободы за повторное управление автомобилем в состоянии алкогольного опьянения</w:t>
      </w:r>
    </w:p>
    <w:p w:rsidR="00342351" w:rsidRPr="00342351" w:rsidRDefault="00342351" w:rsidP="00342351">
      <w:pPr>
        <w:ind w:firstLine="709"/>
        <w:jc w:val="both"/>
        <w:rPr>
          <w:rFonts w:eastAsia="Times New Roman"/>
          <w:sz w:val="20"/>
          <w:szCs w:val="20"/>
        </w:rPr>
      </w:pPr>
      <w:r w:rsidRPr="00342351">
        <w:rPr>
          <w:rFonts w:eastAsia="Times New Roman"/>
          <w:sz w:val="20"/>
          <w:szCs w:val="20"/>
        </w:rPr>
        <w:t>Старорусский районный суд вынес обвинительный приговор по уголовному делу в отношении ранее судимого 32-летнего жителя Волотовского района Михаила Петрова. Он признан виновным в совершении преступления, предусмотренного ст. 264.1 УК РФ (управление автомобилем лицом, находящимся в состоянии опьянения, имеющим судимость за совершение аналогичного преступления).</w:t>
      </w:r>
    </w:p>
    <w:p w:rsidR="00342351" w:rsidRPr="00342351" w:rsidRDefault="00342351" w:rsidP="00342351">
      <w:pPr>
        <w:ind w:firstLine="709"/>
        <w:jc w:val="both"/>
        <w:rPr>
          <w:rFonts w:eastAsia="Times New Roman"/>
          <w:sz w:val="20"/>
          <w:szCs w:val="20"/>
        </w:rPr>
      </w:pPr>
      <w:r w:rsidRPr="00342351">
        <w:rPr>
          <w:rFonts w:eastAsia="Times New Roman"/>
          <w:sz w:val="20"/>
          <w:szCs w:val="20"/>
        </w:rPr>
        <w:t>Судом установлено, что в декабре 2019 года Петров, будучи осужденным в октябре 2016 года за нарушение в состоянии опьянения правил дорожного движения, повлекшее по неосторожности смерть человека, вновь управлял автомобилем «ВАЗ 21104» в состоянии алкогольного опьянения и был остановлен сотрудниками ДПС на ул. Поперечная в г. Старая Русса.</w:t>
      </w:r>
    </w:p>
    <w:p w:rsidR="00342351" w:rsidRPr="00342351" w:rsidRDefault="00342351" w:rsidP="00342351">
      <w:pPr>
        <w:ind w:firstLine="709"/>
        <w:jc w:val="both"/>
        <w:rPr>
          <w:rFonts w:eastAsia="Times New Roman"/>
          <w:sz w:val="20"/>
          <w:szCs w:val="20"/>
        </w:rPr>
      </w:pPr>
      <w:r w:rsidRPr="00342351">
        <w:rPr>
          <w:rFonts w:eastAsia="Times New Roman"/>
          <w:sz w:val="20"/>
          <w:szCs w:val="20"/>
        </w:rPr>
        <w:t>Вину в совершении преступления подсудимый признал в полном объеме.</w:t>
      </w:r>
    </w:p>
    <w:p w:rsidR="00342351" w:rsidRPr="00342351" w:rsidRDefault="00342351" w:rsidP="00342351">
      <w:pPr>
        <w:ind w:firstLine="709"/>
        <w:jc w:val="both"/>
        <w:rPr>
          <w:rFonts w:eastAsia="Times New Roman"/>
          <w:sz w:val="20"/>
          <w:szCs w:val="20"/>
        </w:rPr>
      </w:pPr>
      <w:r w:rsidRPr="00342351">
        <w:rPr>
          <w:rFonts w:eastAsia="Times New Roman"/>
          <w:sz w:val="20"/>
          <w:szCs w:val="20"/>
        </w:rPr>
        <w:t>Приговором суда Петрову по совокупности приговоров назначено окончательное наказание в виде 6 месяцев лишения свободы в колонии общего режима с лишением права заниматься деятельностью, связанной с управлением транспортными средствами на 3 года.</w:t>
      </w:r>
    </w:p>
    <w:p w:rsidR="00342351" w:rsidRPr="00342351" w:rsidRDefault="00342351" w:rsidP="00342351">
      <w:pPr>
        <w:ind w:firstLine="709"/>
        <w:jc w:val="both"/>
        <w:rPr>
          <w:rFonts w:eastAsia="Times New Roman"/>
          <w:sz w:val="20"/>
          <w:szCs w:val="20"/>
        </w:rPr>
      </w:pPr>
      <w:r w:rsidRPr="00342351">
        <w:rPr>
          <w:rFonts w:eastAsia="Times New Roman"/>
          <w:sz w:val="20"/>
          <w:szCs w:val="20"/>
        </w:rPr>
        <w:t>Приговор в законную силу не вступил и может быть обжалован в установленном законом порядке.</w:t>
      </w:r>
    </w:p>
    <w:p w:rsidR="00342351" w:rsidRPr="00342351" w:rsidRDefault="00342351" w:rsidP="00342351">
      <w:pPr>
        <w:ind w:firstLine="709"/>
        <w:jc w:val="both"/>
        <w:rPr>
          <w:rFonts w:eastAsia="Times New Roman"/>
          <w:sz w:val="20"/>
          <w:szCs w:val="20"/>
        </w:rPr>
      </w:pPr>
    </w:p>
    <w:p w:rsidR="00342351" w:rsidRPr="00342351" w:rsidRDefault="00342351" w:rsidP="00342351">
      <w:pPr>
        <w:ind w:firstLine="709"/>
        <w:jc w:val="both"/>
        <w:rPr>
          <w:rFonts w:eastAsia="Times New Roman"/>
          <w:b/>
          <w:bCs/>
          <w:sz w:val="20"/>
          <w:szCs w:val="20"/>
        </w:rPr>
      </w:pPr>
      <w:r w:rsidRPr="00342351">
        <w:rPr>
          <w:rFonts w:eastAsia="Times New Roman"/>
          <w:b/>
          <w:bCs/>
          <w:sz w:val="20"/>
          <w:szCs w:val="20"/>
        </w:rPr>
        <w:t>В Старой Руссе после вмешательства прокуратуры погашена задолженность на сумму более 300 тыс. рублей по взносам на капитальный ремонт</w:t>
      </w:r>
    </w:p>
    <w:p w:rsidR="00342351" w:rsidRPr="00342351" w:rsidRDefault="00342351" w:rsidP="00342351">
      <w:pPr>
        <w:ind w:firstLine="709"/>
        <w:jc w:val="both"/>
        <w:rPr>
          <w:rFonts w:eastAsia="Times New Roman"/>
          <w:sz w:val="20"/>
          <w:szCs w:val="20"/>
        </w:rPr>
      </w:pPr>
      <w:r w:rsidRPr="00342351">
        <w:rPr>
          <w:rFonts w:eastAsia="Times New Roman"/>
          <w:sz w:val="20"/>
          <w:szCs w:val="20"/>
        </w:rPr>
        <w:t>Старорусская межрайонная прокуратура провела проверку соблюдения законодательства в сфере жилищного коммунального хозяйства.</w:t>
      </w:r>
    </w:p>
    <w:p w:rsidR="00342351" w:rsidRPr="00342351" w:rsidRDefault="00342351" w:rsidP="00342351">
      <w:pPr>
        <w:ind w:firstLine="709"/>
        <w:jc w:val="both"/>
        <w:rPr>
          <w:rFonts w:eastAsia="Times New Roman"/>
          <w:sz w:val="20"/>
          <w:szCs w:val="20"/>
        </w:rPr>
      </w:pPr>
      <w:r w:rsidRPr="00342351">
        <w:rPr>
          <w:rFonts w:eastAsia="Times New Roman"/>
          <w:sz w:val="20"/>
          <w:szCs w:val="20"/>
        </w:rPr>
        <w:t>Установлено, что МБУ «Административное управление городским хозяйством» является наймодателем жилых помещений муниципального жилого фонда на территории г. Старая Русса и обязано за счет средств городского бюджета производить уплату взносов на капитальный ремонт в отношении такого жилья.</w:t>
      </w:r>
    </w:p>
    <w:p w:rsidR="00342351" w:rsidRPr="00342351" w:rsidRDefault="00342351" w:rsidP="00342351">
      <w:pPr>
        <w:ind w:firstLine="709"/>
        <w:jc w:val="both"/>
        <w:rPr>
          <w:rFonts w:eastAsia="Times New Roman"/>
          <w:sz w:val="20"/>
          <w:szCs w:val="20"/>
        </w:rPr>
      </w:pPr>
      <w:r w:rsidRPr="00342351">
        <w:rPr>
          <w:rFonts w:eastAsia="Times New Roman"/>
          <w:sz w:val="20"/>
          <w:szCs w:val="20"/>
        </w:rPr>
        <w:t>Вместе с тем за июнь 2020 года должностные лица учреждения мер к оплате таких взносов в размере более 300 тыс. рублей не приняли.</w:t>
      </w:r>
    </w:p>
    <w:p w:rsidR="00342351" w:rsidRPr="00342351" w:rsidRDefault="00342351" w:rsidP="00342351">
      <w:pPr>
        <w:ind w:firstLine="709"/>
        <w:jc w:val="both"/>
        <w:rPr>
          <w:rFonts w:eastAsia="Times New Roman"/>
          <w:sz w:val="20"/>
          <w:szCs w:val="20"/>
        </w:rPr>
      </w:pPr>
      <w:r w:rsidRPr="00342351">
        <w:rPr>
          <w:rFonts w:eastAsia="Times New Roman"/>
          <w:sz w:val="20"/>
          <w:szCs w:val="20"/>
        </w:rPr>
        <w:t>По данному факту прокурор внес руководителю учреждения представление, которое рассмотрено и удовлетворено.</w:t>
      </w:r>
    </w:p>
    <w:p w:rsidR="00342351" w:rsidRPr="00342351" w:rsidRDefault="00342351" w:rsidP="00342351">
      <w:pPr>
        <w:ind w:firstLine="709"/>
        <w:jc w:val="both"/>
        <w:rPr>
          <w:rFonts w:eastAsia="Times New Roman"/>
          <w:sz w:val="20"/>
          <w:szCs w:val="20"/>
        </w:rPr>
      </w:pPr>
      <w:r w:rsidRPr="00342351">
        <w:rPr>
          <w:rFonts w:eastAsia="Times New Roman"/>
          <w:sz w:val="20"/>
          <w:szCs w:val="20"/>
        </w:rPr>
        <w:t>В настоящее время задолженность перед СНКО «Региональный фонд» погашена в полном объеме.</w:t>
      </w:r>
    </w:p>
    <w:p w:rsidR="00342351" w:rsidRPr="00342351" w:rsidRDefault="00342351" w:rsidP="00342351">
      <w:pPr>
        <w:ind w:firstLine="709"/>
        <w:jc w:val="both"/>
        <w:rPr>
          <w:rFonts w:eastAsia="Times New Roman"/>
          <w:sz w:val="20"/>
          <w:szCs w:val="20"/>
        </w:rPr>
      </w:pPr>
    </w:p>
    <w:p w:rsidR="00342351" w:rsidRPr="00342351" w:rsidRDefault="00342351" w:rsidP="00342351">
      <w:pPr>
        <w:ind w:firstLine="709"/>
        <w:jc w:val="both"/>
        <w:rPr>
          <w:rFonts w:eastAsia="Times New Roman"/>
          <w:b/>
          <w:bCs/>
          <w:sz w:val="20"/>
          <w:szCs w:val="20"/>
        </w:rPr>
      </w:pPr>
      <w:r w:rsidRPr="00342351">
        <w:rPr>
          <w:rFonts w:eastAsia="Times New Roman"/>
          <w:b/>
          <w:bCs/>
          <w:sz w:val="20"/>
          <w:szCs w:val="20"/>
        </w:rPr>
        <w:t>Житель Старой Руссы осужден к реальному лишению свободы за повторное управление автомобилем в состоянии алкогольного опьянения</w:t>
      </w:r>
    </w:p>
    <w:p w:rsidR="00342351" w:rsidRPr="00342351" w:rsidRDefault="00342351" w:rsidP="00342351">
      <w:pPr>
        <w:ind w:firstLine="709"/>
        <w:jc w:val="both"/>
        <w:rPr>
          <w:rFonts w:eastAsia="Times New Roman"/>
          <w:sz w:val="20"/>
          <w:szCs w:val="20"/>
        </w:rPr>
      </w:pPr>
      <w:r w:rsidRPr="00342351">
        <w:rPr>
          <w:rFonts w:eastAsia="Times New Roman"/>
          <w:sz w:val="20"/>
          <w:szCs w:val="20"/>
        </w:rPr>
        <w:t>Старорусский районный суд вынес обвинительный приговор по уголовному делу в отношении ранее судимого местного жителя Андрея Абакумова. Он признан виновным в совершении двух преступлений, предусмотренных ст. 264.1 УК РФ (управление автомобилем лицом, находящимся в состоянии опьянения, имеющим судимость за совершение аналогичного преступления).</w:t>
      </w:r>
    </w:p>
    <w:p w:rsidR="00342351" w:rsidRPr="00342351" w:rsidRDefault="00342351" w:rsidP="00342351">
      <w:pPr>
        <w:ind w:firstLine="709"/>
        <w:jc w:val="both"/>
        <w:rPr>
          <w:rFonts w:eastAsia="Times New Roman"/>
          <w:sz w:val="20"/>
          <w:szCs w:val="20"/>
        </w:rPr>
      </w:pPr>
      <w:r w:rsidRPr="00342351">
        <w:rPr>
          <w:rFonts w:eastAsia="Times New Roman"/>
          <w:sz w:val="20"/>
          <w:szCs w:val="20"/>
        </w:rPr>
        <w:t>Судом установлено, что в марте-апреле 2020 года Абакумов, будучи осужденным в феврале 2019 года за управление автомобилем в состоянии опьянения к реальному лишению свободы, вновь дважды управлял машиной марки «Daewoo Nexia» в состоянии алкогольного опьянения и был остановлен сотрудниками ДПС на ул. Красных Командиров, а затем на ул. Трибуны в г. Старая Русса.</w:t>
      </w:r>
    </w:p>
    <w:p w:rsidR="00342351" w:rsidRPr="00342351" w:rsidRDefault="00342351" w:rsidP="00342351">
      <w:pPr>
        <w:ind w:firstLine="709"/>
        <w:jc w:val="both"/>
        <w:rPr>
          <w:rFonts w:eastAsia="Times New Roman"/>
          <w:sz w:val="20"/>
          <w:szCs w:val="20"/>
        </w:rPr>
      </w:pPr>
      <w:r w:rsidRPr="00342351">
        <w:rPr>
          <w:rFonts w:eastAsia="Times New Roman"/>
          <w:sz w:val="20"/>
          <w:szCs w:val="20"/>
        </w:rPr>
        <w:t>Вину в совершенных преступлениях подсудимый признал в полном объеме.</w:t>
      </w:r>
    </w:p>
    <w:p w:rsidR="00342351" w:rsidRPr="00342351" w:rsidRDefault="00342351" w:rsidP="00342351">
      <w:pPr>
        <w:ind w:firstLine="709"/>
        <w:jc w:val="both"/>
        <w:rPr>
          <w:rFonts w:eastAsia="Times New Roman"/>
          <w:sz w:val="20"/>
          <w:szCs w:val="20"/>
        </w:rPr>
      </w:pPr>
      <w:r w:rsidRPr="00342351">
        <w:rPr>
          <w:rFonts w:eastAsia="Times New Roman"/>
          <w:sz w:val="20"/>
          <w:szCs w:val="20"/>
        </w:rPr>
        <w:t>Приговором суда Абакумову по совокупности преступлений и приговоров назначено окончательное наказание в виде 1 года лишения свободы в колонии общего режима, с лишением права заниматься деятельностью, связанной с управлением транспортными средствами, на 3 года.</w:t>
      </w:r>
    </w:p>
    <w:p w:rsidR="00342351" w:rsidRPr="00342351" w:rsidRDefault="00342351" w:rsidP="00342351">
      <w:pPr>
        <w:ind w:firstLine="709"/>
        <w:jc w:val="both"/>
        <w:rPr>
          <w:rFonts w:eastAsia="Times New Roman"/>
          <w:sz w:val="20"/>
          <w:szCs w:val="20"/>
        </w:rPr>
      </w:pPr>
      <w:r w:rsidRPr="00342351">
        <w:rPr>
          <w:rFonts w:eastAsia="Times New Roman"/>
          <w:sz w:val="20"/>
          <w:szCs w:val="20"/>
        </w:rPr>
        <w:t>Приговор в законную силу не вступил и может быть обжалован в установленном законом порядке.</w:t>
      </w:r>
    </w:p>
    <w:p w:rsidR="00342351" w:rsidRPr="00342351" w:rsidRDefault="00342351" w:rsidP="00342351">
      <w:pPr>
        <w:ind w:firstLine="709"/>
        <w:jc w:val="both"/>
        <w:rPr>
          <w:rFonts w:eastAsia="Times New Roman"/>
          <w:sz w:val="20"/>
          <w:szCs w:val="20"/>
        </w:rPr>
      </w:pPr>
    </w:p>
    <w:p w:rsidR="00342351" w:rsidRPr="00342351" w:rsidRDefault="00342351" w:rsidP="00342351">
      <w:pPr>
        <w:ind w:firstLine="709"/>
        <w:jc w:val="both"/>
        <w:rPr>
          <w:rFonts w:eastAsia="Times New Roman"/>
          <w:b/>
          <w:bCs/>
          <w:sz w:val="20"/>
          <w:szCs w:val="20"/>
        </w:rPr>
      </w:pPr>
      <w:r w:rsidRPr="00342351">
        <w:rPr>
          <w:rFonts w:eastAsia="Times New Roman"/>
          <w:b/>
          <w:bCs/>
          <w:sz w:val="20"/>
          <w:szCs w:val="20"/>
        </w:rPr>
        <w:t>В Старой Руссе главный врач стоматологической поликлиники и его заместитель осуждены за мошенничество в сфере страхования</w:t>
      </w:r>
    </w:p>
    <w:p w:rsidR="00342351" w:rsidRPr="00342351" w:rsidRDefault="00342351" w:rsidP="00342351">
      <w:pPr>
        <w:ind w:firstLine="709"/>
        <w:jc w:val="both"/>
        <w:rPr>
          <w:rFonts w:eastAsia="Times New Roman"/>
          <w:sz w:val="20"/>
          <w:szCs w:val="20"/>
        </w:rPr>
      </w:pPr>
      <w:r w:rsidRPr="00342351">
        <w:rPr>
          <w:rFonts w:eastAsia="Times New Roman"/>
          <w:sz w:val="20"/>
          <w:szCs w:val="20"/>
        </w:rPr>
        <w:t>31 августа 2020 года, Старорусский районный суд вынес обвинительный приговор по уголовному делу в отношении главного врача МУП «Стоматологическая поликлиника» Ольги Переверы и ее заместителя Татьяны Степановой, временно отстраненных от должностей. Они признаны виновными в совершении преступления, предусмотренного ч. 3 ст. 159.5 УК РФ (мошенничество в сфере страхования, совершенное группой лиц по предварительному сговору, с использованием служебного положения (в редакции Федерального закона от 29 ноября 2012 года № 207-ФЗ).</w:t>
      </w:r>
    </w:p>
    <w:p w:rsidR="00342351" w:rsidRPr="00342351" w:rsidRDefault="00342351" w:rsidP="00342351">
      <w:pPr>
        <w:ind w:firstLine="709"/>
        <w:jc w:val="both"/>
        <w:rPr>
          <w:rFonts w:eastAsia="Times New Roman"/>
          <w:sz w:val="20"/>
          <w:szCs w:val="20"/>
        </w:rPr>
      </w:pPr>
      <w:r w:rsidRPr="00342351">
        <w:rPr>
          <w:rFonts w:eastAsia="Times New Roman"/>
          <w:sz w:val="20"/>
          <w:szCs w:val="20"/>
        </w:rPr>
        <w:t>Судом установлено, что в 2014-2015 годах подсудимые предоставляли в страховые медицинские организации ложные сведения о фактах и объемах оказания стоматологической поликлиникой медпомощи гражданам.</w:t>
      </w:r>
    </w:p>
    <w:p w:rsidR="00342351" w:rsidRPr="00342351" w:rsidRDefault="00342351" w:rsidP="00342351">
      <w:pPr>
        <w:ind w:firstLine="709"/>
        <w:jc w:val="both"/>
        <w:rPr>
          <w:rFonts w:eastAsia="Times New Roman"/>
          <w:sz w:val="20"/>
          <w:szCs w:val="20"/>
        </w:rPr>
      </w:pPr>
      <w:r w:rsidRPr="00342351">
        <w:rPr>
          <w:rFonts w:eastAsia="Times New Roman"/>
          <w:sz w:val="20"/>
          <w:szCs w:val="20"/>
        </w:rPr>
        <w:t>При этом фактически такая помощь не оказывалась или оказывалась в меньшем объеме, а поступающими из Территориального фонда ОМС Новгородской области деньгами злоумышленницы распоряжались по своему усмотрению.</w:t>
      </w:r>
    </w:p>
    <w:p w:rsidR="00342351" w:rsidRPr="00342351" w:rsidRDefault="00342351" w:rsidP="00342351">
      <w:pPr>
        <w:ind w:firstLine="709"/>
        <w:jc w:val="both"/>
        <w:rPr>
          <w:rFonts w:eastAsia="Times New Roman"/>
          <w:sz w:val="20"/>
          <w:szCs w:val="20"/>
        </w:rPr>
      </w:pPr>
      <w:r w:rsidRPr="00342351">
        <w:rPr>
          <w:rFonts w:eastAsia="Times New Roman"/>
          <w:sz w:val="20"/>
          <w:szCs w:val="20"/>
        </w:rPr>
        <w:t>Сумма ущерба, причиненного фонду, составила более 130 тыс. рублей.</w:t>
      </w:r>
    </w:p>
    <w:p w:rsidR="00342351" w:rsidRPr="00342351" w:rsidRDefault="00342351" w:rsidP="00342351">
      <w:pPr>
        <w:ind w:firstLine="709"/>
        <w:jc w:val="both"/>
        <w:rPr>
          <w:rFonts w:eastAsia="Times New Roman"/>
          <w:sz w:val="20"/>
          <w:szCs w:val="20"/>
        </w:rPr>
      </w:pPr>
      <w:r w:rsidRPr="00342351">
        <w:rPr>
          <w:rFonts w:eastAsia="Times New Roman"/>
          <w:sz w:val="20"/>
          <w:szCs w:val="20"/>
        </w:rPr>
        <w:t>Вину в совершении преступлений подсудимые не признали.</w:t>
      </w:r>
    </w:p>
    <w:p w:rsidR="00342351" w:rsidRPr="00342351" w:rsidRDefault="00342351" w:rsidP="00342351">
      <w:pPr>
        <w:ind w:firstLine="709"/>
        <w:jc w:val="both"/>
        <w:rPr>
          <w:rFonts w:eastAsia="Times New Roman"/>
          <w:sz w:val="20"/>
          <w:szCs w:val="20"/>
        </w:rPr>
      </w:pPr>
      <w:r w:rsidRPr="00342351">
        <w:rPr>
          <w:rFonts w:eastAsia="Times New Roman"/>
          <w:sz w:val="20"/>
          <w:szCs w:val="20"/>
        </w:rPr>
        <w:t>Приговором суда Перевере и Степановой назначено наказание в виде 2 лет лишения свободы в колонии-поселении каждой.</w:t>
      </w:r>
    </w:p>
    <w:p w:rsidR="00342351" w:rsidRPr="00342351" w:rsidRDefault="00342351" w:rsidP="00342351">
      <w:pPr>
        <w:ind w:firstLine="709"/>
        <w:jc w:val="both"/>
        <w:rPr>
          <w:rFonts w:eastAsia="Times New Roman"/>
          <w:sz w:val="20"/>
          <w:szCs w:val="20"/>
        </w:rPr>
      </w:pPr>
      <w:r w:rsidRPr="00342351">
        <w:rPr>
          <w:rFonts w:eastAsia="Times New Roman"/>
          <w:sz w:val="20"/>
          <w:szCs w:val="20"/>
        </w:rPr>
        <w:t>Приговор в законную силу не вступил и может быть обжалован в установленном законом порядке.</w:t>
      </w:r>
    </w:p>
    <w:p w:rsidR="00342351" w:rsidRPr="00342351" w:rsidRDefault="00342351" w:rsidP="00342351">
      <w:pPr>
        <w:ind w:firstLine="709"/>
        <w:jc w:val="both"/>
        <w:rPr>
          <w:rFonts w:eastAsia="Times New Roman"/>
          <w:sz w:val="20"/>
          <w:szCs w:val="20"/>
        </w:rPr>
      </w:pPr>
      <w:r w:rsidRPr="00342351">
        <w:rPr>
          <w:rFonts w:eastAsia="Times New Roman"/>
          <w:sz w:val="20"/>
          <w:szCs w:val="20"/>
        </w:rPr>
        <w:t>Одновременно суд удовлетворил требования прокурора о взыскании с подсудимых в пользу Территориального фонда ОМС Новгородской области суммы причиненного ущерба.</w:t>
      </w:r>
    </w:p>
    <w:p w:rsidR="00342351" w:rsidRPr="00342351" w:rsidRDefault="00342351" w:rsidP="00342351">
      <w:pPr>
        <w:ind w:firstLine="709"/>
        <w:jc w:val="both"/>
        <w:rPr>
          <w:rFonts w:eastAsia="Times New Roman"/>
          <w:sz w:val="20"/>
          <w:szCs w:val="20"/>
        </w:rPr>
      </w:pPr>
    </w:p>
    <w:p w:rsidR="00342351" w:rsidRPr="00342351" w:rsidRDefault="00342351" w:rsidP="00342351">
      <w:pPr>
        <w:ind w:firstLine="709"/>
        <w:jc w:val="both"/>
        <w:rPr>
          <w:rFonts w:eastAsia="Times New Roman"/>
          <w:b/>
          <w:bCs/>
          <w:sz w:val="20"/>
          <w:szCs w:val="20"/>
        </w:rPr>
      </w:pPr>
      <w:r w:rsidRPr="00342351">
        <w:rPr>
          <w:rFonts w:eastAsia="Times New Roman"/>
          <w:b/>
          <w:bCs/>
          <w:sz w:val="20"/>
          <w:szCs w:val="20"/>
        </w:rPr>
        <w:t>По требованию Старорусского межрайонного прокурора работникам филиала станции скорой помощи доплатили за работу в сельской местности</w:t>
      </w:r>
    </w:p>
    <w:p w:rsidR="00342351" w:rsidRPr="00342351" w:rsidRDefault="00342351" w:rsidP="00342351">
      <w:pPr>
        <w:ind w:firstLine="709"/>
        <w:jc w:val="both"/>
        <w:rPr>
          <w:rFonts w:eastAsia="Times New Roman"/>
          <w:sz w:val="20"/>
          <w:szCs w:val="20"/>
        </w:rPr>
      </w:pPr>
      <w:r w:rsidRPr="00342351">
        <w:rPr>
          <w:rFonts w:eastAsia="Times New Roman"/>
          <w:sz w:val="20"/>
          <w:szCs w:val="20"/>
        </w:rPr>
        <w:t>Старорусская межрайонная прокуратура по сообщению СМИ провела проверку соблюдения требований трудового законодательства.</w:t>
      </w:r>
    </w:p>
    <w:p w:rsidR="00342351" w:rsidRPr="00342351" w:rsidRDefault="00342351" w:rsidP="00342351">
      <w:pPr>
        <w:ind w:firstLine="709"/>
        <w:jc w:val="both"/>
        <w:rPr>
          <w:rFonts w:eastAsia="Times New Roman"/>
          <w:sz w:val="20"/>
          <w:szCs w:val="20"/>
        </w:rPr>
      </w:pPr>
      <w:r w:rsidRPr="00342351">
        <w:rPr>
          <w:rFonts w:eastAsia="Times New Roman"/>
          <w:sz w:val="20"/>
          <w:szCs w:val="20"/>
        </w:rPr>
        <w:t>Установлено, что с июня 2019 года по июнь 2020 года 7 работников филиала в п. Пола ГОБУЗ «Старорусская станция скорой медицинской помощи» выплаты за работу в сельской местности получали в размере меньшем, чем предусмотрено законом.</w:t>
      </w:r>
    </w:p>
    <w:p w:rsidR="00342351" w:rsidRPr="00342351" w:rsidRDefault="00342351" w:rsidP="00342351">
      <w:pPr>
        <w:ind w:firstLine="709"/>
        <w:jc w:val="both"/>
        <w:rPr>
          <w:rFonts w:eastAsia="Times New Roman"/>
          <w:sz w:val="20"/>
          <w:szCs w:val="20"/>
        </w:rPr>
      </w:pPr>
      <w:r w:rsidRPr="00342351">
        <w:rPr>
          <w:rFonts w:eastAsia="Times New Roman"/>
          <w:sz w:val="20"/>
          <w:szCs w:val="20"/>
        </w:rPr>
        <w:t>По данному факту прокурор внес главному врачу учреждения представление, которое рассмотрено и удовлетворено.</w:t>
      </w:r>
    </w:p>
    <w:p w:rsidR="00342351" w:rsidRPr="00342351" w:rsidRDefault="00342351" w:rsidP="00342351">
      <w:pPr>
        <w:ind w:firstLine="709"/>
        <w:jc w:val="both"/>
        <w:rPr>
          <w:rFonts w:eastAsia="Times New Roman"/>
          <w:sz w:val="20"/>
          <w:szCs w:val="20"/>
        </w:rPr>
      </w:pPr>
      <w:r w:rsidRPr="00342351">
        <w:rPr>
          <w:rFonts w:eastAsia="Times New Roman"/>
          <w:sz w:val="20"/>
          <w:szCs w:val="20"/>
        </w:rPr>
        <w:t>В настоящее время работникам произведена доплата на общую сумму более 120 тыс. рублей.</w:t>
      </w:r>
    </w:p>
    <w:p w:rsidR="00342351" w:rsidRPr="00342351" w:rsidRDefault="00342351" w:rsidP="00342351">
      <w:pPr>
        <w:ind w:firstLine="709"/>
        <w:jc w:val="both"/>
        <w:rPr>
          <w:rFonts w:eastAsia="Times New Roman"/>
          <w:sz w:val="20"/>
          <w:szCs w:val="20"/>
        </w:rPr>
      </w:pPr>
    </w:p>
    <w:p w:rsidR="00342351" w:rsidRPr="00342351" w:rsidRDefault="00342351" w:rsidP="00342351">
      <w:pPr>
        <w:ind w:firstLine="709"/>
        <w:jc w:val="both"/>
        <w:rPr>
          <w:rFonts w:eastAsia="Times New Roman"/>
          <w:b/>
          <w:bCs/>
          <w:sz w:val="20"/>
          <w:szCs w:val="20"/>
        </w:rPr>
      </w:pPr>
      <w:r w:rsidRPr="00342351">
        <w:rPr>
          <w:rFonts w:eastAsia="Times New Roman"/>
          <w:b/>
          <w:bCs/>
          <w:sz w:val="20"/>
          <w:szCs w:val="20"/>
        </w:rPr>
        <w:t>В Старой Руссе после вмешательства прокуратуры погашена задолженность на сумму более 1,7 млн рублей перед организациями по исполненным контрактам</w:t>
      </w:r>
    </w:p>
    <w:p w:rsidR="00342351" w:rsidRPr="00342351" w:rsidRDefault="00342351" w:rsidP="00342351">
      <w:pPr>
        <w:ind w:firstLine="709"/>
        <w:jc w:val="both"/>
        <w:rPr>
          <w:rFonts w:eastAsia="Times New Roman"/>
          <w:sz w:val="20"/>
          <w:szCs w:val="20"/>
        </w:rPr>
      </w:pPr>
      <w:r w:rsidRPr="00342351">
        <w:rPr>
          <w:rFonts w:eastAsia="Times New Roman"/>
          <w:sz w:val="20"/>
          <w:szCs w:val="20"/>
        </w:rPr>
        <w:t>Старорусская межрайонная прокуратура провела проверку соблюдения законодательства в части своевременной оплаты заказчиками обязательств по контрактам.</w:t>
      </w:r>
    </w:p>
    <w:p w:rsidR="00342351" w:rsidRPr="00342351" w:rsidRDefault="00342351" w:rsidP="00342351">
      <w:pPr>
        <w:ind w:firstLine="709"/>
        <w:jc w:val="both"/>
        <w:rPr>
          <w:rFonts w:eastAsia="Times New Roman"/>
          <w:sz w:val="20"/>
          <w:szCs w:val="20"/>
        </w:rPr>
      </w:pPr>
      <w:r w:rsidRPr="00342351">
        <w:rPr>
          <w:rFonts w:eastAsia="Times New Roman"/>
          <w:sz w:val="20"/>
          <w:szCs w:val="20"/>
        </w:rPr>
        <w:t>Установлено, что 5 школ и 6 учреждений культуры, а также МБУ «Управление по делам ГО и ЧС» и МКУ «Управление по хозяйственному обеспечению» имеют задолженность за поставленные в апреле – мае 2020 года коммунальные услуги на общую сумму 1,7 млн рублей.</w:t>
      </w:r>
    </w:p>
    <w:p w:rsidR="00342351" w:rsidRPr="00342351" w:rsidRDefault="00342351" w:rsidP="00342351">
      <w:pPr>
        <w:ind w:firstLine="709"/>
        <w:jc w:val="both"/>
        <w:rPr>
          <w:rFonts w:eastAsia="Times New Roman"/>
          <w:sz w:val="20"/>
          <w:szCs w:val="20"/>
        </w:rPr>
      </w:pPr>
      <w:r w:rsidRPr="00342351">
        <w:rPr>
          <w:rFonts w:eastAsia="Times New Roman"/>
          <w:sz w:val="20"/>
          <w:szCs w:val="20"/>
        </w:rPr>
        <w:t>Несмотря на то, что поставщики услуг свои обязательства исполнили, должностные лица районной администрации мер к оплате по соответствующим сделкам не приняли.</w:t>
      </w:r>
    </w:p>
    <w:p w:rsidR="00342351" w:rsidRPr="00342351" w:rsidRDefault="00342351" w:rsidP="00342351">
      <w:pPr>
        <w:ind w:firstLine="709"/>
        <w:jc w:val="both"/>
        <w:rPr>
          <w:rFonts w:eastAsia="Times New Roman"/>
          <w:sz w:val="20"/>
          <w:szCs w:val="20"/>
        </w:rPr>
      </w:pPr>
      <w:r w:rsidRPr="00342351">
        <w:rPr>
          <w:rFonts w:eastAsia="Times New Roman"/>
          <w:sz w:val="20"/>
          <w:szCs w:val="20"/>
        </w:rPr>
        <w:t>По данным фактам прокурор внес председателям комитетов культуры и образования, а также главе администрации Старорусского района представления, которые рассмотрены и удовлетворены, 2 виновных должностных лица привлечены к дисциплинарной ответственности.</w:t>
      </w:r>
    </w:p>
    <w:p w:rsidR="00342351" w:rsidRPr="00342351" w:rsidRDefault="00342351" w:rsidP="00342351">
      <w:pPr>
        <w:ind w:firstLine="709"/>
        <w:jc w:val="both"/>
        <w:rPr>
          <w:rFonts w:eastAsia="Times New Roman"/>
          <w:sz w:val="20"/>
          <w:szCs w:val="20"/>
        </w:rPr>
      </w:pPr>
      <w:r w:rsidRPr="00342351">
        <w:rPr>
          <w:rFonts w:eastAsia="Times New Roman"/>
          <w:sz w:val="20"/>
          <w:szCs w:val="20"/>
        </w:rPr>
        <w:t>В настоящее время задолженность погашена.</w:t>
      </w:r>
    </w:p>
    <w:p w:rsidR="00342351" w:rsidRPr="00342351" w:rsidRDefault="00342351" w:rsidP="00342351">
      <w:pPr>
        <w:ind w:firstLine="709"/>
        <w:jc w:val="both"/>
        <w:rPr>
          <w:rFonts w:eastAsia="Times New Roman"/>
          <w:sz w:val="20"/>
          <w:szCs w:val="20"/>
        </w:rPr>
      </w:pPr>
    </w:p>
    <w:p w:rsidR="00342351" w:rsidRPr="00342351" w:rsidRDefault="00342351" w:rsidP="00342351">
      <w:pPr>
        <w:ind w:firstLine="709"/>
        <w:jc w:val="both"/>
        <w:rPr>
          <w:rFonts w:eastAsia="Times New Roman"/>
          <w:b/>
          <w:bCs/>
          <w:sz w:val="20"/>
          <w:szCs w:val="20"/>
        </w:rPr>
      </w:pPr>
      <w:r w:rsidRPr="00342351">
        <w:rPr>
          <w:rFonts w:eastAsia="Times New Roman"/>
          <w:b/>
          <w:bCs/>
          <w:sz w:val="20"/>
          <w:szCs w:val="20"/>
        </w:rPr>
        <w:t>В Старой Руссе после вмешательства прокуратуры погашена задолженность на сумму более 1,7 млн рублей перед организациями по исполненным контрактам</w:t>
      </w:r>
    </w:p>
    <w:p w:rsidR="00342351" w:rsidRPr="00342351" w:rsidRDefault="00342351" w:rsidP="00342351">
      <w:pPr>
        <w:ind w:firstLine="709"/>
        <w:jc w:val="both"/>
        <w:rPr>
          <w:rFonts w:eastAsia="Times New Roman"/>
          <w:sz w:val="20"/>
          <w:szCs w:val="20"/>
        </w:rPr>
      </w:pPr>
      <w:r w:rsidRPr="00342351">
        <w:rPr>
          <w:rFonts w:eastAsia="Times New Roman"/>
          <w:sz w:val="20"/>
          <w:szCs w:val="20"/>
        </w:rPr>
        <w:t>Старорусская межрайонная прокуратура провела проверку соблюдения законодательства в части своевременной оплаты заказчиками обязательств по контрактам.</w:t>
      </w:r>
    </w:p>
    <w:p w:rsidR="00342351" w:rsidRPr="00342351" w:rsidRDefault="00342351" w:rsidP="00342351">
      <w:pPr>
        <w:ind w:firstLine="709"/>
        <w:jc w:val="both"/>
        <w:rPr>
          <w:rFonts w:eastAsia="Times New Roman"/>
          <w:sz w:val="20"/>
          <w:szCs w:val="20"/>
        </w:rPr>
      </w:pPr>
      <w:r w:rsidRPr="00342351">
        <w:rPr>
          <w:rFonts w:eastAsia="Times New Roman"/>
          <w:sz w:val="20"/>
          <w:szCs w:val="20"/>
        </w:rPr>
        <w:t>Установлено, что 5 школ и 6 учреждений культуры, а также МБУ «Управление по делам ГО и ЧС» и МКУ «Управление по хозяйственному обеспечению» имеют задолженность за поставленные в апреле – мае 2020 года коммунальные услуги на общую сумму 1,7 млн рублей.</w:t>
      </w:r>
    </w:p>
    <w:p w:rsidR="00342351" w:rsidRPr="00342351" w:rsidRDefault="00342351" w:rsidP="00342351">
      <w:pPr>
        <w:ind w:firstLine="709"/>
        <w:jc w:val="both"/>
        <w:rPr>
          <w:rFonts w:eastAsia="Times New Roman"/>
          <w:sz w:val="20"/>
          <w:szCs w:val="20"/>
        </w:rPr>
      </w:pPr>
      <w:r w:rsidRPr="00342351">
        <w:rPr>
          <w:rFonts w:eastAsia="Times New Roman"/>
          <w:sz w:val="20"/>
          <w:szCs w:val="20"/>
        </w:rPr>
        <w:t>Несмотря на то, что поставщики услуг свои обязательства исполнили, должностные лица районной администрации мер к оплате по соответствующим сделкам не приняли.</w:t>
      </w:r>
    </w:p>
    <w:p w:rsidR="00342351" w:rsidRPr="00342351" w:rsidRDefault="00342351" w:rsidP="00342351">
      <w:pPr>
        <w:ind w:firstLine="709"/>
        <w:jc w:val="both"/>
        <w:rPr>
          <w:rFonts w:eastAsia="Times New Roman"/>
          <w:sz w:val="20"/>
          <w:szCs w:val="20"/>
        </w:rPr>
      </w:pPr>
      <w:r w:rsidRPr="00342351">
        <w:rPr>
          <w:rFonts w:eastAsia="Times New Roman"/>
          <w:sz w:val="20"/>
          <w:szCs w:val="20"/>
        </w:rPr>
        <w:t>По данным фактам прокурор внес председателям комитетов культуры и образования, а также главе администрации Старорусского района представления, которые рассмотрены и удовлетворены, 2 виновных должностных лица привлечены к дисциплинарной ответственности.</w:t>
      </w:r>
    </w:p>
    <w:p w:rsidR="00342351" w:rsidRPr="00342351" w:rsidRDefault="00342351" w:rsidP="00342351">
      <w:pPr>
        <w:ind w:firstLine="709"/>
        <w:jc w:val="both"/>
        <w:rPr>
          <w:rFonts w:eastAsia="Times New Roman"/>
          <w:sz w:val="20"/>
          <w:szCs w:val="20"/>
        </w:rPr>
      </w:pPr>
      <w:r w:rsidRPr="00342351">
        <w:rPr>
          <w:rFonts w:eastAsia="Times New Roman"/>
          <w:sz w:val="20"/>
          <w:szCs w:val="20"/>
        </w:rPr>
        <w:t>В настоящее время задолженность погашена.</w:t>
      </w:r>
    </w:p>
    <w:p w:rsidR="00342351" w:rsidRPr="00342351" w:rsidRDefault="00342351" w:rsidP="00342351">
      <w:pPr>
        <w:ind w:firstLine="709"/>
        <w:jc w:val="both"/>
        <w:rPr>
          <w:rFonts w:eastAsia="Times New Roman"/>
          <w:sz w:val="20"/>
          <w:szCs w:val="20"/>
        </w:rPr>
      </w:pPr>
    </w:p>
    <w:p w:rsidR="00342351" w:rsidRPr="00342351" w:rsidRDefault="00342351" w:rsidP="00342351">
      <w:pPr>
        <w:ind w:firstLine="709"/>
        <w:jc w:val="both"/>
        <w:rPr>
          <w:rFonts w:eastAsia="Times New Roman"/>
          <w:b/>
          <w:bCs/>
          <w:sz w:val="20"/>
          <w:szCs w:val="20"/>
        </w:rPr>
      </w:pPr>
      <w:r w:rsidRPr="00342351">
        <w:rPr>
          <w:rFonts w:eastAsia="Times New Roman"/>
          <w:b/>
          <w:bCs/>
          <w:sz w:val="20"/>
          <w:szCs w:val="20"/>
        </w:rPr>
        <w:t>В Старой Руссе по требованию прокурора пенсионер обеспечен положенными лекарствами</w:t>
      </w:r>
    </w:p>
    <w:p w:rsidR="00342351" w:rsidRPr="00342351" w:rsidRDefault="00342351" w:rsidP="00342351">
      <w:pPr>
        <w:ind w:firstLine="709"/>
        <w:jc w:val="both"/>
        <w:rPr>
          <w:rFonts w:eastAsia="Times New Roman"/>
          <w:sz w:val="20"/>
          <w:szCs w:val="20"/>
        </w:rPr>
      </w:pPr>
      <w:r w:rsidRPr="00342351">
        <w:rPr>
          <w:rFonts w:eastAsia="Times New Roman"/>
          <w:sz w:val="20"/>
          <w:szCs w:val="20"/>
        </w:rPr>
        <w:t>Старорусская межрайонная прокуратура провела проверку по обращению местного жителя о нарушении его прав на лекарственное обеспечение.</w:t>
      </w:r>
    </w:p>
    <w:p w:rsidR="00342351" w:rsidRPr="00342351" w:rsidRDefault="00342351" w:rsidP="00342351">
      <w:pPr>
        <w:ind w:firstLine="709"/>
        <w:jc w:val="both"/>
        <w:rPr>
          <w:rFonts w:eastAsia="Times New Roman"/>
          <w:sz w:val="20"/>
          <w:szCs w:val="20"/>
        </w:rPr>
      </w:pPr>
      <w:r w:rsidRPr="00342351">
        <w:rPr>
          <w:rFonts w:eastAsia="Times New Roman"/>
          <w:sz w:val="20"/>
          <w:szCs w:val="20"/>
        </w:rPr>
        <w:t>Установлено, что заявитель, страдающий тяжелым заболеванием, в феврале и марте 2020 года не обеспечен положенными ему бесплатными лекарственными препаратами.</w:t>
      </w:r>
    </w:p>
    <w:p w:rsidR="00342351" w:rsidRPr="00342351" w:rsidRDefault="00342351" w:rsidP="00342351">
      <w:pPr>
        <w:ind w:firstLine="709"/>
        <w:jc w:val="both"/>
        <w:rPr>
          <w:rFonts w:eastAsia="Times New Roman"/>
          <w:sz w:val="20"/>
          <w:szCs w:val="20"/>
        </w:rPr>
      </w:pPr>
      <w:r w:rsidRPr="00342351">
        <w:rPr>
          <w:rFonts w:eastAsia="Times New Roman"/>
          <w:sz w:val="20"/>
          <w:szCs w:val="20"/>
        </w:rPr>
        <w:t>Прокуратура направила в суд административное исковое заявление о возложении на региональное министерство здравоохранения обязанности обеспечить пенсионера лекарствами.</w:t>
      </w:r>
    </w:p>
    <w:p w:rsidR="00342351" w:rsidRPr="00342351" w:rsidRDefault="00342351" w:rsidP="00342351">
      <w:pPr>
        <w:ind w:firstLine="709"/>
        <w:jc w:val="both"/>
        <w:rPr>
          <w:rFonts w:eastAsia="Times New Roman"/>
          <w:sz w:val="20"/>
          <w:szCs w:val="20"/>
        </w:rPr>
      </w:pPr>
      <w:r w:rsidRPr="00342351">
        <w:rPr>
          <w:rFonts w:eastAsia="Times New Roman"/>
          <w:sz w:val="20"/>
          <w:szCs w:val="20"/>
        </w:rPr>
        <w:t>Суд удовлетворил требования прокурора.</w:t>
      </w:r>
    </w:p>
    <w:p w:rsidR="00342351" w:rsidRPr="00342351" w:rsidRDefault="00342351" w:rsidP="00342351">
      <w:pPr>
        <w:ind w:firstLine="709"/>
        <w:jc w:val="both"/>
        <w:rPr>
          <w:rFonts w:eastAsia="Times New Roman"/>
          <w:sz w:val="20"/>
          <w:szCs w:val="20"/>
        </w:rPr>
      </w:pPr>
      <w:r w:rsidRPr="00342351">
        <w:rPr>
          <w:rFonts w:eastAsia="Times New Roman"/>
          <w:sz w:val="20"/>
          <w:szCs w:val="20"/>
        </w:rPr>
        <w:t>В настоящее время мужчина обеспечен необходимыми лекарственными препаратами.</w:t>
      </w:r>
    </w:p>
    <w:p w:rsidR="00342351" w:rsidRPr="00342351" w:rsidRDefault="00342351" w:rsidP="00342351">
      <w:pPr>
        <w:ind w:firstLine="709"/>
        <w:jc w:val="both"/>
        <w:rPr>
          <w:rFonts w:eastAsia="Times New Roman"/>
          <w:sz w:val="20"/>
          <w:szCs w:val="20"/>
        </w:rPr>
      </w:pPr>
    </w:p>
    <w:p w:rsidR="00342351" w:rsidRPr="00342351" w:rsidRDefault="00342351" w:rsidP="00342351">
      <w:pPr>
        <w:ind w:firstLine="709"/>
        <w:jc w:val="both"/>
        <w:rPr>
          <w:rFonts w:eastAsia="Times New Roman"/>
          <w:b/>
          <w:bCs/>
          <w:sz w:val="20"/>
          <w:szCs w:val="20"/>
        </w:rPr>
      </w:pPr>
      <w:r w:rsidRPr="00342351">
        <w:rPr>
          <w:rFonts w:eastAsia="Times New Roman"/>
          <w:b/>
          <w:bCs/>
          <w:sz w:val="20"/>
          <w:szCs w:val="20"/>
        </w:rPr>
        <w:t>Житель п. Парфино осужден к лишению свободы за сбыт наркотика</w:t>
      </w:r>
    </w:p>
    <w:p w:rsidR="00342351" w:rsidRPr="00342351" w:rsidRDefault="00342351" w:rsidP="00342351">
      <w:pPr>
        <w:ind w:firstLine="709"/>
        <w:jc w:val="both"/>
        <w:rPr>
          <w:rFonts w:eastAsia="Times New Roman"/>
          <w:sz w:val="20"/>
          <w:szCs w:val="20"/>
        </w:rPr>
      </w:pPr>
      <w:r w:rsidRPr="00342351">
        <w:rPr>
          <w:rFonts w:eastAsia="Times New Roman"/>
          <w:sz w:val="20"/>
          <w:szCs w:val="20"/>
        </w:rPr>
        <w:t>Старорусский районный суд вынес обвинительный приговор по уголовному делу в отношении ранее судимого жителя п. Парфино Алексея Лопухина. Он признан виновным в совершении преступления, предусмотренного п. «б» ч. 3 ст. 228.1 УК РФ (незаконный сбыт наркотических средств в значительном размере).</w:t>
      </w:r>
    </w:p>
    <w:p w:rsidR="00342351" w:rsidRPr="00342351" w:rsidRDefault="00342351" w:rsidP="00342351">
      <w:pPr>
        <w:ind w:firstLine="709"/>
        <w:jc w:val="both"/>
        <w:rPr>
          <w:rFonts w:eastAsia="Times New Roman"/>
          <w:sz w:val="20"/>
          <w:szCs w:val="20"/>
        </w:rPr>
      </w:pPr>
      <w:r w:rsidRPr="00342351">
        <w:rPr>
          <w:rFonts w:eastAsia="Times New Roman"/>
          <w:sz w:val="20"/>
          <w:szCs w:val="20"/>
        </w:rPr>
        <w:t>Судом установлено, что в октябре 2019 года Лопухин в г. Старая Русса сбыл лицу, действовавшему в рамках оперативно-розыскного мероприятия «проверочная закупка», наркотик общей массой 0,4 гр. за 1500 рублей.</w:t>
      </w:r>
    </w:p>
    <w:p w:rsidR="00342351" w:rsidRPr="00342351" w:rsidRDefault="00342351" w:rsidP="00342351">
      <w:pPr>
        <w:ind w:firstLine="709"/>
        <w:jc w:val="both"/>
        <w:rPr>
          <w:rFonts w:eastAsia="Times New Roman"/>
          <w:sz w:val="20"/>
          <w:szCs w:val="20"/>
        </w:rPr>
      </w:pPr>
      <w:r w:rsidRPr="00342351">
        <w:rPr>
          <w:rFonts w:eastAsia="Times New Roman"/>
          <w:sz w:val="20"/>
          <w:szCs w:val="20"/>
        </w:rPr>
        <w:t>Вину в совершении преступления подсудимый признал частично.</w:t>
      </w:r>
    </w:p>
    <w:p w:rsidR="00342351" w:rsidRPr="00342351" w:rsidRDefault="00342351" w:rsidP="00342351">
      <w:pPr>
        <w:ind w:firstLine="709"/>
        <w:jc w:val="both"/>
        <w:rPr>
          <w:rFonts w:eastAsia="Times New Roman"/>
          <w:sz w:val="20"/>
          <w:szCs w:val="20"/>
        </w:rPr>
      </w:pPr>
      <w:r w:rsidRPr="00342351">
        <w:rPr>
          <w:rFonts w:eastAsia="Times New Roman"/>
          <w:sz w:val="20"/>
          <w:szCs w:val="20"/>
        </w:rPr>
        <w:t>Приговором суда по совокупности приговоров ему назначено наказание в виде 8 лет 10 дней лишения свободы в колонии строгого режима.</w:t>
      </w:r>
    </w:p>
    <w:p w:rsidR="00342351" w:rsidRPr="00342351" w:rsidRDefault="00342351" w:rsidP="00342351">
      <w:pPr>
        <w:ind w:firstLine="709"/>
        <w:jc w:val="both"/>
        <w:rPr>
          <w:rFonts w:eastAsia="Times New Roman"/>
          <w:sz w:val="20"/>
          <w:szCs w:val="20"/>
        </w:rPr>
      </w:pPr>
      <w:r w:rsidRPr="00342351">
        <w:rPr>
          <w:rFonts w:eastAsia="Times New Roman"/>
          <w:sz w:val="20"/>
          <w:szCs w:val="20"/>
        </w:rPr>
        <w:t>Приговор в законную силу не вступил и может быть обжалован в установленном законом порядке.</w:t>
      </w:r>
    </w:p>
    <w:p w:rsidR="00342351" w:rsidRPr="00342351" w:rsidRDefault="00342351" w:rsidP="00342351">
      <w:pPr>
        <w:ind w:firstLine="709"/>
        <w:jc w:val="both"/>
        <w:rPr>
          <w:rFonts w:eastAsia="Times New Roman"/>
          <w:sz w:val="20"/>
          <w:szCs w:val="20"/>
        </w:rPr>
      </w:pPr>
    </w:p>
    <w:p w:rsidR="00342351" w:rsidRPr="00342351" w:rsidRDefault="00342351" w:rsidP="00342351">
      <w:pPr>
        <w:ind w:firstLine="709"/>
        <w:jc w:val="both"/>
        <w:rPr>
          <w:rFonts w:eastAsia="Times New Roman"/>
          <w:b/>
          <w:bCs/>
          <w:sz w:val="20"/>
          <w:szCs w:val="20"/>
        </w:rPr>
      </w:pPr>
      <w:r w:rsidRPr="00342351">
        <w:rPr>
          <w:rFonts w:eastAsia="Times New Roman"/>
          <w:b/>
          <w:bCs/>
          <w:sz w:val="20"/>
          <w:szCs w:val="20"/>
        </w:rPr>
        <w:t>Директор предприятия предстанет перед судом за получение взятки</w:t>
      </w:r>
    </w:p>
    <w:p w:rsidR="00342351" w:rsidRPr="00342351" w:rsidRDefault="00342351" w:rsidP="00342351">
      <w:pPr>
        <w:ind w:firstLine="709"/>
        <w:jc w:val="both"/>
        <w:rPr>
          <w:rFonts w:eastAsia="Times New Roman"/>
          <w:sz w:val="20"/>
          <w:szCs w:val="20"/>
        </w:rPr>
      </w:pPr>
      <w:r w:rsidRPr="00342351">
        <w:rPr>
          <w:rFonts w:eastAsia="Times New Roman"/>
          <w:sz w:val="20"/>
          <w:szCs w:val="20"/>
        </w:rPr>
        <w:t>Старорусский межрайонный прокурор утвердил обвинительное заключение по уголовному делу в отношении директора МУП «Машинно-техническая станция «Старорусская». Он обвиняется в совершении двух преступлений, предусмотренных ч. 3 ст. 290 УК РФ (получение должностным лицом взятки в значительном размере).</w:t>
      </w:r>
    </w:p>
    <w:p w:rsidR="00342351" w:rsidRPr="00342351" w:rsidRDefault="00342351" w:rsidP="00342351">
      <w:pPr>
        <w:ind w:firstLine="709"/>
        <w:jc w:val="both"/>
        <w:rPr>
          <w:rFonts w:eastAsia="Times New Roman"/>
          <w:sz w:val="20"/>
          <w:szCs w:val="20"/>
        </w:rPr>
      </w:pPr>
      <w:r w:rsidRPr="00342351">
        <w:rPr>
          <w:rFonts w:eastAsia="Times New Roman"/>
          <w:sz w:val="20"/>
          <w:szCs w:val="20"/>
        </w:rPr>
        <w:t>По версии следствия, в мае 2019 года обвиняемый получил от индивидуального предпринимателя деньги в общей сумме 28,5 тыс. рублей за аренду принадлежащего администрации района помещения в здании механической мойки в г. Старая Русса. При этом официально договор не заключался и злоумышленник не имел полномочий на его заключение.</w:t>
      </w:r>
    </w:p>
    <w:p w:rsidR="00342351" w:rsidRPr="00342351" w:rsidRDefault="00342351" w:rsidP="00342351">
      <w:pPr>
        <w:ind w:firstLine="709"/>
        <w:jc w:val="both"/>
        <w:rPr>
          <w:rFonts w:eastAsia="Times New Roman"/>
          <w:sz w:val="20"/>
          <w:szCs w:val="20"/>
        </w:rPr>
      </w:pPr>
      <w:r w:rsidRPr="00342351">
        <w:rPr>
          <w:rFonts w:eastAsia="Times New Roman"/>
          <w:sz w:val="20"/>
          <w:szCs w:val="20"/>
        </w:rPr>
        <w:t>Аналогичным образом в мае 2018 года злоумышленник незаконно получил от другого предпринимателя, использующего помещение в г. Старая Русса, расположенное на части земельного участка, принадлежащего администрации района, 13 тыс. рублей в счет арендной платы за использование участка.</w:t>
      </w:r>
    </w:p>
    <w:p w:rsidR="00342351" w:rsidRPr="00342351" w:rsidRDefault="00342351" w:rsidP="00342351">
      <w:pPr>
        <w:ind w:firstLine="709"/>
        <w:jc w:val="both"/>
        <w:rPr>
          <w:rFonts w:eastAsia="Times New Roman"/>
          <w:sz w:val="20"/>
          <w:szCs w:val="20"/>
        </w:rPr>
      </w:pPr>
      <w:r w:rsidRPr="00342351">
        <w:rPr>
          <w:rFonts w:eastAsia="Times New Roman"/>
          <w:sz w:val="20"/>
          <w:szCs w:val="20"/>
        </w:rPr>
        <w:t>Вину в совершении преступлений обвиняемый признал.</w:t>
      </w:r>
    </w:p>
    <w:p w:rsidR="00342351" w:rsidRPr="00342351" w:rsidRDefault="00342351" w:rsidP="00342351">
      <w:pPr>
        <w:ind w:firstLine="709"/>
        <w:jc w:val="both"/>
        <w:rPr>
          <w:rFonts w:eastAsia="Times New Roman"/>
          <w:sz w:val="20"/>
          <w:szCs w:val="20"/>
        </w:rPr>
      </w:pPr>
      <w:r w:rsidRPr="00342351">
        <w:rPr>
          <w:rFonts w:eastAsia="Times New Roman"/>
          <w:sz w:val="20"/>
          <w:szCs w:val="20"/>
        </w:rPr>
        <w:t>Уголовное дело с утвержденным прокурором обвинительным заключением направлено в Старорусский районный суд для рассмотрения по существу.</w:t>
      </w:r>
    </w:p>
    <w:p w:rsidR="00342351" w:rsidRPr="00342351" w:rsidRDefault="00342351" w:rsidP="00342351">
      <w:pPr>
        <w:ind w:firstLine="709"/>
        <w:jc w:val="both"/>
        <w:rPr>
          <w:rFonts w:eastAsia="Times New Roman"/>
          <w:sz w:val="20"/>
          <w:szCs w:val="20"/>
        </w:rPr>
      </w:pPr>
    </w:p>
    <w:p w:rsidR="00342351" w:rsidRPr="00342351" w:rsidRDefault="00342351" w:rsidP="00342351">
      <w:pPr>
        <w:ind w:firstLine="709"/>
        <w:jc w:val="both"/>
        <w:rPr>
          <w:rFonts w:eastAsia="Times New Roman"/>
          <w:b/>
          <w:bCs/>
          <w:sz w:val="20"/>
          <w:szCs w:val="20"/>
        </w:rPr>
      </w:pPr>
      <w:r w:rsidRPr="00342351">
        <w:rPr>
          <w:rFonts w:eastAsia="Times New Roman"/>
          <w:b/>
          <w:bCs/>
          <w:sz w:val="20"/>
          <w:szCs w:val="20"/>
        </w:rPr>
        <w:t>В Старой Руссе по требованию прокурора с фасадов 26 зданий удалены надписи, рекламирующие продажу наркотиков в Интернете</w:t>
      </w:r>
    </w:p>
    <w:p w:rsidR="00342351" w:rsidRPr="00342351" w:rsidRDefault="00342351" w:rsidP="00342351">
      <w:pPr>
        <w:ind w:firstLine="709"/>
        <w:jc w:val="both"/>
        <w:rPr>
          <w:rFonts w:eastAsia="Times New Roman"/>
          <w:sz w:val="20"/>
          <w:szCs w:val="20"/>
        </w:rPr>
      </w:pPr>
      <w:r w:rsidRPr="00342351">
        <w:rPr>
          <w:rFonts w:eastAsia="Times New Roman"/>
          <w:sz w:val="20"/>
          <w:szCs w:val="20"/>
        </w:rPr>
        <w:t>Старорусская межрайонная прокуратура провела проверку соблюдения законодательства в области противодействия наркопреступности.</w:t>
      </w:r>
    </w:p>
    <w:p w:rsidR="00342351" w:rsidRPr="00342351" w:rsidRDefault="00342351" w:rsidP="00342351">
      <w:pPr>
        <w:ind w:firstLine="709"/>
        <w:jc w:val="both"/>
        <w:rPr>
          <w:rFonts w:eastAsia="Times New Roman"/>
          <w:sz w:val="20"/>
          <w:szCs w:val="20"/>
        </w:rPr>
      </w:pPr>
      <w:r w:rsidRPr="00342351">
        <w:rPr>
          <w:rFonts w:eastAsia="Times New Roman"/>
          <w:sz w:val="20"/>
          <w:szCs w:val="20"/>
        </w:rPr>
        <w:t>Установлено, что на фасадах многоквартирных домов и здания, принадлежащего ПАО «Новгородский универсальный коммерческий банк «Новобанк» в г. Старая Русса, размещены надписи, указывающие на страницы Интернет-ресурсов, предлагающих дистанционно приобрести наркотики либо принять участие в их распространении.</w:t>
      </w:r>
    </w:p>
    <w:p w:rsidR="00342351" w:rsidRPr="00342351" w:rsidRDefault="00342351" w:rsidP="00342351">
      <w:pPr>
        <w:ind w:firstLine="709"/>
        <w:jc w:val="both"/>
        <w:rPr>
          <w:rFonts w:eastAsia="Times New Roman"/>
          <w:sz w:val="20"/>
          <w:szCs w:val="20"/>
        </w:rPr>
      </w:pPr>
      <w:r w:rsidRPr="00342351">
        <w:rPr>
          <w:rFonts w:eastAsia="Times New Roman"/>
          <w:sz w:val="20"/>
          <w:szCs w:val="20"/>
        </w:rPr>
        <w:t>По данным фактам прокурор внес руководителям 5 управляющих организаций, а также в банк представления, которые рассмотрены и удовлетворены, 4 виновных должностных лица привлечены к дисциплинарной ответственности.</w:t>
      </w:r>
    </w:p>
    <w:p w:rsidR="00342351" w:rsidRPr="00342351" w:rsidRDefault="00342351" w:rsidP="00342351">
      <w:pPr>
        <w:ind w:firstLine="709"/>
        <w:jc w:val="both"/>
        <w:rPr>
          <w:rFonts w:eastAsia="Times New Roman"/>
          <w:sz w:val="20"/>
          <w:szCs w:val="20"/>
        </w:rPr>
      </w:pPr>
      <w:r w:rsidRPr="00342351">
        <w:rPr>
          <w:rFonts w:eastAsia="Times New Roman"/>
          <w:sz w:val="20"/>
          <w:szCs w:val="20"/>
        </w:rPr>
        <w:t>В настоящее время надписи на фасадах 26 домов удалены.</w:t>
      </w:r>
    </w:p>
    <w:p w:rsidR="00342351" w:rsidRPr="00342351" w:rsidRDefault="00342351" w:rsidP="00342351">
      <w:pPr>
        <w:ind w:firstLine="709"/>
        <w:jc w:val="both"/>
        <w:rPr>
          <w:rFonts w:eastAsia="Times New Roman"/>
          <w:sz w:val="20"/>
          <w:szCs w:val="20"/>
        </w:rPr>
      </w:pPr>
    </w:p>
    <w:p w:rsidR="00342351" w:rsidRPr="00342351" w:rsidRDefault="00342351" w:rsidP="00342351">
      <w:pPr>
        <w:ind w:firstLine="709"/>
        <w:jc w:val="both"/>
        <w:rPr>
          <w:rFonts w:eastAsia="Times New Roman"/>
          <w:b/>
          <w:bCs/>
          <w:sz w:val="20"/>
          <w:szCs w:val="20"/>
        </w:rPr>
      </w:pPr>
      <w:r w:rsidRPr="00342351">
        <w:rPr>
          <w:rFonts w:eastAsia="Times New Roman"/>
          <w:b/>
          <w:bCs/>
          <w:sz w:val="20"/>
          <w:szCs w:val="20"/>
        </w:rPr>
        <w:t>В Новгородской области по иску прокурора взысканы деньги, затраченные инвалидом на приобретение лекарства</w:t>
      </w:r>
    </w:p>
    <w:p w:rsidR="00342351" w:rsidRPr="00342351" w:rsidRDefault="00342351" w:rsidP="00342351">
      <w:pPr>
        <w:ind w:firstLine="709"/>
        <w:jc w:val="both"/>
        <w:rPr>
          <w:rFonts w:eastAsia="Times New Roman"/>
          <w:sz w:val="20"/>
          <w:szCs w:val="20"/>
        </w:rPr>
      </w:pPr>
      <w:r w:rsidRPr="00342351">
        <w:rPr>
          <w:rFonts w:eastAsia="Times New Roman"/>
          <w:sz w:val="20"/>
          <w:szCs w:val="20"/>
        </w:rPr>
        <w:t>Старорусская межрайонная прокуратура по обращению местного жителя провела проверку соблюдения законодательства в области лекарственного обеспечения.</w:t>
      </w:r>
    </w:p>
    <w:p w:rsidR="00342351" w:rsidRPr="00342351" w:rsidRDefault="00342351" w:rsidP="00342351">
      <w:pPr>
        <w:ind w:firstLine="709"/>
        <w:jc w:val="both"/>
        <w:rPr>
          <w:rFonts w:eastAsia="Times New Roman"/>
          <w:sz w:val="20"/>
          <w:szCs w:val="20"/>
        </w:rPr>
      </w:pPr>
      <w:r w:rsidRPr="00342351">
        <w:rPr>
          <w:rFonts w:eastAsia="Times New Roman"/>
          <w:sz w:val="20"/>
          <w:szCs w:val="20"/>
        </w:rPr>
        <w:t>Установлено, что в нарушение Федерального закона «Об основах охраны здоровья граждан в Российской Федерации» 57-летний местный житель, являющийся инвалидом, с сентября 2019 года не обеспечивался жизненно важным лекарственным препаратом.</w:t>
      </w:r>
    </w:p>
    <w:p w:rsidR="00342351" w:rsidRPr="00342351" w:rsidRDefault="00342351" w:rsidP="00342351">
      <w:pPr>
        <w:ind w:firstLine="709"/>
        <w:jc w:val="both"/>
        <w:rPr>
          <w:rFonts w:eastAsia="Times New Roman"/>
          <w:sz w:val="20"/>
          <w:szCs w:val="20"/>
        </w:rPr>
      </w:pPr>
      <w:r w:rsidRPr="00342351">
        <w:rPr>
          <w:rFonts w:eastAsia="Times New Roman"/>
          <w:sz w:val="20"/>
          <w:szCs w:val="20"/>
        </w:rPr>
        <w:t>Мужчина вынужден был приобрести дорогостоящее лекарство за счет собственных средств, затратив 95 тыс. рублей.</w:t>
      </w:r>
    </w:p>
    <w:p w:rsidR="00342351" w:rsidRPr="00342351" w:rsidRDefault="00342351" w:rsidP="00342351">
      <w:pPr>
        <w:ind w:firstLine="709"/>
        <w:jc w:val="both"/>
        <w:rPr>
          <w:rFonts w:eastAsia="Times New Roman"/>
          <w:sz w:val="20"/>
          <w:szCs w:val="20"/>
        </w:rPr>
      </w:pPr>
      <w:r w:rsidRPr="00342351">
        <w:rPr>
          <w:rFonts w:eastAsia="Times New Roman"/>
          <w:sz w:val="20"/>
          <w:szCs w:val="20"/>
        </w:rPr>
        <w:t>По данному факту прокурор направил в суд исковое заявление о взыскании с регионального министерства здравоохранения средств, затраченных на приобретение препарата.</w:t>
      </w:r>
    </w:p>
    <w:p w:rsidR="00342351" w:rsidRPr="00342351" w:rsidRDefault="00342351" w:rsidP="00342351">
      <w:pPr>
        <w:ind w:firstLine="709"/>
        <w:jc w:val="both"/>
        <w:rPr>
          <w:rFonts w:eastAsia="Times New Roman"/>
          <w:sz w:val="20"/>
          <w:szCs w:val="20"/>
        </w:rPr>
      </w:pPr>
      <w:r w:rsidRPr="00342351">
        <w:rPr>
          <w:rFonts w:eastAsia="Times New Roman"/>
          <w:sz w:val="20"/>
          <w:szCs w:val="20"/>
        </w:rPr>
        <w:t>Решением суда требования прокурора удовлетворены, в пользу заявителя взысканы и возвращены затраченные на приобретение лекарства средства.</w:t>
      </w:r>
    </w:p>
    <w:p w:rsidR="00342351" w:rsidRPr="00342351" w:rsidRDefault="00342351" w:rsidP="00342351">
      <w:pPr>
        <w:ind w:firstLine="709"/>
        <w:jc w:val="both"/>
        <w:rPr>
          <w:rFonts w:eastAsia="Times New Roman"/>
          <w:sz w:val="20"/>
          <w:szCs w:val="20"/>
        </w:rPr>
      </w:pPr>
    </w:p>
    <w:p w:rsidR="00342351" w:rsidRPr="00342351" w:rsidRDefault="00342351" w:rsidP="00342351">
      <w:pPr>
        <w:ind w:firstLine="709"/>
        <w:jc w:val="both"/>
        <w:rPr>
          <w:rFonts w:eastAsia="Times New Roman"/>
          <w:b/>
          <w:bCs/>
          <w:sz w:val="20"/>
          <w:szCs w:val="20"/>
        </w:rPr>
      </w:pPr>
      <w:r w:rsidRPr="00342351">
        <w:rPr>
          <w:rFonts w:eastAsia="Times New Roman"/>
          <w:b/>
          <w:bCs/>
          <w:sz w:val="20"/>
          <w:szCs w:val="20"/>
        </w:rPr>
        <w:t>В Старой Руссе по материалам проверки прокуратуры организация оштрафована за нарушения законодательства о противодействии коррупции</w:t>
      </w:r>
    </w:p>
    <w:p w:rsidR="00342351" w:rsidRPr="00342351" w:rsidRDefault="00342351" w:rsidP="00342351">
      <w:pPr>
        <w:ind w:firstLine="709"/>
        <w:jc w:val="both"/>
        <w:rPr>
          <w:rFonts w:eastAsia="Times New Roman"/>
          <w:sz w:val="20"/>
          <w:szCs w:val="20"/>
        </w:rPr>
      </w:pPr>
      <w:r w:rsidRPr="00342351">
        <w:rPr>
          <w:rFonts w:eastAsia="Times New Roman"/>
          <w:sz w:val="20"/>
          <w:szCs w:val="20"/>
        </w:rPr>
        <w:t>Старорусская межрайонная прокуратура провела проверку исполнения законодательства о противодействии коррупции.</w:t>
      </w:r>
    </w:p>
    <w:p w:rsidR="00342351" w:rsidRPr="00342351" w:rsidRDefault="00342351" w:rsidP="00342351">
      <w:pPr>
        <w:ind w:firstLine="709"/>
        <w:jc w:val="both"/>
        <w:rPr>
          <w:rFonts w:eastAsia="Times New Roman"/>
          <w:sz w:val="20"/>
          <w:szCs w:val="20"/>
        </w:rPr>
      </w:pPr>
      <w:r w:rsidRPr="00342351">
        <w:rPr>
          <w:rFonts w:eastAsia="Times New Roman"/>
          <w:sz w:val="20"/>
          <w:szCs w:val="20"/>
        </w:rPr>
        <w:t>Установлено, что АО «Северо - Западный центр доказательной медицины» приняло на работу в июне 2019 года сотрудника, который ранее замещал должность главного специалиста – эксперта территориального отдела Управления Роспотребнадзора по Новгородской области в Старорусском районе.</w:t>
      </w:r>
    </w:p>
    <w:p w:rsidR="00342351" w:rsidRPr="00342351" w:rsidRDefault="00342351" w:rsidP="00342351">
      <w:pPr>
        <w:ind w:firstLine="709"/>
        <w:jc w:val="both"/>
        <w:rPr>
          <w:rFonts w:eastAsia="Times New Roman"/>
          <w:sz w:val="20"/>
          <w:szCs w:val="20"/>
        </w:rPr>
      </w:pPr>
      <w:r w:rsidRPr="00342351">
        <w:rPr>
          <w:rFonts w:eastAsia="Times New Roman"/>
          <w:sz w:val="20"/>
          <w:szCs w:val="20"/>
        </w:rPr>
        <w:t>В нарушение Федерального закона «О противодействии коррупции» сведения о заключении трудового договора с бывшим государственным служащим на предыдущее место его работы направлены позже установленного законом 10-дневного срока – только в декабре 2019 года.</w:t>
      </w:r>
    </w:p>
    <w:p w:rsidR="00342351" w:rsidRPr="00342351" w:rsidRDefault="00342351" w:rsidP="00342351">
      <w:pPr>
        <w:ind w:firstLine="709"/>
        <w:jc w:val="both"/>
        <w:rPr>
          <w:rFonts w:eastAsia="Times New Roman"/>
          <w:sz w:val="20"/>
          <w:szCs w:val="20"/>
        </w:rPr>
      </w:pPr>
      <w:r w:rsidRPr="00342351">
        <w:rPr>
          <w:rFonts w:eastAsia="Times New Roman"/>
          <w:sz w:val="20"/>
          <w:szCs w:val="20"/>
        </w:rPr>
        <w:t>По данному факту прокурор в отношении организации возбудил дело об административном правонарушении, предусмотренном ст. 19.29 КоАП РФ (незаконное привлечение работодателем к трудовой деятельности на условиях трудового договора бывшего государственного служащего).</w:t>
      </w:r>
    </w:p>
    <w:p w:rsidR="00342351" w:rsidRPr="00342351" w:rsidRDefault="00342351" w:rsidP="00342351">
      <w:pPr>
        <w:ind w:firstLine="709"/>
        <w:jc w:val="both"/>
        <w:rPr>
          <w:rFonts w:eastAsia="Times New Roman"/>
          <w:sz w:val="20"/>
          <w:szCs w:val="20"/>
        </w:rPr>
      </w:pPr>
      <w:r w:rsidRPr="00342351">
        <w:rPr>
          <w:rFonts w:eastAsia="Times New Roman"/>
          <w:sz w:val="20"/>
          <w:szCs w:val="20"/>
        </w:rPr>
        <w:t>По материалам прокурорской проверки юридическое лицо оштрафовано на 100 тыс. рублей.</w:t>
      </w:r>
    </w:p>
    <w:p w:rsidR="00342351" w:rsidRPr="00342351" w:rsidRDefault="00342351" w:rsidP="00342351">
      <w:pPr>
        <w:ind w:firstLine="709"/>
        <w:jc w:val="both"/>
        <w:rPr>
          <w:rFonts w:eastAsia="Times New Roman"/>
          <w:sz w:val="20"/>
          <w:szCs w:val="20"/>
        </w:rPr>
      </w:pPr>
      <w:r w:rsidRPr="00342351">
        <w:rPr>
          <w:rFonts w:eastAsia="Times New Roman"/>
          <w:sz w:val="20"/>
          <w:szCs w:val="20"/>
        </w:rPr>
        <w:t>Постановление в законную силу не вступило.</w:t>
      </w:r>
    </w:p>
    <w:p w:rsidR="00342351" w:rsidRPr="00342351" w:rsidRDefault="00342351" w:rsidP="00342351">
      <w:pPr>
        <w:ind w:firstLine="709"/>
        <w:jc w:val="both"/>
        <w:rPr>
          <w:rFonts w:eastAsia="Times New Roman"/>
          <w:sz w:val="20"/>
          <w:szCs w:val="20"/>
        </w:rPr>
      </w:pPr>
    </w:p>
    <w:p w:rsidR="00342351" w:rsidRPr="00342351" w:rsidRDefault="00342351" w:rsidP="00342351">
      <w:pPr>
        <w:ind w:firstLine="709"/>
        <w:jc w:val="both"/>
        <w:rPr>
          <w:rFonts w:eastAsia="Times New Roman"/>
          <w:b/>
          <w:bCs/>
          <w:sz w:val="20"/>
          <w:szCs w:val="20"/>
        </w:rPr>
      </w:pPr>
      <w:r w:rsidRPr="00342351">
        <w:rPr>
          <w:rFonts w:eastAsia="Times New Roman"/>
          <w:b/>
          <w:bCs/>
          <w:sz w:val="20"/>
          <w:szCs w:val="20"/>
        </w:rPr>
        <w:t>После вмешательства прокуратуры инвалид обеспечен средством реабилитации</w:t>
      </w:r>
    </w:p>
    <w:p w:rsidR="00342351" w:rsidRPr="00342351" w:rsidRDefault="00342351" w:rsidP="00342351">
      <w:pPr>
        <w:ind w:firstLine="709"/>
        <w:jc w:val="both"/>
        <w:rPr>
          <w:rFonts w:eastAsia="Times New Roman"/>
          <w:sz w:val="20"/>
          <w:szCs w:val="20"/>
        </w:rPr>
      </w:pPr>
      <w:r w:rsidRPr="00342351">
        <w:rPr>
          <w:rFonts w:eastAsia="Times New Roman"/>
          <w:sz w:val="20"/>
          <w:szCs w:val="20"/>
        </w:rPr>
        <w:t>Старорусская межрайонная прокуратура по обращению местного жителя провела проверку соблюдения законодательства о социальной защите инвалидов.</w:t>
      </w:r>
    </w:p>
    <w:p w:rsidR="00342351" w:rsidRPr="00342351" w:rsidRDefault="00342351" w:rsidP="00342351">
      <w:pPr>
        <w:ind w:firstLine="709"/>
        <w:jc w:val="both"/>
        <w:rPr>
          <w:rFonts w:eastAsia="Times New Roman"/>
          <w:sz w:val="20"/>
          <w:szCs w:val="20"/>
        </w:rPr>
      </w:pPr>
      <w:r w:rsidRPr="00342351">
        <w:rPr>
          <w:rFonts w:eastAsia="Times New Roman"/>
          <w:sz w:val="20"/>
          <w:szCs w:val="20"/>
        </w:rPr>
        <w:t>Установлено, что 18-летнему жителю г. Старая Русса, являющемуся инвалидом 1 группы и относящемуся к категории граждан из числа детей-сирот и детей, оставшихся без попечения родителей, отказано в обеспечении средством реабилитации, в связи с отсутствием в паспорте отметки о регистрации по месту жительства на территории Новгородской области. При этом регистрации в ином субъекте Российской Федерации он не имеет.</w:t>
      </w:r>
    </w:p>
    <w:p w:rsidR="00342351" w:rsidRPr="00342351" w:rsidRDefault="00342351" w:rsidP="00342351">
      <w:pPr>
        <w:ind w:firstLine="709"/>
        <w:jc w:val="both"/>
        <w:rPr>
          <w:rFonts w:eastAsia="Times New Roman"/>
          <w:sz w:val="20"/>
          <w:szCs w:val="20"/>
        </w:rPr>
      </w:pPr>
      <w:r w:rsidRPr="00342351">
        <w:rPr>
          <w:rFonts w:eastAsia="Times New Roman"/>
          <w:sz w:val="20"/>
          <w:szCs w:val="20"/>
        </w:rPr>
        <w:t>В связи с этим прокурор направил в суд исковое заявление о признании незаконным отказа регионального отделения Фонда социального страхования Российской Федерации по факту отсутствия регистрации на территории области и обязании обеспечить мужчину средством реабилитации.</w:t>
      </w:r>
    </w:p>
    <w:p w:rsidR="00342351" w:rsidRPr="00342351" w:rsidRDefault="00342351" w:rsidP="00342351">
      <w:pPr>
        <w:ind w:firstLine="709"/>
        <w:jc w:val="both"/>
        <w:rPr>
          <w:rFonts w:eastAsia="Times New Roman"/>
          <w:sz w:val="20"/>
          <w:szCs w:val="20"/>
        </w:rPr>
      </w:pPr>
      <w:r w:rsidRPr="00342351">
        <w:rPr>
          <w:rFonts w:eastAsia="Times New Roman"/>
          <w:sz w:val="20"/>
          <w:szCs w:val="20"/>
        </w:rPr>
        <w:t>Решением суда требования прокурора удовлетворены.</w:t>
      </w:r>
    </w:p>
    <w:p w:rsidR="00342351" w:rsidRPr="00342351" w:rsidRDefault="00342351" w:rsidP="00342351">
      <w:pPr>
        <w:ind w:firstLine="709"/>
        <w:jc w:val="both"/>
        <w:rPr>
          <w:rFonts w:eastAsia="Times New Roman"/>
          <w:sz w:val="20"/>
          <w:szCs w:val="20"/>
        </w:rPr>
      </w:pPr>
      <w:r w:rsidRPr="00342351">
        <w:rPr>
          <w:rFonts w:eastAsia="Times New Roman"/>
          <w:sz w:val="20"/>
          <w:szCs w:val="20"/>
        </w:rPr>
        <w:t>В настоящее время мужчина обеспечен необходимым средством реабилитации.</w:t>
      </w:r>
    </w:p>
    <w:p w:rsidR="00342351" w:rsidRPr="00342351" w:rsidRDefault="00342351" w:rsidP="00342351">
      <w:pPr>
        <w:ind w:firstLine="709"/>
        <w:jc w:val="both"/>
        <w:rPr>
          <w:rFonts w:eastAsia="Times New Roman"/>
          <w:sz w:val="20"/>
          <w:szCs w:val="20"/>
        </w:rPr>
      </w:pPr>
    </w:p>
    <w:p w:rsidR="00342351" w:rsidRPr="00342351" w:rsidRDefault="00342351" w:rsidP="00342351">
      <w:pPr>
        <w:ind w:firstLine="709"/>
        <w:jc w:val="both"/>
        <w:rPr>
          <w:rFonts w:eastAsia="Times New Roman"/>
          <w:b/>
          <w:bCs/>
          <w:sz w:val="20"/>
          <w:szCs w:val="20"/>
        </w:rPr>
      </w:pPr>
    </w:p>
    <w:p w:rsidR="00342351" w:rsidRPr="00342351" w:rsidRDefault="00342351" w:rsidP="00342351">
      <w:pPr>
        <w:ind w:firstLine="709"/>
        <w:jc w:val="both"/>
        <w:rPr>
          <w:rFonts w:eastAsia="Times New Roman"/>
          <w:b/>
          <w:bCs/>
          <w:sz w:val="20"/>
          <w:szCs w:val="20"/>
        </w:rPr>
      </w:pPr>
      <w:r w:rsidRPr="00342351">
        <w:rPr>
          <w:rFonts w:eastAsia="Times New Roman"/>
          <w:b/>
          <w:bCs/>
          <w:sz w:val="20"/>
          <w:szCs w:val="20"/>
        </w:rPr>
        <w:t>В Старой Руссе по требованию прокурора инвалид обеспечен лекарством</w:t>
      </w:r>
    </w:p>
    <w:p w:rsidR="00342351" w:rsidRPr="00342351" w:rsidRDefault="00342351" w:rsidP="00342351">
      <w:pPr>
        <w:ind w:firstLine="709"/>
        <w:jc w:val="both"/>
        <w:rPr>
          <w:rFonts w:eastAsia="Times New Roman"/>
          <w:sz w:val="20"/>
          <w:szCs w:val="20"/>
        </w:rPr>
      </w:pPr>
      <w:r w:rsidRPr="00342351">
        <w:rPr>
          <w:rFonts w:eastAsia="Times New Roman"/>
          <w:sz w:val="20"/>
          <w:szCs w:val="20"/>
        </w:rPr>
        <w:t>Старорусская межрайонная прокуратура по обращению местного жителя провела проверку о необеспечении его лекарством.</w:t>
      </w:r>
    </w:p>
    <w:p w:rsidR="00342351" w:rsidRPr="00342351" w:rsidRDefault="00342351" w:rsidP="00342351">
      <w:pPr>
        <w:ind w:firstLine="709"/>
        <w:jc w:val="both"/>
        <w:rPr>
          <w:rFonts w:eastAsia="Times New Roman"/>
          <w:sz w:val="20"/>
          <w:szCs w:val="20"/>
        </w:rPr>
      </w:pPr>
      <w:r w:rsidRPr="00342351">
        <w:rPr>
          <w:rFonts w:eastAsia="Times New Roman"/>
          <w:sz w:val="20"/>
          <w:szCs w:val="20"/>
        </w:rPr>
        <w:t>Установлено, что заявитель, страдающий тяжелым заболеванием и являющийся инвалидом II группы, с февраля 2020 года не обеспечен положенным ему бесплатным лекарственным препаратом.</w:t>
      </w:r>
    </w:p>
    <w:p w:rsidR="00342351" w:rsidRPr="00342351" w:rsidRDefault="00342351" w:rsidP="00342351">
      <w:pPr>
        <w:ind w:firstLine="709"/>
        <w:jc w:val="both"/>
        <w:rPr>
          <w:rFonts w:eastAsia="Times New Roman"/>
          <w:sz w:val="20"/>
          <w:szCs w:val="20"/>
        </w:rPr>
      </w:pPr>
      <w:r w:rsidRPr="00342351">
        <w:rPr>
          <w:rFonts w:eastAsia="Times New Roman"/>
          <w:sz w:val="20"/>
          <w:szCs w:val="20"/>
        </w:rPr>
        <w:t>По данному факту прокуратура направила в суд административное исковое заявление об обязании регионального министерства здравоохранения обеспечить мужчину лекарством, которое рассмотрено и удовлетворено.</w:t>
      </w:r>
    </w:p>
    <w:p w:rsidR="00342351" w:rsidRPr="00342351" w:rsidRDefault="00342351" w:rsidP="00342351">
      <w:pPr>
        <w:ind w:firstLine="709"/>
        <w:jc w:val="both"/>
        <w:rPr>
          <w:rFonts w:eastAsia="Times New Roman"/>
          <w:sz w:val="20"/>
          <w:szCs w:val="20"/>
        </w:rPr>
      </w:pPr>
      <w:r w:rsidRPr="00342351">
        <w:rPr>
          <w:rFonts w:eastAsia="Times New Roman"/>
          <w:sz w:val="20"/>
          <w:szCs w:val="20"/>
        </w:rPr>
        <w:t>В настоящее время мужчина обеспечен необходимым лекарственным препаратом.</w:t>
      </w:r>
    </w:p>
    <w:p w:rsidR="00342351" w:rsidRPr="00342351" w:rsidRDefault="00342351" w:rsidP="00342351">
      <w:pPr>
        <w:ind w:firstLine="709"/>
        <w:jc w:val="both"/>
        <w:rPr>
          <w:rFonts w:eastAsia="Times New Roman"/>
          <w:sz w:val="20"/>
          <w:szCs w:val="20"/>
        </w:rPr>
      </w:pPr>
    </w:p>
    <w:p w:rsidR="00342351" w:rsidRPr="00342351" w:rsidRDefault="00342351" w:rsidP="00342351">
      <w:pPr>
        <w:ind w:firstLine="709"/>
        <w:jc w:val="both"/>
        <w:rPr>
          <w:rFonts w:eastAsia="Times New Roman"/>
          <w:b/>
          <w:bCs/>
          <w:sz w:val="20"/>
          <w:szCs w:val="20"/>
        </w:rPr>
      </w:pPr>
      <w:r w:rsidRPr="00342351">
        <w:rPr>
          <w:rFonts w:eastAsia="Times New Roman"/>
          <w:b/>
          <w:bCs/>
          <w:sz w:val="20"/>
          <w:szCs w:val="20"/>
        </w:rPr>
        <w:t>В Старой Руссе по требованию прокуратуры у здания одного из отделений банка организована парковка для транспортных средств инвалидов</w:t>
      </w:r>
    </w:p>
    <w:p w:rsidR="00342351" w:rsidRPr="00342351" w:rsidRDefault="00342351" w:rsidP="00342351">
      <w:pPr>
        <w:ind w:firstLine="709"/>
        <w:jc w:val="both"/>
        <w:rPr>
          <w:rFonts w:eastAsia="Times New Roman"/>
          <w:sz w:val="20"/>
          <w:szCs w:val="20"/>
        </w:rPr>
      </w:pPr>
      <w:r w:rsidRPr="00342351">
        <w:rPr>
          <w:rFonts w:eastAsia="Times New Roman"/>
          <w:sz w:val="20"/>
          <w:szCs w:val="20"/>
        </w:rPr>
        <w:t>Старорусская межрайонная прокуратура провела проверку соблюдения законодательства о социальной защите прав инвалидов.</w:t>
      </w:r>
    </w:p>
    <w:p w:rsidR="00342351" w:rsidRPr="00342351" w:rsidRDefault="00342351" w:rsidP="00342351">
      <w:pPr>
        <w:ind w:firstLine="709"/>
        <w:jc w:val="both"/>
        <w:rPr>
          <w:rFonts w:eastAsia="Times New Roman"/>
          <w:sz w:val="20"/>
          <w:szCs w:val="20"/>
        </w:rPr>
      </w:pPr>
      <w:r w:rsidRPr="00342351">
        <w:rPr>
          <w:rFonts w:eastAsia="Times New Roman"/>
          <w:sz w:val="20"/>
          <w:szCs w:val="20"/>
        </w:rPr>
        <w:t>Установлено, что в нарушение Федерального закона «О социальной защите инвалидов в Российской Федерации» возле здания отделения № 5 ПАО «Новобанк» г. Старая Русса стояночные места, предназначенные для транспортных средств, управляемых инвалидами I и II групп, отсутствуют.</w:t>
      </w:r>
    </w:p>
    <w:p w:rsidR="00342351" w:rsidRPr="00342351" w:rsidRDefault="00342351" w:rsidP="00342351">
      <w:pPr>
        <w:ind w:firstLine="709"/>
        <w:jc w:val="both"/>
        <w:rPr>
          <w:rFonts w:eastAsia="Times New Roman"/>
          <w:sz w:val="20"/>
          <w:szCs w:val="20"/>
        </w:rPr>
      </w:pPr>
      <w:r w:rsidRPr="00342351">
        <w:rPr>
          <w:rFonts w:eastAsia="Times New Roman"/>
          <w:sz w:val="20"/>
          <w:szCs w:val="20"/>
        </w:rPr>
        <w:t>По данному факту прокурор внес руководителю банка представление, которое рассмотрено и удовлетворено.</w:t>
      </w:r>
    </w:p>
    <w:p w:rsidR="00342351" w:rsidRPr="00342351" w:rsidRDefault="00342351" w:rsidP="00342351">
      <w:pPr>
        <w:ind w:firstLine="709"/>
        <w:jc w:val="both"/>
        <w:rPr>
          <w:rFonts w:eastAsia="Times New Roman"/>
          <w:sz w:val="20"/>
          <w:szCs w:val="20"/>
        </w:rPr>
      </w:pPr>
      <w:r w:rsidRPr="00342351">
        <w:rPr>
          <w:rFonts w:eastAsia="Times New Roman"/>
          <w:sz w:val="20"/>
          <w:szCs w:val="20"/>
        </w:rPr>
        <w:t>В настоящее время нарушения устранены.</w:t>
      </w:r>
    </w:p>
    <w:p w:rsidR="00342351" w:rsidRPr="00342351" w:rsidRDefault="00342351" w:rsidP="00342351">
      <w:pPr>
        <w:autoSpaceDE w:val="0"/>
        <w:autoSpaceDN w:val="0"/>
        <w:adjustRightInd w:val="0"/>
        <w:jc w:val="both"/>
        <w:outlineLvl w:val="0"/>
        <w:rPr>
          <w:rFonts w:eastAsia="Times New Roman"/>
          <w:sz w:val="16"/>
          <w:szCs w:val="16"/>
        </w:rPr>
      </w:pPr>
    </w:p>
    <w:p w:rsidR="004A6CAB" w:rsidRDefault="004A6CAB" w:rsidP="001F1311">
      <w:pPr>
        <w:rPr>
          <w:rFonts w:eastAsia="Times New Roman"/>
          <w:noProof/>
        </w:rPr>
      </w:pPr>
    </w:p>
    <w:p w:rsidR="004A6CAB" w:rsidRDefault="004A6CAB" w:rsidP="001F1311">
      <w:pPr>
        <w:rPr>
          <w:rFonts w:eastAsia="Times New Roman"/>
          <w:noProof/>
        </w:rPr>
      </w:pPr>
    </w:p>
    <w:p w:rsidR="004A6CAB" w:rsidRDefault="004A6CAB" w:rsidP="001F1311">
      <w:pPr>
        <w:rPr>
          <w:rFonts w:eastAsia="Times New Roman"/>
          <w:noProof/>
        </w:rPr>
      </w:pPr>
    </w:p>
    <w:p w:rsidR="004A6CAB" w:rsidRDefault="004A6CAB" w:rsidP="001F1311">
      <w:pPr>
        <w:rPr>
          <w:rFonts w:eastAsia="Times New Roman"/>
          <w:noProof/>
        </w:rPr>
      </w:pPr>
    </w:p>
    <w:p w:rsidR="00C266AE" w:rsidRDefault="00C266AE" w:rsidP="001F1311">
      <w:pPr>
        <w:rPr>
          <w:rFonts w:eastAsia="Times New Roman"/>
          <w:noProof/>
        </w:rPr>
      </w:pPr>
    </w:p>
    <w:tbl>
      <w:tblPr>
        <w:tblpPr w:leftFromText="180" w:rightFromText="180" w:vertAnchor="text" w:horzAnchor="margin" w:tblpY="1321"/>
        <w:tblOverlap w:val="never"/>
        <w:tblW w:w="9824" w:type="dxa"/>
        <w:tblBorders>
          <w:top w:val="dashed" w:sz="24" w:space="0" w:color="auto"/>
          <w:left w:val="dashed" w:sz="24" w:space="0" w:color="auto"/>
          <w:bottom w:val="dashed" w:sz="24" w:space="0" w:color="auto"/>
          <w:right w:val="single" w:sz="4" w:space="0" w:color="auto"/>
        </w:tblBorders>
        <w:tblLayout w:type="fixed"/>
        <w:tblCellMar>
          <w:left w:w="10" w:type="dxa"/>
          <w:right w:w="10" w:type="dxa"/>
        </w:tblCellMar>
        <w:tblLook w:val="04A0"/>
      </w:tblPr>
      <w:tblGrid>
        <w:gridCol w:w="2562"/>
        <w:gridCol w:w="3455"/>
        <w:gridCol w:w="3807"/>
      </w:tblGrid>
      <w:tr w:rsidR="00CD376A" w:rsidRPr="000739CD" w:rsidTr="00CD376A">
        <w:trPr>
          <w:trHeight w:val="489"/>
        </w:trPr>
        <w:tc>
          <w:tcPr>
            <w:tcW w:w="2562" w:type="dxa"/>
            <w:tcBorders>
              <w:top w:val="single" w:sz="24" w:space="0" w:color="000080"/>
              <w:left w:val="single" w:sz="24" w:space="0" w:color="000080"/>
              <w:bottom w:val="single" w:sz="24" w:space="0" w:color="000080"/>
              <w:right w:val="nil"/>
            </w:tcBorders>
          </w:tcPr>
          <w:p w:rsidR="00CD376A" w:rsidRPr="000739CD" w:rsidRDefault="00CD376A" w:rsidP="00CD376A">
            <w:pPr>
              <w:autoSpaceDE w:val="0"/>
              <w:autoSpaceDN w:val="0"/>
              <w:adjustRightInd w:val="0"/>
              <w:jc w:val="center"/>
              <w:rPr>
                <w:color w:val="0000FF"/>
                <w:sz w:val="20"/>
                <w:szCs w:val="20"/>
              </w:rPr>
            </w:pPr>
            <w:r w:rsidRPr="000739CD">
              <w:rPr>
                <w:color w:val="0000FF"/>
                <w:sz w:val="20"/>
                <w:szCs w:val="20"/>
              </w:rPr>
              <w:t>Великосельский  вестник</w:t>
            </w:r>
          </w:p>
          <w:p w:rsidR="00CD376A" w:rsidRPr="000739CD" w:rsidRDefault="00CD376A" w:rsidP="00CD376A">
            <w:pPr>
              <w:autoSpaceDE w:val="0"/>
              <w:autoSpaceDN w:val="0"/>
              <w:adjustRightInd w:val="0"/>
              <w:jc w:val="both"/>
              <w:rPr>
                <w:sz w:val="20"/>
                <w:szCs w:val="20"/>
              </w:rPr>
            </w:pPr>
          </w:p>
        </w:tc>
        <w:tc>
          <w:tcPr>
            <w:tcW w:w="3455" w:type="dxa"/>
            <w:tcBorders>
              <w:top w:val="single" w:sz="24" w:space="0" w:color="000080"/>
              <w:left w:val="nil"/>
              <w:bottom w:val="single" w:sz="24" w:space="0" w:color="000080"/>
              <w:right w:val="nil"/>
            </w:tcBorders>
          </w:tcPr>
          <w:p w:rsidR="00CD376A" w:rsidRPr="000739CD" w:rsidRDefault="00CD376A" w:rsidP="00CD376A">
            <w:pPr>
              <w:autoSpaceDE w:val="0"/>
              <w:autoSpaceDN w:val="0"/>
              <w:adjustRightInd w:val="0"/>
              <w:rPr>
                <w:sz w:val="20"/>
                <w:szCs w:val="20"/>
              </w:rPr>
            </w:pPr>
            <w:r w:rsidRPr="000739CD">
              <w:rPr>
                <w:sz w:val="20"/>
                <w:szCs w:val="20"/>
              </w:rPr>
              <w:t>Адрес редакции-издателя: 175231</w:t>
            </w:r>
          </w:p>
          <w:p w:rsidR="00CD376A" w:rsidRPr="000739CD" w:rsidRDefault="00CD376A" w:rsidP="00CD376A">
            <w:pPr>
              <w:autoSpaceDE w:val="0"/>
              <w:autoSpaceDN w:val="0"/>
              <w:adjustRightInd w:val="0"/>
              <w:rPr>
                <w:sz w:val="20"/>
                <w:szCs w:val="20"/>
              </w:rPr>
            </w:pPr>
            <w:r w:rsidRPr="000739CD">
              <w:rPr>
                <w:sz w:val="20"/>
                <w:szCs w:val="20"/>
              </w:rPr>
              <w:t>д. Сусолово  д. 5,</w:t>
            </w:r>
          </w:p>
          <w:p w:rsidR="00CD376A" w:rsidRPr="000739CD" w:rsidRDefault="00CD376A" w:rsidP="00CD376A">
            <w:pPr>
              <w:autoSpaceDE w:val="0"/>
              <w:autoSpaceDN w:val="0"/>
              <w:adjustRightInd w:val="0"/>
              <w:rPr>
                <w:sz w:val="20"/>
                <w:szCs w:val="20"/>
              </w:rPr>
            </w:pPr>
            <w:r w:rsidRPr="000739CD">
              <w:rPr>
                <w:sz w:val="20"/>
                <w:szCs w:val="20"/>
              </w:rPr>
              <w:t>Старорусского района</w:t>
            </w:r>
          </w:p>
          <w:p w:rsidR="00CD376A" w:rsidRPr="000739CD" w:rsidRDefault="00CD376A" w:rsidP="00CD376A">
            <w:pPr>
              <w:autoSpaceDE w:val="0"/>
              <w:autoSpaceDN w:val="0"/>
              <w:adjustRightInd w:val="0"/>
              <w:rPr>
                <w:sz w:val="20"/>
                <w:szCs w:val="20"/>
              </w:rPr>
            </w:pPr>
            <w:r w:rsidRPr="000739CD">
              <w:rPr>
                <w:sz w:val="20"/>
                <w:szCs w:val="20"/>
              </w:rPr>
              <w:t>Новгородской области</w:t>
            </w:r>
          </w:p>
          <w:p w:rsidR="00CD376A" w:rsidRPr="000739CD" w:rsidRDefault="00CD376A" w:rsidP="00CD376A">
            <w:pPr>
              <w:autoSpaceDE w:val="0"/>
              <w:autoSpaceDN w:val="0"/>
              <w:adjustRightInd w:val="0"/>
              <w:rPr>
                <w:sz w:val="20"/>
                <w:szCs w:val="20"/>
              </w:rPr>
            </w:pPr>
            <w:r w:rsidRPr="000739CD">
              <w:rPr>
                <w:sz w:val="20"/>
                <w:szCs w:val="20"/>
              </w:rPr>
              <w:t xml:space="preserve">E-mail: velikoe.selo@yandex.ru </w:t>
            </w:r>
          </w:p>
          <w:p w:rsidR="00CD376A" w:rsidRPr="000739CD" w:rsidRDefault="00CD376A" w:rsidP="00CD376A">
            <w:pPr>
              <w:autoSpaceDE w:val="0"/>
              <w:autoSpaceDN w:val="0"/>
              <w:adjustRightInd w:val="0"/>
              <w:rPr>
                <w:sz w:val="20"/>
                <w:szCs w:val="20"/>
              </w:rPr>
            </w:pPr>
            <w:r w:rsidRPr="000739CD">
              <w:rPr>
                <w:sz w:val="20"/>
                <w:szCs w:val="20"/>
              </w:rPr>
              <w:t xml:space="preserve">Главный редактор </w:t>
            </w:r>
            <w:r>
              <w:rPr>
                <w:sz w:val="20"/>
                <w:szCs w:val="20"/>
              </w:rPr>
              <w:t>О</w:t>
            </w:r>
            <w:r w:rsidRPr="000739CD">
              <w:rPr>
                <w:sz w:val="20"/>
                <w:szCs w:val="20"/>
              </w:rPr>
              <w:t>.</w:t>
            </w:r>
            <w:r>
              <w:rPr>
                <w:sz w:val="20"/>
                <w:szCs w:val="20"/>
              </w:rPr>
              <w:t>А</w:t>
            </w:r>
            <w:r w:rsidRPr="000739CD">
              <w:rPr>
                <w:sz w:val="20"/>
                <w:szCs w:val="20"/>
              </w:rPr>
              <w:t xml:space="preserve">. </w:t>
            </w:r>
            <w:r>
              <w:rPr>
                <w:sz w:val="20"/>
                <w:szCs w:val="20"/>
              </w:rPr>
              <w:t>Петрова</w:t>
            </w:r>
          </w:p>
          <w:p w:rsidR="00CD376A" w:rsidRPr="000739CD" w:rsidRDefault="00CD376A" w:rsidP="00CD376A">
            <w:pPr>
              <w:autoSpaceDE w:val="0"/>
              <w:autoSpaceDN w:val="0"/>
              <w:adjustRightInd w:val="0"/>
              <w:rPr>
                <w:sz w:val="20"/>
                <w:szCs w:val="20"/>
              </w:rPr>
            </w:pPr>
            <w:r w:rsidRPr="000739CD">
              <w:rPr>
                <w:sz w:val="20"/>
                <w:szCs w:val="20"/>
              </w:rPr>
              <w:t>Телефон: 72-184</w:t>
            </w:r>
          </w:p>
          <w:p w:rsidR="00CD376A" w:rsidRPr="000739CD" w:rsidRDefault="00CD376A" w:rsidP="00CD376A">
            <w:pPr>
              <w:autoSpaceDE w:val="0"/>
              <w:autoSpaceDN w:val="0"/>
              <w:adjustRightInd w:val="0"/>
              <w:rPr>
                <w:sz w:val="20"/>
                <w:szCs w:val="20"/>
              </w:rPr>
            </w:pPr>
            <w:r w:rsidRPr="000739CD">
              <w:rPr>
                <w:sz w:val="20"/>
                <w:szCs w:val="20"/>
              </w:rPr>
              <w:t>Факс: 72-184</w:t>
            </w:r>
          </w:p>
        </w:tc>
        <w:tc>
          <w:tcPr>
            <w:tcW w:w="3807" w:type="dxa"/>
            <w:tcBorders>
              <w:top w:val="single" w:sz="24" w:space="0" w:color="000080"/>
              <w:left w:val="nil"/>
              <w:bottom w:val="single" w:sz="24" w:space="0" w:color="000080"/>
              <w:right w:val="single" w:sz="24" w:space="0" w:color="000080"/>
            </w:tcBorders>
          </w:tcPr>
          <w:p w:rsidR="00CD376A" w:rsidRPr="000739CD" w:rsidRDefault="00CD376A" w:rsidP="00CD376A">
            <w:pPr>
              <w:autoSpaceDE w:val="0"/>
              <w:autoSpaceDN w:val="0"/>
              <w:adjustRightInd w:val="0"/>
              <w:rPr>
                <w:sz w:val="20"/>
                <w:szCs w:val="20"/>
              </w:rPr>
            </w:pPr>
            <w:r w:rsidRPr="000739CD">
              <w:rPr>
                <w:sz w:val="20"/>
                <w:szCs w:val="20"/>
              </w:rPr>
              <w:t xml:space="preserve">Номер газеты подписан к печати </w:t>
            </w:r>
          </w:p>
          <w:p w:rsidR="00CD376A" w:rsidRPr="000739CD" w:rsidRDefault="00342351" w:rsidP="00CD376A">
            <w:pPr>
              <w:autoSpaceDE w:val="0"/>
              <w:autoSpaceDN w:val="0"/>
              <w:adjustRightInd w:val="0"/>
              <w:ind w:right="-108"/>
              <w:rPr>
                <w:sz w:val="20"/>
                <w:szCs w:val="20"/>
              </w:rPr>
            </w:pPr>
            <w:r>
              <w:rPr>
                <w:sz w:val="20"/>
                <w:szCs w:val="20"/>
              </w:rPr>
              <w:t>2</w:t>
            </w:r>
            <w:r w:rsidR="00CD376A">
              <w:rPr>
                <w:sz w:val="20"/>
                <w:szCs w:val="20"/>
              </w:rPr>
              <w:t>6</w:t>
            </w:r>
            <w:r w:rsidR="00CD376A" w:rsidRPr="000739CD">
              <w:rPr>
                <w:sz w:val="20"/>
                <w:szCs w:val="20"/>
              </w:rPr>
              <w:t>.</w:t>
            </w:r>
            <w:r w:rsidR="00CD376A">
              <w:rPr>
                <w:sz w:val="20"/>
                <w:szCs w:val="20"/>
              </w:rPr>
              <w:t>12</w:t>
            </w:r>
            <w:r w:rsidR="00CD376A" w:rsidRPr="000739CD">
              <w:rPr>
                <w:sz w:val="20"/>
                <w:szCs w:val="20"/>
              </w:rPr>
              <w:t xml:space="preserve">.2020 </w:t>
            </w:r>
            <w:r w:rsidR="00CD376A" w:rsidRPr="000739CD">
              <w:rPr>
                <w:i/>
                <w:iCs/>
                <w:sz w:val="20"/>
                <w:szCs w:val="20"/>
              </w:rPr>
              <w:t xml:space="preserve"> </w:t>
            </w:r>
            <w:r w:rsidR="00CD376A" w:rsidRPr="000739CD">
              <w:rPr>
                <w:sz w:val="20"/>
                <w:szCs w:val="20"/>
              </w:rPr>
              <w:t>в 16.00 часов</w:t>
            </w:r>
          </w:p>
          <w:p w:rsidR="00CD376A" w:rsidRPr="000739CD" w:rsidRDefault="00CD376A" w:rsidP="00CD376A">
            <w:pPr>
              <w:autoSpaceDE w:val="0"/>
              <w:autoSpaceDN w:val="0"/>
              <w:adjustRightInd w:val="0"/>
              <w:rPr>
                <w:sz w:val="20"/>
                <w:szCs w:val="20"/>
              </w:rPr>
            </w:pPr>
            <w:r w:rsidRPr="000739CD">
              <w:rPr>
                <w:sz w:val="20"/>
                <w:szCs w:val="20"/>
              </w:rPr>
              <w:t xml:space="preserve"> </w:t>
            </w:r>
          </w:p>
          <w:p w:rsidR="00CD376A" w:rsidRPr="000739CD" w:rsidRDefault="00CD376A" w:rsidP="00CD376A">
            <w:pPr>
              <w:autoSpaceDE w:val="0"/>
              <w:autoSpaceDN w:val="0"/>
              <w:adjustRightInd w:val="0"/>
              <w:rPr>
                <w:sz w:val="20"/>
                <w:szCs w:val="20"/>
              </w:rPr>
            </w:pPr>
            <w:r w:rsidRPr="000739CD">
              <w:rPr>
                <w:sz w:val="20"/>
                <w:szCs w:val="20"/>
              </w:rPr>
              <w:t>Тираж  21 экземпляров</w:t>
            </w:r>
          </w:p>
          <w:p w:rsidR="00CD376A" w:rsidRPr="000739CD" w:rsidRDefault="00CD376A" w:rsidP="00CD376A">
            <w:pPr>
              <w:autoSpaceDE w:val="0"/>
              <w:autoSpaceDN w:val="0"/>
              <w:adjustRightInd w:val="0"/>
              <w:spacing w:after="120"/>
              <w:rPr>
                <w:sz w:val="20"/>
                <w:szCs w:val="20"/>
              </w:rPr>
            </w:pPr>
          </w:p>
          <w:p w:rsidR="00CD376A" w:rsidRPr="000739CD" w:rsidRDefault="00CD376A" w:rsidP="00CD376A">
            <w:pPr>
              <w:autoSpaceDE w:val="0"/>
              <w:autoSpaceDN w:val="0"/>
              <w:adjustRightInd w:val="0"/>
              <w:rPr>
                <w:sz w:val="20"/>
                <w:szCs w:val="20"/>
              </w:rPr>
            </w:pPr>
            <w:r w:rsidRPr="000739CD">
              <w:rPr>
                <w:sz w:val="20"/>
                <w:szCs w:val="20"/>
              </w:rPr>
              <w:t>Материалы этого выпуска публикуются бесплатно</w:t>
            </w:r>
          </w:p>
          <w:p w:rsidR="00CD376A" w:rsidRPr="000739CD" w:rsidRDefault="00CD376A" w:rsidP="00CD376A">
            <w:pPr>
              <w:autoSpaceDE w:val="0"/>
              <w:autoSpaceDN w:val="0"/>
              <w:adjustRightInd w:val="0"/>
              <w:spacing w:after="120"/>
              <w:rPr>
                <w:sz w:val="20"/>
                <w:szCs w:val="20"/>
              </w:rPr>
            </w:pPr>
            <w:r w:rsidRPr="000739CD">
              <w:rPr>
                <w:sz w:val="20"/>
                <w:szCs w:val="20"/>
              </w:rPr>
              <w:t xml:space="preserve"> </w:t>
            </w:r>
          </w:p>
        </w:tc>
      </w:tr>
    </w:tbl>
    <w:p w:rsidR="00C266AE" w:rsidRDefault="00C266AE" w:rsidP="001F1311">
      <w:pPr>
        <w:rPr>
          <w:rFonts w:eastAsia="Times New Roman"/>
          <w:noProof/>
        </w:rPr>
      </w:pPr>
    </w:p>
    <w:p w:rsidR="00C266AE" w:rsidRDefault="00C266AE" w:rsidP="001F1311">
      <w:pPr>
        <w:rPr>
          <w:rFonts w:eastAsia="Times New Roman"/>
          <w:noProof/>
        </w:rPr>
        <w:sectPr w:rsidR="00C266AE" w:rsidSect="00FB7F5E">
          <w:headerReference w:type="default" r:id="rId9"/>
          <w:footerReference w:type="default" r:id="rId10"/>
          <w:type w:val="continuous"/>
          <w:pgSz w:w="11906" w:h="16838"/>
          <w:pgMar w:top="1134" w:right="736" w:bottom="1134" w:left="1330" w:header="708" w:footer="708" w:gutter="0"/>
          <w:cols w:space="720"/>
          <w:docGrid w:linePitch="360"/>
        </w:sectPr>
      </w:pPr>
    </w:p>
    <w:p w:rsidR="00750585" w:rsidRDefault="00750585" w:rsidP="00750585">
      <w:pPr>
        <w:rPr>
          <w:rFonts w:eastAsia="Times New Roman"/>
          <w:noProof/>
        </w:rPr>
      </w:pPr>
    </w:p>
    <w:p w:rsidR="00750585" w:rsidRDefault="00750585" w:rsidP="00750585">
      <w:pPr>
        <w:jc w:val="center"/>
        <w:rPr>
          <w:rFonts w:eastAsia="Times New Roman"/>
          <w:noProof/>
        </w:rPr>
      </w:pPr>
    </w:p>
    <w:p w:rsidR="00750585" w:rsidRDefault="00750585" w:rsidP="00750585">
      <w:pPr>
        <w:jc w:val="center"/>
        <w:rPr>
          <w:rFonts w:eastAsia="Times New Roman"/>
          <w:noProof/>
        </w:rPr>
      </w:pPr>
    </w:p>
    <w:p w:rsidR="00750585" w:rsidRDefault="00750585" w:rsidP="00750585">
      <w:pPr>
        <w:jc w:val="center"/>
        <w:rPr>
          <w:rFonts w:eastAsia="Times New Roman"/>
          <w:noProof/>
        </w:rPr>
      </w:pPr>
    </w:p>
    <w:p w:rsidR="00750585" w:rsidRDefault="00750585" w:rsidP="00750585">
      <w:pPr>
        <w:jc w:val="center"/>
        <w:rPr>
          <w:rFonts w:eastAsia="Times New Roman"/>
          <w:noProof/>
        </w:rPr>
      </w:pPr>
    </w:p>
    <w:p w:rsidR="00750585" w:rsidRDefault="00750585" w:rsidP="00750585">
      <w:pPr>
        <w:jc w:val="center"/>
        <w:rPr>
          <w:rFonts w:eastAsia="Times New Roman"/>
          <w:noProof/>
        </w:rPr>
      </w:pPr>
    </w:p>
    <w:p w:rsidR="00750585" w:rsidRDefault="00750585" w:rsidP="00750585">
      <w:pPr>
        <w:jc w:val="center"/>
        <w:rPr>
          <w:rFonts w:eastAsia="Times New Roman"/>
          <w:noProof/>
        </w:rPr>
      </w:pPr>
    </w:p>
    <w:p w:rsidR="00750585" w:rsidRDefault="00750585" w:rsidP="00750585">
      <w:pPr>
        <w:jc w:val="center"/>
        <w:rPr>
          <w:rFonts w:eastAsia="Times New Roman"/>
          <w:noProof/>
        </w:rPr>
      </w:pPr>
    </w:p>
    <w:p w:rsidR="00750585" w:rsidRDefault="00750585" w:rsidP="00750585">
      <w:pPr>
        <w:jc w:val="center"/>
        <w:rPr>
          <w:rFonts w:eastAsia="Times New Roman"/>
          <w:noProof/>
        </w:rPr>
      </w:pPr>
    </w:p>
    <w:p w:rsidR="00750585" w:rsidRDefault="00750585" w:rsidP="00750585">
      <w:pPr>
        <w:jc w:val="center"/>
        <w:rPr>
          <w:rFonts w:eastAsia="Times New Roman"/>
          <w:noProof/>
        </w:rPr>
      </w:pPr>
    </w:p>
    <w:p w:rsidR="00750585" w:rsidRDefault="00750585" w:rsidP="00750585">
      <w:pPr>
        <w:jc w:val="center"/>
        <w:rPr>
          <w:rFonts w:eastAsia="Times New Roman"/>
          <w:noProof/>
        </w:rPr>
      </w:pPr>
    </w:p>
    <w:p w:rsidR="00750585" w:rsidRDefault="00750585" w:rsidP="00750585">
      <w:pPr>
        <w:jc w:val="center"/>
        <w:rPr>
          <w:sz w:val="20"/>
          <w:szCs w:val="20"/>
        </w:rPr>
      </w:pPr>
    </w:p>
    <w:p w:rsidR="00750585" w:rsidRPr="00FD1477" w:rsidRDefault="00750585" w:rsidP="00750585">
      <w:pPr>
        <w:jc w:val="center"/>
        <w:rPr>
          <w:sz w:val="20"/>
          <w:szCs w:val="20"/>
        </w:rPr>
      </w:pPr>
    </w:p>
    <w:sectPr w:rsidR="00750585" w:rsidRPr="00FD1477" w:rsidSect="00750585">
      <w:pgSz w:w="16838" w:h="11906" w:orient="landscape"/>
      <w:pgMar w:top="1330" w:right="1134" w:bottom="736" w:left="1134" w:header="708" w:footer="70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3045" w:rsidRDefault="00203045">
      <w:r>
        <w:separator/>
      </w:r>
    </w:p>
  </w:endnote>
  <w:endnote w:type="continuationSeparator" w:id="0">
    <w:p w:rsidR="00203045" w:rsidRDefault="002030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imSun">
    <w:altName w:val="??????§ЮЎм§Ў?Ўм§А?§Ю???Ўм§А?§ЮЎ"/>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angal">
    <w:panose1 w:val="00000400000000000000"/>
    <w:charset w:val="01"/>
    <w:family w:val="roman"/>
    <w:notTrueType/>
    <w:pitch w:val="variable"/>
    <w:sig w:usb0="00002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6CAB" w:rsidRDefault="004A6CAB">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3045" w:rsidRDefault="00203045">
      <w:r>
        <w:separator/>
      </w:r>
    </w:p>
  </w:footnote>
  <w:footnote w:type="continuationSeparator" w:id="0">
    <w:p w:rsidR="00203045" w:rsidRDefault="002030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6CAB" w:rsidRDefault="004A6CAB">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18CE72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F35C9BB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DEA61BE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157CBD2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7B32A56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95CF0C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E2E0EF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78E73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024191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B4E419E2"/>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rPr>
        <w:rFonts w:cs="Times New Roman"/>
      </w:rPr>
    </w:lvl>
  </w:abstractNum>
  <w:abstractNum w:abstractNumId="11">
    <w:nsid w:val="00000001"/>
    <w:multiLevelType w:val="multilevel"/>
    <w:tmpl w:val="0000000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3"/>
      <w:numFmt w:val="decimal"/>
      <w:lvlText w:val="%3."/>
      <w:lvlJc w:val="left"/>
      <w:pPr>
        <w:tabs>
          <w:tab w:val="num" w:pos="1440"/>
        </w:tabs>
        <w:ind w:left="1440" w:hanging="360"/>
      </w:pPr>
      <w:rPr>
        <w:rFonts w:ascii="Times New Roman" w:hAnsi="Times New Roman" w:cs="Times New Roman"/>
        <w:b w:val="0"/>
        <w:bCs w:val="0"/>
        <w:sz w:val="28"/>
        <w:szCs w:val="28"/>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2">
    <w:nsid w:val="00000002"/>
    <w:multiLevelType w:val="multilevel"/>
    <w:tmpl w:val="00000002"/>
    <w:name w:val="WW8Num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3">
    <w:nsid w:val="0E89403A"/>
    <w:multiLevelType w:val="multilevel"/>
    <w:tmpl w:val="0E89403A"/>
    <w:lvl w:ilvl="0">
      <w:start w:val="1"/>
      <w:numFmt w:val="decimal"/>
      <w:lvlText w:val="%1."/>
      <w:lvlJc w:val="left"/>
      <w:pPr>
        <w:ind w:left="1068" w:hanging="360"/>
      </w:pPr>
      <w:rPr>
        <w:rFonts w:cs="Times New Roman" w:hint="default"/>
      </w:rPr>
    </w:lvl>
    <w:lvl w:ilvl="1">
      <w:start w:val="2"/>
      <w:numFmt w:val="decimal"/>
      <w:isLgl/>
      <w:lvlText w:val="%1.%2"/>
      <w:lvlJc w:val="left"/>
      <w:pPr>
        <w:ind w:left="1158" w:hanging="450"/>
      </w:pPr>
      <w:rPr>
        <w:rFonts w:cs="Times New Roman" w:hint="default"/>
      </w:rPr>
    </w:lvl>
    <w:lvl w:ilvl="2">
      <w:start w:val="1"/>
      <w:numFmt w:val="decimal"/>
      <w:isLgl/>
      <w:lvlText w:val="%1.%2.%3"/>
      <w:lvlJc w:val="left"/>
      <w:pPr>
        <w:ind w:left="1428" w:hanging="720"/>
      </w:pPr>
      <w:rPr>
        <w:rFonts w:cs="Times New Roman" w:hint="default"/>
      </w:rPr>
    </w:lvl>
    <w:lvl w:ilvl="3">
      <w:start w:val="1"/>
      <w:numFmt w:val="decimal"/>
      <w:isLgl/>
      <w:lvlText w:val="%1.%2.%3.%4"/>
      <w:lvlJc w:val="left"/>
      <w:pPr>
        <w:ind w:left="1788" w:hanging="108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148" w:hanging="144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868" w:hanging="2160"/>
      </w:pPr>
      <w:rPr>
        <w:rFonts w:cs="Times New Roman" w:hint="default"/>
      </w:rPr>
    </w:lvl>
  </w:abstractNum>
  <w:abstractNum w:abstractNumId="14">
    <w:nsid w:val="0EED4C99"/>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nsid w:val="0F38114F"/>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nsid w:val="117F6B2A"/>
    <w:multiLevelType w:val="multilevel"/>
    <w:tmpl w:val="0000000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7">
    <w:nsid w:val="262D398A"/>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nsid w:val="30AB4E78"/>
    <w:multiLevelType w:val="hybridMultilevel"/>
    <w:tmpl w:val="8040A0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166435A"/>
    <w:multiLevelType w:val="multilevel"/>
    <w:tmpl w:val="3166435A"/>
    <w:lvl w:ilvl="0">
      <w:start w:val="1"/>
      <w:numFmt w:val="decimal"/>
      <w:lvlText w:val="%1)"/>
      <w:lvlJc w:val="left"/>
      <w:pPr>
        <w:ind w:left="1365" w:hanging="825"/>
      </w:pPr>
      <w:rPr>
        <w:rFonts w:cs="Times New Roman" w:hint="default"/>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20">
    <w:nsid w:val="3A3F3A06"/>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nsid w:val="41353E8A"/>
    <w:multiLevelType w:val="hybridMultilevel"/>
    <w:tmpl w:val="98CEBB22"/>
    <w:lvl w:ilvl="0" w:tplc="6E66C6F8">
      <w:start w:val="1"/>
      <w:numFmt w:val="decimal"/>
      <w:lvlText w:val="%1."/>
      <w:lvlJc w:val="left"/>
      <w:pPr>
        <w:ind w:left="90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2">
    <w:nsid w:val="4A044B4B"/>
    <w:multiLevelType w:val="hybridMultilevel"/>
    <w:tmpl w:val="BFBE89EA"/>
    <w:lvl w:ilvl="0" w:tplc="68F2981A">
      <w:start w:val="1"/>
      <w:numFmt w:val="decimal"/>
      <w:lvlText w:val="%1)"/>
      <w:lvlJc w:val="left"/>
      <w:pPr>
        <w:ind w:left="12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3">
    <w:nsid w:val="4D3B1EFA"/>
    <w:multiLevelType w:val="hybridMultilevel"/>
    <w:tmpl w:val="168443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E264A7C"/>
    <w:multiLevelType w:val="hybridMultilevel"/>
    <w:tmpl w:val="718ED952"/>
    <w:lvl w:ilvl="0" w:tplc="0419000B">
      <w:start w:val="1"/>
      <w:numFmt w:val="bullet"/>
      <w:lvlText w:val=""/>
      <w:lvlJc w:val="left"/>
      <w:pPr>
        <w:ind w:left="502" w:hanging="360"/>
      </w:pPr>
      <w:rPr>
        <w:rFonts w:ascii="Wingdings" w:hAnsi="Wingdings" w:hint="default"/>
        <w:b w:val="0"/>
        <w:color w:val="000000" w:themeColor="text1"/>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4F5545E9"/>
    <w:multiLevelType w:val="hybridMultilevel"/>
    <w:tmpl w:val="1E3431E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5661034E"/>
    <w:multiLevelType w:val="multilevel"/>
    <w:tmpl w:val="5661034E"/>
    <w:lvl w:ilvl="0">
      <w:start w:val="1"/>
      <w:numFmt w:val="decimal"/>
      <w:lvlText w:val="%1."/>
      <w:lvlJc w:val="left"/>
      <w:pPr>
        <w:ind w:left="360" w:hanging="360"/>
      </w:pPr>
      <w:rPr>
        <w:rFonts w:cs="Times New Roman" w:hint="default"/>
      </w:rPr>
    </w:lvl>
    <w:lvl w:ilvl="1">
      <w:start w:val="2"/>
      <w:numFmt w:val="decimal"/>
      <w:isLgl/>
      <w:lvlText w:val="%1.%2"/>
      <w:lvlJc w:val="left"/>
      <w:pPr>
        <w:ind w:left="1755" w:hanging="525"/>
      </w:pPr>
      <w:rPr>
        <w:rFonts w:cs="Times New Roman" w:hint="default"/>
      </w:rPr>
    </w:lvl>
    <w:lvl w:ilvl="2">
      <w:start w:val="1"/>
      <w:numFmt w:val="decimal"/>
      <w:isLgl/>
      <w:lvlText w:val="%1.%2.%3"/>
      <w:lvlJc w:val="left"/>
      <w:pPr>
        <w:ind w:left="2820" w:hanging="720"/>
      </w:pPr>
      <w:rPr>
        <w:rFonts w:cs="Times New Roman" w:hint="default"/>
      </w:rPr>
    </w:lvl>
    <w:lvl w:ilvl="3">
      <w:start w:val="1"/>
      <w:numFmt w:val="decimal"/>
      <w:isLgl/>
      <w:lvlText w:val="%1.%2.%3.%4"/>
      <w:lvlJc w:val="left"/>
      <w:pPr>
        <w:ind w:left="4050" w:hanging="1080"/>
      </w:pPr>
      <w:rPr>
        <w:rFonts w:cs="Times New Roman" w:hint="default"/>
      </w:rPr>
    </w:lvl>
    <w:lvl w:ilvl="4">
      <w:start w:val="1"/>
      <w:numFmt w:val="decimal"/>
      <w:isLgl/>
      <w:lvlText w:val="%1.%2.%3.%4.%5"/>
      <w:lvlJc w:val="left"/>
      <w:pPr>
        <w:ind w:left="4920" w:hanging="1080"/>
      </w:pPr>
      <w:rPr>
        <w:rFonts w:cs="Times New Roman" w:hint="default"/>
      </w:rPr>
    </w:lvl>
    <w:lvl w:ilvl="5">
      <w:start w:val="1"/>
      <w:numFmt w:val="decimal"/>
      <w:isLgl/>
      <w:lvlText w:val="%1.%2.%3.%4.%5.%6"/>
      <w:lvlJc w:val="left"/>
      <w:pPr>
        <w:ind w:left="6150" w:hanging="1440"/>
      </w:pPr>
      <w:rPr>
        <w:rFonts w:cs="Times New Roman" w:hint="default"/>
      </w:rPr>
    </w:lvl>
    <w:lvl w:ilvl="6">
      <w:start w:val="1"/>
      <w:numFmt w:val="decimal"/>
      <w:isLgl/>
      <w:lvlText w:val="%1.%2.%3.%4.%5.%6.%7"/>
      <w:lvlJc w:val="left"/>
      <w:pPr>
        <w:ind w:left="7020" w:hanging="1440"/>
      </w:pPr>
      <w:rPr>
        <w:rFonts w:cs="Times New Roman" w:hint="default"/>
      </w:rPr>
    </w:lvl>
    <w:lvl w:ilvl="7">
      <w:start w:val="1"/>
      <w:numFmt w:val="decimal"/>
      <w:isLgl/>
      <w:lvlText w:val="%1.%2.%3.%4.%5.%6.%7.%8"/>
      <w:lvlJc w:val="left"/>
      <w:pPr>
        <w:ind w:left="8250" w:hanging="1800"/>
      </w:pPr>
      <w:rPr>
        <w:rFonts w:cs="Times New Roman" w:hint="default"/>
      </w:rPr>
    </w:lvl>
    <w:lvl w:ilvl="8">
      <w:start w:val="1"/>
      <w:numFmt w:val="decimal"/>
      <w:isLgl/>
      <w:lvlText w:val="%1.%2.%3.%4.%5.%6.%7.%8.%9"/>
      <w:lvlJc w:val="left"/>
      <w:pPr>
        <w:ind w:left="9480" w:hanging="2160"/>
      </w:pPr>
      <w:rPr>
        <w:rFonts w:cs="Times New Roman" w:hint="default"/>
      </w:rPr>
    </w:lvl>
  </w:abstractNum>
  <w:abstractNum w:abstractNumId="27">
    <w:nsid w:val="6B3B06B5"/>
    <w:multiLevelType w:val="multilevel"/>
    <w:tmpl w:val="1188D776"/>
    <w:lvl w:ilvl="0">
      <w:start w:val="1"/>
      <w:numFmt w:val="decimal"/>
      <w:lvlText w:val="%1."/>
      <w:lvlJc w:val="left"/>
      <w:pPr>
        <w:tabs>
          <w:tab w:val="num" w:pos="720"/>
        </w:tabs>
        <w:ind w:left="720" w:hanging="360"/>
      </w:pPr>
      <w:rPr>
        <w:rFonts w:cs="Times New Roman"/>
        <w:sz w:val="28"/>
        <w:szCs w:val="28"/>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8">
    <w:nsid w:val="79E7690F"/>
    <w:multiLevelType w:val="multilevel"/>
    <w:tmpl w:val="0000000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3"/>
      <w:numFmt w:val="decimal"/>
      <w:lvlText w:val="%3."/>
      <w:lvlJc w:val="left"/>
      <w:pPr>
        <w:tabs>
          <w:tab w:val="num" w:pos="1440"/>
        </w:tabs>
        <w:ind w:left="1440" w:hanging="360"/>
      </w:pPr>
      <w:rPr>
        <w:rFonts w:ascii="Times New Roman" w:hAnsi="Times New Roman" w:cs="Times New Roman"/>
        <w:b w:val="0"/>
        <w:bCs w:val="0"/>
        <w:sz w:val="28"/>
        <w:szCs w:val="28"/>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num w:numId="1">
    <w:abstractNumId w:val="11"/>
  </w:num>
  <w:num w:numId="2">
    <w:abstractNumId w:val="28"/>
  </w:num>
  <w:num w:numId="3">
    <w:abstractNumId w:val="12"/>
  </w:num>
  <w:num w:numId="4">
    <w:abstractNumId w:val="16"/>
  </w:num>
  <w:num w:numId="5">
    <w:abstractNumId w:val="27"/>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0"/>
    <w:lvlOverride w:ilvl="0">
      <w:lvl w:ilvl="0">
        <w:numFmt w:val="bullet"/>
        <w:lvlText w:val=""/>
        <w:legacy w:legacy="1" w:legacySpace="0" w:legacyIndent="283"/>
        <w:lvlJc w:val="left"/>
        <w:pPr>
          <w:ind w:left="283" w:hanging="283"/>
        </w:pPr>
        <w:rPr>
          <w:rFonts w:ascii="Wingdings" w:hAnsi="Wingdings" w:hint="default"/>
          <w:b w:val="0"/>
          <w:i w:val="0"/>
          <w:strike w:val="0"/>
          <w:dstrike w:val="0"/>
          <w:sz w:val="20"/>
          <w:u w:val="none"/>
          <w:effect w:val="none"/>
        </w:rPr>
      </w:lvl>
    </w:lvlOverride>
  </w:num>
  <w:num w:numId="17">
    <w:abstractNumId w:val="26"/>
  </w:num>
  <w:num w:numId="18">
    <w:abstractNumId w:val="23"/>
  </w:num>
  <w:num w:numId="19">
    <w:abstractNumId w:val="18"/>
  </w:num>
  <w:num w:numId="20">
    <w:abstractNumId w:val="15"/>
  </w:num>
  <w:num w:numId="21">
    <w:abstractNumId w:val="14"/>
  </w:num>
  <w:num w:numId="22">
    <w:abstractNumId w:val="17"/>
  </w:num>
  <w:num w:numId="23">
    <w:abstractNumId w:val="20"/>
  </w:num>
  <w:num w:numId="24">
    <w:abstractNumId w:val="24"/>
  </w:num>
  <w:num w:numId="25">
    <w:abstractNumId w:val="13"/>
  </w:num>
  <w:num w:numId="26">
    <w:abstractNumId w:val="19"/>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num>
  <w:num w:numId="31">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rawingGridHorizontalSpacing w:val="120"/>
  <w:displayHorizontalDrawingGridEvery w:val="2"/>
  <w:characterSpacingControl w:val="doNotCompress"/>
  <w:noLineBreaksAfter w:lang="zh-CN" w:val="([{·‘“〈《「『【〔〖（．［｛￡￥"/>
  <w:noLineBreaksBefore w:lang="zh-CN" w:val="!),.:;?]}¨·ˇˉ―‖’”…∶、。〃々〉》」』】〕〗！＂＇），．：；？］｀｜｝～￠"/>
  <w:savePreviewPicture/>
  <w:doNotValidateAgainstSchema/>
  <w:doNotDemarcateInvalidXml/>
  <w:footnotePr>
    <w:footnote w:id="-1"/>
    <w:footnote w:id="0"/>
  </w:footnotePr>
  <w:endnotePr>
    <w:endnote w:id="-1"/>
    <w:endnote w:id="0"/>
  </w:endnotePr>
  <w:compat/>
  <w:rsids>
    <w:rsidRoot w:val="005632F7"/>
    <w:rsid w:val="00014635"/>
    <w:rsid w:val="00044F52"/>
    <w:rsid w:val="000739CD"/>
    <w:rsid w:val="000A13AA"/>
    <w:rsid w:val="000B03DC"/>
    <w:rsid w:val="000C286C"/>
    <w:rsid w:val="000E7906"/>
    <w:rsid w:val="00106B9E"/>
    <w:rsid w:val="00185917"/>
    <w:rsid w:val="001960F9"/>
    <w:rsid w:val="001D6BF2"/>
    <w:rsid w:val="001E3E6D"/>
    <w:rsid w:val="001E4B8F"/>
    <w:rsid w:val="001F1311"/>
    <w:rsid w:val="00203045"/>
    <w:rsid w:val="00232518"/>
    <w:rsid w:val="002B4BAA"/>
    <w:rsid w:val="002D4A96"/>
    <w:rsid w:val="0032522B"/>
    <w:rsid w:val="00342351"/>
    <w:rsid w:val="003C074B"/>
    <w:rsid w:val="003D2A85"/>
    <w:rsid w:val="00406A56"/>
    <w:rsid w:val="004136BE"/>
    <w:rsid w:val="00435D9B"/>
    <w:rsid w:val="00437EE9"/>
    <w:rsid w:val="00472AFE"/>
    <w:rsid w:val="004744D5"/>
    <w:rsid w:val="00491961"/>
    <w:rsid w:val="00493488"/>
    <w:rsid w:val="004A0005"/>
    <w:rsid w:val="004A6CAB"/>
    <w:rsid w:val="004B5D06"/>
    <w:rsid w:val="004C7B57"/>
    <w:rsid w:val="004D79F9"/>
    <w:rsid w:val="004E41F2"/>
    <w:rsid w:val="004F5E5F"/>
    <w:rsid w:val="005412C5"/>
    <w:rsid w:val="005505A0"/>
    <w:rsid w:val="005632F7"/>
    <w:rsid w:val="005D4E0A"/>
    <w:rsid w:val="00630C73"/>
    <w:rsid w:val="0063192A"/>
    <w:rsid w:val="00657C30"/>
    <w:rsid w:val="00666315"/>
    <w:rsid w:val="006A171B"/>
    <w:rsid w:val="00725285"/>
    <w:rsid w:val="00750585"/>
    <w:rsid w:val="00773279"/>
    <w:rsid w:val="007809D2"/>
    <w:rsid w:val="0078789B"/>
    <w:rsid w:val="007A3E94"/>
    <w:rsid w:val="007B4F8C"/>
    <w:rsid w:val="007F7638"/>
    <w:rsid w:val="008532F9"/>
    <w:rsid w:val="00857053"/>
    <w:rsid w:val="008A72C6"/>
    <w:rsid w:val="008C1D91"/>
    <w:rsid w:val="008F4761"/>
    <w:rsid w:val="00922037"/>
    <w:rsid w:val="009373BB"/>
    <w:rsid w:val="0094383E"/>
    <w:rsid w:val="009514B6"/>
    <w:rsid w:val="009A795A"/>
    <w:rsid w:val="009C5700"/>
    <w:rsid w:val="009C742D"/>
    <w:rsid w:val="009F504F"/>
    <w:rsid w:val="00A01065"/>
    <w:rsid w:val="00A21BA3"/>
    <w:rsid w:val="00A77C11"/>
    <w:rsid w:val="00A952AD"/>
    <w:rsid w:val="00A974E8"/>
    <w:rsid w:val="00B11BD2"/>
    <w:rsid w:val="00B930DE"/>
    <w:rsid w:val="00BC09EE"/>
    <w:rsid w:val="00BE11D5"/>
    <w:rsid w:val="00BE2631"/>
    <w:rsid w:val="00C04D77"/>
    <w:rsid w:val="00C266AE"/>
    <w:rsid w:val="00C61D37"/>
    <w:rsid w:val="00C852AA"/>
    <w:rsid w:val="00C91CFC"/>
    <w:rsid w:val="00CA4C95"/>
    <w:rsid w:val="00CC62B1"/>
    <w:rsid w:val="00CD376A"/>
    <w:rsid w:val="00CF069E"/>
    <w:rsid w:val="00D050F7"/>
    <w:rsid w:val="00D33994"/>
    <w:rsid w:val="00D96CC1"/>
    <w:rsid w:val="00DA695A"/>
    <w:rsid w:val="00DC0CCE"/>
    <w:rsid w:val="00DD5782"/>
    <w:rsid w:val="00DE4760"/>
    <w:rsid w:val="00DF0F9E"/>
    <w:rsid w:val="00E36343"/>
    <w:rsid w:val="00E57AEE"/>
    <w:rsid w:val="00E73B9B"/>
    <w:rsid w:val="00E768A8"/>
    <w:rsid w:val="00E97B6C"/>
    <w:rsid w:val="00EA6FA8"/>
    <w:rsid w:val="00EF1391"/>
    <w:rsid w:val="00F30535"/>
    <w:rsid w:val="00F569A9"/>
    <w:rsid w:val="00F85A88"/>
    <w:rsid w:val="00F95F09"/>
    <w:rsid w:val="00FA2B1A"/>
    <w:rsid w:val="00FA38A8"/>
    <w:rsid w:val="00FB7F5E"/>
    <w:rsid w:val="00FC1C76"/>
    <w:rsid w:val="00FD1477"/>
    <w:rsid w:val="00FF2521"/>
    <w:rsid w:val="05946CB7"/>
    <w:rsid w:val="11C40EAB"/>
    <w:rsid w:val="12FE75AD"/>
    <w:rsid w:val="153E2252"/>
    <w:rsid w:val="1AF35532"/>
    <w:rsid w:val="1D7A39DB"/>
    <w:rsid w:val="39153337"/>
    <w:rsid w:val="3CAF2BF8"/>
    <w:rsid w:val="5D9662E5"/>
    <w:rsid w:val="6F035C48"/>
    <w:rsid w:val="752B39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1" w:count="267">
    <w:lsdException w:name="Normal" w:uiPriority="0"/>
    <w:lsdException w:name="heading 1" w:uiPriority="0"/>
    <w:lsdException w:name="heading 2" w:uiPriority="9"/>
    <w:lsdException w:name="heading 3" w:semiHidden="1" w:uiPriority="9" w:unhideWhenUsed="1"/>
    <w:lsdException w:name="heading 4" w:semiHidden="1" w:uiPriority="9" w:unhideWhenUsed="1"/>
    <w:lsdException w:name="heading 5" w:semiHidden="1" w:uiPriority="9" w:unhideWhenUsed="1"/>
    <w:lsdException w:name="heading 6" w:uiPriority="9"/>
    <w:lsdException w:name="heading 7" w:semiHidden="1" w:uiPriority="9" w:unhideWhenUsed="1"/>
    <w:lsdException w:name="heading 8" w:uiPriority="9"/>
    <w:lsdException w:name="heading 9" w:semiHidden="1" w:uiPriority="9"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unhideWhenUsed="1"/>
    <w:lsdException w:name="footer" w:uiPriority="0" w:unhideWhenUsed="1"/>
    <w:lsdException w:name="caption" w:semiHidden="1" w:uiPriority="0" w:unhideWhenUsed="1"/>
    <w:lsdException w:name="page number" w:unhideWhenUsed="1"/>
    <w:lsdException w:name="List" w:uiPriority="0"/>
    <w:lsdException w:name="Title" w:uiPriority="0"/>
    <w:lsdException w:name="Default Paragraph Font" w:semiHidden="1" w:uiPriority="1" w:unhideWhenUsed="1"/>
    <w:lsdException w:name="Body Text" w:uiPriority="0" w:unhideWhenUsed="1"/>
    <w:lsdException w:name="Body Text Indent" w:uiPriority="0" w:unhideWhenUsed="1"/>
    <w:lsdException w:name="Subtitle" w:uiPriority="11"/>
    <w:lsdException w:name="Body Text 2" w:unhideWhenUsed="1"/>
    <w:lsdException w:name="Body Text 3" w:unhideWhenUsed="1"/>
    <w:lsdException w:name="Body Text Indent 3" w:unhideWhenUsed="1"/>
    <w:lsdException w:name="Hyperlink" w:unhideWhenUsed="1"/>
    <w:lsdException w:name="Strong" w:uiPriority="22"/>
    <w:lsdException w:name="Emphasis" w:uiPriority="20"/>
    <w:lsdException w:name="HTML Top of Form" w:semiHidden="1" w:unhideWhenUsed="1" w:qFormat="0"/>
    <w:lsdException w:name="HTML Bottom of Form" w:semiHidden="1" w:unhideWhenUsed="1" w:qFormat="0"/>
    <w:lsdException w:name="Normal (Web)" w:unhideWhenUsed="1"/>
    <w:lsdException w:name="No List" w:semiHidden="1" w:unhideWhenUsed="1" w:qFormat="0"/>
    <w:lsdException w:name="Outline List 1" w:semiHidden="1" w:unhideWhenUsed="1" w:qFormat="0"/>
    <w:lsdException w:name="Outline List 2" w:semiHidden="1" w:unhideWhenUsed="1" w:qFormat="0"/>
    <w:lsdException w:name="Outline List 3" w:semiHidden="1" w:unhideWhenUsed="1" w:qFormat="0"/>
    <w:lsdException w:name="Balloon Text" w:unhideWhenUsed="1"/>
    <w:lsdException w:name="Table Grid" w:uiPriority="59"/>
    <w:lsdException w:name="Placeholder Text" w:semiHidden="1" w:qFormat="0"/>
    <w:lsdException w:name="No Spacing" w:uiPriority="1"/>
    <w:lsdException w:name="Light Shading" w:qFormat="0"/>
    <w:lsdException w:name="Light List" w:qFormat="0"/>
    <w:lsdException w:name="Light Grid" w:qFormat="0"/>
    <w:lsdException w:name="Medium Shading 1" w:qFormat="0"/>
    <w:lsdException w:name="Medium Shading 2" w:qFormat="0"/>
    <w:lsdException w:name="Medium List 1" w:qFormat="0"/>
    <w:lsdException w:name="Medium List 2" w:qFormat="0"/>
    <w:lsdException w:name="Medium Grid 1" w:qFormat="0"/>
    <w:lsdException w:name="Medium Grid 2" w:qFormat="0"/>
    <w:lsdException w:name="Medium Grid 3" w:qFormat="0"/>
    <w:lsdException w:name="Dark List" w:qFormat="0"/>
    <w:lsdException w:name="Colorful Shading" w:qFormat="0"/>
    <w:lsdException w:name="Colorful List" w:qFormat="0"/>
    <w:lsdException w:name="Colorful Grid" w:qFormat="0"/>
    <w:lsdException w:name="Light Shading Accent 1" w:qFormat="0"/>
    <w:lsdException w:name="Light List Accent 1" w:qFormat="0"/>
    <w:lsdException w:name="Light Grid Accent 1" w:qFormat="0"/>
    <w:lsdException w:name="Medium Shading 1 Accent 1" w:qFormat="0"/>
    <w:lsdException w:name="Medium Shading 2 Accent 1" w:qFormat="0"/>
    <w:lsdException w:name="Medium List 1 Accent 1" w:qFormat="0"/>
    <w:lsdException w:name="Revision" w:semiHidden="1" w:qFormat="0"/>
    <w:lsdException w:name="List Paragraph" w:uiPriority="34"/>
    <w:lsdException w:name="Quote" w:qFormat="0"/>
    <w:lsdException w:name="Intense Quote" w:qFormat="0"/>
    <w:lsdException w:name="Medium List 2 Accent 1" w:qFormat="0"/>
    <w:lsdException w:name="Medium Grid 1 Accent 1" w:qFormat="0"/>
    <w:lsdException w:name="Medium Grid 2 Accent 1" w:qFormat="0"/>
    <w:lsdException w:name="Medium Grid 3 Accent 1" w:qFormat="0"/>
    <w:lsdException w:name="Dark List Accent 1" w:qFormat="0"/>
    <w:lsdException w:name="Colorful Shading Accent 1" w:qFormat="0"/>
    <w:lsdException w:name="Colorful List Accent 1" w:qFormat="0"/>
    <w:lsdException w:name="Colorful Grid Accent 1" w:qFormat="0"/>
    <w:lsdException w:name="Light Shading Accent 2" w:qFormat="0"/>
    <w:lsdException w:name="Light List Accent 2" w:qFormat="0"/>
    <w:lsdException w:name="Light Grid Accent 2" w:qFormat="0"/>
    <w:lsdException w:name="Medium Shading 1 Accent 2" w:qFormat="0"/>
    <w:lsdException w:name="Medium Shading 2 Accent 2" w:qFormat="0"/>
    <w:lsdException w:name="Medium List 1 Accent 2" w:qFormat="0"/>
    <w:lsdException w:name="Medium List 2 Accent 2" w:qFormat="0"/>
    <w:lsdException w:name="Medium Grid 1 Accent 2" w:qFormat="0"/>
    <w:lsdException w:name="Medium Grid 2 Accent 2" w:qFormat="0"/>
    <w:lsdException w:name="Medium Grid 3 Accent 2" w:qFormat="0"/>
    <w:lsdException w:name="Dark List Accent 2" w:qFormat="0"/>
    <w:lsdException w:name="Colorful Shading Accent 2" w:qFormat="0"/>
    <w:lsdException w:name="Colorful List Accent 2" w:qFormat="0"/>
    <w:lsdException w:name="Colorful Grid Accent 2" w:qFormat="0"/>
    <w:lsdException w:name="Light Shading Accent 3" w:qFormat="0"/>
    <w:lsdException w:name="Light List Accent 3" w:qFormat="0"/>
    <w:lsdException w:name="Light Grid Accent 3" w:qFormat="0"/>
    <w:lsdException w:name="Medium Shading 1 Accent 3" w:qFormat="0"/>
    <w:lsdException w:name="Medium Shading 2 Accent 3" w:qFormat="0"/>
    <w:lsdException w:name="Medium List 1 Accent 3" w:qFormat="0"/>
    <w:lsdException w:name="Medium List 2 Accent 3" w:qFormat="0"/>
    <w:lsdException w:name="Medium Grid 1 Accent 3" w:qFormat="0"/>
    <w:lsdException w:name="Medium Grid 2 Accent 3" w:qFormat="0"/>
    <w:lsdException w:name="Medium Grid 3 Accent 3" w:qFormat="0"/>
    <w:lsdException w:name="Dark List Accent 3" w:qFormat="0"/>
    <w:lsdException w:name="Colorful Shading Accent 3" w:qFormat="0"/>
    <w:lsdException w:name="Colorful List Accent 3" w:qFormat="0"/>
    <w:lsdException w:name="Colorful Grid Accent 3" w:qFormat="0"/>
    <w:lsdException w:name="Light Shading Accent 4" w:qFormat="0"/>
    <w:lsdException w:name="Light List Accent 4" w:qFormat="0"/>
    <w:lsdException w:name="Light Grid Accent 4" w:qFormat="0"/>
    <w:lsdException w:name="Medium Shading 1 Accent 4" w:qFormat="0"/>
    <w:lsdException w:name="Medium Shading 2 Accent 4" w:qFormat="0"/>
    <w:lsdException w:name="Medium List 1 Accent 4" w:qFormat="0"/>
    <w:lsdException w:name="Medium List 2 Accent 4" w:qFormat="0"/>
    <w:lsdException w:name="Medium Grid 1 Accent 4" w:qFormat="0"/>
    <w:lsdException w:name="Medium Grid 2 Accent 4" w:qFormat="0"/>
    <w:lsdException w:name="Medium Grid 3 Accent 4" w:qFormat="0"/>
    <w:lsdException w:name="Dark List Accent 4" w:qFormat="0"/>
    <w:lsdException w:name="Colorful Shading Accent 4" w:qFormat="0"/>
    <w:lsdException w:name="Colorful List Accent 4" w:qFormat="0"/>
    <w:lsdException w:name="Colorful Grid Accent 4" w:qFormat="0"/>
    <w:lsdException w:name="Light Shading Accent 5" w:qFormat="0"/>
    <w:lsdException w:name="Light List Accent 5" w:qFormat="0"/>
    <w:lsdException w:name="Light Grid Accent 5" w:qFormat="0"/>
    <w:lsdException w:name="Medium Shading 1 Accent 5" w:qFormat="0"/>
    <w:lsdException w:name="Medium Shading 2 Accent 5" w:qFormat="0"/>
    <w:lsdException w:name="Medium List 1 Accent 5" w:qFormat="0"/>
    <w:lsdException w:name="Medium List 2 Accent 5" w:qFormat="0"/>
    <w:lsdException w:name="Medium Grid 1 Accent 5" w:qFormat="0"/>
    <w:lsdException w:name="Medium Grid 2 Accent 5" w:qFormat="0"/>
    <w:lsdException w:name="Medium Grid 3 Accent 5" w:qFormat="0"/>
    <w:lsdException w:name="Dark List Accent 5" w:qFormat="0"/>
    <w:lsdException w:name="Colorful Shading Accent 5" w:qFormat="0"/>
    <w:lsdException w:name="Colorful List Accent 5" w:qFormat="0"/>
    <w:lsdException w:name="Colorful Grid Accent 5" w:qFormat="0"/>
    <w:lsdException w:name="Light Shading Accent 6" w:qFormat="0"/>
    <w:lsdException w:name="Light List Accent 6" w:qFormat="0"/>
    <w:lsdException w:name="Light Grid Accent 6" w:qFormat="0"/>
    <w:lsdException w:name="Medium Shading 1 Accent 6" w:qFormat="0"/>
    <w:lsdException w:name="Medium Shading 2 Accent 6" w:qFormat="0"/>
    <w:lsdException w:name="Medium List 1 Accent 6" w:qFormat="0"/>
    <w:lsdException w:name="Medium List 2 Accent 6" w:qFormat="0"/>
    <w:lsdException w:name="Medium Grid 1 Accent 6" w:qFormat="0"/>
    <w:lsdException w:name="Medium Grid 2 Accent 6" w:qFormat="0"/>
    <w:lsdException w:name="Medium Grid 3 Accent 6" w:qFormat="0"/>
    <w:lsdException w:name="Dark List Accent 6" w:qFormat="0"/>
    <w:lsdException w:name="Colorful Shading Accent 6" w:qFormat="0"/>
    <w:lsdException w:name="Colorful List Accent 6" w:qFormat="0"/>
    <w:lsdException w:name="Colorful Grid Accent 6" w:qFormat="0"/>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0"/>
    <w:lsdException w:name="TOC Heading" w:semiHidden="1" w:uiPriority="39" w:unhideWhenUsed="1"/>
  </w:latentStyles>
  <w:style w:type="paragraph" w:default="1" w:styleId="a">
    <w:name w:val="Normal"/>
    <w:qFormat/>
    <w:pPr>
      <w:spacing w:after="0" w:line="240" w:lineRule="auto"/>
    </w:pPr>
    <w:rPr>
      <w:rFonts w:eastAsia="SimSun"/>
      <w:sz w:val="24"/>
      <w:szCs w:val="24"/>
    </w:rPr>
  </w:style>
  <w:style w:type="paragraph" w:styleId="1">
    <w:name w:val="heading 1"/>
    <w:basedOn w:val="a"/>
    <w:next w:val="a"/>
    <w:link w:val="10"/>
    <w:uiPriority w:val="9"/>
    <w:qFormat/>
    <w:pPr>
      <w:keepNext/>
      <w:keepLines/>
      <w:spacing w:before="480"/>
      <w:outlineLvl w:val="0"/>
    </w:pPr>
    <w:rPr>
      <w:rFonts w:eastAsia="Times New Roman" w:hAnsi="Cambria"/>
      <w:b/>
      <w:bCs/>
      <w:sz w:val="28"/>
      <w:szCs w:val="28"/>
    </w:rPr>
  </w:style>
  <w:style w:type="paragraph" w:styleId="2">
    <w:name w:val="heading 2"/>
    <w:basedOn w:val="a"/>
    <w:next w:val="a"/>
    <w:link w:val="20"/>
    <w:uiPriority w:val="9"/>
    <w:qFormat/>
    <w:pPr>
      <w:keepNext/>
      <w:jc w:val="center"/>
      <w:outlineLvl w:val="1"/>
    </w:pPr>
    <w:rPr>
      <w:b/>
      <w:bCs/>
      <w:sz w:val="28"/>
      <w:szCs w:val="28"/>
    </w:rPr>
  </w:style>
  <w:style w:type="paragraph" w:styleId="6">
    <w:name w:val="heading 6"/>
    <w:basedOn w:val="a"/>
    <w:next w:val="a"/>
    <w:link w:val="60"/>
    <w:uiPriority w:val="9"/>
    <w:qFormat/>
    <w:pPr>
      <w:keepNext/>
      <w:keepLines/>
      <w:spacing w:before="200"/>
      <w:outlineLvl w:val="5"/>
    </w:pPr>
    <w:rPr>
      <w:rFonts w:eastAsia="Times New Roman" w:hAnsi="Cambria"/>
      <w:i/>
      <w:iCs/>
    </w:rPr>
  </w:style>
  <w:style w:type="paragraph" w:styleId="8">
    <w:name w:val="heading 8"/>
    <w:basedOn w:val="a"/>
    <w:next w:val="a"/>
    <w:link w:val="80"/>
    <w:uiPriority w:val="9"/>
    <w:qFormat/>
    <w:pPr>
      <w:keepNext/>
      <w:keepLines/>
      <w:spacing w:before="200"/>
      <w:outlineLvl w:val="7"/>
    </w:pPr>
    <w:rPr>
      <w:rFonts w:eastAsia="Times New Roman" w:hAnsi="Cambria"/>
      <w:sz w:val="20"/>
      <w:szCs w:val="20"/>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unhideWhenUsed/>
    <w:qFormat/>
    <w:locked/>
    <w:rPr>
      <w:rFonts w:eastAsia="Times New Roman" w:hAnsi="Cambria" w:cs="Times New Roman"/>
      <w:b/>
      <w:bCs/>
      <w:sz w:val="28"/>
      <w:szCs w:val="28"/>
    </w:rPr>
  </w:style>
  <w:style w:type="character" w:customStyle="1" w:styleId="20">
    <w:name w:val="Заголовок 2 Знак"/>
    <w:basedOn w:val="a0"/>
    <w:link w:val="2"/>
    <w:uiPriority w:val="9"/>
    <w:unhideWhenUsed/>
    <w:qFormat/>
    <w:locked/>
    <w:rPr>
      <w:rFonts w:cs="Times New Roman"/>
      <w:b/>
      <w:bCs/>
    </w:rPr>
  </w:style>
  <w:style w:type="character" w:customStyle="1" w:styleId="60">
    <w:name w:val="Заголовок 6 Знак"/>
    <w:basedOn w:val="a0"/>
    <w:link w:val="6"/>
    <w:uiPriority w:val="9"/>
    <w:unhideWhenUsed/>
    <w:qFormat/>
    <w:locked/>
    <w:rPr>
      <w:rFonts w:eastAsia="Times New Roman" w:hAnsi="Cambria" w:cs="Times New Roman"/>
      <w:i/>
      <w:iCs/>
    </w:rPr>
  </w:style>
  <w:style w:type="character" w:customStyle="1" w:styleId="80">
    <w:name w:val="Заголовок 8 Знак"/>
    <w:basedOn w:val="a0"/>
    <w:link w:val="8"/>
    <w:uiPriority w:val="9"/>
    <w:unhideWhenUsed/>
    <w:qFormat/>
    <w:locked/>
    <w:rPr>
      <w:rFonts w:eastAsia="Times New Roman" w:hAnsi="Cambria" w:cs="Times New Roman"/>
      <w:sz w:val="20"/>
      <w:szCs w:val="20"/>
    </w:rPr>
  </w:style>
  <w:style w:type="paragraph" w:styleId="a3">
    <w:name w:val="Balloon Text"/>
    <w:basedOn w:val="a"/>
    <w:link w:val="a4"/>
    <w:uiPriority w:val="99"/>
    <w:unhideWhenUsed/>
    <w:qFormat/>
    <w:rPr>
      <w:rFonts w:ascii="Tahoma" w:cs="Tahoma"/>
      <w:sz w:val="16"/>
      <w:szCs w:val="16"/>
    </w:rPr>
  </w:style>
  <w:style w:type="character" w:customStyle="1" w:styleId="a4">
    <w:name w:val="Текст выноски Знак"/>
    <w:basedOn w:val="a0"/>
    <w:link w:val="a3"/>
    <w:uiPriority w:val="99"/>
    <w:unhideWhenUsed/>
    <w:qFormat/>
    <w:locked/>
    <w:rPr>
      <w:rFonts w:ascii="Tahoma" w:cs="Tahoma"/>
      <w:sz w:val="16"/>
      <w:szCs w:val="16"/>
    </w:rPr>
  </w:style>
  <w:style w:type="paragraph" w:styleId="21">
    <w:name w:val="Body Text 2"/>
    <w:basedOn w:val="a"/>
    <w:link w:val="22"/>
    <w:uiPriority w:val="99"/>
    <w:unhideWhenUsed/>
    <w:qFormat/>
    <w:pPr>
      <w:ind w:left="284"/>
      <w:jc w:val="both"/>
    </w:pPr>
  </w:style>
  <w:style w:type="character" w:customStyle="1" w:styleId="22">
    <w:name w:val="Основной текст 2 Знак"/>
    <w:basedOn w:val="a0"/>
    <w:link w:val="21"/>
    <w:uiPriority w:val="99"/>
    <w:unhideWhenUsed/>
    <w:qFormat/>
    <w:locked/>
    <w:rPr>
      <w:rFonts w:cs="Times New Roman"/>
    </w:rPr>
  </w:style>
  <w:style w:type="paragraph" w:styleId="3">
    <w:name w:val="Body Text Indent 3"/>
    <w:basedOn w:val="a"/>
    <w:link w:val="30"/>
    <w:uiPriority w:val="99"/>
    <w:unhideWhenUsed/>
    <w:qFormat/>
    <w:pPr>
      <w:spacing w:after="120"/>
      <w:ind w:left="283"/>
    </w:pPr>
    <w:rPr>
      <w:sz w:val="16"/>
      <w:szCs w:val="16"/>
    </w:rPr>
  </w:style>
  <w:style w:type="character" w:customStyle="1" w:styleId="30">
    <w:name w:val="Основной текст с отступом 3 Знак"/>
    <w:basedOn w:val="a0"/>
    <w:link w:val="3"/>
    <w:uiPriority w:val="99"/>
    <w:unhideWhenUsed/>
    <w:qFormat/>
    <w:locked/>
    <w:rPr>
      <w:rFonts w:cs="Times New Roman"/>
      <w:sz w:val="16"/>
      <w:szCs w:val="16"/>
    </w:rPr>
  </w:style>
  <w:style w:type="paragraph" w:styleId="a5">
    <w:name w:val="header"/>
    <w:basedOn w:val="a"/>
    <w:link w:val="a6"/>
    <w:uiPriority w:val="99"/>
    <w:unhideWhenUsed/>
    <w:qFormat/>
    <w:pPr>
      <w:tabs>
        <w:tab w:val="center" w:pos="4677"/>
        <w:tab w:val="right" w:pos="9355"/>
      </w:tabs>
    </w:pPr>
  </w:style>
  <w:style w:type="character" w:customStyle="1" w:styleId="a6">
    <w:name w:val="Верхний колонтитул Знак"/>
    <w:basedOn w:val="a0"/>
    <w:link w:val="a5"/>
    <w:uiPriority w:val="99"/>
    <w:unhideWhenUsed/>
    <w:qFormat/>
    <w:locked/>
    <w:rPr>
      <w:rFonts w:cs="Times New Roman"/>
    </w:rPr>
  </w:style>
  <w:style w:type="paragraph" w:styleId="a7">
    <w:name w:val="Body Text"/>
    <w:basedOn w:val="a"/>
    <w:link w:val="a8"/>
    <w:uiPriority w:val="99"/>
    <w:unhideWhenUsed/>
    <w:qFormat/>
    <w:pPr>
      <w:jc w:val="both"/>
    </w:pPr>
    <w:rPr>
      <w:rFonts w:ascii="Calibri" w:cs="Calibri"/>
    </w:rPr>
  </w:style>
  <w:style w:type="character" w:customStyle="1" w:styleId="a8">
    <w:name w:val="Основной текст Знак"/>
    <w:basedOn w:val="a0"/>
    <w:link w:val="a7"/>
    <w:uiPriority w:val="99"/>
    <w:unhideWhenUsed/>
    <w:qFormat/>
    <w:locked/>
    <w:rPr>
      <w:rFonts w:cs="Times New Roman"/>
    </w:rPr>
  </w:style>
  <w:style w:type="paragraph" w:styleId="a9">
    <w:name w:val="Body Text Indent"/>
    <w:basedOn w:val="a"/>
    <w:link w:val="aa"/>
    <w:uiPriority w:val="99"/>
    <w:unhideWhenUsed/>
    <w:qFormat/>
    <w:pPr>
      <w:spacing w:after="120"/>
      <w:ind w:left="283"/>
    </w:pPr>
  </w:style>
  <w:style w:type="character" w:customStyle="1" w:styleId="aa">
    <w:name w:val="Основной текст с отступом Знак"/>
    <w:basedOn w:val="a0"/>
    <w:link w:val="a9"/>
    <w:uiPriority w:val="99"/>
    <w:unhideWhenUsed/>
    <w:qFormat/>
    <w:locked/>
    <w:rPr>
      <w:rFonts w:cs="Times New Roman"/>
    </w:rPr>
  </w:style>
  <w:style w:type="paragraph" w:styleId="ab">
    <w:name w:val="Title"/>
    <w:basedOn w:val="a"/>
    <w:link w:val="ac"/>
    <w:uiPriority w:val="10"/>
    <w:qFormat/>
    <w:pPr>
      <w:ind w:left="-567"/>
      <w:jc w:val="center"/>
    </w:pPr>
    <w:rPr>
      <w:sz w:val="28"/>
      <w:szCs w:val="28"/>
    </w:rPr>
  </w:style>
  <w:style w:type="character" w:customStyle="1" w:styleId="31">
    <w:name w:val="Основной текст 3 Знак1"/>
    <w:basedOn w:val="a0"/>
    <w:uiPriority w:val="99"/>
    <w:semiHidden/>
    <w:qFormat/>
    <w:rPr>
      <w:rFonts w:cs="Times New Roman"/>
      <w:sz w:val="16"/>
      <w:szCs w:val="16"/>
    </w:rPr>
  </w:style>
  <w:style w:type="character" w:customStyle="1" w:styleId="ac">
    <w:name w:val="Название Знак"/>
    <w:basedOn w:val="a0"/>
    <w:link w:val="ab"/>
    <w:uiPriority w:val="10"/>
    <w:unhideWhenUsed/>
    <w:qFormat/>
    <w:locked/>
    <w:rPr>
      <w:rFonts w:cs="Times New Roman"/>
      <w:sz w:val="20"/>
      <w:szCs w:val="20"/>
    </w:rPr>
  </w:style>
  <w:style w:type="character" w:customStyle="1" w:styleId="11">
    <w:name w:val="Нижний колонтитул Знак1"/>
    <w:basedOn w:val="a0"/>
    <w:uiPriority w:val="99"/>
    <w:semiHidden/>
    <w:qFormat/>
    <w:rPr>
      <w:rFonts w:cs="Times New Roman"/>
      <w:sz w:val="24"/>
      <w:szCs w:val="24"/>
    </w:rPr>
  </w:style>
  <w:style w:type="paragraph" w:styleId="ad">
    <w:name w:val="footer"/>
    <w:basedOn w:val="a"/>
    <w:link w:val="ae"/>
    <w:uiPriority w:val="99"/>
    <w:unhideWhenUsed/>
    <w:qFormat/>
    <w:pPr>
      <w:tabs>
        <w:tab w:val="center" w:pos="4677"/>
        <w:tab w:val="right" w:pos="9355"/>
      </w:tabs>
    </w:pPr>
  </w:style>
  <w:style w:type="character" w:customStyle="1" w:styleId="ae">
    <w:name w:val="Нижний колонтитул Знак"/>
    <w:basedOn w:val="a0"/>
    <w:link w:val="ad"/>
    <w:uiPriority w:val="99"/>
    <w:unhideWhenUsed/>
    <w:qFormat/>
    <w:locked/>
    <w:rPr>
      <w:rFonts w:cs="Times New Roman"/>
    </w:rPr>
  </w:style>
  <w:style w:type="paragraph" w:styleId="af">
    <w:name w:val="Normal (Web)"/>
    <w:basedOn w:val="a"/>
    <w:uiPriority w:val="99"/>
    <w:unhideWhenUsed/>
    <w:qFormat/>
    <w:pPr>
      <w:suppressAutoHyphens/>
      <w:spacing w:before="280" w:after="280"/>
    </w:pPr>
    <w:rPr>
      <w:lang w:eastAsia="ar-SA"/>
    </w:rPr>
  </w:style>
  <w:style w:type="paragraph" w:styleId="32">
    <w:name w:val="Body Text 3"/>
    <w:basedOn w:val="a"/>
    <w:link w:val="33"/>
    <w:uiPriority w:val="99"/>
    <w:unhideWhenUsed/>
    <w:qFormat/>
    <w:pPr>
      <w:spacing w:after="120"/>
    </w:pPr>
    <w:rPr>
      <w:sz w:val="16"/>
      <w:szCs w:val="16"/>
    </w:rPr>
  </w:style>
  <w:style w:type="character" w:customStyle="1" w:styleId="33">
    <w:name w:val="Основной текст 3 Знак"/>
    <w:basedOn w:val="a0"/>
    <w:link w:val="32"/>
    <w:uiPriority w:val="99"/>
    <w:unhideWhenUsed/>
    <w:qFormat/>
    <w:locked/>
    <w:rPr>
      <w:rFonts w:cs="Times New Roman"/>
      <w:sz w:val="16"/>
      <w:szCs w:val="16"/>
    </w:rPr>
  </w:style>
  <w:style w:type="paragraph" w:styleId="af0">
    <w:name w:val="Subtitle"/>
    <w:basedOn w:val="a"/>
    <w:next w:val="a"/>
    <w:link w:val="af1"/>
    <w:uiPriority w:val="11"/>
    <w:qFormat/>
    <w:pPr>
      <w:spacing w:after="60" w:line="276" w:lineRule="auto"/>
      <w:ind w:left="1855" w:hanging="720"/>
      <w:jc w:val="center"/>
      <w:outlineLvl w:val="1"/>
    </w:pPr>
    <w:rPr>
      <w:b/>
      <w:lang w:val="en-US" w:eastAsia="en-US"/>
    </w:rPr>
  </w:style>
  <w:style w:type="character" w:customStyle="1" w:styleId="af1">
    <w:name w:val="Подзаголовок Знак"/>
    <w:basedOn w:val="a0"/>
    <w:link w:val="af0"/>
    <w:uiPriority w:val="11"/>
    <w:qFormat/>
    <w:locked/>
    <w:rPr>
      <w:rFonts w:cs="Times New Roman"/>
      <w:b/>
      <w:sz w:val="24"/>
      <w:lang w:val="en-US" w:eastAsia="en-US"/>
    </w:rPr>
  </w:style>
  <w:style w:type="paragraph" w:customStyle="1" w:styleId="11Char">
    <w:name w:val="Знак1 Знак Знак Знак Знак Знак Знак Знак Знак1 Char"/>
    <w:basedOn w:val="a"/>
    <w:qFormat/>
    <w:pPr>
      <w:spacing w:after="160" w:line="240" w:lineRule="exact"/>
    </w:pPr>
    <w:rPr>
      <w:rFonts w:ascii="Verdana" w:hAnsi="Verdana"/>
      <w:lang w:val="en-US" w:eastAsia="en-US"/>
    </w:rPr>
  </w:style>
  <w:style w:type="character" w:styleId="af2">
    <w:name w:val="Hyperlink"/>
    <w:basedOn w:val="a0"/>
    <w:uiPriority w:val="99"/>
    <w:unhideWhenUsed/>
    <w:qFormat/>
    <w:rPr>
      <w:rFonts w:cs="Times New Roman"/>
      <w:color w:val="0000FF"/>
      <w:u w:val="single"/>
    </w:rPr>
  </w:style>
  <w:style w:type="character" w:styleId="af3">
    <w:name w:val="page number"/>
    <w:basedOn w:val="a0"/>
    <w:uiPriority w:val="99"/>
    <w:unhideWhenUsed/>
    <w:qFormat/>
    <w:rPr>
      <w:rFonts w:cs="Times New Roman"/>
    </w:rPr>
  </w:style>
  <w:style w:type="table" w:styleId="af4">
    <w:name w:val="Table Grid"/>
    <w:basedOn w:val="a1"/>
    <w:uiPriority w:val="59"/>
    <w:qFormat/>
    <w:pPr>
      <w:spacing w:after="0" w:line="240" w:lineRule="auto"/>
    </w:pPr>
    <w:rPr>
      <w:rFonts w:asciiTheme="minorHAnsi" w:hAnsi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Основной текст Знак1"/>
    <w:basedOn w:val="a0"/>
    <w:uiPriority w:val="99"/>
    <w:semiHidden/>
    <w:qFormat/>
    <w:rPr>
      <w:rFonts w:cs="Times New Roman"/>
      <w:sz w:val="24"/>
      <w:szCs w:val="24"/>
    </w:rPr>
  </w:style>
  <w:style w:type="character" w:customStyle="1" w:styleId="13">
    <w:name w:val="Верхний колонтитул Знак1"/>
    <w:basedOn w:val="a0"/>
    <w:uiPriority w:val="99"/>
    <w:semiHidden/>
    <w:qFormat/>
    <w:rPr>
      <w:rFonts w:cs="Times New Roman"/>
      <w:sz w:val="24"/>
      <w:szCs w:val="24"/>
    </w:rPr>
  </w:style>
  <w:style w:type="paragraph" w:customStyle="1" w:styleId="14">
    <w:name w:val="Заголовок1"/>
    <w:basedOn w:val="a"/>
    <w:next w:val="a7"/>
    <w:uiPriority w:val="99"/>
    <w:unhideWhenUsed/>
    <w:qFormat/>
    <w:pPr>
      <w:widowControl w:val="0"/>
      <w:autoSpaceDE w:val="0"/>
      <w:autoSpaceDN w:val="0"/>
      <w:adjustRightInd w:val="0"/>
      <w:jc w:val="center"/>
    </w:pPr>
    <w:rPr>
      <w:sz w:val="28"/>
      <w:szCs w:val="28"/>
      <w:lang w:eastAsia="zh-CN"/>
    </w:rPr>
  </w:style>
  <w:style w:type="paragraph" w:customStyle="1" w:styleId="15">
    <w:name w:val="Название1"/>
    <w:basedOn w:val="a"/>
    <w:unhideWhenUsed/>
    <w:qFormat/>
    <w:pPr>
      <w:suppressLineNumbers/>
      <w:suppressAutoHyphens/>
      <w:spacing w:before="120" w:after="120"/>
    </w:pPr>
    <w:rPr>
      <w:rFonts w:ascii="Arial" w:cs="Arial"/>
      <w:i/>
      <w:iCs/>
      <w:sz w:val="20"/>
      <w:szCs w:val="20"/>
      <w:lang w:eastAsia="ar-SA"/>
    </w:rPr>
  </w:style>
  <w:style w:type="paragraph" w:customStyle="1" w:styleId="Standard">
    <w:name w:val="Standard"/>
    <w:unhideWhenUsed/>
    <w:qFormat/>
    <w:pPr>
      <w:suppressAutoHyphens/>
      <w:autoSpaceDN w:val="0"/>
      <w:spacing w:after="0" w:line="240" w:lineRule="auto"/>
      <w:textAlignment w:val="baseline"/>
    </w:pPr>
    <w:rPr>
      <w:rFonts w:eastAsia="SimSun"/>
      <w:kern w:val="3"/>
      <w:lang w:eastAsia="zh-CN"/>
    </w:rPr>
  </w:style>
  <w:style w:type="character" w:customStyle="1" w:styleId="310">
    <w:name w:val="Основной текст с отступом 3 Знак1"/>
    <w:basedOn w:val="a0"/>
    <w:uiPriority w:val="99"/>
    <w:semiHidden/>
    <w:qFormat/>
    <w:rPr>
      <w:rFonts w:cs="Times New Roman"/>
      <w:sz w:val="16"/>
      <w:szCs w:val="16"/>
    </w:rPr>
  </w:style>
  <w:style w:type="character" w:customStyle="1" w:styleId="210">
    <w:name w:val="Основной текст 2 Знак1"/>
    <w:basedOn w:val="a0"/>
    <w:uiPriority w:val="99"/>
    <w:semiHidden/>
    <w:qFormat/>
    <w:rPr>
      <w:rFonts w:cs="Times New Roman"/>
      <w:sz w:val="24"/>
      <w:szCs w:val="24"/>
    </w:rPr>
  </w:style>
  <w:style w:type="paragraph" w:customStyle="1" w:styleId="ConsPlusNormal">
    <w:name w:val="ConsPlusNormal"/>
    <w:unhideWhenUsed/>
    <w:qFormat/>
    <w:pPr>
      <w:widowControl w:val="0"/>
      <w:autoSpaceDE w:val="0"/>
      <w:autoSpaceDN w:val="0"/>
      <w:adjustRightInd w:val="0"/>
      <w:spacing w:after="0" w:line="240" w:lineRule="auto"/>
      <w:ind w:firstLine="720"/>
    </w:pPr>
    <w:rPr>
      <w:rFonts w:ascii="Arial" w:eastAsia="SimSun" w:cs="Arial"/>
      <w:sz w:val="18"/>
      <w:szCs w:val="18"/>
    </w:rPr>
  </w:style>
  <w:style w:type="character" w:customStyle="1" w:styleId="16">
    <w:name w:val="Название Знак1"/>
    <w:basedOn w:val="a0"/>
    <w:uiPriority w:val="10"/>
    <w:qFormat/>
    <w:rPr>
      <w:rFonts w:asciiTheme="majorHAnsi" w:eastAsiaTheme="majorEastAsia" w:hAnsiTheme="majorHAnsi" w:cs="Times New Roman"/>
      <w:b/>
      <w:bCs/>
      <w:kern w:val="28"/>
      <w:sz w:val="32"/>
      <w:szCs w:val="32"/>
    </w:rPr>
  </w:style>
  <w:style w:type="character" w:customStyle="1" w:styleId="17">
    <w:name w:val="Основной текст с отступом Знак1"/>
    <w:basedOn w:val="a0"/>
    <w:uiPriority w:val="99"/>
    <w:semiHidden/>
    <w:qFormat/>
    <w:rPr>
      <w:rFonts w:cs="Times New Roman"/>
      <w:sz w:val="24"/>
      <w:szCs w:val="24"/>
    </w:rPr>
  </w:style>
  <w:style w:type="character" w:customStyle="1" w:styleId="18">
    <w:name w:val="Текст выноски Знак1"/>
    <w:basedOn w:val="a0"/>
    <w:uiPriority w:val="99"/>
    <w:semiHidden/>
    <w:qFormat/>
    <w:rPr>
      <w:rFonts w:ascii="Segoe UI" w:hAnsi="Segoe UI" w:cs="Segoe UI"/>
      <w:sz w:val="18"/>
      <w:szCs w:val="18"/>
    </w:rPr>
  </w:style>
  <w:style w:type="paragraph" w:customStyle="1" w:styleId="af5">
    <w:name w:val="Знак Знак Знак Знак Знак Знак Знак"/>
    <w:basedOn w:val="a"/>
    <w:unhideWhenUsed/>
    <w:qFormat/>
    <w:pPr>
      <w:spacing w:before="100" w:beforeAutospacing="1" w:after="100" w:afterAutospacing="1"/>
      <w:jc w:val="both"/>
    </w:pPr>
    <w:rPr>
      <w:rFonts w:ascii="Tahoma" w:cs="Tahoma"/>
      <w:sz w:val="20"/>
      <w:szCs w:val="20"/>
      <w:lang w:val="en-US" w:eastAsia="en-US"/>
    </w:rPr>
  </w:style>
  <w:style w:type="paragraph" w:customStyle="1" w:styleId="CharChar1CharChar1CharChar">
    <w:name w:val="Char Char Знак Знак1 Char Char1 Знак Знак Char Char"/>
    <w:basedOn w:val="a"/>
    <w:unhideWhenUsed/>
    <w:qFormat/>
    <w:pPr>
      <w:spacing w:before="100" w:beforeAutospacing="1" w:after="100" w:afterAutospacing="1"/>
    </w:pPr>
    <w:rPr>
      <w:rFonts w:ascii="Tahoma" w:cs="Tahoma"/>
      <w:sz w:val="20"/>
      <w:szCs w:val="20"/>
      <w:lang w:val="en-US" w:eastAsia="en-US"/>
    </w:rPr>
  </w:style>
  <w:style w:type="paragraph" w:styleId="af6">
    <w:name w:val="List Paragraph"/>
    <w:basedOn w:val="a"/>
    <w:uiPriority w:val="34"/>
    <w:qFormat/>
    <w:pPr>
      <w:ind w:left="720"/>
    </w:pPr>
  </w:style>
  <w:style w:type="paragraph" w:customStyle="1" w:styleId="CharChar1CharChar1CharChar1">
    <w:name w:val="Char Char Знак Знак1 Char Char1 Знак Знак Char Char1"/>
    <w:basedOn w:val="a"/>
    <w:unhideWhenUsed/>
    <w:qFormat/>
    <w:pPr>
      <w:spacing w:before="100" w:beforeAutospacing="1" w:after="100" w:afterAutospacing="1"/>
    </w:pPr>
    <w:rPr>
      <w:rFonts w:ascii="Tahoma" w:cs="Tahoma"/>
      <w:sz w:val="20"/>
      <w:szCs w:val="20"/>
      <w:lang w:val="en-US" w:eastAsia="en-US"/>
    </w:rPr>
  </w:style>
  <w:style w:type="paragraph" w:customStyle="1" w:styleId="Style2">
    <w:name w:val="_Style 2"/>
    <w:basedOn w:val="a"/>
    <w:unhideWhenUsed/>
    <w:qFormat/>
    <w:pPr>
      <w:ind w:left="720"/>
    </w:pPr>
  </w:style>
  <w:style w:type="paragraph" w:customStyle="1" w:styleId="af7">
    <w:name w:val="Знак"/>
    <w:basedOn w:val="a"/>
    <w:unhideWhenUsed/>
    <w:qFormat/>
    <w:pPr>
      <w:spacing w:before="100" w:beforeAutospacing="1" w:after="100" w:afterAutospacing="1"/>
    </w:pPr>
    <w:rPr>
      <w:rFonts w:ascii="Tahoma" w:cs="Tahoma"/>
      <w:sz w:val="20"/>
      <w:szCs w:val="20"/>
      <w:lang w:val="en-US" w:eastAsia="en-US"/>
    </w:rPr>
  </w:style>
  <w:style w:type="paragraph" w:customStyle="1" w:styleId="ConsPlusTitle">
    <w:name w:val="ConsPlusTitle"/>
    <w:unhideWhenUsed/>
    <w:qFormat/>
    <w:pPr>
      <w:autoSpaceDE w:val="0"/>
      <w:autoSpaceDN w:val="0"/>
      <w:adjustRightInd w:val="0"/>
      <w:spacing w:after="0" w:line="240" w:lineRule="auto"/>
    </w:pPr>
    <w:rPr>
      <w:rFonts w:eastAsia="SimSun"/>
      <w:b/>
      <w:bCs/>
      <w:sz w:val="24"/>
      <w:szCs w:val="24"/>
    </w:rPr>
  </w:style>
  <w:style w:type="paragraph" w:customStyle="1" w:styleId="ConsPlusNonformat">
    <w:name w:val="ConsPlusNonformat"/>
    <w:unhideWhenUsed/>
    <w:qFormat/>
    <w:pPr>
      <w:autoSpaceDE w:val="0"/>
      <w:autoSpaceDN w:val="0"/>
      <w:adjustRightInd w:val="0"/>
      <w:spacing w:after="0" w:line="240" w:lineRule="auto"/>
    </w:pPr>
    <w:rPr>
      <w:rFonts w:ascii="Courier New" w:eastAsia="SimSun" w:cs="Courier New"/>
    </w:rPr>
  </w:style>
  <w:style w:type="table" w:customStyle="1" w:styleId="19">
    <w:name w:val="Сетка таблицы1"/>
    <w:basedOn w:val="a1"/>
    <w:uiPriority w:val="59"/>
    <w:qFormat/>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uiPriority w:val="59"/>
    <w:qFormat/>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
    <w:basedOn w:val="a1"/>
    <w:uiPriority w:val="59"/>
    <w:qFormat/>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uiPriority w:val="59"/>
    <w:qFormat/>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uiPriority w:val="59"/>
    <w:qFormat/>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1"/>
    <w:uiPriority w:val="59"/>
    <w:qFormat/>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uiPriority w:val="59"/>
    <w:qFormat/>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
    <w:basedOn w:val="a1"/>
    <w:uiPriority w:val="59"/>
    <w:qFormat/>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1"/>
    <w:uiPriority w:val="59"/>
    <w:qFormat/>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No Spacing"/>
    <w:uiPriority w:val="1"/>
    <w:qFormat/>
    <w:pPr>
      <w:spacing w:after="0" w:line="240" w:lineRule="auto"/>
    </w:pPr>
    <w:rPr>
      <w:rFonts w:asciiTheme="minorHAnsi" w:hAnsiTheme="minorHAnsi"/>
      <w:sz w:val="22"/>
      <w:szCs w:val="22"/>
      <w:lang w:eastAsia="en-US"/>
    </w:rPr>
  </w:style>
  <w:style w:type="character" w:customStyle="1" w:styleId="blk">
    <w:name w:val="blk"/>
    <w:rsid w:val="009C5700"/>
  </w:style>
  <w:style w:type="character" w:customStyle="1" w:styleId="apple-converted-space">
    <w:name w:val="apple-converted-space"/>
    <w:basedOn w:val="a0"/>
    <w:rsid w:val="000739CD"/>
    <w:rPr>
      <w:rFonts w:cs="Times New Roman"/>
    </w:rPr>
  </w:style>
  <w:style w:type="paragraph" w:customStyle="1" w:styleId="p13">
    <w:name w:val="p13"/>
    <w:basedOn w:val="a"/>
    <w:rsid w:val="000739CD"/>
    <w:pPr>
      <w:suppressAutoHyphens/>
      <w:spacing w:before="280" w:after="280"/>
    </w:pPr>
    <w:rPr>
      <w:rFonts w:eastAsia="Times New Roman"/>
      <w:b/>
      <w:bCs/>
      <w:sz w:val="28"/>
      <w:szCs w:val="28"/>
      <w:lang w:eastAsia="zh-CN"/>
    </w:rPr>
  </w:style>
  <w:style w:type="character" w:customStyle="1" w:styleId="fio5">
    <w:name w:val="fio5"/>
    <w:basedOn w:val="a0"/>
    <w:rsid w:val="00CF069E"/>
    <w:rPr>
      <w:rFonts w:cs="Times New Roman"/>
    </w:rPr>
  </w:style>
  <w:style w:type="character" w:customStyle="1" w:styleId="fio9">
    <w:name w:val="fio9"/>
    <w:basedOn w:val="a0"/>
    <w:rsid w:val="00CF069E"/>
    <w:rPr>
      <w:rFonts w:cs="Times New Roman"/>
    </w:rPr>
  </w:style>
  <w:style w:type="character" w:customStyle="1" w:styleId="fio10">
    <w:name w:val="fio10"/>
    <w:basedOn w:val="a0"/>
    <w:rsid w:val="00CF069E"/>
    <w:rPr>
      <w:rFonts w:cs="Times New Roman"/>
    </w:rPr>
  </w:style>
  <w:style w:type="character" w:customStyle="1" w:styleId="fio6">
    <w:name w:val="fio6"/>
    <w:basedOn w:val="a0"/>
    <w:rsid w:val="00CF069E"/>
    <w:rPr>
      <w:rFonts w:cs="Times New Roman"/>
    </w:rPr>
  </w:style>
  <w:style w:type="character" w:customStyle="1" w:styleId="fio7">
    <w:name w:val="fio7"/>
    <w:basedOn w:val="a0"/>
    <w:rsid w:val="00CF069E"/>
    <w:rPr>
      <w:rFonts w:cs="Times New Roman"/>
    </w:rPr>
  </w:style>
  <w:style w:type="character" w:customStyle="1" w:styleId="fio8">
    <w:name w:val="fio8"/>
    <w:basedOn w:val="a0"/>
    <w:rsid w:val="00CF069E"/>
    <w:rPr>
      <w:rFonts w:cs="Times New Roman"/>
    </w:rPr>
  </w:style>
  <w:style w:type="character" w:customStyle="1" w:styleId="address2">
    <w:name w:val="address2"/>
    <w:basedOn w:val="a0"/>
    <w:rsid w:val="00CF069E"/>
    <w:rPr>
      <w:rFonts w:cs="Times New Roman"/>
    </w:rPr>
  </w:style>
  <w:style w:type="table" w:customStyle="1" w:styleId="100">
    <w:name w:val="Сетка таблицы10"/>
    <w:basedOn w:val="a1"/>
    <w:next w:val="af4"/>
    <w:uiPriority w:val="59"/>
    <w:rsid w:val="000E7906"/>
    <w:pPr>
      <w:spacing w:after="0" w:line="240" w:lineRule="auto"/>
    </w:pPr>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f4"/>
    <w:uiPriority w:val="59"/>
    <w:qFormat/>
    <w:rsid w:val="00750585"/>
    <w:pPr>
      <w:spacing w:after="0" w:line="240" w:lineRule="auto"/>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Strong"/>
    <w:basedOn w:val="a0"/>
    <w:uiPriority w:val="22"/>
    <w:qFormat/>
    <w:rsid w:val="0063192A"/>
    <w:rPr>
      <w:rFonts w:cs="Times New Roman"/>
      <w:b/>
    </w:rPr>
  </w:style>
  <w:style w:type="character" w:customStyle="1" w:styleId="1a">
    <w:name w:val="Основной шрифт абзаца1"/>
    <w:rsid w:val="004F5E5F"/>
  </w:style>
  <w:style w:type="paragraph" w:styleId="afa">
    <w:name w:val="List"/>
    <w:basedOn w:val="a7"/>
    <w:uiPriority w:val="99"/>
    <w:rsid w:val="004F5E5F"/>
    <w:pPr>
      <w:suppressAutoHyphens/>
      <w:spacing w:after="120"/>
      <w:jc w:val="left"/>
    </w:pPr>
    <w:rPr>
      <w:rFonts w:ascii="Times New Roman" w:eastAsia="Times New Roman" w:cs="Mangal"/>
      <w:sz w:val="20"/>
      <w:szCs w:val="20"/>
      <w:lang w:eastAsia="zh-CN"/>
    </w:rPr>
  </w:style>
  <w:style w:type="paragraph" w:styleId="afb">
    <w:name w:val="caption"/>
    <w:basedOn w:val="a"/>
    <w:uiPriority w:val="35"/>
    <w:qFormat/>
    <w:rsid w:val="004F5E5F"/>
    <w:pPr>
      <w:suppressLineNumbers/>
      <w:suppressAutoHyphens/>
      <w:spacing w:before="120" w:after="120"/>
    </w:pPr>
    <w:rPr>
      <w:rFonts w:eastAsia="Times New Roman" w:cs="Mangal"/>
      <w:i/>
      <w:iCs/>
      <w:lang w:eastAsia="zh-CN"/>
    </w:rPr>
  </w:style>
  <w:style w:type="paragraph" w:customStyle="1" w:styleId="1b">
    <w:name w:val="Указатель1"/>
    <w:basedOn w:val="a"/>
    <w:rsid w:val="004F5E5F"/>
    <w:pPr>
      <w:suppressLineNumbers/>
      <w:suppressAutoHyphens/>
    </w:pPr>
    <w:rPr>
      <w:rFonts w:eastAsia="Times New Roman" w:cs="Mangal"/>
      <w:sz w:val="20"/>
      <w:szCs w:val="20"/>
      <w:lang w:eastAsia="zh-CN"/>
    </w:rPr>
  </w:style>
  <w:style w:type="paragraph" w:customStyle="1" w:styleId="1c">
    <w:name w:val="Схема документа1"/>
    <w:basedOn w:val="a"/>
    <w:rsid w:val="004F5E5F"/>
    <w:pPr>
      <w:shd w:val="clear" w:color="auto" w:fill="000080"/>
      <w:suppressAutoHyphens/>
    </w:pPr>
    <w:rPr>
      <w:rFonts w:ascii="Tahoma" w:eastAsia="Times New Roman" w:hAnsi="Tahoma" w:cs="Tahoma"/>
      <w:sz w:val="20"/>
      <w:szCs w:val="20"/>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5FD8198-2AD0-4C4E-AC68-A03DBA859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5574</Words>
  <Characters>31776</Characters>
  <Application>Microsoft Office Word</Application>
  <DocSecurity>0</DocSecurity>
  <Lines>264</Lines>
  <Paragraphs>74</Paragraphs>
  <ScaleCrop>false</ScaleCrop>
  <Company>Microsoft</Company>
  <LinksUpToDate>false</LinksUpToDate>
  <CharactersWithSpaces>37276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Великое Село</dc:creator>
  <cp:lastModifiedBy>Аня</cp:lastModifiedBy>
  <cp:revision>2</cp:revision>
  <cp:lastPrinted>2020-12-29T08:43:00Z</cp:lastPrinted>
  <dcterms:created xsi:type="dcterms:W3CDTF">2024-05-23T07:03:00Z</dcterms:created>
  <dcterms:modified xsi:type="dcterms:W3CDTF">2024-05-23T07:03:00Z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1049-10.2.0.7646</vt:lpwstr>
  </property>
</Properties>
</file>