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="727" w:tblpY="204"/>
        <w:tblOverlap w:val="never"/>
        <w:tblW w:w="10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28"/>
        <w:gridCol w:w="3578"/>
      </w:tblGrid>
      <w:tr w:rsidR="0078789B">
        <w:trPr>
          <w:trHeight w:val="1987"/>
        </w:trPr>
        <w:tc>
          <w:tcPr>
            <w:tcW w:w="7228" w:type="dxa"/>
          </w:tcPr>
          <w:p w:rsidR="0078789B" w:rsidRDefault="00DD5782">
            <w:pPr>
              <w:ind w:left="34" w:right="1129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Великосельский вестник</w:t>
            </w:r>
          </w:p>
        </w:tc>
        <w:tc>
          <w:tcPr>
            <w:tcW w:w="3578" w:type="dxa"/>
          </w:tcPr>
          <w:p w:rsidR="0078789B" w:rsidRDefault="00DD5782">
            <w:pPr>
              <w:rPr>
                <w:b/>
                <w:sz w:val="36"/>
              </w:rPr>
            </w:pPr>
            <w:r>
              <w:rPr>
                <w:b/>
                <w:sz w:val="20"/>
              </w:rPr>
              <w:t xml:space="preserve">  </w:t>
            </w:r>
            <w:r>
              <w:rPr>
                <w:b/>
                <w:sz w:val="32"/>
              </w:rPr>
              <w:t xml:space="preserve"> </w:t>
            </w:r>
            <w:r>
              <w:rPr>
                <w:b/>
                <w:sz w:val="22"/>
              </w:rPr>
              <w:t xml:space="preserve"> </w:t>
            </w:r>
            <w:r>
              <w:rPr>
                <w:b/>
                <w:sz w:val="36"/>
              </w:rPr>
              <w:t xml:space="preserve">№ </w:t>
            </w:r>
            <w:r w:rsidR="000739CD">
              <w:rPr>
                <w:b/>
                <w:sz w:val="36"/>
              </w:rPr>
              <w:t>2</w:t>
            </w:r>
            <w:r w:rsidR="00D96CC1">
              <w:rPr>
                <w:b/>
                <w:sz w:val="36"/>
              </w:rPr>
              <w:t>9</w:t>
            </w:r>
            <w:r>
              <w:rPr>
                <w:b/>
                <w:sz w:val="36"/>
              </w:rPr>
              <w:t xml:space="preserve"> от </w:t>
            </w:r>
            <w:r w:rsidR="00D96CC1">
              <w:rPr>
                <w:b/>
                <w:sz w:val="36"/>
              </w:rPr>
              <w:t>27</w:t>
            </w:r>
            <w:r>
              <w:rPr>
                <w:b/>
                <w:sz w:val="36"/>
              </w:rPr>
              <w:t>.</w:t>
            </w:r>
            <w:r w:rsidR="0063192A">
              <w:rPr>
                <w:b/>
                <w:sz w:val="36"/>
              </w:rPr>
              <w:t>11</w:t>
            </w:r>
            <w:r>
              <w:rPr>
                <w:b/>
                <w:sz w:val="36"/>
              </w:rPr>
              <w:t>.2020</w:t>
            </w:r>
          </w:p>
          <w:p w:rsidR="0078789B" w:rsidRDefault="00DD578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</w:t>
            </w:r>
          </w:p>
          <w:p w:rsidR="0078789B" w:rsidRDefault="00DD5782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Учредитель газеты:</w:t>
            </w:r>
          </w:p>
          <w:p w:rsidR="0078789B" w:rsidRDefault="00DD5782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Совет депутатов Великосельского сельского поселения</w:t>
            </w:r>
          </w:p>
        </w:tc>
      </w:tr>
    </w:tbl>
    <w:p w:rsidR="0063192A" w:rsidRDefault="0063192A" w:rsidP="00D96CC1">
      <w:pPr>
        <w:pStyle w:val="af"/>
        <w:shd w:val="clear" w:color="auto" w:fill="FFFFFF"/>
        <w:spacing w:before="0" w:after="0"/>
        <w:jc w:val="both"/>
        <w:rPr>
          <w:rFonts w:ascii="Arial" w:hAnsi="Arial" w:cs="Arial"/>
          <w:color w:val="000000"/>
          <w:sz w:val="17"/>
          <w:szCs w:val="17"/>
        </w:rPr>
      </w:pPr>
    </w:p>
    <w:p w:rsidR="00D96CC1" w:rsidRDefault="00887F7C" w:rsidP="00D96CC1">
      <w:pPr>
        <w:pStyle w:val="af"/>
        <w:shd w:val="clear" w:color="auto" w:fill="FFFFFF"/>
        <w:spacing w:before="0" w:after="0"/>
        <w:ind w:firstLine="720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rFonts w:eastAsia="Times New Roman"/>
          <w:noProof/>
          <w:sz w:val="20"/>
          <w:szCs w:val="20"/>
          <w:lang w:eastAsia="ru-RU"/>
        </w:rPr>
        <w:drawing>
          <wp:inline distT="0" distB="0" distL="0" distR="0">
            <wp:extent cx="1133475" cy="695325"/>
            <wp:effectExtent l="19050" t="0" r="9525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CC1" w:rsidRPr="00D96CC1" w:rsidRDefault="00D96CC1" w:rsidP="00D96CC1">
      <w:pPr>
        <w:tabs>
          <w:tab w:val="left" w:pos="709"/>
        </w:tabs>
        <w:jc w:val="center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>Российская Федерация</w:t>
      </w:r>
    </w:p>
    <w:p w:rsidR="00D96CC1" w:rsidRPr="00D96CC1" w:rsidRDefault="00D96CC1" w:rsidP="00D96CC1">
      <w:pPr>
        <w:jc w:val="center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>Новгородская область</w:t>
      </w:r>
    </w:p>
    <w:p w:rsidR="00D96CC1" w:rsidRPr="00D96CC1" w:rsidRDefault="00D96CC1" w:rsidP="00D96CC1">
      <w:pPr>
        <w:tabs>
          <w:tab w:val="left" w:pos="3060"/>
        </w:tabs>
        <w:jc w:val="center"/>
        <w:rPr>
          <w:rFonts w:eastAsia="Times New Roman"/>
          <w:b/>
          <w:caps/>
          <w:sz w:val="20"/>
          <w:szCs w:val="20"/>
          <w:lang w:eastAsia="ar-SA"/>
        </w:rPr>
      </w:pPr>
      <w:r w:rsidRPr="00D96CC1">
        <w:rPr>
          <w:rFonts w:eastAsia="Times New Roman"/>
          <w:b/>
          <w:caps/>
          <w:sz w:val="20"/>
          <w:szCs w:val="20"/>
          <w:lang w:eastAsia="ar-SA"/>
        </w:rPr>
        <w:t xml:space="preserve">Администрация Старорусского </w:t>
      </w:r>
    </w:p>
    <w:p w:rsidR="00D96CC1" w:rsidRPr="00D96CC1" w:rsidRDefault="00D96CC1" w:rsidP="00D96CC1">
      <w:pPr>
        <w:tabs>
          <w:tab w:val="left" w:pos="3060"/>
        </w:tabs>
        <w:jc w:val="center"/>
        <w:rPr>
          <w:rFonts w:eastAsia="Times New Roman"/>
          <w:b/>
          <w:caps/>
          <w:sz w:val="20"/>
          <w:szCs w:val="20"/>
          <w:lang w:eastAsia="ar-SA"/>
        </w:rPr>
      </w:pPr>
      <w:r w:rsidRPr="00D96CC1">
        <w:rPr>
          <w:rFonts w:eastAsia="Times New Roman"/>
          <w:b/>
          <w:caps/>
          <w:sz w:val="20"/>
          <w:szCs w:val="20"/>
          <w:lang w:eastAsia="ar-SA"/>
        </w:rPr>
        <w:t xml:space="preserve">муниципального района    </w:t>
      </w:r>
    </w:p>
    <w:p w:rsidR="00D96CC1" w:rsidRPr="00D96CC1" w:rsidRDefault="00D96CC1" w:rsidP="00D96CC1">
      <w:pPr>
        <w:tabs>
          <w:tab w:val="left" w:pos="0"/>
        </w:tabs>
        <w:jc w:val="center"/>
        <w:rPr>
          <w:rFonts w:eastAsia="Times New Roman"/>
          <w:spacing w:val="60"/>
          <w:sz w:val="20"/>
          <w:szCs w:val="20"/>
        </w:rPr>
      </w:pPr>
      <w:r w:rsidRPr="00D96CC1">
        <w:rPr>
          <w:rFonts w:eastAsia="Times New Roman"/>
          <w:spacing w:val="60"/>
          <w:sz w:val="20"/>
          <w:szCs w:val="20"/>
        </w:rPr>
        <w:t>ПОСТАНОВЛЕНИЕ</w:t>
      </w:r>
    </w:p>
    <w:p w:rsidR="00D96CC1" w:rsidRPr="00D96CC1" w:rsidRDefault="00D96CC1" w:rsidP="00D96CC1">
      <w:pPr>
        <w:tabs>
          <w:tab w:val="left" w:pos="3060"/>
        </w:tabs>
        <w:jc w:val="center"/>
        <w:rPr>
          <w:rFonts w:eastAsia="Times New Roman"/>
          <w:sz w:val="20"/>
          <w:szCs w:val="20"/>
        </w:rPr>
      </w:pPr>
      <w:r w:rsidRPr="00D96CC1">
        <w:rPr>
          <w:rFonts w:eastAsia="Times New Roman"/>
          <w:sz w:val="20"/>
          <w:szCs w:val="20"/>
        </w:rPr>
        <w:t xml:space="preserve">от 20.11.2020 № 2094      </w:t>
      </w:r>
    </w:p>
    <w:p w:rsidR="00D96CC1" w:rsidRPr="00D96CC1" w:rsidRDefault="00D96CC1" w:rsidP="00D96CC1">
      <w:pPr>
        <w:autoSpaceDE w:val="0"/>
        <w:autoSpaceDN w:val="0"/>
        <w:adjustRightInd w:val="0"/>
        <w:jc w:val="center"/>
        <w:rPr>
          <w:rFonts w:eastAsia="Times New Roman"/>
          <w:sz w:val="20"/>
          <w:szCs w:val="20"/>
        </w:rPr>
      </w:pPr>
      <w:r w:rsidRPr="00D96CC1">
        <w:rPr>
          <w:rFonts w:eastAsia="Times New Roman"/>
          <w:sz w:val="20"/>
          <w:szCs w:val="20"/>
        </w:rPr>
        <w:t>г.Старая Русса</w:t>
      </w:r>
    </w:p>
    <w:p w:rsidR="00D96CC1" w:rsidRPr="00D96CC1" w:rsidRDefault="00D96CC1" w:rsidP="00D96CC1">
      <w:pPr>
        <w:jc w:val="center"/>
        <w:rPr>
          <w:rFonts w:eastAsia="Times New Roman"/>
          <w:kern w:val="1"/>
          <w:sz w:val="20"/>
          <w:szCs w:val="20"/>
          <w:lang w:eastAsia="zh-CN" w:bidi="hi-IN"/>
        </w:rPr>
      </w:pPr>
      <w:r w:rsidRPr="00D96CC1">
        <w:rPr>
          <w:rFonts w:eastAsia="MS Mincho"/>
          <w:b/>
          <w:bCs/>
          <w:sz w:val="20"/>
          <w:szCs w:val="20"/>
          <w:lang w:eastAsia="zh-CN"/>
        </w:rPr>
        <w:t xml:space="preserve">Об </w:t>
      </w:r>
      <w:r w:rsidRPr="00D96CC1">
        <w:rPr>
          <w:rFonts w:cs="Mangal"/>
          <w:b/>
          <w:bCs/>
          <w:kern w:val="1"/>
          <w:sz w:val="20"/>
          <w:szCs w:val="20"/>
          <w:lang w:eastAsia="zh-CN" w:bidi="hi-IN"/>
        </w:rPr>
        <w:t>установлении публичного сервитута</w:t>
      </w:r>
      <w:r w:rsidRPr="00D96CC1">
        <w:rPr>
          <w:rFonts w:eastAsia="MS Mincho"/>
          <w:b/>
          <w:bCs/>
          <w:sz w:val="20"/>
          <w:szCs w:val="20"/>
          <w:lang w:eastAsia="zh-CN"/>
        </w:rPr>
        <w:t xml:space="preserve"> </w:t>
      </w:r>
    </w:p>
    <w:p w:rsidR="00D96CC1" w:rsidRPr="00D96CC1" w:rsidRDefault="00D96CC1" w:rsidP="00D96CC1">
      <w:pPr>
        <w:tabs>
          <w:tab w:val="left" w:pos="709"/>
        </w:tabs>
        <w:spacing w:before="240"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  <w:lang w:eastAsia="zh-CN"/>
        </w:rPr>
        <w:tab/>
      </w:r>
      <w:r w:rsidRPr="00D96CC1">
        <w:rPr>
          <w:rFonts w:eastAsia="Times New Roman"/>
          <w:sz w:val="20"/>
          <w:szCs w:val="20"/>
        </w:rPr>
        <w:t>В соответствии с подпунктом 1 статьи 39.37 Земельного кодекса Российской Федерации, пунктом 3 статьи 3.6 Федерального закона от 25 октября 2001 года № 137-ФЗ «О введении в действие Земельного кодекса Российской Федерации», приказом Министерства экономического развития Российской Федерации от 10.10.2018 № 542 «Об утверждении требований к форме ходатайства об установлении публичного сервитута, содержанию обоснования необходимости установления публичного сервитута», на основании хода-тайства публичного акционерного общества «Межрегиональная распределительная сетевая компания Северо-Запада» (далее - ПАО «МРСК Северо-Запа-да») Администрация Старорусского муниципального района</w:t>
      </w:r>
      <w:r w:rsidRPr="00D96CC1">
        <w:rPr>
          <w:rFonts w:eastAsia="Times New Roman"/>
          <w:b/>
          <w:sz w:val="20"/>
          <w:szCs w:val="20"/>
        </w:rPr>
        <w:t xml:space="preserve"> ПОСТАНОВЛЯЕТ: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sz w:val="20"/>
          <w:szCs w:val="20"/>
        </w:rPr>
        <w:t>1.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Установить в пользу ПАО «МРСК Северо-Запада» (ИНН 7802312751, ОГРН 1047855175785) публичный сервитут и утвердить границы публичного сервитута согласно прилагаемым схемам в отношении: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sz w:val="20"/>
          <w:szCs w:val="20"/>
        </w:rPr>
        <w:t>1.1.О</w:t>
      </w:r>
      <w:r w:rsidRPr="00D96CC1">
        <w:rPr>
          <w:rFonts w:cs="Mangal"/>
          <w:kern w:val="1"/>
          <w:sz w:val="20"/>
          <w:szCs w:val="20"/>
          <w:lang w:eastAsia="zh-CN" w:bidi="hi-IN"/>
        </w:rPr>
        <w:t>бъекта электросетевого хозяйства – «КТП-60 кВА Заболотье 1» в отношении: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cs="Mangal"/>
          <w:kern w:val="1"/>
          <w:sz w:val="20"/>
          <w:szCs w:val="20"/>
          <w:lang w:eastAsia="zh-CN" w:bidi="hi-IN"/>
        </w:rPr>
        <w:t>части земель в кадастровом квартале 53:17:0200601, государственная собственность на которые не разграничена, расположенных по адресу: Новгородская область, Старорусский муниципальный район, Великосельское сельское поселение, д.Заболотье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земельного участка с кадастровым номером 53:17:0200601:94, расположенного по адресу: Новгородская область, Старорусский муниципальный район, Великосельское сельское поселение, д.Заболотье,</w:t>
      </w:r>
      <w:r w:rsidRPr="00D96CC1">
        <w:rPr>
          <w:rFonts w:eastAsia="Times New Roman"/>
          <w:b/>
          <w:sz w:val="20"/>
          <w:szCs w:val="20"/>
        </w:rPr>
        <w:t xml:space="preserve"> 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общей площадью испрашиваемого публичного сервитута 457 кв.м.;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sz w:val="20"/>
          <w:szCs w:val="20"/>
        </w:rPr>
        <w:t>1.2.О</w:t>
      </w:r>
      <w:r w:rsidRPr="00D96CC1">
        <w:rPr>
          <w:rFonts w:cs="Mangal"/>
          <w:kern w:val="1"/>
          <w:sz w:val="20"/>
          <w:szCs w:val="20"/>
          <w:lang w:eastAsia="zh-CN" w:bidi="hi-IN"/>
        </w:rPr>
        <w:t>бъекта электросетевого хозяйства – «КТП-100 кВА Лучки» в отношении: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cs="Mangal"/>
          <w:kern w:val="1"/>
          <w:sz w:val="20"/>
          <w:szCs w:val="20"/>
          <w:lang w:eastAsia="zh-CN" w:bidi="hi-IN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cs="Mangal"/>
          <w:kern w:val="1"/>
          <w:sz w:val="20"/>
          <w:szCs w:val="20"/>
          <w:lang w:eastAsia="zh-CN" w:bidi="hi-IN"/>
        </w:rPr>
        <w:t>части  земель  в  кадастровом  квартале  53:17:0200801, государственная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cs="Mangal"/>
          <w:kern w:val="1"/>
          <w:sz w:val="20"/>
          <w:szCs w:val="20"/>
          <w:lang w:eastAsia="zh-CN" w:bidi="hi-IN"/>
        </w:rPr>
        <w:t>собственность на которые не разграничена, расположенных по адресу: Новго-родская область, Старорусский муниципальный район, Ивановское сельское поселение, д.Лучки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земельного участка с кадастровым номером 53:17:0200801:80, расположенного по адресу: Новгородская область, р-н Старорусский, с/п Ивановское,</w:t>
      </w:r>
      <w:r w:rsidRPr="00D96CC1">
        <w:rPr>
          <w:rFonts w:eastAsia="Times New Roman"/>
          <w:b/>
          <w:sz w:val="20"/>
          <w:szCs w:val="20"/>
        </w:rPr>
        <w:t xml:space="preserve"> 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общей площадью испрашиваемого публичного сервитута 450 кв.м.;</w:t>
      </w:r>
    </w:p>
    <w:p w:rsidR="00BE11D5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1.3.</w:t>
      </w:r>
      <w:r w:rsidRPr="00D96CC1">
        <w:rPr>
          <w:rFonts w:cs="Mangal"/>
          <w:kern w:val="1"/>
          <w:sz w:val="20"/>
          <w:szCs w:val="20"/>
          <w:lang w:eastAsia="zh-CN" w:bidi="hi-IN"/>
        </w:rPr>
        <w:t>Объекта электросетевого хозяйства – «КТП-250 кВА Нехотицко» в отношении: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cs="Mangal"/>
          <w:kern w:val="1"/>
          <w:sz w:val="20"/>
          <w:szCs w:val="20"/>
          <w:lang w:eastAsia="zh-CN" w:bidi="hi-IN"/>
        </w:rPr>
        <w:lastRenderedPageBreak/>
        <w:t>части земель в кадастровом квартале 53:17:0201101, государственная собственность на которые не разграничена, расположенных по адресу: Новгородская область, Старорусский муниципальный район, Великосельское сельское поселение, д.Нехотицко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части земельного участка с кадастровым номером 53:17:0201002:115, расположенного по адресу: Новгородская область, р-н Старорусский, с/п Великосельское;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земельного участка с кадастровым номером 53:17:0201101:58, расположенного по адресу: Новгородская область, Старорусский муниципальный район, Великосельское сельское поселение,</w:t>
      </w:r>
      <w:r w:rsidRPr="00D96CC1">
        <w:rPr>
          <w:rFonts w:eastAsia="Times New Roman"/>
          <w:b/>
          <w:sz w:val="20"/>
          <w:szCs w:val="20"/>
        </w:rPr>
        <w:t xml:space="preserve"> 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общей площадью испрашиваемого публичного сервитута 453 кв.м.;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1.4.</w:t>
      </w:r>
      <w:r w:rsidRPr="00D96CC1">
        <w:rPr>
          <w:rFonts w:cs="Mangal"/>
          <w:kern w:val="1"/>
          <w:sz w:val="20"/>
          <w:szCs w:val="20"/>
          <w:lang w:eastAsia="zh-CN" w:bidi="hi-IN"/>
        </w:rPr>
        <w:t>Объекта электросетевого хозяйства – «КТП-400 кВА Острые Луки 2» в отношении: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cs="Mangal"/>
          <w:kern w:val="1"/>
          <w:sz w:val="20"/>
          <w:szCs w:val="20"/>
          <w:lang w:eastAsia="zh-CN" w:bidi="hi-IN"/>
        </w:rPr>
        <w:t>части земель в кадастровом квартале 53:17:0201101, государственная собственность на которые не разграничена, расположенных по адресу: Новго-родская область, Старорусский муниципальный район, Великосельское сельское поселение, д.Острые Луки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части земельного участка с кадастровым номером 53:17:0201101:44, расположенного по адресу: Новгородская область, р-н Старорусский, с/п Великосельское, земельный участок расположен в западной части квартала,</w:t>
      </w:r>
      <w:r w:rsidRPr="00D96CC1">
        <w:rPr>
          <w:rFonts w:eastAsia="Times New Roman"/>
          <w:b/>
          <w:sz w:val="20"/>
          <w:szCs w:val="20"/>
        </w:rPr>
        <w:t xml:space="preserve"> 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общей площадью испрашиваемого публичного сервитута 490 кв.м.;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sz w:val="20"/>
          <w:szCs w:val="20"/>
        </w:rPr>
        <w:t>1.5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.</w:t>
      </w:r>
      <w:r w:rsidRPr="00D96CC1">
        <w:rPr>
          <w:rFonts w:cs="Mangal"/>
          <w:kern w:val="1"/>
          <w:sz w:val="20"/>
          <w:szCs w:val="20"/>
          <w:lang w:eastAsia="zh-CN" w:bidi="hi-IN"/>
        </w:rPr>
        <w:t>Объекта электросетевого хозяйства – «КТП-100 кВА Острые Луки 1» в отношении: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cs="Mangal"/>
          <w:kern w:val="1"/>
          <w:sz w:val="20"/>
          <w:szCs w:val="20"/>
          <w:lang w:eastAsia="zh-CN" w:bidi="hi-IN"/>
        </w:rPr>
        <w:t>части земель в кадастровом квартале 53:17:0201101, государственная собственность на которые не разграничена, расположенных по адресу: Новгородская область, Старорусский муниципальный район, Великосельское сельское поселение, д.Острые Луки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земельного участка с кадастровым номером 53:17:0201101:75, расположенного по адресу: Новгородская область, р-н Старорусский, с/п Великосельское,</w:t>
      </w:r>
      <w:r w:rsidRPr="00D96CC1">
        <w:rPr>
          <w:rFonts w:eastAsia="Times New Roman"/>
          <w:b/>
          <w:sz w:val="20"/>
          <w:szCs w:val="20"/>
        </w:rPr>
        <w:t xml:space="preserve"> 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общей площадью испрашиваемого публичного сервитута 461 кв.м.;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sz w:val="20"/>
          <w:szCs w:val="20"/>
        </w:rPr>
        <w:t>1.6.О</w:t>
      </w:r>
      <w:r w:rsidRPr="00D96CC1">
        <w:rPr>
          <w:rFonts w:cs="Mangal"/>
          <w:kern w:val="1"/>
          <w:sz w:val="20"/>
          <w:szCs w:val="20"/>
          <w:lang w:eastAsia="zh-CN" w:bidi="hi-IN"/>
        </w:rPr>
        <w:t>бъекта электросетевого хозяйства – «КТП-250 кВА Жилино-2» в отношении: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cs="Mangal"/>
          <w:kern w:val="1"/>
          <w:sz w:val="20"/>
          <w:szCs w:val="20"/>
          <w:lang w:eastAsia="zh-CN" w:bidi="hi-IN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cs="Mangal"/>
          <w:kern w:val="1"/>
          <w:sz w:val="20"/>
          <w:szCs w:val="20"/>
          <w:lang w:eastAsia="zh-CN" w:bidi="hi-IN"/>
        </w:rPr>
        <w:t>части  земель  в  кадастровом  квартале  53:17:0201909, государственная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cs="Mangal"/>
          <w:kern w:val="1"/>
          <w:sz w:val="20"/>
          <w:szCs w:val="20"/>
          <w:lang w:eastAsia="zh-CN" w:bidi="hi-IN"/>
        </w:rPr>
        <w:t>собственность на которые не разграничена, расположенных по адресу: Новго-родская область, Старорусский муниципальный район, Великосельское сельское поселение, д.Жилино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части земельного участка с кадастровым номером 53:17:0201909:73, расположенного по адресу: Новгородская область, р-н Старорусский, с/п Великосельское, д.Жилино;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части земельного участка с кадастровым номером 53:17:0201909:224, расположенного по адресу: Новгородская область, р-н Старорусский, с/п Великосельское, д.Жилино;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части земельного участка с кадастровым номером 53:17:0201909:172, расположенного по адресу: Новгородская область, р-н Старорусский, с/п Великосельское, д.Жилино,</w:t>
      </w:r>
      <w:r w:rsidRPr="00D96CC1">
        <w:rPr>
          <w:rFonts w:eastAsia="Times New Roman"/>
          <w:b/>
          <w:sz w:val="20"/>
          <w:szCs w:val="20"/>
        </w:rPr>
        <w:t xml:space="preserve"> 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общей площадью испрашиваемого публичного сервитута 484 кв.м.;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1.7.</w:t>
      </w:r>
      <w:r w:rsidRPr="00D96CC1">
        <w:rPr>
          <w:rFonts w:cs="Mangal"/>
          <w:kern w:val="1"/>
          <w:sz w:val="20"/>
          <w:szCs w:val="20"/>
          <w:lang w:eastAsia="zh-CN" w:bidi="hi-IN"/>
        </w:rPr>
        <w:t>Объекта электросетевого хозяйства – «КТП-160 кВА Жилино» в отношении: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cs="Mangal"/>
          <w:kern w:val="1"/>
          <w:sz w:val="20"/>
          <w:szCs w:val="20"/>
          <w:lang w:eastAsia="zh-CN" w:bidi="hi-IN"/>
        </w:rPr>
        <w:t>части земель в кадастровом квартале 53:17:0200501, государственная собственность на которые не разграничена, расположенных по адресу: Новгородская область, Старорусский муниципальный район, Великосельское сельское поселение, д.Жилино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земельного участка с кадастровым номером 53:17:0200501:86, расположенного по адресу: Новгородская область, Старорусский район,  Великосельское сельское поселение, д.Жилино,</w:t>
      </w:r>
      <w:r w:rsidRPr="00D96CC1">
        <w:rPr>
          <w:rFonts w:eastAsia="Times New Roman"/>
          <w:b/>
          <w:sz w:val="20"/>
          <w:szCs w:val="20"/>
        </w:rPr>
        <w:t xml:space="preserve"> 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общей площадью испрашиваемого публичного сервитута 469 кв.м.;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1.8.</w:t>
      </w:r>
      <w:r w:rsidRPr="00D96CC1">
        <w:rPr>
          <w:rFonts w:cs="Mangal"/>
          <w:kern w:val="1"/>
          <w:sz w:val="20"/>
          <w:szCs w:val="20"/>
          <w:lang w:eastAsia="zh-CN" w:bidi="hi-IN"/>
        </w:rPr>
        <w:t>Объекта электросетевого хозяйства – «КТП-100 кВА Старина» в отношении: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cs="Mangal"/>
          <w:kern w:val="1"/>
          <w:sz w:val="20"/>
          <w:szCs w:val="20"/>
          <w:lang w:eastAsia="zh-CN" w:bidi="hi-IN"/>
        </w:rPr>
        <w:t>части земель в кадастровом квартале 53:17:0201401, государственная собственность на которые не разграничена, расположенных по адресу: Новгородская область, Старорусский муниципальный район, Великосельское сельское поселение, д.Старина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земельного участка с кадастровым номером 53:17:0201401:73, расположенного по адресу: Новгородская область, р-н Старорусский, Великосельское сельское поселение, д.Старина, земельный участок расположен в центральной части кадастрового квартала;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части земельного участка с кадастровым номером 53:17:0201401:71, расположенного по адресу: Новгородская область, Старорусский район,  Великосельское сельское поселение, д.Старина;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части земельного участка с кадастровым номером 53:17:0201401:41 (входящий в землепользование с кадастровым номером 53:17:0000000:109), расположенного по адресу: Новгородская область, Старорусский район,  Великосельское сельское поселение,</w:t>
      </w:r>
      <w:r w:rsidRPr="00D96CC1">
        <w:rPr>
          <w:rFonts w:eastAsia="Times New Roman"/>
          <w:b/>
          <w:sz w:val="20"/>
          <w:szCs w:val="20"/>
        </w:rPr>
        <w:t xml:space="preserve"> 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общей площадью испрашиваемого публичного сервитута 469 кв.м.;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kern w:val="1"/>
          <w:sz w:val="20"/>
          <w:szCs w:val="20"/>
          <w:lang w:eastAsia="zh-CN" w:bidi="hi-IN"/>
        </w:rPr>
        <w:tab/>
        <w:t>1.9.О</w:t>
      </w:r>
      <w:r w:rsidRPr="00D96CC1">
        <w:rPr>
          <w:rFonts w:cs="Mangal"/>
          <w:kern w:val="1"/>
          <w:sz w:val="20"/>
          <w:szCs w:val="20"/>
          <w:lang w:eastAsia="zh-CN" w:bidi="hi-IN"/>
        </w:rPr>
        <w:t>бъекта электросетевого хозяйства – «КТП-160 кВА Заболотье 2» в отношении: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cs="Mangal"/>
          <w:kern w:val="1"/>
          <w:sz w:val="20"/>
          <w:szCs w:val="20"/>
          <w:lang w:eastAsia="zh-CN" w:bidi="hi-IN"/>
        </w:rPr>
        <w:t>части земель в кадастровом квартале 53:17:0201914, государственная собственность на которые не разграничена, расположенных по адресу: Новгородская область, Старорусский муниципальный район, Великосельское сельское поселение, д.Заболотье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земельного участка с кадастровым номером 53:17:0201914:11, расположенного по адресу: Новгородская область, р-н Старорусский, с/п Великосельское,</w:t>
      </w:r>
      <w:r w:rsidRPr="00D96CC1">
        <w:rPr>
          <w:rFonts w:eastAsia="Times New Roman"/>
          <w:b/>
          <w:sz w:val="20"/>
          <w:szCs w:val="20"/>
        </w:rPr>
        <w:t xml:space="preserve"> 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общей площадью испрашиваемого публичного сервитута 505 кв.м.;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1.10.О</w:t>
      </w:r>
      <w:r w:rsidRPr="00D96CC1">
        <w:rPr>
          <w:rFonts w:cs="Mangal"/>
          <w:kern w:val="1"/>
          <w:sz w:val="20"/>
          <w:szCs w:val="20"/>
          <w:lang w:eastAsia="zh-CN" w:bidi="hi-IN"/>
        </w:rPr>
        <w:t>бъекта электросетевого хозяйства – «КТП-160 кВА Переволока» в отношении: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cs="Mangal"/>
          <w:kern w:val="1"/>
          <w:sz w:val="20"/>
          <w:szCs w:val="20"/>
          <w:lang w:eastAsia="zh-CN" w:bidi="hi-IN"/>
        </w:rPr>
        <w:t>части земель в кадастровом квартале 53:17:0201001, государственная собственность на которые не разграничена, расположенных по адресу: Новгородская область, Старорусский муниципальный район, Великосельское сельское поселение, д.Переволока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земельного участка с кадастровым номером 53:17:0201001:79, расположенного по адресу: Новгородская область, Старорусский район,  Великосельское сельское поселение, д.Переволока,</w:t>
      </w:r>
      <w:r w:rsidRPr="00D96CC1">
        <w:rPr>
          <w:rFonts w:eastAsia="Times New Roman"/>
          <w:b/>
          <w:sz w:val="20"/>
          <w:szCs w:val="20"/>
        </w:rPr>
        <w:t xml:space="preserve"> 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общей площадью испрашиваемого публичного сервитута 457 кв.м.;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1.11.</w:t>
      </w:r>
      <w:r w:rsidRPr="00D96CC1">
        <w:rPr>
          <w:rFonts w:cs="Mangal"/>
          <w:kern w:val="1"/>
          <w:sz w:val="20"/>
          <w:szCs w:val="20"/>
          <w:lang w:eastAsia="zh-CN" w:bidi="hi-IN"/>
        </w:rPr>
        <w:t>Объекта электросетевого хозяйства – «КТП-40 кВА Сосница» в отношении: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cs="Mangal"/>
          <w:kern w:val="1"/>
          <w:sz w:val="20"/>
          <w:szCs w:val="20"/>
          <w:lang w:eastAsia="zh-CN" w:bidi="hi-IN"/>
        </w:rPr>
        <w:t>части земель в кадастровом квартале 53:17:0201501, государственная собственность на которые не разграничена, расположенных по адресу: Новгородская область, Старорусский муниципальный район, Великосельское сельское поселение, д.Сосница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земельного участка с кадастровым номером 53:17:0201501:46, расположенного по адресу: Новгородская область, р-н Старорусский, с/п Великосельское, д.Сосница;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части земельного участка с кадастровым номером 53:17:0201501:1,  расположенного по адресу: Новгородская область, Старорусский район,  д.Сосница, д.21,</w:t>
      </w:r>
      <w:r w:rsidRPr="00D96CC1">
        <w:rPr>
          <w:rFonts w:eastAsia="Times New Roman"/>
          <w:b/>
          <w:sz w:val="20"/>
          <w:szCs w:val="20"/>
        </w:rPr>
        <w:t xml:space="preserve"> 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общей площадью испрашиваемого публичного сервитута 450 кв.м.;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1.12.</w:t>
      </w:r>
      <w:r w:rsidRPr="00D96CC1">
        <w:rPr>
          <w:rFonts w:cs="Mangal"/>
          <w:kern w:val="1"/>
          <w:sz w:val="20"/>
          <w:szCs w:val="20"/>
          <w:lang w:eastAsia="zh-CN" w:bidi="hi-IN"/>
        </w:rPr>
        <w:t>Объекта электросетевого хозяйства – «КТП-100 кВА Ночевалово» в отношении: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cs="Mangal"/>
          <w:kern w:val="1"/>
          <w:sz w:val="20"/>
          <w:szCs w:val="20"/>
          <w:lang w:eastAsia="zh-CN" w:bidi="hi-IN"/>
        </w:rPr>
        <w:t>части земель в кадастровом квартале 53:17:0221101, государственная собственность на которые не разграничена, расположенных по адресу: Новгородская область, Старорусский муниципальный район, Ивановское сельское поселение, д.Ночевалово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земельного участка с кадастровым номером 53:17:0221101:67, расположенного по адресу: Новгородская область, р-н Старорусский, с/п Ивановское, д.Ночевалово;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kern w:val="1"/>
          <w:sz w:val="20"/>
          <w:szCs w:val="20"/>
          <w:lang w:eastAsia="zh-CN" w:bidi="hi-IN"/>
        </w:rPr>
        <w:tab/>
        <w:t>части земельного участка с кадастровым номером 53:17:0221101:68, расположенного по адресу: Новгородская область, р-н Старорусский, с/п Ивановское, д.Ночевалово,</w:t>
      </w:r>
      <w:r w:rsidRPr="00D96CC1">
        <w:rPr>
          <w:rFonts w:eastAsia="Times New Roman"/>
          <w:b/>
          <w:sz w:val="20"/>
          <w:szCs w:val="20"/>
        </w:rPr>
        <w:t xml:space="preserve"> 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общей площадью испрашиваемого публичного сервитута 460 кв.м.;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1.13.</w:t>
      </w:r>
      <w:r w:rsidRPr="00D96CC1">
        <w:rPr>
          <w:rFonts w:cs="Mangal"/>
          <w:kern w:val="1"/>
          <w:sz w:val="20"/>
          <w:szCs w:val="20"/>
          <w:lang w:eastAsia="zh-CN" w:bidi="hi-IN"/>
        </w:rPr>
        <w:t>Объекта электросетевого хозяйства – «КТП-30 кВА Толочно» в отношении: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cs="Mangal"/>
          <w:kern w:val="1"/>
          <w:sz w:val="20"/>
          <w:szCs w:val="20"/>
          <w:lang w:eastAsia="zh-CN" w:bidi="hi-IN"/>
        </w:rPr>
        <w:t>части земель в кадастровом квартале 53:17:0221301, государственная собственность на которые не разграничена, расположенных по адресу: Новгородская область, Старорусский муниципальный район, Ивановское сельское поселение, д.Толочно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земельного участка с кадастровым номером 53:17:0221301:48, расположенного по адресу: Новгородская область, р-н Старорусский,  с/п Ивановское, д.Толочно,</w:t>
      </w:r>
      <w:r w:rsidRPr="00D96CC1">
        <w:rPr>
          <w:rFonts w:eastAsia="Times New Roman"/>
          <w:b/>
          <w:sz w:val="20"/>
          <w:szCs w:val="20"/>
        </w:rPr>
        <w:t xml:space="preserve"> 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общей площадью испрашиваемого публичного сервитута 455 кв.м.;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1.14.</w:t>
      </w:r>
      <w:r w:rsidRPr="00D96CC1">
        <w:rPr>
          <w:rFonts w:cs="Mangal"/>
          <w:kern w:val="1"/>
          <w:sz w:val="20"/>
          <w:szCs w:val="20"/>
          <w:lang w:eastAsia="zh-CN" w:bidi="hi-IN"/>
        </w:rPr>
        <w:t>Объекта электросетевого хозяйства – «КТП-25 кВА Волышово» в отношении: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cs="Mangal"/>
          <w:kern w:val="1"/>
          <w:sz w:val="20"/>
          <w:szCs w:val="20"/>
          <w:lang w:eastAsia="zh-CN" w:bidi="hi-IN"/>
        </w:rPr>
        <w:t>части земель в кадастровом квартале 53:17:0220201, государственная собственность на которые не разграничена, расположенных по адресу: Новгородская область, Старорусский муниципальный район, Ивановское сельское поселение, д.Волышово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земельного участка с кадастровым номером 53:17:0220201:45, расположенного по адресу: Новгородская область, р-н Старорусский, с/п Ивановское, д.Волышово;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части земельного участка с кадастровым номером 53:17:0220201:10, расположенного по адресу: Новгородская область, р-н Старорусский,   д.Во-лышово, дом 3;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части земельного участка с кадастровым номером 53:17:0220201:46, расположенного по адресу: Новгородская область, р-н Старорусский,   Ивановское сельское поселение, д.Волышово,</w:t>
      </w:r>
      <w:r w:rsidRPr="00D96CC1">
        <w:rPr>
          <w:rFonts w:eastAsia="Times New Roman"/>
          <w:b/>
          <w:sz w:val="20"/>
          <w:szCs w:val="20"/>
        </w:rPr>
        <w:t xml:space="preserve"> 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общей площадью испрашиваемого публичного сервитута 461 кв.м.;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1.15.</w:t>
      </w:r>
      <w:r w:rsidRPr="00D96CC1">
        <w:rPr>
          <w:rFonts w:cs="Mangal"/>
          <w:kern w:val="1"/>
          <w:sz w:val="20"/>
          <w:szCs w:val="20"/>
          <w:lang w:eastAsia="zh-CN" w:bidi="hi-IN"/>
        </w:rPr>
        <w:t>Объекта электросетевого хозяйства – «КТП-160 кВА Ивановское 4» в отношении: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cs="Mangal"/>
          <w:kern w:val="1"/>
          <w:sz w:val="20"/>
          <w:szCs w:val="20"/>
          <w:lang w:eastAsia="zh-CN" w:bidi="hi-IN"/>
        </w:rPr>
        <w:t>части земель в кадастровом квартале 53:17:0220701, государственная собственность на которые не разграничена, расположенных по адресу: Новгородская область, Старорусский муниципальный район, Ивановское сельское поселение, д.Ивановское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земельного участка с кадастровым номером 53:17:0220701:218, расположенного по адресу: Новгородская область, р-н Старорусский,  с/п Ивановское, д.Ивановское;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kern w:val="1"/>
          <w:sz w:val="20"/>
          <w:szCs w:val="20"/>
          <w:lang w:eastAsia="zh-CN" w:bidi="hi-IN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части  земельного участка  с  кадастровым  номером 53:17:0220701:109,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kern w:val="1"/>
          <w:sz w:val="20"/>
          <w:szCs w:val="20"/>
          <w:lang w:eastAsia="zh-CN" w:bidi="hi-IN"/>
        </w:rPr>
      </w:pPr>
      <w:r w:rsidRPr="00D96CC1">
        <w:rPr>
          <w:rFonts w:eastAsia="Times New Roman"/>
          <w:kern w:val="1"/>
          <w:sz w:val="20"/>
          <w:szCs w:val="20"/>
          <w:lang w:eastAsia="zh-CN" w:bidi="hi-IN"/>
        </w:rPr>
        <w:t>расположенного  по  адресу: Новгородская  область,  р-н  Старорусский,  Ивановское с/п, д.Ивановское,</w:t>
      </w:r>
      <w:r w:rsidRPr="00D96CC1">
        <w:rPr>
          <w:rFonts w:eastAsia="Times New Roman"/>
          <w:b/>
          <w:sz w:val="20"/>
          <w:szCs w:val="20"/>
        </w:rPr>
        <w:t xml:space="preserve"> 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общей площадью испрашиваемого публичного сервитута 484 кв.м.;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1.16.</w:t>
      </w:r>
      <w:r w:rsidRPr="00D96CC1">
        <w:rPr>
          <w:rFonts w:cs="Mangal"/>
          <w:kern w:val="1"/>
          <w:sz w:val="20"/>
          <w:szCs w:val="20"/>
          <w:lang w:eastAsia="zh-CN" w:bidi="hi-IN"/>
        </w:rPr>
        <w:t>Объекта электросетевого хозяйства – «КТП-160 кВА Ивановское 3» в отношении: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cs="Mangal"/>
          <w:kern w:val="1"/>
          <w:sz w:val="20"/>
          <w:szCs w:val="20"/>
          <w:lang w:eastAsia="zh-CN" w:bidi="hi-IN"/>
        </w:rPr>
        <w:t>части земель в кадастровом квартале 53:17:0220701, государственная собственность на которые не разграничена, расположенных по адресу: Новгородская область, Старорусский муниципальный район, Ивановское сельское поселение, д.Ивановское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земельного участка с кадастровым номером 53:17:0220701:217, расположенного по адресу: Новгородская область, р-н Старорусский, с/п Ивановское, д.Ивановское,</w:t>
      </w:r>
      <w:r w:rsidRPr="00D96CC1">
        <w:rPr>
          <w:rFonts w:eastAsia="Times New Roman"/>
          <w:b/>
          <w:sz w:val="20"/>
          <w:szCs w:val="20"/>
        </w:rPr>
        <w:t xml:space="preserve"> 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общей площадью испрашиваемого публичного сервитута 484 кв.м.;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1.17.</w:t>
      </w:r>
      <w:r w:rsidRPr="00D96CC1">
        <w:rPr>
          <w:rFonts w:cs="Mangal"/>
          <w:kern w:val="1"/>
          <w:sz w:val="20"/>
          <w:szCs w:val="20"/>
          <w:lang w:eastAsia="zh-CN" w:bidi="hi-IN"/>
        </w:rPr>
        <w:t>Объекта электросетевого хозяйства – «КТП-160 кВА д.Гарижа» в отношении: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cs="Mangal"/>
          <w:kern w:val="1"/>
          <w:sz w:val="20"/>
          <w:szCs w:val="20"/>
          <w:lang w:eastAsia="zh-CN" w:bidi="hi-IN"/>
        </w:rPr>
        <w:t>части земель в кадастровом квартале 53:17:0221601, государственная собственность на которые не разграничена, расположенных по адресу: Новгородская область, Старорусский муниципальный район, Ивановское сельское поселение, д.Гарижа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земельного участка с кадастровым номером 53:17:0221601:124, расположенного по адресу: Новгородская область, р-н Старорусский,  с/п Ивановское, д.Гарижа;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части земельного участка с кадастровым номером 53:17:0221601:10, расположенного по адресу: Новгородская область, р-н Старорусский,   д.Га-рижа;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части земельного участка с кадастровым номером 53:17:0221601:78, расположенного по адресу: Новгородская область, р-н Старорусский,   д.Га-рижа,</w:t>
      </w:r>
      <w:r w:rsidRPr="00D96CC1">
        <w:rPr>
          <w:rFonts w:eastAsia="Times New Roman"/>
          <w:b/>
          <w:sz w:val="20"/>
          <w:szCs w:val="20"/>
        </w:rPr>
        <w:t xml:space="preserve"> 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общей площадью испрашиваемого публичного сервитута 464 кв.м.;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1.18.</w:t>
      </w:r>
      <w:r w:rsidRPr="00D96CC1">
        <w:rPr>
          <w:rFonts w:cs="Mangal"/>
          <w:kern w:val="1"/>
          <w:sz w:val="20"/>
          <w:szCs w:val="20"/>
          <w:lang w:eastAsia="zh-CN" w:bidi="hi-IN"/>
        </w:rPr>
        <w:t>Объекта электросетевого хозяйства – «КТП-100 кВА Ивановское 1» в отношении: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cs="Mangal"/>
          <w:kern w:val="1"/>
          <w:sz w:val="20"/>
          <w:szCs w:val="20"/>
          <w:lang w:eastAsia="zh-CN" w:bidi="hi-IN"/>
        </w:rPr>
        <w:t>части земель в кадастровом квартале 53:17:0220701, государственная собственность на которые не разграничена, расположенных по адресу: Новгородская область, Старорусский муниципальный район, Ивановское сельс-кое поселение, д.Ивановское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части земельного участка с кадастровым номером 53:17:0220701:219, расположенного по адресу: Новгородская область, р-н Старорусский, Ивановское сельское поселение, д. Ивановское, ул. Центральная, д 23;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части земельного участка с кадастровым номером 53:17:0220701:109, расположенного по адресу: Новгородская область, р-н Старорусский, Ивановское с/п, д.Ивановское,</w:t>
      </w:r>
      <w:r w:rsidRPr="00D96CC1">
        <w:rPr>
          <w:rFonts w:eastAsia="Times New Roman"/>
          <w:b/>
          <w:sz w:val="20"/>
          <w:szCs w:val="20"/>
        </w:rPr>
        <w:t xml:space="preserve"> 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общей площадью испрашиваемого публичного сервитута 445 кв.м.;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cs="Mangal"/>
          <w:kern w:val="1"/>
          <w:sz w:val="20"/>
          <w:szCs w:val="20"/>
          <w:lang w:eastAsia="zh-CN" w:bidi="hi-IN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1.19.</w:t>
      </w:r>
      <w:r w:rsidRPr="00D96CC1">
        <w:rPr>
          <w:rFonts w:cs="Mangal"/>
          <w:kern w:val="1"/>
          <w:sz w:val="20"/>
          <w:szCs w:val="20"/>
          <w:lang w:eastAsia="zh-CN" w:bidi="hi-IN"/>
        </w:rPr>
        <w:t>Объект электросетевого хозяйства – «КТП-160 кВА Утушкино 3» вотношении: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cs="Mangal"/>
          <w:kern w:val="1"/>
          <w:sz w:val="20"/>
          <w:szCs w:val="20"/>
          <w:lang w:eastAsia="zh-CN" w:bidi="hi-IN"/>
        </w:rPr>
        <w:t>части земель в кадастровом квартале 53:17:0221712, государственная собственность на которые не разграничена, расположенных по адресу: Новгородская область, Старорусский муниципальный район, Ивановское сельское поселение, д.Утушкино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земельного участка с кадастровым номером 53:17:0221712:61, расположенного по адресу: Новгородская область, р-н Старорусский, с/п Ивановское, общей площадью испрашиваемого публичного сервитута 494 кв.м.;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1.20.</w:t>
      </w:r>
      <w:r w:rsidRPr="00D96CC1">
        <w:rPr>
          <w:rFonts w:cs="Mangal"/>
          <w:kern w:val="1"/>
          <w:sz w:val="20"/>
          <w:szCs w:val="20"/>
          <w:lang w:eastAsia="zh-CN" w:bidi="hi-IN"/>
        </w:rPr>
        <w:t>Объекта электросетевого хозяйства – «КТП-160 кВА Кочериново» в отношении: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cs="Mangal"/>
          <w:kern w:val="1"/>
          <w:sz w:val="20"/>
          <w:szCs w:val="20"/>
          <w:lang w:eastAsia="zh-CN" w:bidi="hi-IN"/>
        </w:rPr>
        <w:t>части земель в кадастровом квартале 53:17:0220901, государственная собственность на которые не разграничена, расположенных по адресу: Новгородская область, Старорусский муниципальный район, Ивановское сельское поселение, д.Кочериново;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части земельного участка с кадастровым номером 53:17:0220901:290, расположенного по адресу: Российская Федерация, Новгородская область, Старорусский муниципальный район, Ивановское сельское поселение, деревня Кочериново, земельный участок 4а;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части земельного участка с кадастровым номером 53:17:0220901:79, расположенного по адресу: Новгородская область, р-н Старорусский, Ивановское сельское поселение, д Кочериново, уч 4а;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части земельного участка с кадастровым номером 53:17:0220901:68, расположенного по адресу: Новгородская обл, р-н Старорусский, с/п Ивановское, д Кочериново, д 8;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земельного участка с кадастровым номером 53:17:0220901:156, расположенного по адресу: Новгородская область, р-н Старорусский, с/п Ивановское, д Кочериново,</w:t>
      </w:r>
      <w:r w:rsidRPr="00D96CC1">
        <w:rPr>
          <w:rFonts w:eastAsia="Times New Roman"/>
          <w:b/>
          <w:sz w:val="20"/>
          <w:szCs w:val="20"/>
        </w:rPr>
        <w:t xml:space="preserve"> 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общей площадью испрашиваемого публичного сервитута 473 кв.м.;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1.21.</w:t>
      </w:r>
      <w:r w:rsidRPr="00D96CC1">
        <w:rPr>
          <w:rFonts w:cs="Mangal"/>
          <w:kern w:val="1"/>
          <w:sz w:val="20"/>
          <w:szCs w:val="20"/>
          <w:lang w:eastAsia="zh-CN" w:bidi="hi-IN"/>
        </w:rPr>
        <w:t>Объекта электросетевого хозяйства – «КТП-60 кВА Кондратово» в отношении: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cs="Mangal"/>
          <w:kern w:val="1"/>
          <w:sz w:val="20"/>
          <w:szCs w:val="20"/>
          <w:lang w:eastAsia="zh-CN" w:bidi="hi-IN"/>
        </w:rPr>
        <w:t>части земель в кадастровом квартале 53:17:0220801, государственная собственность на которые не разграничена, расположенных по адресу: Новгородская область, Старорусский муниципальный район, Ивановское сельское поселение, д.Кондратово;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части земельного участка с кадастровым номером 53:17:0220801:90, расположенного по адресу: Новгородская область, р-н Старорусский, Ивановское сельское поселение, д.Кондратово, ул.Ромашковая, д.5;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части земельного участка с кадастровым номером 53:17:0220801:154, расположенного по адресу: обл. Новгородская, р-н Старорусский, д. Кондратово, ул. Ромашковая, дом 8;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kern w:val="1"/>
          <w:sz w:val="20"/>
          <w:szCs w:val="20"/>
          <w:lang w:eastAsia="zh-CN" w:bidi="hi-IN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земельного  участка  с кадастровым  номером 53:17:0220801:230, расположенного по адресу: Новгородская область, р-н Старорусский, с/п Ивановское, д.Кондратово,</w:t>
      </w:r>
      <w:r w:rsidRPr="00D96CC1">
        <w:rPr>
          <w:rFonts w:eastAsia="Times New Roman"/>
          <w:b/>
          <w:sz w:val="20"/>
          <w:szCs w:val="20"/>
        </w:rPr>
        <w:t xml:space="preserve"> 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общей площадью испрашиваемого публичного сервитута 463 кв.м.;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1.22.</w:t>
      </w:r>
      <w:r w:rsidRPr="00D96CC1">
        <w:rPr>
          <w:rFonts w:cs="Mangal"/>
          <w:kern w:val="1"/>
          <w:sz w:val="20"/>
          <w:szCs w:val="20"/>
          <w:lang w:eastAsia="zh-CN" w:bidi="hi-IN"/>
        </w:rPr>
        <w:t>Объекта электросетевого хозяйства – «КТП-400 кВА Утушкино 1» в отношении: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cs="Mangal"/>
          <w:kern w:val="1"/>
          <w:sz w:val="20"/>
          <w:szCs w:val="20"/>
          <w:lang w:eastAsia="zh-CN" w:bidi="hi-IN"/>
        </w:rPr>
        <w:t>части земель в кадастровом квартале 53:17:0221710, государственная собственность на которые не разграничена, расположенных по адресу: Новгородская область, Старорусский муниципальный район, Ивановское сельское поселение;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земельного участка с кадастровым номером 53:17:0221710:35, расположенного по адресу: Новгородская область, р-н Старорусский, с/п Ивановское,</w:t>
      </w:r>
      <w:r w:rsidRPr="00D96CC1">
        <w:rPr>
          <w:rFonts w:eastAsia="Times New Roman"/>
          <w:b/>
          <w:sz w:val="20"/>
          <w:szCs w:val="20"/>
        </w:rPr>
        <w:t xml:space="preserve"> 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общей площадью испрашиваемого публичного сервитута 479 кв.м.;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1.23.</w:t>
      </w:r>
      <w:r w:rsidRPr="00D96CC1">
        <w:rPr>
          <w:rFonts w:cs="Mangal"/>
          <w:kern w:val="1"/>
          <w:sz w:val="20"/>
          <w:szCs w:val="20"/>
          <w:lang w:eastAsia="zh-CN" w:bidi="hi-IN"/>
        </w:rPr>
        <w:t>Объекта электросетевого хозяйства – «КТП-63 кВА Ивановское 2» в отношении: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cs="Mangal"/>
          <w:kern w:val="1"/>
          <w:sz w:val="20"/>
          <w:szCs w:val="20"/>
          <w:lang w:eastAsia="zh-CN" w:bidi="hi-IN"/>
        </w:rPr>
        <w:t>части земель в кадастровом квартале 53:17:0220701, государственная собственность на которые не разграничена, расположенных по адресу: Новгородская область, Старорусский муниципальный район, Ивановское сельское поселение, д.Ивановское;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части земельного участка с кадастровым номером 53:17:0220701:221, расположенного по адресу: Новгородская область, р-н Старорусский, Ивановское сельское поселение, д.Ивановское, ул.Центральная;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части земельного участка с кадастровым номером 53:17:0220701:200, расположенного по адресу: Новгородская область, р-н Старорусский, с/п Ива-новское, д.Ивановское, ул.Центральная, д.33;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земельного участка с кадастровым номером 53:17:0220701:216, расположенного по адресу: Новгородская область, р-н Старорусский, с/п Ивановское, д Ивановское,</w:t>
      </w:r>
      <w:r w:rsidRPr="00D96CC1">
        <w:rPr>
          <w:rFonts w:eastAsia="Times New Roman"/>
          <w:b/>
          <w:sz w:val="20"/>
          <w:szCs w:val="20"/>
        </w:rPr>
        <w:t xml:space="preserve"> 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общей площадью испрашиваемого публичного сервитута 453 кв.м.;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1.24.</w:t>
      </w:r>
      <w:r w:rsidRPr="00D96CC1">
        <w:rPr>
          <w:rFonts w:cs="Mangal"/>
          <w:kern w:val="1"/>
          <w:sz w:val="20"/>
          <w:szCs w:val="20"/>
          <w:lang w:eastAsia="zh-CN" w:bidi="hi-IN"/>
        </w:rPr>
        <w:t>Объекта электросетевого хозяйства – «КТП-63 кВА Гусино» в отношении: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cs="Mangal"/>
          <w:kern w:val="1"/>
          <w:sz w:val="20"/>
          <w:szCs w:val="20"/>
          <w:lang w:eastAsia="zh-CN" w:bidi="hi-IN"/>
        </w:rPr>
        <w:t>части земель в кадастровых кварталах 53:17:0220401, 53:17:0221712, государственная собственность на которые не разграничена, расположенных по адресу: Новгородская область, Старорусский муниципальный район, Ивановское сельское поселение, д.Гусино;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части земельного участка с кадастровым номером 53:17:0221712:40, расположенного по адресу: Новгородская область, р-н Старорусский, Ивановское сельское поселение;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земельного участка с кадастровым номером 53:17:0221712:63, расположенного по адресу: Новгородская область, р-н Старорусский, с/п Ивановское,</w:t>
      </w:r>
      <w:r w:rsidRPr="00D96CC1">
        <w:rPr>
          <w:rFonts w:eastAsia="Times New Roman"/>
          <w:b/>
          <w:sz w:val="20"/>
          <w:szCs w:val="20"/>
        </w:rPr>
        <w:t xml:space="preserve"> 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общей площадью испрашиваемого публичного сервитута 459 кв.м.;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kern w:val="1"/>
          <w:sz w:val="20"/>
          <w:szCs w:val="20"/>
          <w:lang w:eastAsia="zh-CN" w:bidi="hi-IN"/>
        </w:rPr>
        <w:t xml:space="preserve">           1.25.</w:t>
      </w:r>
      <w:r w:rsidRPr="00D96CC1">
        <w:rPr>
          <w:rFonts w:cs="Mangal"/>
          <w:kern w:val="1"/>
          <w:sz w:val="20"/>
          <w:szCs w:val="20"/>
          <w:lang w:eastAsia="zh-CN" w:bidi="hi-IN"/>
        </w:rPr>
        <w:t>Объекта электросетевого хозяйства – «КТП-160 кВА Утушкино 2» в отношении: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cs="Mangal"/>
          <w:kern w:val="1"/>
          <w:sz w:val="20"/>
          <w:szCs w:val="20"/>
          <w:lang w:eastAsia="zh-CN" w:bidi="hi-IN"/>
        </w:rPr>
        <w:t>части земель в кадастровом квартале 53:17:0221712, государственная собственность на которые не разграничена, расположенных по адресу: Новгородская область, Старорусский муниципальный район, Ивановское сельское поселение, д.Утушкино;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b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ab/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земельного участка с кадастровым номером 53:17:0221712:61, расположенного по адресу: Новгородская область, р-н Старорусский, с/п Ивановское,</w:t>
      </w:r>
      <w:r w:rsidRPr="00D96CC1">
        <w:rPr>
          <w:rFonts w:eastAsia="Times New Roman"/>
          <w:b/>
          <w:sz w:val="20"/>
          <w:szCs w:val="20"/>
        </w:rPr>
        <w:t xml:space="preserve"> 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общей площадью испрашиваемого публичного сервитута 475 кв.м.</w:t>
      </w:r>
    </w:p>
    <w:p w:rsidR="00D96CC1" w:rsidRPr="00D96CC1" w:rsidRDefault="00D96CC1" w:rsidP="00D96CC1">
      <w:pPr>
        <w:widowControl w:val="0"/>
        <w:suppressAutoHyphens/>
        <w:spacing w:line="360" w:lineRule="atLeast"/>
        <w:ind w:firstLine="709"/>
        <w:jc w:val="both"/>
        <w:rPr>
          <w:rFonts w:eastAsia="Times New Roman"/>
          <w:kern w:val="1"/>
          <w:sz w:val="20"/>
          <w:szCs w:val="20"/>
          <w:highlight w:val="yellow"/>
          <w:lang w:eastAsia="zh-CN" w:bidi="hi-IN"/>
        </w:rPr>
      </w:pPr>
      <w:r w:rsidRPr="00D96CC1">
        <w:rPr>
          <w:rFonts w:eastAsia="Times New Roman"/>
          <w:kern w:val="1"/>
          <w:sz w:val="20"/>
          <w:szCs w:val="20"/>
          <w:lang w:eastAsia="zh-CN" w:bidi="hi-IN"/>
        </w:rPr>
        <w:t>2.Цель установления публичного сервитута – размещение объектов электросетевого хозяйства в соответствии с пунктом 1 настоящего постанов-ления согласно   пункту 1 статьи 39.37 Земельного кодекса Российской Феде-рации, пункту 3 статьи 3.6 Федерального закона от 25 октября 2001 года           № 137-ФЗ «О введении в действие Земельного кодекса Российской Федера-ции».</w:t>
      </w:r>
    </w:p>
    <w:p w:rsidR="00D96CC1" w:rsidRPr="00D96CC1" w:rsidRDefault="00D96CC1" w:rsidP="00D96CC1">
      <w:pPr>
        <w:widowControl w:val="0"/>
        <w:suppressAutoHyphens/>
        <w:spacing w:line="360" w:lineRule="atLeast"/>
        <w:ind w:firstLine="709"/>
        <w:jc w:val="both"/>
        <w:rPr>
          <w:rFonts w:eastAsia="Times New Roman"/>
          <w:kern w:val="1"/>
          <w:sz w:val="20"/>
          <w:szCs w:val="20"/>
          <w:lang w:eastAsia="zh-CN" w:bidi="hi-IN"/>
        </w:rPr>
      </w:pPr>
      <w:r w:rsidRPr="00D96CC1">
        <w:rPr>
          <w:rFonts w:eastAsia="Times New Roman"/>
          <w:kern w:val="1"/>
          <w:sz w:val="20"/>
          <w:szCs w:val="20"/>
          <w:lang w:eastAsia="zh-CN" w:bidi="hi-IN"/>
        </w:rPr>
        <w:t>3.Срок публичного сервитута – 49 лет.</w:t>
      </w:r>
    </w:p>
    <w:p w:rsidR="00D96CC1" w:rsidRPr="00D96CC1" w:rsidRDefault="00D96CC1" w:rsidP="00D96CC1">
      <w:pPr>
        <w:widowControl w:val="0"/>
        <w:suppressAutoHyphens/>
        <w:spacing w:line="360" w:lineRule="atLeast"/>
        <w:ind w:firstLine="709"/>
        <w:jc w:val="both"/>
        <w:rPr>
          <w:rFonts w:eastAsia="Times New Roman"/>
          <w:kern w:val="1"/>
          <w:sz w:val="20"/>
          <w:szCs w:val="20"/>
          <w:lang w:eastAsia="zh-CN" w:bidi="hi-IN"/>
        </w:rPr>
      </w:pPr>
      <w:r w:rsidRPr="00D96CC1">
        <w:rPr>
          <w:rFonts w:eastAsia="Times New Roman"/>
          <w:kern w:val="1"/>
          <w:sz w:val="20"/>
          <w:szCs w:val="20"/>
          <w:lang w:eastAsia="zh-CN" w:bidi="hi-IN"/>
        </w:rPr>
        <w:t>4.Порядок установления зон с особыми условиями использования тер-риторий и содержание ограничений прав на земельные участки в границах таких зон установлены постановлением Правительства Российской Федера-ции от 24 февраля 2009 года № 160 «О порядке установления охранных зон объектов электросетевого хозяйства и особых условий использования земе-льных участков, расположенных в границах таких зон».</w:t>
      </w:r>
    </w:p>
    <w:p w:rsidR="00D96CC1" w:rsidRPr="00D96CC1" w:rsidRDefault="00D96CC1" w:rsidP="00D96CC1">
      <w:pPr>
        <w:widowControl w:val="0"/>
        <w:suppressAutoHyphens/>
        <w:spacing w:line="360" w:lineRule="atLeast"/>
        <w:ind w:firstLine="709"/>
        <w:jc w:val="both"/>
        <w:rPr>
          <w:rFonts w:eastAsia="Times New Roman"/>
          <w:kern w:val="1"/>
          <w:sz w:val="20"/>
          <w:szCs w:val="20"/>
          <w:lang w:eastAsia="zh-CN" w:bidi="hi-IN"/>
        </w:rPr>
      </w:pPr>
      <w:r w:rsidRPr="00D96CC1">
        <w:rPr>
          <w:rFonts w:eastAsia="Times New Roman"/>
          <w:kern w:val="1"/>
          <w:sz w:val="20"/>
          <w:szCs w:val="20"/>
          <w:lang w:eastAsia="zh-CN" w:bidi="hi-IN"/>
        </w:rPr>
        <w:t>5.Плата за публичный сервитут на основании пунктов 3, 4 статьи 3.6 Федерального закона от 25 октября 2001 года</w:t>
      </w:r>
      <w:r w:rsidRPr="00D96CC1">
        <w:rPr>
          <w:rFonts w:eastAsia="Times New Roman"/>
          <w:color w:val="FF0000"/>
          <w:kern w:val="1"/>
          <w:sz w:val="20"/>
          <w:szCs w:val="20"/>
          <w:lang w:eastAsia="zh-CN" w:bidi="hi-IN"/>
        </w:rPr>
        <w:t xml:space="preserve"> </w:t>
      </w:r>
      <w:r w:rsidRPr="00D96CC1">
        <w:rPr>
          <w:rFonts w:eastAsia="Times New Roman"/>
          <w:kern w:val="1"/>
          <w:sz w:val="20"/>
          <w:szCs w:val="20"/>
          <w:lang w:eastAsia="zh-CN" w:bidi="hi-IN"/>
        </w:rPr>
        <w:t>№ 137-ФЗ «О введении в дейст-вие Земельного кодекса Российской Федерации» не устанавливается.</w:t>
      </w:r>
    </w:p>
    <w:p w:rsidR="00D96CC1" w:rsidRPr="00D96CC1" w:rsidRDefault="00D96CC1" w:rsidP="00D96CC1">
      <w:pPr>
        <w:widowControl w:val="0"/>
        <w:suppressAutoHyphens/>
        <w:spacing w:line="360" w:lineRule="atLeast"/>
        <w:ind w:firstLine="709"/>
        <w:jc w:val="both"/>
        <w:rPr>
          <w:rFonts w:eastAsia="Times New Roman"/>
          <w:kern w:val="1"/>
          <w:sz w:val="20"/>
          <w:szCs w:val="20"/>
          <w:lang w:eastAsia="zh-CN" w:bidi="hi-IN"/>
        </w:rPr>
      </w:pPr>
      <w:r w:rsidRPr="00D96CC1">
        <w:rPr>
          <w:rFonts w:eastAsia="Times New Roman"/>
          <w:kern w:val="1"/>
          <w:sz w:val="20"/>
          <w:szCs w:val="20"/>
          <w:lang w:eastAsia="zh-CN" w:bidi="hi-IN"/>
        </w:rPr>
        <w:t xml:space="preserve">6.ПАО «МРСК Северо-Запада» обязано привести земельный участок в состояние пригодное для его использования в соответствии с разрешенным использованием, снести инженерное сооружение, размещенное на основании публичного сервитута, в срок не позднее чем три месяца </w:t>
      </w:r>
      <w:r w:rsidRPr="00D96CC1">
        <w:rPr>
          <w:rFonts w:eastAsia="Times New Roman"/>
          <w:sz w:val="20"/>
          <w:szCs w:val="20"/>
        </w:rPr>
        <w:t>после завершения строительства, капитального или текущего ремонта, реконструкции, эксп-луатации, консервации, сноса инженерного сооружения, для размещения ко-торого был установлен публичный сервитут.</w:t>
      </w:r>
    </w:p>
    <w:p w:rsid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kern w:val="1"/>
          <w:sz w:val="20"/>
          <w:szCs w:val="20"/>
          <w:lang w:eastAsia="zh-CN" w:bidi="hi-IN"/>
        </w:rPr>
      </w:pPr>
      <w:r w:rsidRPr="00D96CC1">
        <w:rPr>
          <w:rFonts w:eastAsia="Times New Roman"/>
          <w:kern w:val="1"/>
          <w:sz w:val="20"/>
          <w:szCs w:val="20"/>
          <w:lang w:eastAsia="zh-CN" w:bidi="hi-IN"/>
        </w:rPr>
        <w:tab/>
        <w:t xml:space="preserve">7.Разместить постановление на </w:t>
      </w:r>
      <w:r w:rsidRPr="00D96CC1">
        <w:rPr>
          <w:kern w:val="2"/>
          <w:sz w:val="20"/>
          <w:szCs w:val="20"/>
          <w:lang w:eastAsia="zh-CN" w:bidi="hi-IN"/>
        </w:rPr>
        <w:t>официальном сайте Администрации му-ниципального района в информационно-телекоммуникационной сети «Интернет</w:t>
      </w:r>
      <w:r w:rsidRPr="00D96CC1">
        <w:rPr>
          <w:color w:val="000000"/>
          <w:kern w:val="2"/>
          <w:sz w:val="20"/>
          <w:szCs w:val="20"/>
          <w:lang w:eastAsia="zh-CN" w:bidi="hi-IN"/>
        </w:rPr>
        <w:t>» (</w:t>
      </w:r>
      <w:hyperlink r:id="rId10" w:history="1">
        <w:r w:rsidRPr="00D96CC1">
          <w:rPr>
            <w:color w:val="000000"/>
            <w:kern w:val="2"/>
            <w:sz w:val="20"/>
            <w:szCs w:val="20"/>
            <w:lang w:val="en-US" w:eastAsia="zh-CN" w:bidi="hi-IN"/>
          </w:rPr>
          <w:t>www</w:t>
        </w:r>
        <w:r w:rsidRPr="00D96CC1">
          <w:rPr>
            <w:color w:val="000000"/>
            <w:kern w:val="2"/>
            <w:sz w:val="20"/>
            <w:szCs w:val="20"/>
            <w:lang w:eastAsia="zh-CN" w:bidi="hi-IN"/>
          </w:rPr>
          <w:t>.</w:t>
        </w:r>
        <w:r w:rsidRPr="00D96CC1">
          <w:rPr>
            <w:color w:val="000000"/>
            <w:kern w:val="2"/>
            <w:sz w:val="20"/>
            <w:szCs w:val="20"/>
            <w:lang w:val="en-US" w:eastAsia="zh-CN" w:bidi="hi-IN"/>
          </w:rPr>
          <w:t>admrussa</w:t>
        </w:r>
        <w:r w:rsidRPr="00D96CC1">
          <w:rPr>
            <w:color w:val="000000"/>
            <w:kern w:val="2"/>
            <w:sz w:val="20"/>
            <w:szCs w:val="20"/>
            <w:lang w:eastAsia="zh-CN" w:bidi="hi-IN"/>
          </w:rPr>
          <w:t>.</w:t>
        </w:r>
        <w:r w:rsidRPr="00D96CC1">
          <w:rPr>
            <w:color w:val="000000"/>
            <w:kern w:val="2"/>
            <w:sz w:val="20"/>
            <w:szCs w:val="20"/>
            <w:lang w:val="en-US" w:eastAsia="zh-CN" w:bidi="hi-IN"/>
          </w:rPr>
          <w:t>ru</w:t>
        </w:r>
      </w:hyperlink>
      <w:r w:rsidRPr="00D96CC1">
        <w:rPr>
          <w:color w:val="000000"/>
          <w:kern w:val="2"/>
          <w:sz w:val="20"/>
          <w:szCs w:val="20"/>
          <w:lang w:eastAsia="zh-CN" w:bidi="hi-IN"/>
        </w:rPr>
        <w:t>)</w:t>
      </w:r>
      <w:r>
        <w:rPr>
          <w:rFonts w:eastAsia="Times New Roman"/>
          <w:kern w:val="1"/>
          <w:sz w:val="20"/>
          <w:szCs w:val="20"/>
          <w:lang w:eastAsia="zh-CN" w:bidi="hi-IN"/>
        </w:rPr>
        <w:t>.</w:t>
      </w:r>
    </w:p>
    <w:p w:rsidR="00D96CC1" w:rsidRPr="00D96CC1" w:rsidRDefault="00D96CC1" w:rsidP="00D96CC1">
      <w:pPr>
        <w:tabs>
          <w:tab w:val="left" w:pos="709"/>
        </w:tabs>
        <w:spacing w:line="360" w:lineRule="atLeast"/>
        <w:jc w:val="both"/>
        <w:rPr>
          <w:rFonts w:eastAsia="Times New Roman"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>Первый заместитель</w:t>
      </w:r>
    </w:p>
    <w:p w:rsidR="00D96CC1" w:rsidRPr="00D96CC1" w:rsidRDefault="00D96CC1" w:rsidP="00D96CC1">
      <w:pPr>
        <w:tabs>
          <w:tab w:val="left" w:pos="709"/>
        </w:tabs>
        <w:jc w:val="both"/>
        <w:rPr>
          <w:rFonts w:eastAsia="Times New Roman"/>
          <w:sz w:val="20"/>
          <w:szCs w:val="20"/>
        </w:rPr>
      </w:pPr>
      <w:r w:rsidRPr="00D96CC1">
        <w:rPr>
          <w:rFonts w:eastAsia="Times New Roman"/>
          <w:b/>
          <w:sz w:val="20"/>
          <w:szCs w:val="20"/>
        </w:rPr>
        <w:t>Главы администрации          Н.В. Егорова</w:t>
      </w:r>
    </w:p>
    <w:p w:rsidR="00D96CC1" w:rsidRDefault="00887F7C" w:rsidP="0063192A">
      <w:pPr>
        <w:pStyle w:val="af"/>
        <w:shd w:val="clear" w:color="auto" w:fill="FFFFFF"/>
        <w:spacing w:before="0" w:after="0"/>
        <w:ind w:firstLine="720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eastAsia="ru-RU"/>
        </w:rPr>
        <w:drawing>
          <wp:inline distT="0" distB="0" distL="0" distR="0">
            <wp:extent cx="5991225" cy="4162425"/>
            <wp:effectExtent l="19050" t="0" r="9525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789" w:type="dxa"/>
        <w:tblInd w:w="-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789"/>
      </w:tblGrid>
      <w:tr w:rsidR="00D96CC1" w:rsidTr="001F1311">
        <w:trPr>
          <w:trHeight w:val="13882"/>
        </w:trPr>
        <w:tc>
          <w:tcPr>
            <w:tcW w:w="10789" w:type="dxa"/>
          </w:tcPr>
          <w:p w:rsidR="00D96CC1" w:rsidRDefault="00887F7C" w:rsidP="008F4761">
            <w:pPr>
              <w:ind w:left="-426"/>
              <w:jc w:val="center"/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59.05pt;margin-top:.4pt;width:407pt;height:37.2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" filled="f">
                  <v:textbox style="mso-next-textbox:#Text Box 2">
                    <w:txbxContent>
                      <w:p w:rsidR="00D96CC1" w:rsidRPr="00F30535" w:rsidRDefault="00D96CC1" w:rsidP="00D96CC1">
                        <w:pPr>
                          <w:pStyle w:val="1"/>
                          <w:spacing w:before="0"/>
                          <w:jc w:val="center"/>
                          <w:rPr>
                            <w:rFonts w:hAnsi="Times New Roman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F30535">
                          <w:rPr>
                            <w:rFonts w:hAnsi="Times New Roman"/>
                            <w:color w:val="FFFFFF" w:themeColor="background1"/>
                            <w:sz w:val="36"/>
                            <w:szCs w:val="36"/>
                          </w:rPr>
                          <w:t>ПИРОТЕХНИКА</w:t>
                        </w:r>
                      </w:p>
                      <w:p w:rsidR="00D96CC1" w:rsidRPr="00F30535" w:rsidRDefault="00D96CC1" w:rsidP="00D96CC1">
                        <w:pPr>
                          <w:pStyle w:val="1"/>
                          <w:spacing w:before="0"/>
                          <w:jc w:val="center"/>
                          <w:rPr>
                            <w:rFonts w:hAnsi="Times New Roman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F30535">
                          <w:rPr>
                            <w:rFonts w:hAnsi="Times New Roman"/>
                            <w:color w:val="FFFFFF" w:themeColor="background1"/>
                            <w:sz w:val="36"/>
                            <w:szCs w:val="36"/>
                          </w:rPr>
                          <w:t>пожарная безопасность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</w:r>
            <w:r w:rsidR="002D19BC">
              <w:pict>
                <v:rect id="AutoShape 1" o:spid="_x0000_s1027" alt="Осторожно: пиротехника!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wWYeNIgIAAPgDAAAOAAAAAAAAAAAAAAAAAC4CAABkcnMvZTJvRG9jLnhtbFBLAQIt&#10;ABQABgAIAAAAIQBMoOks2AAAAAMBAAAPAAAAAAAAAAAAAAAAAHwEAABkcnMvZG93bnJldi54bWxQ&#10;SwUGAAAAAAQABADzAAAAgQUAAAAA&#10;" filled="f" stroked="f">
                  <o:lock v:ext="edit" aspectratio="t"/>
                  <w10:wrap type="none"/>
                  <w10:anchorlock/>
                </v:rect>
              </w:pict>
            </w:r>
            <w:r w:rsidR="00D96CC1"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5153025" cy="695325"/>
                  <wp:effectExtent l="19050" t="0" r="9525" b="0"/>
                  <wp:docPr id="4" name="Рисунок 1" descr="C:\Documents and Settings\Администратор\Рабочий стол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дминистратор\Рабочий стол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0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CC1" w:rsidRPr="00406A56" w:rsidRDefault="00D96CC1" w:rsidP="008F4761">
            <w:pPr>
              <w:ind w:left="72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 w:rsidRPr="00406A56">
              <w:rPr>
                <w:sz w:val="20"/>
                <w:szCs w:val="20"/>
              </w:rPr>
              <w:t>Осталось совсем немного времени до Новогодних праздников. Чтобы не омрачить праздники несчастными случаями, Отдел надзорной деятельности и профилактической работы по Старорусскому, Парфинскому, Волотовскому, Поддорскому и Холмскому районам Управления надзорной деятельности и профилактической работы Главного управления МЧС России по Новгородской области напоминает основные правила покупки и использования пиротехнических изделий.</w:t>
            </w:r>
          </w:p>
          <w:p w:rsidR="00D96CC1" w:rsidRPr="00406A56" w:rsidRDefault="00D96CC1" w:rsidP="008F4761">
            <w:pPr>
              <w:ind w:left="724"/>
              <w:jc w:val="both"/>
              <w:rPr>
                <w:color w:val="44546A" w:themeColor="text2"/>
                <w:sz w:val="20"/>
                <w:szCs w:val="20"/>
                <w:u w:val="single"/>
              </w:rPr>
            </w:pPr>
            <w:r w:rsidRPr="00406A56">
              <w:rPr>
                <w:color w:val="44546A" w:themeColor="text2"/>
                <w:sz w:val="20"/>
                <w:szCs w:val="20"/>
                <w:u w:val="single"/>
              </w:rPr>
              <w:t>Несколько общих советов при покупке и обращении с пиротехникой:</w:t>
            </w:r>
          </w:p>
          <w:p w:rsidR="00D96CC1" w:rsidRPr="00406A56" w:rsidRDefault="00D96CC1" w:rsidP="00D96CC1">
            <w:pPr>
              <w:pStyle w:val="af6"/>
              <w:numPr>
                <w:ilvl w:val="0"/>
                <w:numId w:val="18"/>
              </w:numPr>
              <w:spacing w:line="276" w:lineRule="auto"/>
              <w:ind w:left="1444"/>
              <w:contextualSpacing/>
              <w:jc w:val="both"/>
              <w:rPr>
                <w:sz w:val="20"/>
                <w:szCs w:val="20"/>
              </w:rPr>
            </w:pPr>
            <w:r w:rsidRPr="00406A56">
              <w:rPr>
                <w:sz w:val="20"/>
                <w:szCs w:val="20"/>
              </w:rPr>
              <w:t>покупайте пиротехнические изделия только в специализированных магазинах;</w:t>
            </w:r>
          </w:p>
          <w:p w:rsidR="00D96CC1" w:rsidRPr="00406A56" w:rsidRDefault="00D96CC1" w:rsidP="00D96CC1">
            <w:pPr>
              <w:pStyle w:val="af6"/>
              <w:numPr>
                <w:ilvl w:val="0"/>
                <w:numId w:val="18"/>
              </w:numPr>
              <w:spacing w:line="276" w:lineRule="auto"/>
              <w:ind w:left="1444"/>
              <w:contextualSpacing/>
              <w:jc w:val="both"/>
              <w:rPr>
                <w:sz w:val="20"/>
                <w:szCs w:val="20"/>
              </w:rPr>
            </w:pPr>
            <w:r w:rsidRPr="00406A56">
              <w:rPr>
                <w:sz w:val="20"/>
                <w:szCs w:val="20"/>
              </w:rPr>
              <w:t>обязательно спрашивайте у продавца сертификат соответствия, подтверждающий, что именно эта продукция прошла проверку качества;</w:t>
            </w:r>
          </w:p>
          <w:p w:rsidR="00D96CC1" w:rsidRPr="00406A56" w:rsidRDefault="00D96CC1" w:rsidP="00D96CC1">
            <w:pPr>
              <w:pStyle w:val="af6"/>
              <w:numPr>
                <w:ilvl w:val="0"/>
                <w:numId w:val="18"/>
              </w:numPr>
              <w:spacing w:line="276" w:lineRule="auto"/>
              <w:ind w:left="1444"/>
              <w:contextualSpacing/>
              <w:jc w:val="both"/>
              <w:rPr>
                <w:sz w:val="20"/>
                <w:szCs w:val="20"/>
              </w:rPr>
            </w:pPr>
            <w:r w:rsidRPr="00406A56">
              <w:rPr>
                <w:sz w:val="20"/>
                <w:szCs w:val="20"/>
              </w:rPr>
              <w:t>следите, чтобы упаковка изделия не была мятой или деформированной;</w:t>
            </w:r>
          </w:p>
          <w:p w:rsidR="00D96CC1" w:rsidRPr="00406A56" w:rsidRDefault="00887F7C" w:rsidP="00D96CC1">
            <w:pPr>
              <w:pStyle w:val="af6"/>
              <w:numPr>
                <w:ilvl w:val="0"/>
                <w:numId w:val="18"/>
              </w:numPr>
              <w:spacing w:line="276" w:lineRule="auto"/>
              <w:ind w:left="1444"/>
              <w:contextualSpacing/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4585335</wp:posOffset>
                  </wp:positionH>
                  <wp:positionV relativeFrom="paragraph">
                    <wp:posOffset>220345</wp:posOffset>
                  </wp:positionV>
                  <wp:extent cx="1889125" cy="1532255"/>
                  <wp:effectExtent l="19050" t="0" r="0" b="0"/>
                  <wp:wrapTight wrapText="bothSides">
                    <wp:wrapPolygon edited="0">
                      <wp:start x="-218" y="0"/>
                      <wp:lineTo x="-218" y="21215"/>
                      <wp:lineTo x="21564" y="21215"/>
                      <wp:lineTo x="21564" y="0"/>
                      <wp:lineTo x="-218" y="0"/>
                    </wp:wrapPolygon>
                  </wp:wrapTight>
                  <wp:docPr id="9" name="Рисунок 14" descr="C:\Documents and Settings\Администратор\Рабочий стол\14813854600036-036-pirotekhn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Documents and Settings\Администратор\Рабочий стол\14813854600036-036-pirotekhn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153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6CC1" w:rsidRPr="00406A56">
              <w:rPr>
                <w:sz w:val="20"/>
                <w:szCs w:val="20"/>
              </w:rPr>
              <w:t>внимательно изучайте информацию для потребителей об изготовителе, способе хранения, утилизации, убедитесь, что срок годности изделия не истёк;</w:t>
            </w:r>
          </w:p>
          <w:p w:rsidR="00D96CC1" w:rsidRPr="00406A56" w:rsidRDefault="00D96CC1" w:rsidP="00D96CC1">
            <w:pPr>
              <w:pStyle w:val="af6"/>
              <w:numPr>
                <w:ilvl w:val="0"/>
                <w:numId w:val="18"/>
              </w:numPr>
              <w:spacing w:line="276" w:lineRule="auto"/>
              <w:ind w:left="1444"/>
              <w:contextualSpacing/>
              <w:jc w:val="both"/>
              <w:rPr>
                <w:sz w:val="20"/>
                <w:szCs w:val="20"/>
              </w:rPr>
            </w:pPr>
            <w:r w:rsidRPr="00406A56">
              <w:rPr>
                <w:sz w:val="20"/>
                <w:szCs w:val="20"/>
              </w:rPr>
              <w:t>инструкция должна быть пропечатана на русском языке</w:t>
            </w:r>
            <w:r>
              <w:rPr>
                <w:sz w:val="20"/>
                <w:szCs w:val="20"/>
              </w:rPr>
              <w:t>.</w:t>
            </w:r>
          </w:p>
          <w:p w:rsidR="00D96CC1" w:rsidRPr="00406A56" w:rsidRDefault="00D96CC1" w:rsidP="008F4761">
            <w:pPr>
              <w:ind w:left="724"/>
              <w:jc w:val="both"/>
              <w:rPr>
                <w:color w:val="002060"/>
                <w:sz w:val="20"/>
                <w:szCs w:val="20"/>
              </w:rPr>
            </w:pPr>
            <w:r w:rsidRPr="00406A56">
              <w:rPr>
                <w:color w:val="002060"/>
                <w:sz w:val="20"/>
                <w:szCs w:val="20"/>
              </w:rPr>
              <w:t>Хранение пиротехники:</w:t>
            </w:r>
          </w:p>
          <w:p w:rsidR="00D96CC1" w:rsidRPr="00406A56" w:rsidRDefault="00D96CC1" w:rsidP="00D96CC1">
            <w:pPr>
              <w:pStyle w:val="af6"/>
              <w:numPr>
                <w:ilvl w:val="0"/>
                <w:numId w:val="19"/>
              </w:numPr>
              <w:spacing w:line="276" w:lineRule="auto"/>
              <w:ind w:left="1444"/>
              <w:contextualSpacing/>
              <w:jc w:val="both"/>
              <w:rPr>
                <w:sz w:val="20"/>
                <w:szCs w:val="20"/>
              </w:rPr>
            </w:pPr>
            <w:r w:rsidRPr="00406A56">
              <w:rPr>
                <w:sz w:val="20"/>
                <w:szCs w:val="20"/>
              </w:rPr>
              <w:t>храните пиротехнику как можно дальше от источников тепла</w:t>
            </w:r>
            <w:r>
              <w:rPr>
                <w:sz w:val="20"/>
                <w:szCs w:val="20"/>
              </w:rPr>
              <w:t>, с соблюдением требования инструкции по эксплуатации изделия</w:t>
            </w:r>
            <w:r w:rsidRPr="00406A56">
              <w:rPr>
                <w:sz w:val="20"/>
                <w:szCs w:val="20"/>
              </w:rPr>
              <w:t xml:space="preserve">; </w:t>
            </w:r>
          </w:p>
          <w:p w:rsidR="00D96CC1" w:rsidRPr="00406A56" w:rsidRDefault="00D96CC1" w:rsidP="00D96CC1">
            <w:pPr>
              <w:pStyle w:val="af6"/>
              <w:numPr>
                <w:ilvl w:val="0"/>
                <w:numId w:val="19"/>
              </w:numPr>
              <w:spacing w:line="276" w:lineRule="auto"/>
              <w:ind w:left="1444"/>
              <w:contextualSpacing/>
              <w:jc w:val="both"/>
              <w:rPr>
                <w:sz w:val="20"/>
                <w:szCs w:val="20"/>
              </w:rPr>
            </w:pPr>
            <w:r w:rsidRPr="00406A56">
              <w:rPr>
                <w:sz w:val="20"/>
                <w:szCs w:val="20"/>
              </w:rPr>
              <w:t>не храните пиротехнику во влажных помещениях;</w:t>
            </w:r>
            <w:r w:rsidRPr="00406A56">
              <w:rPr>
                <w:rFonts w:eastAsia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D96CC1" w:rsidRPr="00406A56" w:rsidRDefault="00D96CC1" w:rsidP="008F4761">
            <w:pPr>
              <w:ind w:left="724"/>
              <w:jc w:val="both"/>
              <w:rPr>
                <w:color w:val="FF0000"/>
                <w:sz w:val="20"/>
                <w:szCs w:val="20"/>
              </w:rPr>
            </w:pPr>
            <w:r w:rsidRPr="00406A56">
              <w:rPr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>ЗАПРЕЩАЕТСЯ:</w:t>
            </w:r>
          </w:p>
          <w:p w:rsidR="00D96CC1" w:rsidRPr="00406A56" w:rsidRDefault="00D96CC1" w:rsidP="00D96CC1">
            <w:pPr>
              <w:pStyle w:val="af6"/>
              <w:numPr>
                <w:ilvl w:val="0"/>
                <w:numId w:val="24"/>
              </w:numPr>
              <w:spacing w:line="276" w:lineRule="auto"/>
              <w:ind w:left="1183" w:firstLine="0"/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продавать и </w:t>
            </w:r>
            <w:r w:rsidRPr="00406A56">
              <w:rPr>
                <w:color w:val="000000" w:themeColor="text1"/>
                <w:sz w:val="20"/>
                <w:szCs w:val="20"/>
              </w:rPr>
              <w:t xml:space="preserve">использовать пиротехнические изделия лицам, которые не достигли 16 лет, </w:t>
            </w:r>
            <w:r>
              <w:rPr>
                <w:color w:val="000000" w:themeColor="text1"/>
                <w:sz w:val="20"/>
                <w:szCs w:val="20"/>
              </w:rPr>
              <w:t>(если производителем не установлено другое возрастное ограничение);</w:t>
            </w:r>
          </w:p>
          <w:p w:rsidR="00D96CC1" w:rsidRPr="00406A56" w:rsidRDefault="00D96CC1" w:rsidP="00D96CC1">
            <w:pPr>
              <w:pStyle w:val="af6"/>
              <w:numPr>
                <w:ilvl w:val="0"/>
                <w:numId w:val="24"/>
              </w:numPr>
              <w:spacing w:line="276" w:lineRule="auto"/>
              <w:ind w:left="1183" w:firstLine="0"/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не направля</w:t>
            </w:r>
            <w:r w:rsidRPr="00406A56">
              <w:rPr>
                <w:color w:val="000000" w:themeColor="text1"/>
                <w:sz w:val="20"/>
                <w:szCs w:val="20"/>
              </w:rPr>
              <w:t>т</w:t>
            </w:r>
            <w:r>
              <w:rPr>
                <w:color w:val="000000" w:themeColor="text1"/>
                <w:sz w:val="20"/>
                <w:szCs w:val="20"/>
              </w:rPr>
              <w:t>ь</w:t>
            </w:r>
            <w:r w:rsidRPr="00406A56">
              <w:rPr>
                <w:color w:val="000000" w:themeColor="text1"/>
                <w:sz w:val="20"/>
                <w:szCs w:val="20"/>
              </w:rPr>
              <w:t xml:space="preserve"> фейерверки на людей и животных, не броса</w:t>
            </w:r>
            <w:r>
              <w:rPr>
                <w:color w:val="000000" w:themeColor="text1"/>
                <w:sz w:val="20"/>
                <w:szCs w:val="20"/>
              </w:rPr>
              <w:t>ть</w:t>
            </w:r>
            <w:r w:rsidRPr="00406A56">
              <w:rPr>
                <w:color w:val="000000" w:themeColor="text1"/>
                <w:sz w:val="20"/>
                <w:szCs w:val="20"/>
              </w:rPr>
              <w:t xml:space="preserve"> петарды под ноги;</w:t>
            </w:r>
          </w:p>
          <w:p w:rsidR="00D96CC1" w:rsidRPr="00406A56" w:rsidRDefault="00D96CC1" w:rsidP="00D96CC1">
            <w:pPr>
              <w:pStyle w:val="af6"/>
              <w:numPr>
                <w:ilvl w:val="0"/>
                <w:numId w:val="24"/>
              </w:numPr>
              <w:spacing w:line="276" w:lineRule="auto"/>
              <w:ind w:left="1183" w:firstLine="0"/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 w:rsidRPr="00406A56">
              <w:rPr>
                <w:color w:val="000000" w:themeColor="text1"/>
                <w:sz w:val="20"/>
                <w:szCs w:val="20"/>
              </w:rPr>
              <w:t>курить рядом с пиротехническим изделием;</w:t>
            </w:r>
          </w:p>
          <w:p w:rsidR="00D96CC1" w:rsidRPr="00406A56" w:rsidRDefault="00D96CC1" w:rsidP="00D96CC1">
            <w:pPr>
              <w:pStyle w:val="af6"/>
              <w:numPr>
                <w:ilvl w:val="0"/>
                <w:numId w:val="24"/>
              </w:numPr>
              <w:spacing w:line="276" w:lineRule="auto"/>
              <w:ind w:left="1183" w:firstLine="0"/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 w:rsidRPr="00406A56">
              <w:rPr>
                <w:color w:val="000000" w:themeColor="text1"/>
                <w:sz w:val="20"/>
                <w:szCs w:val="20"/>
              </w:rPr>
              <w:t>не запускайте изделия при сильном ветре;</w:t>
            </w:r>
          </w:p>
          <w:p w:rsidR="00D96CC1" w:rsidRPr="00406A56" w:rsidRDefault="00D96CC1" w:rsidP="00D96CC1">
            <w:pPr>
              <w:pStyle w:val="af6"/>
              <w:numPr>
                <w:ilvl w:val="0"/>
                <w:numId w:val="24"/>
              </w:numPr>
              <w:spacing w:line="276" w:lineRule="auto"/>
              <w:ind w:left="1183" w:firstLine="0"/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 w:rsidRPr="00406A56">
              <w:rPr>
                <w:color w:val="000000" w:themeColor="text1"/>
                <w:sz w:val="20"/>
                <w:szCs w:val="20"/>
              </w:rPr>
              <w:t>бросать, ударять пиротехническое изделие;</w:t>
            </w:r>
          </w:p>
          <w:p w:rsidR="00D96CC1" w:rsidRPr="00406A56" w:rsidRDefault="00D96CC1" w:rsidP="00D96CC1">
            <w:pPr>
              <w:pStyle w:val="af6"/>
              <w:numPr>
                <w:ilvl w:val="0"/>
                <w:numId w:val="24"/>
              </w:numPr>
              <w:spacing w:line="276" w:lineRule="auto"/>
              <w:ind w:left="1183" w:firstLine="0"/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 w:rsidRPr="00406A56">
              <w:rPr>
                <w:color w:val="000000" w:themeColor="text1"/>
                <w:sz w:val="20"/>
                <w:szCs w:val="20"/>
              </w:rPr>
              <w:t>держать работающее пиротехническое изделие в руках;</w:t>
            </w:r>
          </w:p>
          <w:p w:rsidR="00D96CC1" w:rsidRPr="00406A56" w:rsidRDefault="00D96CC1" w:rsidP="00D96CC1">
            <w:pPr>
              <w:pStyle w:val="af6"/>
              <w:numPr>
                <w:ilvl w:val="0"/>
                <w:numId w:val="24"/>
              </w:numPr>
              <w:spacing w:line="276" w:lineRule="auto"/>
              <w:ind w:left="1183" w:firstLine="0"/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 w:rsidRPr="00406A56">
              <w:rPr>
                <w:color w:val="000000" w:themeColor="text1"/>
                <w:sz w:val="20"/>
                <w:szCs w:val="20"/>
              </w:rPr>
              <w:t>применять пиротехнические изделия в помещении</w:t>
            </w:r>
            <w:r>
              <w:rPr>
                <w:color w:val="000000" w:themeColor="text1"/>
                <w:sz w:val="20"/>
                <w:szCs w:val="20"/>
              </w:rPr>
              <w:t xml:space="preserve">, </w:t>
            </w:r>
            <w:r w:rsidRPr="00406A56">
              <w:rPr>
                <w:color w:val="000000" w:themeColor="text1"/>
                <w:sz w:val="20"/>
                <w:szCs w:val="20"/>
              </w:rPr>
              <w:t>использовать пиротехнические изделия вблизи зданий, сооружений, жилых домов, деревьев, линий электропередач</w:t>
            </w:r>
            <w:r>
              <w:rPr>
                <w:color w:val="000000" w:themeColor="text1"/>
                <w:sz w:val="20"/>
                <w:szCs w:val="20"/>
              </w:rPr>
              <w:t>. Безопасное расстояние от места проведения фейерверка до зданий и зрителей определяется с учетом требований инструкции применяемых пиротехнических изделий</w:t>
            </w:r>
            <w:r w:rsidRPr="00406A56">
              <w:rPr>
                <w:color w:val="000000" w:themeColor="text1"/>
                <w:sz w:val="20"/>
                <w:szCs w:val="20"/>
              </w:rPr>
              <w:t>;</w:t>
            </w:r>
          </w:p>
          <w:p w:rsidR="00D96CC1" w:rsidRPr="00406A56" w:rsidRDefault="00D96CC1" w:rsidP="00D96CC1">
            <w:pPr>
              <w:pStyle w:val="af6"/>
              <w:numPr>
                <w:ilvl w:val="0"/>
                <w:numId w:val="24"/>
              </w:numPr>
              <w:spacing w:line="276" w:lineRule="auto"/>
              <w:ind w:left="1183" w:firstLine="0"/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 w:rsidRPr="00406A56">
              <w:rPr>
                <w:color w:val="000000" w:themeColor="text1"/>
                <w:sz w:val="20"/>
                <w:szCs w:val="20"/>
              </w:rPr>
              <w:t>находиться по отношению к работающему пиротехническому изделию на меньшем расстоянии, чем безопасное расстояние;</w:t>
            </w:r>
          </w:p>
          <w:p w:rsidR="00D96CC1" w:rsidRPr="00F30535" w:rsidRDefault="00D96CC1" w:rsidP="00D96CC1">
            <w:pPr>
              <w:pStyle w:val="af6"/>
              <w:numPr>
                <w:ilvl w:val="0"/>
                <w:numId w:val="24"/>
              </w:numPr>
              <w:spacing w:line="276" w:lineRule="auto"/>
              <w:ind w:left="1183" w:firstLine="0"/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 w:rsidRPr="00406A56">
              <w:rPr>
                <w:color w:val="000000" w:themeColor="text1"/>
                <w:sz w:val="20"/>
                <w:szCs w:val="20"/>
              </w:rPr>
              <w:t>наклоняться над пиротехническим изделием во время поджога фитиля, во время работы пиротехнического изделия, а также подходить и наклоняться над отработавшим пиротехническим изделием в течение минимум 5 минут после окончания его работы</w:t>
            </w:r>
            <w:r>
              <w:rPr>
                <w:color w:val="000000" w:themeColor="text1"/>
                <w:sz w:val="20"/>
                <w:szCs w:val="20"/>
              </w:rPr>
              <w:t xml:space="preserve">, </w:t>
            </w:r>
            <w:r w:rsidRPr="00F30535">
              <w:rPr>
                <w:color w:val="000000" w:themeColor="text1"/>
                <w:sz w:val="20"/>
                <w:szCs w:val="20"/>
              </w:rPr>
              <w:t>в случае затухания фитиля поджигать его ещё раз.</w:t>
            </w:r>
          </w:p>
          <w:p w:rsidR="00D96CC1" w:rsidRPr="00406A56" w:rsidRDefault="00887F7C" w:rsidP="008F4761">
            <w:pPr>
              <w:pStyle w:val="af6"/>
              <w:ind w:left="1226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3883025</wp:posOffset>
                  </wp:positionH>
                  <wp:positionV relativeFrom="paragraph">
                    <wp:posOffset>61595</wp:posOffset>
                  </wp:positionV>
                  <wp:extent cx="2700655" cy="1732915"/>
                  <wp:effectExtent l="19050" t="0" r="4445" b="0"/>
                  <wp:wrapTight wrapText="bothSides">
                    <wp:wrapPolygon edited="0">
                      <wp:start x="-152" y="0"/>
                      <wp:lineTo x="-152" y="21370"/>
                      <wp:lineTo x="21636" y="21370"/>
                      <wp:lineTo x="21636" y="0"/>
                      <wp:lineTo x="-152" y="0"/>
                    </wp:wrapPolygon>
                  </wp:wrapTight>
                  <wp:docPr id="3" name="Рисунок 13" descr="C:\Documents and Settings\Администратор\Рабочий стол\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Documents and Settings\Администратор\Рабочий стол\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173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6CC1" w:rsidRPr="00406A56">
              <w:rPr>
                <w:b/>
                <w:color w:val="FF0000"/>
                <w:sz w:val="20"/>
                <w:szCs w:val="20"/>
              </w:rPr>
              <w:t xml:space="preserve">ЗАПУСК ПИРОТЕХНИКИ </w:t>
            </w:r>
            <w:r w:rsidR="00D96CC1" w:rsidRPr="00406A56">
              <w:rPr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>ЗАПРЕЩАЕТСЯ:</w:t>
            </w:r>
          </w:p>
          <w:p w:rsidR="00D96CC1" w:rsidRPr="00406A56" w:rsidRDefault="00D96CC1" w:rsidP="00D96CC1">
            <w:pPr>
              <w:pStyle w:val="af6"/>
              <w:numPr>
                <w:ilvl w:val="2"/>
                <w:numId w:val="20"/>
              </w:numPr>
              <w:spacing w:line="276" w:lineRule="auto"/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 w:rsidRPr="00406A56">
              <w:rPr>
                <w:color w:val="000000" w:themeColor="text1"/>
                <w:sz w:val="20"/>
                <w:szCs w:val="20"/>
              </w:rPr>
              <w:t>в помещениях, зданиях и сооружениях любого функционального назначения;</w:t>
            </w:r>
          </w:p>
          <w:p w:rsidR="00D96CC1" w:rsidRPr="00406A56" w:rsidRDefault="00D96CC1" w:rsidP="00D96CC1">
            <w:pPr>
              <w:pStyle w:val="af6"/>
              <w:numPr>
                <w:ilvl w:val="2"/>
                <w:numId w:val="21"/>
              </w:numPr>
              <w:spacing w:line="276" w:lineRule="auto"/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 w:rsidRPr="00406A56">
              <w:rPr>
                <w:color w:val="000000" w:themeColor="text1"/>
                <w:sz w:val="20"/>
                <w:szCs w:val="20"/>
              </w:rPr>
              <w:t>на территориях взрывоопасных и пожароопасных объектов, в полосах отчуждения железных дорог, нефтепроводов, газопроводов и линий высоковольтной электропередачи</w:t>
            </w:r>
            <w:r>
              <w:rPr>
                <w:color w:val="000000" w:themeColor="text1"/>
                <w:sz w:val="20"/>
                <w:szCs w:val="20"/>
              </w:rPr>
              <w:t>, на территории памятников истории и культуры, объектах культурного наследия народов РФ</w:t>
            </w:r>
            <w:r w:rsidRPr="00406A56">
              <w:rPr>
                <w:color w:val="000000" w:themeColor="text1"/>
                <w:sz w:val="20"/>
                <w:szCs w:val="20"/>
              </w:rPr>
              <w:t>;</w:t>
            </w:r>
          </w:p>
          <w:p w:rsidR="00D96CC1" w:rsidRPr="00406A56" w:rsidRDefault="00D96CC1" w:rsidP="00D96CC1">
            <w:pPr>
              <w:pStyle w:val="af6"/>
              <w:numPr>
                <w:ilvl w:val="2"/>
                <w:numId w:val="22"/>
              </w:numPr>
              <w:spacing w:line="276" w:lineRule="auto"/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 w:rsidRPr="00406A56">
              <w:rPr>
                <w:color w:val="000000" w:themeColor="text1"/>
                <w:sz w:val="20"/>
                <w:szCs w:val="20"/>
              </w:rPr>
              <w:t>на крышах, балконах, лоджиях и выступающих частях фасадов зданий (сооружений);</w:t>
            </w:r>
          </w:p>
          <w:p w:rsidR="00D96CC1" w:rsidRPr="00406A56" w:rsidRDefault="00D96CC1" w:rsidP="00D96CC1">
            <w:pPr>
              <w:pStyle w:val="af6"/>
              <w:numPr>
                <w:ilvl w:val="2"/>
                <w:numId w:val="23"/>
              </w:numPr>
              <w:spacing w:line="276" w:lineRule="auto"/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 w:rsidRPr="00406A56">
              <w:rPr>
                <w:color w:val="000000" w:themeColor="text1"/>
                <w:sz w:val="20"/>
                <w:szCs w:val="20"/>
              </w:rPr>
              <w:t>на сценических площадках, стадионах и иных спортивных сооружениях</w:t>
            </w:r>
            <w:r>
              <w:rPr>
                <w:color w:val="000000" w:themeColor="text1"/>
                <w:sz w:val="20"/>
                <w:szCs w:val="20"/>
              </w:rPr>
              <w:t>, во время проведения митингов, демонстраций</w:t>
            </w:r>
            <w:r w:rsidRPr="00406A56">
              <w:rPr>
                <w:color w:val="000000" w:themeColor="text1"/>
                <w:sz w:val="20"/>
                <w:szCs w:val="20"/>
              </w:rPr>
              <w:t>.</w:t>
            </w:r>
          </w:p>
          <w:p w:rsidR="00D96CC1" w:rsidRPr="00E57AEE" w:rsidRDefault="00D96CC1" w:rsidP="008F4761">
            <w:pPr>
              <w:pStyle w:val="af6"/>
              <w:ind w:left="1080"/>
              <w:jc w:val="both"/>
              <w:rPr>
                <w:b/>
                <w:color w:val="FF0000"/>
                <w:u w:val="single"/>
              </w:rPr>
            </w:pPr>
            <w:r w:rsidRPr="00E57AEE">
              <w:rPr>
                <w:b/>
                <w:color w:val="FF0000"/>
                <w:sz w:val="20"/>
                <w:szCs w:val="20"/>
                <w:u w:val="single"/>
              </w:rPr>
              <w:t xml:space="preserve">Соблюдайте правила пожарной безопасности. При пожаре звоните «101» </w:t>
            </w:r>
            <w:r>
              <w:rPr>
                <w:b/>
                <w:color w:val="FF0000"/>
                <w:sz w:val="20"/>
                <w:szCs w:val="20"/>
                <w:u w:val="single"/>
              </w:rPr>
              <w:t>«112»</w:t>
            </w:r>
            <w:r w:rsidRPr="00E57AEE">
              <w:rPr>
                <w:b/>
                <w:color w:val="FF0000"/>
                <w:sz w:val="20"/>
                <w:szCs w:val="20"/>
                <w:u w:val="single"/>
              </w:rPr>
              <w:t>(с мобильного).</w:t>
            </w:r>
          </w:p>
        </w:tc>
      </w:tr>
    </w:tbl>
    <w:p w:rsidR="001960F9" w:rsidRDefault="001960F9" w:rsidP="00750585">
      <w:pPr>
        <w:jc w:val="center"/>
        <w:rPr>
          <w:rFonts w:eastAsia="Times New Roman"/>
          <w:noProof/>
        </w:rPr>
      </w:pPr>
    </w:p>
    <w:p w:rsidR="001960F9" w:rsidRDefault="001960F9" w:rsidP="00750585">
      <w:pPr>
        <w:jc w:val="center"/>
        <w:rPr>
          <w:rFonts w:eastAsia="Times New Roman"/>
          <w:noProof/>
        </w:rPr>
      </w:pPr>
    </w:p>
    <w:p w:rsidR="001960F9" w:rsidRDefault="00887F7C" w:rsidP="00750585">
      <w:pPr>
        <w:jc w:val="center"/>
        <w:rPr>
          <w:rFonts w:eastAsia="Times New Roman"/>
          <w:noProof/>
        </w:rPr>
      </w:pPr>
      <w:r>
        <w:rPr>
          <w:rFonts w:eastAsia="Times New Roman" w:cs="Tahoma"/>
          <w:noProof/>
          <w:color w:val="000000"/>
        </w:rPr>
        <w:drawing>
          <wp:inline distT="0" distB="0" distL="0" distR="0">
            <wp:extent cx="885825" cy="809625"/>
            <wp:effectExtent l="19050" t="0" r="9525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09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4E8" w:rsidRDefault="00A974E8" w:rsidP="00750585">
      <w:pPr>
        <w:jc w:val="center"/>
        <w:rPr>
          <w:rFonts w:eastAsia="Times New Roman"/>
          <w:noProof/>
        </w:rPr>
      </w:pPr>
    </w:p>
    <w:p w:rsidR="00A974E8" w:rsidRPr="00A974E8" w:rsidRDefault="00A974E8" w:rsidP="00A974E8">
      <w:pPr>
        <w:widowControl w:val="0"/>
        <w:suppressAutoHyphens/>
        <w:jc w:val="center"/>
        <w:rPr>
          <w:rFonts w:eastAsia="Times New Roman" w:cs="Tahoma"/>
          <w:b/>
          <w:color w:val="000000"/>
          <w:sz w:val="20"/>
          <w:szCs w:val="20"/>
          <w:lang w:eastAsia="en-US"/>
        </w:rPr>
      </w:pPr>
      <w:r w:rsidRPr="00A974E8">
        <w:rPr>
          <w:rFonts w:eastAsia="Times New Roman" w:cs="Tahoma"/>
          <w:b/>
          <w:color w:val="000000"/>
          <w:sz w:val="20"/>
          <w:szCs w:val="20"/>
          <w:lang w:eastAsia="en-US"/>
        </w:rPr>
        <w:t>Российская Федерация</w:t>
      </w:r>
    </w:p>
    <w:p w:rsidR="00A974E8" w:rsidRPr="00A974E8" w:rsidRDefault="00A974E8" w:rsidP="00A974E8">
      <w:pPr>
        <w:widowControl w:val="0"/>
        <w:suppressAutoHyphens/>
        <w:jc w:val="center"/>
        <w:rPr>
          <w:rFonts w:eastAsia="Times New Roman" w:cs="Tahoma"/>
          <w:b/>
          <w:color w:val="000000"/>
          <w:sz w:val="20"/>
          <w:szCs w:val="20"/>
          <w:lang w:eastAsia="en-US"/>
        </w:rPr>
      </w:pPr>
      <w:r w:rsidRPr="00A974E8">
        <w:rPr>
          <w:rFonts w:eastAsia="Times New Roman" w:cs="Tahoma"/>
          <w:b/>
          <w:color w:val="000000"/>
          <w:sz w:val="20"/>
          <w:szCs w:val="20"/>
          <w:lang w:eastAsia="en-US"/>
        </w:rPr>
        <w:t>Новгородская область Старорусский район</w:t>
      </w:r>
    </w:p>
    <w:p w:rsidR="00A974E8" w:rsidRPr="00A974E8" w:rsidRDefault="00A974E8" w:rsidP="00A974E8">
      <w:pPr>
        <w:widowControl w:val="0"/>
        <w:suppressAutoHyphens/>
        <w:jc w:val="center"/>
        <w:rPr>
          <w:rFonts w:eastAsia="Times New Roman" w:cs="Tahoma"/>
          <w:b/>
          <w:color w:val="000000"/>
          <w:sz w:val="20"/>
          <w:szCs w:val="20"/>
          <w:lang w:eastAsia="en-US"/>
        </w:rPr>
      </w:pPr>
      <w:r w:rsidRPr="00A974E8">
        <w:rPr>
          <w:rFonts w:eastAsia="Times New Roman" w:cs="Tahoma"/>
          <w:b/>
          <w:color w:val="000000"/>
          <w:sz w:val="20"/>
          <w:szCs w:val="20"/>
          <w:lang w:eastAsia="en-US"/>
        </w:rPr>
        <w:t>АДМИНИСТРАЦИЯ ВЕЛИКОСЕЛЬСКОГО СЕЛЬСКОГО ПОСЕЛЕНИЯ</w:t>
      </w:r>
    </w:p>
    <w:p w:rsidR="00A974E8" w:rsidRPr="00A974E8" w:rsidRDefault="00A974E8" w:rsidP="00A974E8">
      <w:pPr>
        <w:widowControl w:val="0"/>
        <w:suppressAutoHyphens/>
        <w:jc w:val="center"/>
        <w:rPr>
          <w:rFonts w:eastAsia="Times New Roman" w:cs="Tahoma"/>
          <w:color w:val="000000"/>
          <w:sz w:val="20"/>
          <w:szCs w:val="20"/>
          <w:lang w:eastAsia="en-US"/>
        </w:rPr>
      </w:pPr>
    </w:p>
    <w:p w:rsidR="00A974E8" w:rsidRPr="00A974E8" w:rsidRDefault="00A974E8" w:rsidP="00A974E8">
      <w:pPr>
        <w:widowControl w:val="0"/>
        <w:suppressAutoHyphens/>
        <w:jc w:val="center"/>
        <w:rPr>
          <w:rFonts w:eastAsia="Times New Roman" w:cs="Tahoma"/>
          <w:b/>
          <w:color w:val="000000"/>
          <w:sz w:val="20"/>
          <w:szCs w:val="20"/>
          <w:lang w:eastAsia="en-US"/>
        </w:rPr>
      </w:pPr>
      <w:r w:rsidRPr="00A974E8">
        <w:rPr>
          <w:rFonts w:eastAsia="Times New Roman" w:cs="Tahoma"/>
          <w:b/>
          <w:color w:val="000000"/>
          <w:sz w:val="20"/>
          <w:szCs w:val="20"/>
          <w:lang w:eastAsia="en-US"/>
        </w:rPr>
        <w:t>П О С Т А Н О В Л Е Н И Е</w:t>
      </w:r>
    </w:p>
    <w:p w:rsidR="00A974E8" w:rsidRPr="00A974E8" w:rsidRDefault="00A974E8" w:rsidP="00A974E8">
      <w:pPr>
        <w:widowControl w:val="0"/>
        <w:suppressAutoHyphens/>
        <w:rPr>
          <w:rFonts w:eastAsia="Times New Roman" w:cs="Tahoma"/>
          <w:color w:val="000000"/>
          <w:sz w:val="20"/>
          <w:szCs w:val="20"/>
          <w:lang w:eastAsia="en-US"/>
        </w:rPr>
      </w:pPr>
    </w:p>
    <w:p w:rsidR="00A974E8" w:rsidRPr="00A974E8" w:rsidRDefault="00A974E8" w:rsidP="00A974E8">
      <w:pPr>
        <w:widowControl w:val="0"/>
        <w:suppressAutoHyphens/>
        <w:rPr>
          <w:rFonts w:eastAsia="Times New Roman" w:cs="Tahoma"/>
          <w:b/>
          <w:bCs/>
          <w:color w:val="000000"/>
          <w:sz w:val="20"/>
          <w:szCs w:val="20"/>
          <w:lang w:eastAsia="en-US"/>
        </w:rPr>
      </w:pPr>
      <w:r w:rsidRPr="00A974E8">
        <w:rPr>
          <w:rFonts w:eastAsia="Times New Roman" w:cs="Tahoma"/>
          <w:b/>
          <w:bCs/>
          <w:color w:val="000000"/>
          <w:sz w:val="20"/>
          <w:szCs w:val="20"/>
          <w:lang w:eastAsia="en-US"/>
        </w:rPr>
        <w:t xml:space="preserve">от  20.11.2020     №  131                                                                                 </w:t>
      </w:r>
    </w:p>
    <w:p w:rsidR="00A974E8" w:rsidRPr="00A974E8" w:rsidRDefault="00A974E8" w:rsidP="00A974E8">
      <w:pPr>
        <w:widowControl w:val="0"/>
        <w:suppressAutoHyphens/>
        <w:rPr>
          <w:rFonts w:eastAsia="Times New Roman" w:cs="Tahoma"/>
          <w:color w:val="000000"/>
          <w:sz w:val="20"/>
          <w:szCs w:val="20"/>
          <w:lang w:eastAsia="en-US"/>
        </w:rPr>
      </w:pPr>
      <w:r w:rsidRPr="00A974E8">
        <w:rPr>
          <w:rFonts w:eastAsia="Times New Roman" w:cs="Tahoma"/>
          <w:color w:val="000000"/>
          <w:sz w:val="20"/>
          <w:szCs w:val="20"/>
          <w:lang w:eastAsia="en-US"/>
        </w:rPr>
        <w:t>д. Сусолово</w:t>
      </w:r>
    </w:p>
    <w:p w:rsidR="00A974E8" w:rsidRPr="00A974E8" w:rsidRDefault="00A974E8" w:rsidP="00A974E8">
      <w:pPr>
        <w:widowControl w:val="0"/>
        <w:suppressAutoHyphens/>
        <w:rPr>
          <w:rFonts w:eastAsia="Times New Roman" w:cs="Tahoma"/>
          <w:color w:val="000000"/>
          <w:sz w:val="20"/>
          <w:szCs w:val="20"/>
          <w:lang w:eastAsia="en-US"/>
        </w:rPr>
      </w:pPr>
    </w:p>
    <w:tbl>
      <w:tblPr>
        <w:tblW w:w="0" w:type="auto"/>
        <w:tblLayout w:type="fixed"/>
        <w:tblLook w:val="0000"/>
      </w:tblPr>
      <w:tblGrid>
        <w:gridCol w:w="3606"/>
      </w:tblGrid>
      <w:tr w:rsidR="00A974E8" w:rsidRPr="00A974E8" w:rsidTr="004C7B57">
        <w:trPr>
          <w:trHeight w:val="449"/>
        </w:trPr>
        <w:tc>
          <w:tcPr>
            <w:tcW w:w="3606" w:type="dxa"/>
          </w:tcPr>
          <w:p w:rsidR="00A974E8" w:rsidRPr="00A974E8" w:rsidRDefault="00A974E8" w:rsidP="00A974E8">
            <w:pPr>
              <w:widowControl w:val="0"/>
              <w:suppressAutoHyphens/>
              <w:jc w:val="both"/>
              <w:rPr>
                <w:rFonts w:eastAsia="Times New Roman" w:cs="Tahoma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A974E8">
              <w:rPr>
                <w:rFonts w:eastAsia="Times New Roman" w:cs="Tahoma"/>
                <w:b/>
                <w:bCs/>
                <w:color w:val="000000"/>
                <w:sz w:val="20"/>
                <w:szCs w:val="20"/>
                <w:lang w:eastAsia="en-US"/>
              </w:rPr>
              <w:t>О назначении публичных слушаний</w:t>
            </w:r>
          </w:p>
        </w:tc>
      </w:tr>
    </w:tbl>
    <w:p w:rsidR="00A974E8" w:rsidRPr="00A974E8" w:rsidRDefault="00A974E8" w:rsidP="00A974E8">
      <w:pPr>
        <w:widowControl w:val="0"/>
        <w:suppressAutoHyphens/>
        <w:rPr>
          <w:rFonts w:eastAsia="Times New Roman" w:cs="Courier New"/>
          <w:color w:val="000000"/>
          <w:sz w:val="20"/>
          <w:szCs w:val="20"/>
          <w:lang w:eastAsia="en-US"/>
        </w:rPr>
      </w:pPr>
    </w:p>
    <w:p w:rsidR="00A974E8" w:rsidRPr="00A974E8" w:rsidRDefault="00A974E8" w:rsidP="00A974E8">
      <w:pPr>
        <w:widowControl w:val="0"/>
        <w:suppressAutoHyphens/>
        <w:ind w:firstLine="540"/>
        <w:jc w:val="both"/>
        <w:rPr>
          <w:rFonts w:eastAsia="Times New Roman" w:cs="Courier New"/>
          <w:color w:val="000000"/>
          <w:sz w:val="20"/>
          <w:szCs w:val="20"/>
          <w:lang w:eastAsia="en-US"/>
        </w:rPr>
      </w:pPr>
      <w:r w:rsidRPr="00A974E8">
        <w:rPr>
          <w:rFonts w:eastAsia="Times New Roman" w:cs="Courier New"/>
          <w:color w:val="000000"/>
          <w:sz w:val="20"/>
          <w:szCs w:val="20"/>
          <w:lang w:eastAsia="en-US"/>
        </w:rPr>
        <w:t xml:space="preserve">Руководствуясь пунктом 46 Положения о бюджетном процессе в Великосельском сельском поселении, </w:t>
      </w:r>
      <w:r w:rsidRPr="00A974E8">
        <w:rPr>
          <w:rFonts w:eastAsia="Times New Roman" w:cs="Tahoma"/>
          <w:color w:val="000000"/>
          <w:sz w:val="20"/>
          <w:szCs w:val="20"/>
          <w:lang w:eastAsia="en-US"/>
        </w:rPr>
        <w:t xml:space="preserve">утвержденного решением Совета депутатов Великосельского сельского поселения от 04.12.2013 № 185, Администрация Великосельского сельского поселения </w:t>
      </w:r>
      <w:r w:rsidRPr="00A974E8">
        <w:rPr>
          <w:rFonts w:eastAsia="Times New Roman"/>
          <w:sz w:val="20"/>
          <w:szCs w:val="20"/>
        </w:rPr>
        <w:t xml:space="preserve">  </w:t>
      </w:r>
    </w:p>
    <w:p w:rsidR="00A974E8" w:rsidRPr="00A974E8" w:rsidRDefault="00A974E8" w:rsidP="00A974E8">
      <w:pPr>
        <w:suppressAutoHyphens/>
        <w:autoSpaceDE w:val="0"/>
        <w:jc w:val="both"/>
        <w:rPr>
          <w:rFonts w:eastAsia="Times New Roman" w:cs="Arial"/>
          <w:b/>
          <w:sz w:val="20"/>
          <w:szCs w:val="20"/>
          <w:lang w:eastAsia="ar-SA"/>
        </w:rPr>
      </w:pPr>
      <w:r w:rsidRPr="00A974E8">
        <w:rPr>
          <w:rFonts w:eastAsia="Times New Roman" w:cs="Arial"/>
          <w:b/>
          <w:sz w:val="20"/>
          <w:szCs w:val="20"/>
          <w:lang w:eastAsia="ar-SA"/>
        </w:rPr>
        <w:t>ПОСТАНОВЛЯЕТ:</w:t>
      </w:r>
    </w:p>
    <w:p w:rsidR="00A974E8" w:rsidRPr="00A974E8" w:rsidRDefault="00A974E8" w:rsidP="00A974E8">
      <w:pPr>
        <w:suppressAutoHyphens/>
        <w:autoSpaceDE w:val="0"/>
        <w:jc w:val="both"/>
        <w:rPr>
          <w:rFonts w:eastAsia="Times New Roman" w:cs="Arial"/>
          <w:sz w:val="20"/>
          <w:szCs w:val="20"/>
          <w:lang w:eastAsia="ar-SA"/>
        </w:rPr>
      </w:pPr>
    </w:p>
    <w:p w:rsidR="00A974E8" w:rsidRPr="00A974E8" w:rsidRDefault="00A974E8" w:rsidP="00A974E8">
      <w:pPr>
        <w:autoSpaceDE w:val="0"/>
        <w:autoSpaceDN w:val="0"/>
        <w:adjustRightInd w:val="0"/>
        <w:ind w:firstLine="540"/>
        <w:jc w:val="both"/>
        <w:rPr>
          <w:rFonts w:eastAsia="Times New Roman"/>
          <w:sz w:val="20"/>
          <w:szCs w:val="20"/>
        </w:rPr>
      </w:pPr>
      <w:r w:rsidRPr="00A974E8">
        <w:rPr>
          <w:rFonts w:eastAsia="Times New Roman" w:cs="Tahoma"/>
          <w:color w:val="000000"/>
          <w:sz w:val="20"/>
          <w:szCs w:val="20"/>
          <w:lang w:eastAsia="en-US"/>
        </w:rPr>
        <w:t xml:space="preserve">1. </w:t>
      </w:r>
      <w:r w:rsidRPr="00A974E8">
        <w:rPr>
          <w:rFonts w:eastAsia="Times New Roman"/>
          <w:sz w:val="20"/>
          <w:szCs w:val="20"/>
        </w:rPr>
        <w:t>Провести 07 декабря 2020 года в 14.30 в здании Администрации Великосельского сельского поселения по адресу: Старорусский район, д. Сусолово, д. 5 публичные слушания по проекту решения Совета депутатов Великосельского сельского поселения «О бюджете Великосельского сельского поселения на 2021 год</w:t>
      </w:r>
      <w:r w:rsidRPr="00A974E8">
        <w:rPr>
          <w:rFonts w:eastAsia="Times New Roman" w:cs="Tahoma"/>
          <w:color w:val="000000"/>
          <w:sz w:val="20"/>
          <w:szCs w:val="20"/>
          <w:lang w:eastAsia="en-US"/>
        </w:rPr>
        <w:t xml:space="preserve"> </w:t>
      </w:r>
      <w:r w:rsidRPr="00A974E8">
        <w:rPr>
          <w:rFonts w:eastAsia="Times New Roman"/>
          <w:sz w:val="20"/>
          <w:szCs w:val="20"/>
        </w:rPr>
        <w:t>и на плановый период 2022 и 2023 годов».</w:t>
      </w:r>
    </w:p>
    <w:p w:rsidR="00A974E8" w:rsidRPr="00A974E8" w:rsidRDefault="00A974E8" w:rsidP="00A974E8">
      <w:pPr>
        <w:autoSpaceDE w:val="0"/>
        <w:autoSpaceDN w:val="0"/>
        <w:adjustRightInd w:val="0"/>
        <w:ind w:firstLine="540"/>
        <w:jc w:val="both"/>
        <w:rPr>
          <w:rFonts w:eastAsia="Times New Roman"/>
          <w:sz w:val="20"/>
          <w:szCs w:val="20"/>
        </w:rPr>
      </w:pPr>
      <w:r w:rsidRPr="00A974E8">
        <w:rPr>
          <w:rFonts w:eastAsia="Times New Roman"/>
          <w:sz w:val="20"/>
          <w:szCs w:val="20"/>
        </w:rPr>
        <w:t xml:space="preserve">2. Главному специалисту Администрации Великосельского сельского поселения Степиной Л.Е. обеспечить возможность ознакомления заинтересованных лиц с проектом решения Совета депутатов Великосельского сельского поселения «О бюджете Великосельского сельского поселения на 2021 год и на плановый период 2020 и 2021 годов» с 20 ноября 2020 года в рабочие дни: </w:t>
      </w:r>
    </w:p>
    <w:p w:rsidR="00A974E8" w:rsidRPr="00A974E8" w:rsidRDefault="00A974E8" w:rsidP="00A974E8">
      <w:pPr>
        <w:autoSpaceDE w:val="0"/>
        <w:autoSpaceDN w:val="0"/>
        <w:adjustRightInd w:val="0"/>
        <w:ind w:firstLine="540"/>
        <w:jc w:val="both"/>
        <w:rPr>
          <w:rFonts w:eastAsia="Times New Roman"/>
          <w:sz w:val="20"/>
          <w:szCs w:val="20"/>
        </w:rPr>
      </w:pPr>
      <w:r w:rsidRPr="00A974E8">
        <w:rPr>
          <w:rFonts w:eastAsia="Times New Roman"/>
          <w:sz w:val="20"/>
          <w:szCs w:val="20"/>
        </w:rPr>
        <w:t>с 8.00 до 13.00 и с 14.00 до 17.00 по адресу: Новгородская область, Старорусский район, д. Сусолово, д.5.</w:t>
      </w:r>
    </w:p>
    <w:p w:rsidR="00A974E8" w:rsidRPr="00A974E8" w:rsidRDefault="00A974E8" w:rsidP="00A974E8">
      <w:pPr>
        <w:autoSpaceDE w:val="0"/>
        <w:autoSpaceDN w:val="0"/>
        <w:adjustRightInd w:val="0"/>
        <w:ind w:firstLine="540"/>
        <w:jc w:val="both"/>
        <w:rPr>
          <w:rFonts w:eastAsia="Times New Roman"/>
          <w:sz w:val="20"/>
          <w:szCs w:val="20"/>
        </w:rPr>
      </w:pPr>
      <w:r w:rsidRPr="00A974E8">
        <w:rPr>
          <w:rFonts w:eastAsia="Times New Roman"/>
          <w:sz w:val="20"/>
          <w:szCs w:val="20"/>
        </w:rPr>
        <w:t>3. Разместить указанный проект на официальном сайте Администрации поселения в информационно-телекоммуникационной сети «Интернет» (http://</w:t>
      </w:r>
      <w:r w:rsidRPr="00A974E8">
        <w:rPr>
          <w:rFonts w:eastAsia="Times New Roman"/>
          <w:sz w:val="20"/>
          <w:szCs w:val="20"/>
          <w:lang w:val="en-US"/>
        </w:rPr>
        <w:t>v</w:t>
      </w:r>
      <w:r w:rsidRPr="00A974E8">
        <w:rPr>
          <w:rFonts w:eastAsia="Times New Roman"/>
          <w:sz w:val="20"/>
          <w:szCs w:val="20"/>
        </w:rPr>
        <w:t>-</w:t>
      </w:r>
      <w:r w:rsidRPr="00A974E8">
        <w:rPr>
          <w:rFonts w:eastAsia="Times New Roman"/>
          <w:sz w:val="20"/>
          <w:szCs w:val="20"/>
          <w:lang w:val="en-US"/>
        </w:rPr>
        <w:t>selo</w:t>
      </w:r>
      <w:r w:rsidRPr="00A974E8">
        <w:rPr>
          <w:rFonts w:eastAsia="Times New Roman"/>
          <w:sz w:val="20"/>
          <w:szCs w:val="20"/>
        </w:rPr>
        <w:t>.ru/).</w:t>
      </w:r>
    </w:p>
    <w:p w:rsidR="00A974E8" w:rsidRPr="00A974E8" w:rsidRDefault="00A974E8" w:rsidP="00A974E8">
      <w:pPr>
        <w:autoSpaceDE w:val="0"/>
        <w:autoSpaceDN w:val="0"/>
        <w:adjustRightInd w:val="0"/>
        <w:ind w:firstLine="540"/>
        <w:jc w:val="both"/>
        <w:rPr>
          <w:rFonts w:eastAsia="Times New Roman"/>
          <w:sz w:val="20"/>
          <w:szCs w:val="20"/>
        </w:rPr>
      </w:pPr>
      <w:r w:rsidRPr="00A974E8">
        <w:rPr>
          <w:rFonts w:eastAsia="Times New Roman"/>
          <w:sz w:val="20"/>
          <w:szCs w:val="20"/>
        </w:rPr>
        <w:t>4. Назначить ответственным за проведение публичных слушаний по проекту решения Совета депутатов Великосельского сельского поселения «О бюджете Великосельского сельского поселения на 2021 год и на плановый период 2022 и 2023 годов» главного специалиста Администрации Великосельского сельского поселения Степину Л.Е.</w:t>
      </w:r>
    </w:p>
    <w:p w:rsidR="00A974E8" w:rsidRPr="00A974E8" w:rsidRDefault="00A974E8" w:rsidP="00A974E8">
      <w:pPr>
        <w:autoSpaceDE w:val="0"/>
        <w:autoSpaceDN w:val="0"/>
        <w:adjustRightInd w:val="0"/>
        <w:ind w:firstLine="540"/>
        <w:jc w:val="both"/>
        <w:rPr>
          <w:rFonts w:eastAsia="Times New Roman"/>
          <w:sz w:val="20"/>
          <w:szCs w:val="20"/>
        </w:rPr>
      </w:pPr>
      <w:r w:rsidRPr="00A974E8">
        <w:rPr>
          <w:rFonts w:eastAsia="Times New Roman"/>
          <w:sz w:val="20"/>
          <w:szCs w:val="20"/>
        </w:rPr>
        <w:t>5. Контроль за выполнением настоящего постановления оставляю за собой.</w:t>
      </w:r>
    </w:p>
    <w:p w:rsidR="00A974E8" w:rsidRPr="00A974E8" w:rsidRDefault="00A974E8" w:rsidP="00A974E8">
      <w:pPr>
        <w:widowControl w:val="0"/>
        <w:suppressAutoHyphens/>
        <w:autoSpaceDE w:val="0"/>
        <w:ind w:firstLine="540"/>
        <w:jc w:val="both"/>
        <w:rPr>
          <w:rFonts w:eastAsia="Times New Roman" w:cs="Arial"/>
          <w:sz w:val="20"/>
          <w:szCs w:val="20"/>
          <w:lang w:eastAsia="ar-SA"/>
        </w:rPr>
      </w:pPr>
      <w:r w:rsidRPr="00A974E8">
        <w:rPr>
          <w:rFonts w:eastAsia="Times New Roman" w:cs="Arial"/>
          <w:sz w:val="20"/>
          <w:szCs w:val="20"/>
          <w:lang w:eastAsia="ar-SA"/>
        </w:rPr>
        <w:t>6. Опубликовать настоящее постановление в муниципальной газете «Великосельский вестник».</w:t>
      </w:r>
    </w:p>
    <w:p w:rsidR="00A974E8" w:rsidRPr="00A974E8" w:rsidRDefault="00A974E8" w:rsidP="00A974E8">
      <w:pPr>
        <w:widowControl w:val="0"/>
        <w:suppressAutoHyphens/>
        <w:rPr>
          <w:rFonts w:eastAsia="Times New Roman" w:cs="Arial"/>
          <w:b/>
          <w:color w:val="000000"/>
          <w:sz w:val="20"/>
          <w:szCs w:val="20"/>
          <w:lang w:eastAsia="en-US"/>
        </w:rPr>
      </w:pPr>
      <w:r w:rsidRPr="00A974E8">
        <w:rPr>
          <w:rFonts w:eastAsia="Times New Roman" w:cs="Arial"/>
          <w:b/>
          <w:color w:val="000000"/>
          <w:sz w:val="20"/>
          <w:szCs w:val="20"/>
          <w:lang w:eastAsia="en-US"/>
        </w:rPr>
        <w:t>Глава администрации Великосельского</w:t>
      </w:r>
    </w:p>
    <w:p w:rsidR="00A974E8" w:rsidRPr="00A974E8" w:rsidRDefault="00A974E8" w:rsidP="00A974E8">
      <w:pPr>
        <w:widowControl w:val="0"/>
        <w:suppressAutoHyphens/>
        <w:rPr>
          <w:rFonts w:eastAsia="Times New Roman" w:cs="Arial"/>
          <w:color w:val="000000"/>
          <w:sz w:val="20"/>
          <w:szCs w:val="20"/>
          <w:lang w:eastAsia="en-US"/>
        </w:rPr>
      </w:pPr>
      <w:r w:rsidRPr="00A974E8">
        <w:rPr>
          <w:rFonts w:eastAsia="Times New Roman" w:cs="Arial"/>
          <w:b/>
          <w:color w:val="000000"/>
          <w:sz w:val="20"/>
          <w:szCs w:val="20"/>
          <w:lang w:eastAsia="en-US"/>
        </w:rPr>
        <w:t>сельского поселения                                                                        О.А. Петрова</w:t>
      </w:r>
    </w:p>
    <w:p w:rsidR="001960F9" w:rsidRDefault="001960F9" w:rsidP="00750585">
      <w:pPr>
        <w:jc w:val="center"/>
        <w:rPr>
          <w:rFonts w:eastAsia="Times New Roman"/>
          <w:noProof/>
        </w:rPr>
      </w:pPr>
    </w:p>
    <w:p w:rsidR="001960F9" w:rsidRDefault="001960F9" w:rsidP="00750585">
      <w:pPr>
        <w:jc w:val="center"/>
        <w:rPr>
          <w:rFonts w:eastAsia="Times New Roman"/>
          <w:noProof/>
        </w:rPr>
      </w:pPr>
    </w:p>
    <w:p w:rsidR="001960F9" w:rsidRDefault="00887F7C" w:rsidP="00750585">
      <w:pPr>
        <w:jc w:val="center"/>
        <w:rPr>
          <w:rFonts w:eastAsia="Times New Roman"/>
          <w:noProof/>
        </w:rPr>
      </w:pPr>
      <w:r>
        <w:rPr>
          <w:rFonts w:eastAsia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847725" cy="685800"/>
            <wp:effectExtent l="19050" t="0" r="952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B9E" w:rsidRPr="00106B9E" w:rsidRDefault="00106B9E" w:rsidP="00106B9E">
      <w:pPr>
        <w:jc w:val="center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b/>
          <w:bCs/>
          <w:color w:val="000000"/>
          <w:sz w:val="20"/>
          <w:szCs w:val="20"/>
          <w:lang w:eastAsia="en-US"/>
        </w:rPr>
        <w:t>Российская Федерация</w:t>
      </w:r>
    </w:p>
    <w:p w:rsidR="00106B9E" w:rsidRPr="00106B9E" w:rsidRDefault="00106B9E" w:rsidP="00106B9E">
      <w:pPr>
        <w:shd w:val="clear" w:color="auto" w:fill="FFFFFF"/>
        <w:jc w:val="center"/>
        <w:rPr>
          <w:rFonts w:eastAsia="Times New Roman"/>
          <w:color w:val="000000"/>
          <w:sz w:val="20"/>
          <w:szCs w:val="20"/>
        </w:rPr>
      </w:pPr>
      <w:r w:rsidRPr="00106B9E">
        <w:rPr>
          <w:rFonts w:eastAsia="Times New Roman"/>
          <w:b/>
          <w:bCs/>
          <w:color w:val="000000"/>
          <w:sz w:val="20"/>
          <w:szCs w:val="20"/>
        </w:rPr>
        <w:t>Новгородская область Старорусский район</w:t>
      </w:r>
    </w:p>
    <w:p w:rsidR="00106B9E" w:rsidRPr="00106B9E" w:rsidRDefault="00106B9E" w:rsidP="00106B9E">
      <w:pPr>
        <w:shd w:val="clear" w:color="auto" w:fill="FFFFFF"/>
        <w:jc w:val="center"/>
        <w:rPr>
          <w:rFonts w:eastAsia="Times New Roman"/>
          <w:b/>
          <w:bCs/>
          <w:sz w:val="20"/>
          <w:szCs w:val="20"/>
        </w:rPr>
      </w:pPr>
      <w:r w:rsidRPr="00106B9E">
        <w:rPr>
          <w:rFonts w:eastAsia="Times New Roman"/>
          <w:b/>
          <w:bCs/>
          <w:color w:val="000000"/>
          <w:sz w:val="20"/>
          <w:szCs w:val="20"/>
        </w:rPr>
        <w:t>СОВЕТ ДЕПУТАТОВ ВЕЛИКОСЕЛЬСКОГО СЕЛЬСКОГО ПОСЕЛЕНИЯ</w:t>
      </w:r>
    </w:p>
    <w:p w:rsidR="00106B9E" w:rsidRPr="00106B9E" w:rsidRDefault="00106B9E" w:rsidP="00106B9E">
      <w:pPr>
        <w:shd w:val="clear" w:color="auto" w:fill="FFFFFF"/>
        <w:jc w:val="center"/>
        <w:rPr>
          <w:rFonts w:eastAsia="Times New Roman"/>
          <w:sz w:val="20"/>
          <w:szCs w:val="20"/>
        </w:rPr>
      </w:pPr>
    </w:p>
    <w:p w:rsidR="00106B9E" w:rsidRPr="00106B9E" w:rsidRDefault="00106B9E" w:rsidP="00106B9E">
      <w:pPr>
        <w:shd w:val="clear" w:color="auto" w:fill="FFFFFF"/>
        <w:jc w:val="center"/>
        <w:rPr>
          <w:rFonts w:eastAsia="Times New Roman"/>
          <w:b/>
          <w:bCs/>
          <w:color w:val="000000"/>
          <w:sz w:val="20"/>
          <w:szCs w:val="20"/>
        </w:rPr>
      </w:pPr>
      <w:r w:rsidRPr="00106B9E">
        <w:rPr>
          <w:rFonts w:eastAsia="Times New Roman"/>
          <w:b/>
          <w:bCs/>
          <w:color w:val="000000"/>
          <w:sz w:val="20"/>
          <w:szCs w:val="20"/>
        </w:rPr>
        <w:t>Р Е Ш Е Н И Е</w:t>
      </w:r>
    </w:p>
    <w:p w:rsidR="00106B9E" w:rsidRPr="00106B9E" w:rsidRDefault="00106B9E" w:rsidP="00106B9E">
      <w:pPr>
        <w:shd w:val="clear" w:color="auto" w:fill="FFFFFF"/>
        <w:jc w:val="center"/>
        <w:rPr>
          <w:rFonts w:eastAsia="Times New Roman"/>
          <w:sz w:val="20"/>
          <w:szCs w:val="20"/>
        </w:rPr>
      </w:pPr>
    </w:p>
    <w:p w:rsidR="00106B9E" w:rsidRPr="00106B9E" w:rsidRDefault="00106B9E" w:rsidP="00106B9E">
      <w:pPr>
        <w:rPr>
          <w:rFonts w:eastAsia="Times New Roman"/>
          <w:b/>
          <w:sz w:val="20"/>
          <w:szCs w:val="20"/>
          <w:lang w:eastAsia="en-US"/>
        </w:rPr>
      </w:pPr>
      <w:r w:rsidRPr="00106B9E">
        <w:rPr>
          <w:rFonts w:eastAsia="Times New Roman"/>
          <w:b/>
          <w:sz w:val="20"/>
          <w:szCs w:val="20"/>
          <w:lang w:eastAsia="en-US"/>
        </w:rPr>
        <w:t>от  27.11.2020  № 14</w:t>
      </w:r>
    </w:p>
    <w:p w:rsidR="00106B9E" w:rsidRPr="00106B9E" w:rsidRDefault="00106B9E" w:rsidP="00106B9E">
      <w:pPr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>д. Сусолово</w:t>
      </w:r>
    </w:p>
    <w:p w:rsidR="00106B9E" w:rsidRPr="00106B9E" w:rsidRDefault="00106B9E" w:rsidP="00106B9E">
      <w:pPr>
        <w:suppressAutoHyphens/>
        <w:rPr>
          <w:rFonts w:eastAsia="Times New Roman"/>
          <w:sz w:val="20"/>
          <w:szCs w:val="20"/>
          <w:lang w:eastAsia="ar-SA"/>
        </w:rPr>
      </w:pPr>
    </w:p>
    <w:p w:rsidR="00106B9E" w:rsidRPr="00106B9E" w:rsidRDefault="00106B9E" w:rsidP="00106B9E">
      <w:pPr>
        <w:suppressAutoHyphens/>
        <w:rPr>
          <w:rFonts w:eastAsia="Times New Roman"/>
          <w:b/>
          <w:sz w:val="20"/>
          <w:szCs w:val="20"/>
          <w:lang w:eastAsia="en-US"/>
        </w:rPr>
      </w:pPr>
      <w:r w:rsidRPr="00106B9E">
        <w:rPr>
          <w:rFonts w:eastAsia="Times New Roman"/>
          <w:b/>
          <w:sz w:val="20"/>
          <w:szCs w:val="20"/>
          <w:lang w:eastAsia="en-US"/>
        </w:rPr>
        <w:t>Об  утверждении Положения</w:t>
      </w:r>
    </w:p>
    <w:p w:rsidR="00106B9E" w:rsidRPr="00106B9E" w:rsidRDefault="00106B9E" w:rsidP="00106B9E">
      <w:pPr>
        <w:suppressAutoHyphens/>
        <w:rPr>
          <w:rFonts w:eastAsia="Times New Roman"/>
          <w:sz w:val="20"/>
          <w:szCs w:val="20"/>
          <w:lang w:eastAsia="ar-SA"/>
        </w:rPr>
      </w:pPr>
      <w:r w:rsidRPr="00106B9E">
        <w:rPr>
          <w:rFonts w:eastAsia="Times New Roman"/>
          <w:b/>
          <w:sz w:val="20"/>
          <w:szCs w:val="20"/>
          <w:lang w:eastAsia="en-US"/>
        </w:rPr>
        <w:t xml:space="preserve"> о земельном налоге</w:t>
      </w:r>
    </w:p>
    <w:p w:rsidR="00106B9E" w:rsidRPr="00106B9E" w:rsidRDefault="00106B9E" w:rsidP="00106B9E">
      <w:pPr>
        <w:jc w:val="both"/>
        <w:rPr>
          <w:rFonts w:ascii="Calibri" w:hAnsi="Calibri" w:cs="Calibri"/>
          <w:sz w:val="20"/>
          <w:szCs w:val="20"/>
          <w:lang w:eastAsia="en-US"/>
        </w:rPr>
      </w:pPr>
    </w:p>
    <w:p w:rsidR="00106B9E" w:rsidRPr="00106B9E" w:rsidRDefault="00106B9E" w:rsidP="00106B9E">
      <w:pPr>
        <w:jc w:val="both"/>
        <w:rPr>
          <w:rFonts w:ascii="Calibri" w:hAnsi="Calibri" w:cs="Calibri"/>
          <w:sz w:val="20"/>
          <w:szCs w:val="20"/>
          <w:lang w:eastAsia="en-US"/>
        </w:rPr>
      </w:pPr>
    </w:p>
    <w:p w:rsidR="00106B9E" w:rsidRPr="00106B9E" w:rsidRDefault="00106B9E" w:rsidP="00106B9E">
      <w:pPr>
        <w:autoSpaceDE w:val="0"/>
        <w:autoSpaceDN w:val="0"/>
        <w:adjustRightInd w:val="0"/>
        <w:ind w:firstLine="708"/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Федерации», главой 31 Налогового кодекса Российской Федерации, Совет депутатов Великосельского сельского поселения </w:t>
      </w:r>
      <w:r w:rsidRPr="00106B9E">
        <w:rPr>
          <w:rFonts w:eastAsia="Times New Roman"/>
          <w:b/>
          <w:sz w:val="20"/>
          <w:szCs w:val="20"/>
          <w:lang w:eastAsia="en-US"/>
        </w:rPr>
        <w:t xml:space="preserve">РЕШИЛ: </w:t>
      </w:r>
    </w:p>
    <w:p w:rsidR="00106B9E" w:rsidRPr="00106B9E" w:rsidRDefault="00106B9E" w:rsidP="00106B9E">
      <w:pPr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 xml:space="preserve">    </w:t>
      </w:r>
      <w:r w:rsidRPr="00106B9E">
        <w:rPr>
          <w:rFonts w:eastAsia="Times New Roman"/>
          <w:sz w:val="20"/>
          <w:szCs w:val="20"/>
          <w:lang w:eastAsia="en-US"/>
        </w:rPr>
        <w:tab/>
        <w:t>1. Установить и ввести в действие земельный налог, обязательный к уплате на территории Великосельского сельского поселения.</w:t>
      </w:r>
    </w:p>
    <w:p w:rsidR="00106B9E" w:rsidRPr="00106B9E" w:rsidRDefault="00106B9E" w:rsidP="00106B9E">
      <w:pPr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 xml:space="preserve">    </w:t>
      </w:r>
      <w:r w:rsidRPr="00106B9E">
        <w:rPr>
          <w:rFonts w:eastAsia="Times New Roman"/>
          <w:sz w:val="20"/>
          <w:szCs w:val="20"/>
          <w:lang w:eastAsia="en-US"/>
        </w:rPr>
        <w:tab/>
        <w:t>2. Утвердить прилагаемое Положение о земельном налоге.</w:t>
      </w:r>
      <w:r w:rsidRPr="00106B9E">
        <w:rPr>
          <w:rFonts w:eastAsia="Times New Roman"/>
          <w:sz w:val="20"/>
          <w:szCs w:val="20"/>
          <w:lang w:eastAsia="en-US"/>
        </w:rPr>
        <w:tab/>
      </w:r>
    </w:p>
    <w:p w:rsidR="00106B9E" w:rsidRPr="00106B9E" w:rsidRDefault="00106B9E" w:rsidP="00106B9E">
      <w:pPr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 xml:space="preserve">    </w:t>
      </w:r>
      <w:r w:rsidRPr="00106B9E">
        <w:rPr>
          <w:rFonts w:eastAsia="Times New Roman"/>
          <w:sz w:val="20"/>
          <w:szCs w:val="20"/>
          <w:lang w:eastAsia="en-US"/>
        </w:rPr>
        <w:tab/>
        <w:t>3. Признать утратившими силу решения Совета депутатов:</w:t>
      </w:r>
    </w:p>
    <w:p w:rsidR="00106B9E" w:rsidRPr="00106B9E" w:rsidRDefault="00106B9E" w:rsidP="00106B9E">
      <w:pPr>
        <w:ind w:left="420" w:firstLine="420"/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>- от 15.11.2010 № 9 «О земельном налоге»</w:t>
      </w:r>
    </w:p>
    <w:p w:rsidR="00106B9E" w:rsidRPr="00106B9E" w:rsidRDefault="00106B9E" w:rsidP="00106B9E">
      <w:pPr>
        <w:ind w:left="420" w:firstLine="420"/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>- от 26.12.2012 № 140 «О внесении дополнения в пункт 3.1 раздела 3 Положения о земельном налоге»</w:t>
      </w:r>
    </w:p>
    <w:p w:rsidR="00106B9E" w:rsidRPr="00106B9E" w:rsidRDefault="00106B9E" w:rsidP="00106B9E">
      <w:pPr>
        <w:ind w:left="420" w:firstLine="420"/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>- от 27.02.2014 № 200 «О внесении дополнения в пункт 5.1 раздела 5 Положения о земельном налоге»</w:t>
      </w:r>
    </w:p>
    <w:p w:rsidR="00106B9E" w:rsidRPr="00106B9E" w:rsidRDefault="00106B9E" w:rsidP="00106B9E">
      <w:pPr>
        <w:ind w:left="420" w:firstLine="420"/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>- от 31.03.2014 № 208 «О внесении дополнения в пункт 5.1 раздела 5 Положения о земельном налоге»</w:t>
      </w:r>
    </w:p>
    <w:p w:rsidR="00106B9E" w:rsidRPr="00106B9E" w:rsidRDefault="00106B9E" w:rsidP="00106B9E">
      <w:pPr>
        <w:ind w:left="420" w:firstLine="420"/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>- от 30.10.2014 № 229 «О признании утратившим силу пункта 4.2. раздела 4 Положения о земельном налоге»</w:t>
      </w:r>
    </w:p>
    <w:p w:rsidR="00106B9E" w:rsidRPr="00106B9E" w:rsidRDefault="00106B9E" w:rsidP="00106B9E">
      <w:pPr>
        <w:ind w:left="420" w:firstLine="420"/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>- от 27.11.2015 № 16 «О внесении изменения в Положение о земельном налоге»</w:t>
      </w:r>
    </w:p>
    <w:p w:rsidR="00106B9E" w:rsidRPr="00106B9E" w:rsidRDefault="00106B9E" w:rsidP="00106B9E">
      <w:pPr>
        <w:ind w:left="420" w:firstLine="420"/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>- от 27.02.2017 № 88 «О внесении изменений в раздел 6 Положения о земельном налоге»</w:t>
      </w:r>
    </w:p>
    <w:p w:rsidR="00106B9E" w:rsidRPr="00106B9E" w:rsidRDefault="00106B9E" w:rsidP="00106B9E">
      <w:pPr>
        <w:ind w:left="420" w:firstLine="420"/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>- от 30.03.2018 № 139 «О внесении изменения в Положение о земельном налоге»</w:t>
      </w:r>
    </w:p>
    <w:p w:rsidR="00106B9E" w:rsidRPr="00106B9E" w:rsidRDefault="00106B9E" w:rsidP="00106B9E">
      <w:pPr>
        <w:ind w:left="420" w:firstLine="420"/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>- от 07.06.2019 № 194 «О внесении изменений в Положение о земельном налоге»</w:t>
      </w:r>
    </w:p>
    <w:p w:rsidR="00106B9E" w:rsidRPr="00106B9E" w:rsidRDefault="00106B9E" w:rsidP="00106B9E">
      <w:pPr>
        <w:ind w:left="420" w:firstLine="420"/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>- от 27.09.2019 № 199 «О внесении изменений в Положение о земельном налоге»</w:t>
      </w:r>
    </w:p>
    <w:p w:rsidR="00106B9E" w:rsidRPr="00106B9E" w:rsidRDefault="00106B9E" w:rsidP="00106B9E">
      <w:pPr>
        <w:ind w:left="420" w:firstLine="420"/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>- от 31.10.2019 № 202 «О внесении изменений в Положение о земельном налоге»</w:t>
      </w:r>
    </w:p>
    <w:p w:rsidR="00106B9E" w:rsidRPr="00106B9E" w:rsidRDefault="00106B9E" w:rsidP="00106B9E">
      <w:pPr>
        <w:ind w:left="420" w:firstLine="420"/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>- от 29.11.2019 № 208 «О внесении изменений в пункт 2 решения Совета депутатов Великосельского сельского поселения от 15.11.2010 № 9 (в редакции решения от 31.10.2019 № 202)».</w:t>
      </w:r>
    </w:p>
    <w:p w:rsidR="00106B9E" w:rsidRPr="00106B9E" w:rsidRDefault="00106B9E" w:rsidP="00106B9E">
      <w:pPr>
        <w:shd w:val="clear" w:color="auto" w:fill="FFFFFF"/>
        <w:jc w:val="both"/>
        <w:rPr>
          <w:rFonts w:eastAsia="Times New Roman"/>
          <w:color w:val="000000"/>
          <w:sz w:val="20"/>
          <w:szCs w:val="20"/>
        </w:rPr>
      </w:pPr>
      <w:r w:rsidRPr="00106B9E">
        <w:rPr>
          <w:rFonts w:eastAsia="Times New Roman"/>
          <w:sz w:val="20"/>
          <w:szCs w:val="20"/>
          <w:lang w:eastAsia="en-US"/>
        </w:rPr>
        <w:t xml:space="preserve">      4. Настоящее решение вступает в силу с 01.01.2021, но не ранее чем по истечении одного месяца со дня его официального опубликования.</w:t>
      </w:r>
    </w:p>
    <w:p w:rsidR="00106B9E" w:rsidRPr="00106B9E" w:rsidRDefault="00106B9E" w:rsidP="00106B9E">
      <w:pPr>
        <w:autoSpaceDE w:val="0"/>
        <w:autoSpaceDN w:val="0"/>
        <w:adjustRightInd w:val="0"/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 xml:space="preserve">      5. Контроль за выполнением настоящего решения оставляю за собой.</w:t>
      </w:r>
    </w:p>
    <w:p w:rsidR="00106B9E" w:rsidRPr="00106B9E" w:rsidRDefault="00106B9E" w:rsidP="00106B9E">
      <w:pPr>
        <w:autoSpaceDE w:val="0"/>
        <w:autoSpaceDN w:val="0"/>
        <w:adjustRightInd w:val="0"/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 xml:space="preserve">      6.Опубликовать настоящее решение в газете «Великосельский вестник» и разместить   на официальном сайте Великосельского сельского поселения в сети Интернет.</w:t>
      </w:r>
    </w:p>
    <w:p w:rsidR="00106B9E" w:rsidRPr="00106B9E" w:rsidRDefault="00106B9E" w:rsidP="00106B9E">
      <w:pPr>
        <w:autoSpaceDE w:val="0"/>
        <w:autoSpaceDN w:val="0"/>
        <w:adjustRightInd w:val="0"/>
        <w:jc w:val="both"/>
        <w:rPr>
          <w:rFonts w:eastAsia="Times New Roman"/>
          <w:sz w:val="20"/>
          <w:szCs w:val="20"/>
          <w:lang w:eastAsia="en-US"/>
        </w:rPr>
      </w:pPr>
    </w:p>
    <w:p w:rsidR="00106B9E" w:rsidRPr="00106B9E" w:rsidRDefault="00106B9E" w:rsidP="00106B9E">
      <w:pPr>
        <w:suppressAutoHyphens/>
        <w:autoSpaceDE w:val="0"/>
        <w:rPr>
          <w:rFonts w:eastAsia="Times New Roman"/>
          <w:bCs/>
          <w:sz w:val="20"/>
          <w:szCs w:val="20"/>
          <w:lang w:eastAsia="ar-SA"/>
        </w:rPr>
      </w:pPr>
      <w:r w:rsidRPr="00106B9E">
        <w:rPr>
          <w:rFonts w:eastAsia="Times New Roman"/>
          <w:bCs/>
          <w:sz w:val="20"/>
          <w:szCs w:val="20"/>
          <w:lang w:eastAsia="ar-SA"/>
        </w:rPr>
        <w:t xml:space="preserve">    </w:t>
      </w:r>
    </w:p>
    <w:p w:rsidR="00106B9E" w:rsidRPr="00106B9E" w:rsidRDefault="00106B9E" w:rsidP="00106B9E">
      <w:pPr>
        <w:suppressAutoHyphens/>
        <w:autoSpaceDE w:val="0"/>
        <w:rPr>
          <w:rFonts w:eastAsia="Times New Roman"/>
          <w:b/>
          <w:bCs/>
          <w:sz w:val="20"/>
          <w:szCs w:val="20"/>
          <w:lang w:eastAsia="ar-SA"/>
        </w:rPr>
      </w:pPr>
      <w:r w:rsidRPr="00106B9E">
        <w:rPr>
          <w:rFonts w:eastAsia="Times New Roman"/>
          <w:b/>
          <w:bCs/>
          <w:sz w:val="20"/>
          <w:szCs w:val="20"/>
          <w:lang w:eastAsia="ar-SA"/>
        </w:rPr>
        <w:t>Глава сельского поселения                                 О.А. Петрова</w:t>
      </w:r>
    </w:p>
    <w:p w:rsidR="00106B9E" w:rsidRPr="00106B9E" w:rsidRDefault="00106B9E" w:rsidP="00106B9E">
      <w:pPr>
        <w:widowControl w:val="0"/>
        <w:suppressAutoHyphens/>
        <w:autoSpaceDE w:val="0"/>
        <w:jc w:val="right"/>
        <w:rPr>
          <w:rFonts w:eastAsia="Times New Roman"/>
          <w:bCs/>
          <w:sz w:val="20"/>
          <w:szCs w:val="20"/>
        </w:rPr>
      </w:pPr>
    </w:p>
    <w:p w:rsidR="00106B9E" w:rsidRPr="00106B9E" w:rsidRDefault="00106B9E" w:rsidP="00106B9E">
      <w:pPr>
        <w:widowControl w:val="0"/>
        <w:suppressAutoHyphens/>
        <w:autoSpaceDE w:val="0"/>
        <w:jc w:val="right"/>
        <w:rPr>
          <w:rFonts w:eastAsia="Times New Roman"/>
          <w:bCs/>
          <w:sz w:val="20"/>
          <w:szCs w:val="20"/>
        </w:rPr>
      </w:pPr>
      <w:r w:rsidRPr="00106B9E">
        <w:rPr>
          <w:rFonts w:eastAsia="Times New Roman"/>
          <w:bCs/>
          <w:sz w:val="20"/>
          <w:szCs w:val="20"/>
        </w:rPr>
        <w:t xml:space="preserve">                                                                           </w:t>
      </w:r>
    </w:p>
    <w:p w:rsidR="00106B9E" w:rsidRPr="00106B9E" w:rsidRDefault="00106B9E" w:rsidP="00106B9E">
      <w:pPr>
        <w:widowControl w:val="0"/>
        <w:suppressAutoHyphens/>
        <w:autoSpaceDE w:val="0"/>
        <w:jc w:val="right"/>
        <w:rPr>
          <w:rFonts w:eastAsia="Times New Roman"/>
          <w:bCs/>
          <w:sz w:val="20"/>
          <w:szCs w:val="20"/>
        </w:rPr>
      </w:pPr>
      <w:r w:rsidRPr="00106B9E">
        <w:rPr>
          <w:rFonts w:eastAsia="Times New Roman"/>
          <w:bCs/>
          <w:sz w:val="20"/>
          <w:szCs w:val="20"/>
        </w:rPr>
        <w:t xml:space="preserve">        УТВЕРЖДЕНО                                                                                   </w:t>
      </w:r>
    </w:p>
    <w:p w:rsidR="00106B9E" w:rsidRPr="00106B9E" w:rsidRDefault="00106B9E" w:rsidP="00106B9E">
      <w:pPr>
        <w:widowControl w:val="0"/>
        <w:suppressAutoHyphens/>
        <w:autoSpaceDE w:val="0"/>
        <w:jc w:val="right"/>
        <w:rPr>
          <w:rFonts w:eastAsia="Times New Roman"/>
          <w:bCs/>
          <w:sz w:val="20"/>
          <w:szCs w:val="20"/>
        </w:rPr>
      </w:pPr>
      <w:r w:rsidRPr="00106B9E">
        <w:rPr>
          <w:rFonts w:eastAsia="Times New Roman"/>
          <w:bCs/>
          <w:sz w:val="20"/>
          <w:szCs w:val="20"/>
        </w:rPr>
        <w:t xml:space="preserve"> решением Совета депутатов</w:t>
      </w:r>
    </w:p>
    <w:p w:rsidR="00106B9E" w:rsidRPr="00106B9E" w:rsidRDefault="00106B9E" w:rsidP="00106B9E">
      <w:pPr>
        <w:widowControl w:val="0"/>
        <w:suppressAutoHyphens/>
        <w:autoSpaceDE w:val="0"/>
        <w:jc w:val="right"/>
        <w:rPr>
          <w:rFonts w:eastAsia="Times New Roman"/>
          <w:bCs/>
          <w:sz w:val="20"/>
          <w:szCs w:val="20"/>
        </w:rPr>
      </w:pPr>
      <w:r w:rsidRPr="00106B9E">
        <w:rPr>
          <w:rFonts w:eastAsia="Times New Roman"/>
          <w:bCs/>
          <w:sz w:val="20"/>
          <w:szCs w:val="20"/>
        </w:rPr>
        <w:t>Великосельского сельского поселения</w:t>
      </w:r>
    </w:p>
    <w:p w:rsidR="00106B9E" w:rsidRPr="00106B9E" w:rsidRDefault="00106B9E" w:rsidP="00106B9E">
      <w:pPr>
        <w:widowControl w:val="0"/>
        <w:suppressAutoHyphens/>
        <w:autoSpaceDE w:val="0"/>
        <w:jc w:val="right"/>
        <w:rPr>
          <w:rFonts w:eastAsia="Times New Roman"/>
          <w:bCs/>
          <w:sz w:val="20"/>
          <w:szCs w:val="20"/>
        </w:rPr>
      </w:pPr>
      <w:r w:rsidRPr="00106B9E">
        <w:rPr>
          <w:rFonts w:eastAsia="Times New Roman"/>
          <w:bCs/>
          <w:sz w:val="20"/>
          <w:szCs w:val="20"/>
          <w:lang w:eastAsia="ar-SA"/>
        </w:rPr>
        <w:t>от 27.11.2020  №  14</w:t>
      </w:r>
    </w:p>
    <w:p w:rsidR="00106B9E" w:rsidRPr="00106B9E" w:rsidRDefault="00106B9E" w:rsidP="00106B9E">
      <w:pPr>
        <w:suppressAutoHyphens/>
        <w:autoSpaceDE w:val="0"/>
        <w:jc w:val="right"/>
        <w:rPr>
          <w:rFonts w:eastAsia="Times New Roman"/>
          <w:b/>
          <w:bCs/>
          <w:sz w:val="20"/>
          <w:szCs w:val="20"/>
        </w:rPr>
      </w:pPr>
    </w:p>
    <w:p w:rsidR="00106B9E" w:rsidRPr="00106B9E" w:rsidRDefault="00106B9E" w:rsidP="00106B9E">
      <w:pPr>
        <w:suppressAutoHyphens/>
        <w:autoSpaceDE w:val="0"/>
        <w:jc w:val="center"/>
        <w:rPr>
          <w:rFonts w:eastAsia="Times New Roman"/>
          <w:b/>
          <w:bCs/>
          <w:sz w:val="20"/>
          <w:szCs w:val="20"/>
        </w:rPr>
      </w:pPr>
    </w:p>
    <w:p w:rsidR="00106B9E" w:rsidRPr="00106B9E" w:rsidRDefault="00106B9E" w:rsidP="00106B9E">
      <w:pPr>
        <w:suppressAutoHyphens/>
        <w:autoSpaceDE w:val="0"/>
        <w:jc w:val="center"/>
        <w:rPr>
          <w:rFonts w:eastAsia="Times New Roman"/>
          <w:b/>
          <w:bCs/>
          <w:sz w:val="20"/>
          <w:szCs w:val="20"/>
        </w:rPr>
      </w:pPr>
      <w:r w:rsidRPr="00106B9E">
        <w:rPr>
          <w:rFonts w:eastAsia="Times New Roman"/>
          <w:b/>
          <w:bCs/>
          <w:sz w:val="20"/>
          <w:szCs w:val="20"/>
        </w:rPr>
        <w:t>ПОЛОЖЕНИЕ</w:t>
      </w:r>
    </w:p>
    <w:p w:rsidR="00106B9E" w:rsidRPr="00106B9E" w:rsidRDefault="00106B9E" w:rsidP="00106B9E">
      <w:pPr>
        <w:suppressAutoHyphens/>
        <w:autoSpaceDE w:val="0"/>
        <w:jc w:val="center"/>
        <w:rPr>
          <w:rFonts w:eastAsia="Times New Roman"/>
          <w:b/>
          <w:bCs/>
          <w:sz w:val="20"/>
          <w:szCs w:val="20"/>
        </w:rPr>
      </w:pPr>
      <w:r w:rsidRPr="00106B9E">
        <w:rPr>
          <w:rFonts w:eastAsia="Times New Roman"/>
          <w:b/>
          <w:bCs/>
          <w:sz w:val="20"/>
          <w:szCs w:val="20"/>
        </w:rPr>
        <w:t>о земельном налоге</w:t>
      </w:r>
    </w:p>
    <w:p w:rsidR="00106B9E" w:rsidRPr="00106B9E" w:rsidRDefault="00106B9E" w:rsidP="00106B9E">
      <w:pPr>
        <w:suppressAutoHyphens/>
        <w:autoSpaceDE w:val="0"/>
        <w:jc w:val="center"/>
        <w:rPr>
          <w:rFonts w:eastAsia="Times New Roman"/>
          <w:b/>
          <w:bCs/>
          <w:sz w:val="20"/>
          <w:szCs w:val="20"/>
        </w:rPr>
      </w:pPr>
    </w:p>
    <w:p w:rsidR="00106B9E" w:rsidRPr="00106B9E" w:rsidRDefault="00106B9E" w:rsidP="00106B9E">
      <w:pPr>
        <w:ind w:firstLine="709"/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>1</w:t>
      </w:r>
      <w:r w:rsidRPr="00106B9E">
        <w:rPr>
          <w:rFonts w:eastAsia="Times New Roman"/>
          <w:b/>
          <w:sz w:val="20"/>
          <w:szCs w:val="20"/>
          <w:lang w:eastAsia="en-US"/>
        </w:rPr>
        <w:t>. Общие положения</w:t>
      </w:r>
    </w:p>
    <w:p w:rsidR="00106B9E" w:rsidRPr="00106B9E" w:rsidRDefault="00106B9E" w:rsidP="00106B9E">
      <w:pPr>
        <w:ind w:firstLine="709"/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 xml:space="preserve">1.1. Настоящее Положение о земельном налоге на территории Великосельского сельского поселения утверждается в соответствии с главой 31 Налогового кодекса Российской Федерации, федеральным законом от 6 октября 2003 года N 131-ФЗ «Об общих принципах организации местного самоуправления в Российской Федерации». </w:t>
      </w:r>
    </w:p>
    <w:p w:rsidR="00106B9E" w:rsidRPr="00106B9E" w:rsidRDefault="00106B9E" w:rsidP="00106B9E">
      <w:pPr>
        <w:ind w:firstLine="709"/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>1.2. Настоящее Положение определяет:</w:t>
      </w:r>
    </w:p>
    <w:p w:rsidR="00106B9E" w:rsidRPr="00106B9E" w:rsidRDefault="00106B9E" w:rsidP="00106B9E">
      <w:pPr>
        <w:ind w:firstLine="709"/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>налоговые ставки,</w:t>
      </w:r>
    </w:p>
    <w:p w:rsidR="00106B9E" w:rsidRPr="00106B9E" w:rsidRDefault="00106B9E" w:rsidP="00106B9E">
      <w:pPr>
        <w:ind w:firstLine="709"/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>налоговые льготы, основания и порядок их применения;</w:t>
      </w:r>
    </w:p>
    <w:p w:rsidR="00106B9E" w:rsidRPr="00106B9E" w:rsidRDefault="00106B9E" w:rsidP="00106B9E">
      <w:pPr>
        <w:autoSpaceDE w:val="0"/>
        <w:autoSpaceDN w:val="0"/>
        <w:adjustRightInd w:val="0"/>
        <w:ind w:firstLine="720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>порядок  уплаты налога</w:t>
      </w:r>
      <w:r w:rsidRPr="00106B9E">
        <w:rPr>
          <w:rFonts w:eastAsia="Times New Roman"/>
          <w:b/>
          <w:sz w:val="20"/>
          <w:szCs w:val="20"/>
          <w:lang w:eastAsia="en-US"/>
        </w:rPr>
        <w:t xml:space="preserve"> </w:t>
      </w:r>
      <w:r w:rsidRPr="00106B9E">
        <w:rPr>
          <w:rFonts w:eastAsia="Times New Roman"/>
          <w:sz w:val="20"/>
          <w:szCs w:val="20"/>
          <w:lang w:eastAsia="en-US"/>
        </w:rPr>
        <w:t>налогоплательщиками и организациями.</w:t>
      </w:r>
    </w:p>
    <w:p w:rsidR="00106B9E" w:rsidRPr="00106B9E" w:rsidRDefault="00106B9E" w:rsidP="00106B9E">
      <w:pPr>
        <w:ind w:firstLine="420"/>
        <w:jc w:val="both"/>
        <w:rPr>
          <w:rFonts w:eastAsia="Times New Roman"/>
          <w:b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 xml:space="preserve">    1.3. </w:t>
      </w:r>
      <w:r w:rsidRPr="00106B9E">
        <w:rPr>
          <w:rFonts w:eastAsia="Times New Roman"/>
          <w:sz w:val="20"/>
          <w:szCs w:val="20"/>
          <w:shd w:val="clear" w:color="auto" w:fill="FFFFFF"/>
          <w:lang w:eastAsia="en-US"/>
        </w:rPr>
        <w:t>Налогоплательщики налога (далее - налогоплательщики) - организации и физические лица, обладающие земельными участками, признаваемыми объектом налогообложения в соответствии со статьей 389 Налогового кодекса РФ, на праве собственности, праве постоянного (бессрочного) пользования или праве пожизненного наследуемого владения в пределах границ Великосельского  сельского поселения.</w:t>
      </w:r>
    </w:p>
    <w:p w:rsidR="00106B9E" w:rsidRPr="00106B9E" w:rsidRDefault="00106B9E" w:rsidP="00106B9E">
      <w:pPr>
        <w:ind w:firstLine="426"/>
        <w:jc w:val="both"/>
        <w:rPr>
          <w:rFonts w:eastAsia="Times New Roman"/>
          <w:b/>
          <w:sz w:val="20"/>
          <w:szCs w:val="20"/>
          <w:lang w:eastAsia="en-US"/>
        </w:rPr>
      </w:pPr>
      <w:r w:rsidRPr="00106B9E">
        <w:rPr>
          <w:rFonts w:eastAsia="Times New Roman"/>
          <w:b/>
          <w:sz w:val="20"/>
          <w:szCs w:val="20"/>
          <w:lang w:eastAsia="en-US"/>
        </w:rPr>
        <w:t>2. Налоговые ставки</w:t>
      </w:r>
    </w:p>
    <w:p w:rsidR="00106B9E" w:rsidRPr="00106B9E" w:rsidRDefault="00106B9E" w:rsidP="00106B9E">
      <w:pPr>
        <w:ind w:firstLine="709"/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>Налоговые ставки устанавливаются от кадастровой стоимости участка в следующих размерах:</w:t>
      </w:r>
    </w:p>
    <w:p w:rsidR="00106B9E" w:rsidRPr="00106B9E" w:rsidRDefault="00106B9E" w:rsidP="00106B9E">
      <w:pPr>
        <w:ind w:firstLine="709"/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>1) 0,3 процента в отношении земельных участков:</w:t>
      </w:r>
    </w:p>
    <w:p w:rsidR="00106B9E" w:rsidRPr="00106B9E" w:rsidRDefault="00106B9E" w:rsidP="00106B9E">
      <w:pPr>
        <w:ind w:firstLine="709"/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>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производства;</w:t>
      </w:r>
    </w:p>
    <w:p w:rsidR="00106B9E" w:rsidRPr="00106B9E" w:rsidRDefault="00106B9E" w:rsidP="00106B9E">
      <w:pPr>
        <w:ind w:firstLine="709"/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>занятых жилищным фондом и объектами инженерной инфраструктуры жилищно-коммунального комплекса (за исключением доли в праве на земельный участок, приходящейся на объект, не относящийся к жилищному фонду и к объектам инженерной инфраструктуры жилищно-коммунального комплекса) или приобретенных (предоставленных) для жилищного строительства (за исключением земельных участков, приобретенных (предоставленных) для индивидуального жилищного строительства, используемых в предпринимательской деятельности);</w:t>
      </w:r>
    </w:p>
    <w:p w:rsidR="00106B9E" w:rsidRPr="00106B9E" w:rsidRDefault="00106B9E" w:rsidP="00106B9E">
      <w:pPr>
        <w:ind w:firstLine="709"/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>не используемых в предпринимательской деятельности, приобретенных (предоставленных) для ведения личного подсобного хозяйства, садоводства или огородничества, а также земельных участков общего назначения, предусмотренных Федеральным законом от 29 июля 2017 года N 217-ФЗ «О ведении гражданами садоводства и огородничества для собственных нужд и о внесении изменений в отдельные законодательные акты Российской Федерации»;</w:t>
      </w:r>
    </w:p>
    <w:p w:rsidR="00106B9E" w:rsidRPr="00106B9E" w:rsidRDefault="00106B9E" w:rsidP="00106B9E">
      <w:pPr>
        <w:ind w:firstLine="709"/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>ограниченных в обороте в соответствии с законодательством Российской Федерации, предоставленных для обеспечения обороны, безопасности и таможенных нужд;</w:t>
      </w:r>
    </w:p>
    <w:p w:rsidR="00106B9E" w:rsidRPr="00106B9E" w:rsidRDefault="00106B9E" w:rsidP="00106B9E">
      <w:pPr>
        <w:ind w:firstLine="709"/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>2) 1,5 процента в отношении прочих земельных участков.</w:t>
      </w:r>
    </w:p>
    <w:p w:rsidR="00106B9E" w:rsidRPr="00106B9E" w:rsidRDefault="00106B9E" w:rsidP="00106B9E">
      <w:pPr>
        <w:ind w:firstLine="709"/>
        <w:jc w:val="both"/>
        <w:rPr>
          <w:rFonts w:eastAsia="Times New Roman"/>
          <w:sz w:val="20"/>
          <w:szCs w:val="20"/>
          <w:lang w:eastAsia="en-US"/>
        </w:rPr>
      </w:pPr>
    </w:p>
    <w:p w:rsidR="00106B9E" w:rsidRPr="00106B9E" w:rsidRDefault="00106B9E" w:rsidP="00106B9E">
      <w:pPr>
        <w:ind w:firstLine="567"/>
        <w:jc w:val="both"/>
        <w:rPr>
          <w:rFonts w:eastAsia="Times New Roman"/>
          <w:b/>
          <w:sz w:val="20"/>
          <w:szCs w:val="20"/>
          <w:lang w:eastAsia="en-US"/>
        </w:rPr>
      </w:pPr>
      <w:r w:rsidRPr="00106B9E">
        <w:rPr>
          <w:rFonts w:eastAsia="Times New Roman"/>
          <w:b/>
          <w:sz w:val="20"/>
          <w:szCs w:val="20"/>
          <w:lang w:eastAsia="en-US"/>
        </w:rPr>
        <w:t>3. Налоговые льготы</w:t>
      </w:r>
    </w:p>
    <w:p w:rsidR="00106B9E" w:rsidRPr="00106B9E" w:rsidRDefault="00106B9E" w:rsidP="00106B9E">
      <w:pPr>
        <w:ind w:firstLine="709"/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>4.1. Налоговые льготы в виде полного освобождения от уплаты налога предоставляются для организаций и физических лиц, указанных в статье 395 Налогового кодекса Российской Федерации.</w:t>
      </w:r>
    </w:p>
    <w:p w:rsidR="00106B9E" w:rsidRPr="00106B9E" w:rsidRDefault="00106B9E" w:rsidP="00106B9E">
      <w:pPr>
        <w:ind w:firstLine="709"/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>4.2. Дополнительно от уплаты земельного налога, кроме случаев, предусмотренных статьей 395 Налогового кодекса РФ, освобождаются в полном объеме:</w:t>
      </w:r>
    </w:p>
    <w:p w:rsidR="00106B9E" w:rsidRPr="00106B9E" w:rsidRDefault="00106B9E" w:rsidP="00106B9E">
      <w:pPr>
        <w:ind w:firstLine="709"/>
        <w:jc w:val="both"/>
        <w:rPr>
          <w:rFonts w:eastAsia="Times New Roman"/>
          <w:b/>
          <w:sz w:val="20"/>
          <w:szCs w:val="20"/>
          <w:lang w:eastAsia="en-US"/>
        </w:rPr>
      </w:pPr>
      <w:r w:rsidRPr="00106B9E">
        <w:rPr>
          <w:rFonts w:eastAsia="Times New Roman"/>
          <w:kern w:val="2"/>
          <w:sz w:val="20"/>
          <w:szCs w:val="20"/>
          <w:lang w:eastAsia="en-US"/>
        </w:rPr>
        <w:t>1) организации, реализующие на территории Великосельского сельского поселения инвестиционные проекты и вкладывающие собственные и привлеченные средства, в том числе иностранные, в реализацию конкретных инвестиционных проектов, одобренных в установленном порядке Администрацией Старорусского муниципального района и соответствующих требованиям, установленным Правилами расчета момента достижения полной окупаемости вложенных средств, расчетного срока окупаемости и определения иных особенностей применения льгот для организаций, осуществляющих инвестиционные проекты в Новгородской области, утвержденными постановлением Новгородской областной Думы от 29.01.1997 N 500-ОД, в отношении земельных участков, предоставленных для указанной деятельности</w:t>
      </w:r>
      <w:r w:rsidRPr="00106B9E">
        <w:rPr>
          <w:rFonts w:eastAsia="Times New Roman"/>
          <w:i/>
          <w:kern w:val="2"/>
          <w:sz w:val="20"/>
          <w:szCs w:val="20"/>
          <w:lang w:eastAsia="en-US"/>
        </w:rPr>
        <w:t xml:space="preserve">, </w:t>
      </w:r>
      <w:r w:rsidRPr="00106B9E">
        <w:rPr>
          <w:rFonts w:eastAsia="Times New Roman"/>
          <w:b/>
          <w:kern w:val="2"/>
          <w:sz w:val="20"/>
          <w:szCs w:val="20"/>
          <w:lang w:eastAsia="en-US"/>
        </w:rPr>
        <w:t>за исключением проектов:</w:t>
      </w:r>
    </w:p>
    <w:p w:rsidR="00106B9E" w:rsidRPr="00106B9E" w:rsidRDefault="00106B9E" w:rsidP="00106B9E">
      <w:pPr>
        <w:widowControl w:val="0"/>
        <w:autoSpaceDE w:val="0"/>
        <w:autoSpaceDN w:val="0"/>
        <w:adjustRightInd w:val="0"/>
        <w:ind w:firstLine="550"/>
        <w:jc w:val="both"/>
        <w:rPr>
          <w:rFonts w:eastAsia="Times New Roman"/>
          <w:kern w:val="2"/>
          <w:sz w:val="20"/>
          <w:szCs w:val="20"/>
          <w:lang w:eastAsia="en-US"/>
        </w:rPr>
      </w:pPr>
      <w:r w:rsidRPr="00106B9E">
        <w:rPr>
          <w:rFonts w:eastAsia="Times New Roman"/>
          <w:kern w:val="2"/>
          <w:sz w:val="20"/>
          <w:szCs w:val="20"/>
          <w:lang w:eastAsia="en-US"/>
        </w:rPr>
        <w:t>расчетный срок окупаемости которых менее одного года;</w:t>
      </w:r>
    </w:p>
    <w:p w:rsidR="00106B9E" w:rsidRPr="00106B9E" w:rsidRDefault="00106B9E" w:rsidP="00106B9E">
      <w:pPr>
        <w:widowControl w:val="0"/>
        <w:autoSpaceDE w:val="0"/>
        <w:autoSpaceDN w:val="0"/>
        <w:adjustRightInd w:val="0"/>
        <w:ind w:firstLine="550"/>
        <w:jc w:val="both"/>
        <w:rPr>
          <w:rFonts w:eastAsia="Times New Roman"/>
          <w:kern w:val="2"/>
          <w:sz w:val="20"/>
          <w:szCs w:val="20"/>
          <w:lang w:eastAsia="en-US"/>
        </w:rPr>
      </w:pPr>
      <w:r w:rsidRPr="00106B9E">
        <w:rPr>
          <w:rFonts w:eastAsia="Times New Roman"/>
          <w:kern w:val="2"/>
          <w:sz w:val="20"/>
          <w:szCs w:val="20"/>
          <w:lang w:eastAsia="en-US"/>
        </w:rPr>
        <w:t>реализуемых за счет привлеченных на безвозмездной основе средств бюджетов всех уровней и внебюджетных фондов;</w:t>
      </w:r>
    </w:p>
    <w:p w:rsidR="00106B9E" w:rsidRPr="00106B9E" w:rsidRDefault="00106B9E" w:rsidP="00106B9E">
      <w:pPr>
        <w:widowControl w:val="0"/>
        <w:autoSpaceDE w:val="0"/>
        <w:autoSpaceDN w:val="0"/>
        <w:adjustRightInd w:val="0"/>
        <w:ind w:firstLine="550"/>
        <w:jc w:val="both"/>
        <w:rPr>
          <w:rFonts w:eastAsia="Times New Roman"/>
          <w:kern w:val="2"/>
          <w:sz w:val="20"/>
          <w:szCs w:val="20"/>
          <w:lang w:eastAsia="en-US"/>
        </w:rPr>
      </w:pPr>
      <w:r w:rsidRPr="00106B9E">
        <w:rPr>
          <w:rFonts w:eastAsia="Times New Roman"/>
          <w:kern w:val="2"/>
          <w:sz w:val="20"/>
          <w:szCs w:val="20"/>
          <w:lang w:eastAsia="en-US"/>
        </w:rPr>
        <w:t>реализуемых в следующих отраслях народного хозяйства: торговля оптовая и розничная; ремонт автотранспортных средств и мотоциклов (раздел G ОК 029-2014), деятельность по предоставлению продуктов питания и напитков (класс 56 раздела I ОК 029-2014), деятельность финансовая и страховая (раздел K ОК 029-2014), операции с недвижимым имуществом (класс 68 раздела L ОК 029-2014), аренда и лизинг (класс 77 раздела N ОК 029-2014), предоставление прочих видов услуг</w:t>
      </w:r>
      <w:r w:rsidRPr="00106B9E">
        <w:rPr>
          <w:rFonts w:eastAsia="Times New Roman"/>
          <w:kern w:val="2"/>
          <w:sz w:val="20"/>
          <w:szCs w:val="20"/>
          <w:u w:val="single"/>
          <w:lang w:eastAsia="en-US"/>
        </w:rPr>
        <w:t xml:space="preserve"> </w:t>
      </w:r>
      <w:r w:rsidRPr="00106B9E">
        <w:rPr>
          <w:rFonts w:eastAsia="Times New Roman"/>
          <w:kern w:val="2"/>
          <w:sz w:val="20"/>
          <w:szCs w:val="20"/>
          <w:lang w:eastAsia="en-US"/>
        </w:rPr>
        <w:t>(раздел S ОК 029-2014);</w:t>
      </w:r>
    </w:p>
    <w:p w:rsidR="00106B9E" w:rsidRPr="00106B9E" w:rsidRDefault="00106B9E" w:rsidP="00106B9E">
      <w:pPr>
        <w:widowControl w:val="0"/>
        <w:autoSpaceDE w:val="0"/>
        <w:autoSpaceDN w:val="0"/>
        <w:adjustRightInd w:val="0"/>
        <w:ind w:firstLine="550"/>
        <w:jc w:val="both"/>
        <w:rPr>
          <w:rFonts w:eastAsia="Times New Roman"/>
          <w:kern w:val="2"/>
          <w:sz w:val="20"/>
          <w:szCs w:val="20"/>
          <w:lang w:eastAsia="en-US"/>
        </w:rPr>
      </w:pPr>
      <w:r w:rsidRPr="00106B9E">
        <w:rPr>
          <w:rFonts w:eastAsia="Times New Roman"/>
          <w:kern w:val="2"/>
          <w:sz w:val="20"/>
          <w:szCs w:val="20"/>
          <w:lang w:eastAsia="en-US"/>
        </w:rPr>
        <w:t>фактический срок окупаемости которых на дату подачи заявления об одобрении инвестиционного проекта истек.</w:t>
      </w:r>
    </w:p>
    <w:p w:rsidR="00106B9E" w:rsidRPr="00106B9E" w:rsidRDefault="00106B9E" w:rsidP="00106B9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540"/>
        <w:jc w:val="both"/>
        <w:rPr>
          <w:rFonts w:eastAsia="Times New Roman"/>
          <w:kern w:val="2"/>
          <w:sz w:val="20"/>
          <w:szCs w:val="20"/>
          <w:lang w:eastAsia="en-US"/>
        </w:rPr>
      </w:pPr>
      <w:r w:rsidRPr="00106B9E">
        <w:rPr>
          <w:rFonts w:eastAsia="Times New Roman"/>
          <w:kern w:val="2"/>
          <w:sz w:val="20"/>
          <w:szCs w:val="20"/>
          <w:lang w:eastAsia="en-US"/>
        </w:rPr>
        <w:t>2) органы местного самоуправления;</w:t>
      </w:r>
    </w:p>
    <w:p w:rsidR="00106B9E" w:rsidRPr="00106B9E" w:rsidRDefault="00106B9E" w:rsidP="00106B9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540"/>
        <w:jc w:val="both"/>
        <w:rPr>
          <w:rFonts w:eastAsia="Times New Roman"/>
          <w:kern w:val="2"/>
          <w:sz w:val="20"/>
          <w:szCs w:val="20"/>
          <w:lang w:eastAsia="en-US"/>
        </w:rPr>
      </w:pPr>
      <w:r w:rsidRPr="00106B9E">
        <w:rPr>
          <w:rFonts w:eastAsia="Times New Roman"/>
          <w:kern w:val="2"/>
          <w:sz w:val="20"/>
          <w:szCs w:val="20"/>
          <w:lang w:eastAsia="en-US"/>
        </w:rPr>
        <w:t>3) учреждения культуры;</w:t>
      </w:r>
    </w:p>
    <w:p w:rsidR="00106B9E" w:rsidRPr="00106B9E" w:rsidRDefault="00106B9E" w:rsidP="00106B9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540"/>
        <w:jc w:val="both"/>
        <w:rPr>
          <w:rFonts w:eastAsia="Times New Roman"/>
          <w:kern w:val="2"/>
          <w:sz w:val="20"/>
          <w:szCs w:val="20"/>
          <w:lang w:eastAsia="en-US"/>
        </w:rPr>
      </w:pPr>
      <w:r w:rsidRPr="00106B9E">
        <w:rPr>
          <w:rFonts w:eastAsia="Times New Roman"/>
          <w:kern w:val="2"/>
          <w:sz w:val="20"/>
          <w:szCs w:val="20"/>
          <w:lang w:eastAsia="en-US"/>
        </w:rPr>
        <w:t xml:space="preserve">4) граждане, осуществляющие проектирование и строительство индивидуального жилого дома взамен сгоревшего (на основании акта о пожаре и документов о проектировании и строительстве). Льгота предоставляется на период восстановления утраченного недвижимого имущества, но не более 3 лет; </w:t>
      </w:r>
    </w:p>
    <w:p w:rsidR="00106B9E" w:rsidRPr="00106B9E" w:rsidRDefault="00106B9E" w:rsidP="00106B9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540"/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>5) Герои Советского Союза, Герои Российской Федерации, полные кавалеры ордена Славы;</w:t>
      </w:r>
    </w:p>
    <w:p w:rsidR="00106B9E" w:rsidRPr="00106B9E" w:rsidRDefault="00106B9E" w:rsidP="00106B9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540"/>
        <w:jc w:val="both"/>
        <w:rPr>
          <w:rFonts w:eastAsia="Times New Roman"/>
          <w:kern w:val="2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>6) ветераны Великой Отечественной войны, инвалиды Великой Отечественной войны, бывшие узники фашистских концлагерей, гетто и других мест принудительного содержания, созданных немецкими фашистами и их союзниками в период второй мировой войны, бывшие военнопленные во время Великой Отечественной войны</w:t>
      </w:r>
      <w:r w:rsidRPr="00106B9E">
        <w:rPr>
          <w:rFonts w:eastAsia="Times New Roman"/>
          <w:i/>
          <w:sz w:val="20"/>
          <w:szCs w:val="20"/>
          <w:lang w:eastAsia="en-US"/>
        </w:rPr>
        <w:t xml:space="preserve">, </w:t>
      </w:r>
      <w:r w:rsidRPr="00106B9E">
        <w:rPr>
          <w:rFonts w:eastAsia="Times New Roman"/>
          <w:sz w:val="20"/>
          <w:szCs w:val="20"/>
          <w:lang w:eastAsia="en-US"/>
        </w:rPr>
        <w:t>а также</w:t>
      </w:r>
      <w:r w:rsidRPr="00106B9E">
        <w:rPr>
          <w:rFonts w:eastAsia="Times New Roman"/>
          <w:i/>
          <w:sz w:val="20"/>
          <w:szCs w:val="20"/>
          <w:lang w:eastAsia="en-US"/>
        </w:rPr>
        <w:t xml:space="preserve"> </w:t>
      </w:r>
      <w:r w:rsidRPr="00106B9E">
        <w:rPr>
          <w:rFonts w:eastAsia="Times New Roman"/>
          <w:sz w:val="20"/>
          <w:szCs w:val="20"/>
          <w:lang w:eastAsia="en-US"/>
        </w:rPr>
        <w:t>ветераны и инвалиды боевых действий;</w:t>
      </w:r>
    </w:p>
    <w:p w:rsidR="00106B9E" w:rsidRPr="00106B9E" w:rsidRDefault="00106B9E" w:rsidP="00106B9E">
      <w:pPr>
        <w:ind w:firstLine="708"/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 xml:space="preserve">4.3. Налогоплательщики, имеющие право на налоговые льготы, в том числе в виде налогового вычета, установленные Налоговым кодексом Российской Федерации и настоящим решением, представляют в налоговый орган по своему выбору заявление о предоставлении налоговой льготы, а также вправе представить документы, подтверждающие право налогоплательщика на налоговую льготу. </w:t>
      </w:r>
    </w:p>
    <w:p w:rsidR="00106B9E" w:rsidRPr="00106B9E" w:rsidRDefault="00106B9E" w:rsidP="00106B9E">
      <w:pPr>
        <w:ind w:firstLine="708"/>
        <w:jc w:val="both"/>
        <w:rPr>
          <w:rFonts w:eastAsia="Times New Roman"/>
          <w:sz w:val="20"/>
          <w:szCs w:val="20"/>
          <w:lang w:eastAsia="en-US"/>
        </w:rPr>
      </w:pPr>
      <w:r w:rsidRPr="00106B9E">
        <w:rPr>
          <w:rFonts w:eastAsia="Times New Roman"/>
          <w:sz w:val="20"/>
          <w:szCs w:val="20"/>
          <w:lang w:eastAsia="en-US"/>
        </w:rPr>
        <w:t xml:space="preserve">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услуг.</w:t>
      </w:r>
    </w:p>
    <w:p w:rsidR="00106B9E" w:rsidRPr="00106B9E" w:rsidRDefault="00106B9E" w:rsidP="00106B9E">
      <w:pPr>
        <w:autoSpaceDE w:val="0"/>
        <w:autoSpaceDN w:val="0"/>
        <w:adjustRightInd w:val="0"/>
        <w:ind w:firstLine="720"/>
        <w:rPr>
          <w:rFonts w:eastAsia="Times New Roman"/>
          <w:b/>
          <w:sz w:val="20"/>
          <w:szCs w:val="20"/>
          <w:lang w:eastAsia="en-US"/>
        </w:rPr>
      </w:pPr>
      <w:r w:rsidRPr="00106B9E">
        <w:rPr>
          <w:rFonts w:eastAsia="Times New Roman"/>
          <w:b/>
          <w:sz w:val="20"/>
          <w:szCs w:val="20"/>
          <w:lang w:eastAsia="en-US"/>
        </w:rPr>
        <w:t>4. Порядок и  сроки уплаты налога  и авансовых платежей</w:t>
      </w:r>
    </w:p>
    <w:p w:rsidR="00106B9E" w:rsidRPr="00106B9E" w:rsidRDefault="00106B9E" w:rsidP="00106B9E">
      <w:pPr>
        <w:jc w:val="both"/>
        <w:rPr>
          <w:rFonts w:eastAsia="Times New Roman"/>
          <w:sz w:val="20"/>
          <w:szCs w:val="20"/>
          <w:lang/>
        </w:rPr>
      </w:pPr>
      <w:r w:rsidRPr="00106B9E">
        <w:rPr>
          <w:rFonts w:eastAsia="Times New Roman"/>
          <w:sz w:val="20"/>
          <w:szCs w:val="20"/>
          <w:lang w:eastAsia="en-US"/>
        </w:rPr>
        <w:t xml:space="preserve">       Налогоплательщики – организации уплачивают авансовые платежи по налогу не позднее последнего числа месяца, следующего за истекшим отчетным периодом, в размере  одной четвертой суммы налога, подлежащей уплате за налоговый период. </w:t>
      </w:r>
    </w:p>
    <w:p w:rsidR="001960F9" w:rsidRDefault="001960F9" w:rsidP="00C266AE">
      <w:pPr>
        <w:rPr>
          <w:rFonts w:eastAsia="Times New Roman"/>
          <w:noProof/>
        </w:rPr>
      </w:pPr>
    </w:p>
    <w:p w:rsidR="001960F9" w:rsidRDefault="00887F7C" w:rsidP="00750585">
      <w:pPr>
        <w:jc w:val="center"/>
        <w:rPr>
          <w:rFonts w:eastAsia="Times New Roman"/>
          <w:b/>
          <w:bCs/>
          <w:noProof/>
          <w:color w:val="000000"/>
          <w:sz w:val="28"/>
          <w:szCs w:val="28"/>
          <w:lang w:eastAsia="en-US"/>
        </w:rPr>
      </w:pPr>
      <w:r>
        <w:rPr>
          <w:rFonts w:eastAsia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847725" cy="685800"/>
            <wp:effectExtent l="19050" t="0" r="9525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6AE" w:rsidRDefault="00C266AE" w:rsidP="00C266AE">
      <w:pPr>
        <w:rPr>
          <w:rFonts w:eastAsia="Times New Roman"/>
          <w:b/>
          <w:bCs/>
          <w:noProof/>
          <w:color w:val="000000"/>
          <w:sz w:val="28"/>
          <w:szCs w:val="28"/>
          <w:lang w:eastAsia="en-US"/>
        </w:rPr>
      </w:pPr>
    </w:p>
    <w:p w:rsidR="00C266AE" w:rsidRPr="00C266AE" w:rsidRDefault="00C266AE" w:rsidP="00C266AE">
      <w:pPr>
        <w:jc w:val="center"/>
        <w:rPr>
          <w:rFonts w:ascii="Calibri" w:hAnsi="Calibri"/>
          <w:sz w:val="20"/>
          <w:szCs w:val="20"/>
          <w:lang w:eastAsia="en-US"/>
        </w:rPr>
      </w:pPr>
      <w:r w:rsidRPr="00C266AE">
        <w:rPr>
          <w:rFonts w:eastAsia="Times New Roman"/>
          <w:b/>
          <w:bCs/>
          <w:color w:val="000000"/>
          <w:sz w:val="20"/>
          <w:szCs w:val="20"/>
          <w:lang w:eastAsia="en-US"/>
        </w:rPr>
        <w:t>Российская Федерация</w:t>
      </w:r>
    </w:p>
    <w:p w:rsidR="00C266AE" w:rsidRPr="00C266AE" w:rsidRDefault="00C266AE" w:rsidP="00C266AE">
      <w:pPr>
        <w:shd w:val="clear" w:color="auto" w:fill="FFFFFF"/>
        <w:jc w:val="center"/>
        <w:rPr>
          <w:rFonts w:eastAsia="Times New Roman"/>
          <w:color w:val="000000"/>
          <w:sz w:val="20"/>
          <w:szCs w:val="20"/>
        </w:rPr>
      </w:pPr>
      <w:r w:rsidRPr="00C266AE">
        <w:rPr>
          <w:rFonts w:eastAsia="Times New Roman"/>
          <w:b/>
          <w:bCs/>
          <w:color w:val="000000"/>
          <w:sz w:val="20"/>
          <w:szCs w:val="20"/>
        </w:rPr>
        <w:t>Новгородская область Старорусский район</w:t>
      </w:r>
    </w:p>
    <w:p w:rsidR="00C266AE" w:rsidRPr="00C266AE" w:rsidRDefault="00C266AE" w:rsidP="00C266AE">
      <w:pPr>
        <w:shd w:val="clear" w:color="auto" w:fill="FFFFFF"/>
        <w:jc w:val="center"/>
        <w:rPr>
          <w:rFonts w:eastAsia="Times New Roman"/>
          <w:b/>
          <w:bCs/>
          <w:sz w:val="20"/>
          <w:szCs w:val="20"/>
        </w:rPr>
      </w:pPr>
      <w:r w:rsidRPr="00C266AE">
        <w:rPr>
          <w:rFonts w:eastAsia="Times New Roman"/>
          <w:b/>
          <w:bCs/>
          <w:color w:val="000000"/>
          <w:sz w:val="20"/>
          <w:szCs w:val="20"/>
        </w:rPr>
        <w:t>СОВЕТ ДЕПУТАТОВ ВЕЛИКОСЕЛЬСКОГО СЕЛЬСКОГО ПОСЕЛЕНИЯ</w:t>
      </w:r>
    </w:p>
    <w:p w:rsidR="00C266AE" w:rsidRPr="00C266AE" w:rsidRDefault="00C266AE" w:rsidP="00C266AE">
      <w:pPr>
        <w:shd w:val="clear" w:color="auto" w:fill="FFFFFF"/>
        <w:jc w:val="center"/>
        <w:rPr>
          <w:rFonts w:eastAsia="Times New Roman"/>
          <w:sz w:val="20"/>
          <w:szCs w:val="20"/>
        </w:rPr>
      </w:pPr>
    </w:p>
    <w:p w:rsidR="00C266AE" w:rsidRPr="00C266AE" w:rsidRDefault="00C266AE" w:rsidP="00C266AE">
      <w:pPr>
        <w:shd w:val="clear" w:color="auto" w:fill="FFFFFF"/>
        <w:jc w:val="center"/>
        <w:rPr>
          <w:rFonts w:eastAsia="Times New Roman"/>
          <w:b/>
          <w:bCs/>
          <w:color w:val="000000"/>
          <w:sz w:val="20"/>
          <w:szCs w:val="20"/>
        </w:rPr>
      </w:pPr>
      <w:r w:rsidRPr="00C266AE">
        <w:rPr>
          <w:rFonts w:eastAsia="Times New Roman"/>
          <w:b/>
          <w:bCs/>
          <w:color w:val="000000"/>
          <w:sz w:val="20"/>
          <w:szCs w:val="20"/>
        </w:rPr>
        <w:t>Р Е Ш Е Н И Е</w:t>
      </w:r>
    </w:p>
    <w:p w:rsidR="00C266AE" w:rsidRPr="00C266AE" w:rsidRDefault="00C266AE" w:rsidP="00C266AE">
      <w:pPr>
        <w:shd w:val="clear" w:color="auto" w:fill="FFFFFF"/>
        <w:jc w:val="center"/>
        <w:rPr>
          <w:rFonts w:eastAsia="Times New Roman"/>
          <w:sz w:val="20"/>
          <w:szCs w:val="20"/>
        </w:rPr>
      </w:pPr>
    </w:p>
    <w:p w:rsidR="00C266AE" w:rsidRPr="00C266AE" w:rsidRDefault="00C266AE" w:rsidP="00C266AE">
      <w:pPr>
        <w:rPr>
          <w:rFonts w:eastAsia="Times New Roman"/>
          <w:b/>
          <w:sz w:val="20"/>
          <w:szCs w:val="20"/>
          <w:lang w:eastAsia="en-US"/>
        </w:rPr>
      </w:pPr>
      <w:r w:rsidRPr="00C266AE">
        <w:rPr>
          <w:rFonts w:eastAsia="Times New Roman"/>
          <w:b/>
          <w:sz w:val="20"/>
          <w:szCs w:val="20"/>
          <w:lang w:eastAsia="en-US"/>
        </w:rPr>
        <w:t>от 27.11.2020   № 15</w:t>
      </w:r>
    </w:p>
    <w:p w:rsidR="00C266AE" w:rsidRPr="00C266AE" w:rsidRDefault="00C266AE" w:rsidP="00C266AE">
      <w:pPr>
        <w:rPr>
          <w:rFonts w:eastAsia="Times New Roman"/>
          <w:sz w:val="20"/>
          <w:szCs w:val="20"/>
          <w:lang w:eastAsia="en-US"/>
        </w:rPr>
      </w:pPr>
      <w:r w:rsidRPr="00C266AE">
        <w:rPr>
          <w:rFonts w:eastAsia="Times New Roman"/>
          <w:sz w:val="20"/>
          <w:szCs w:val="20"/>
          <w:lang w:eastAsia="en-US"/>
        </w:rPr>
        <w:t>д. Сусолово</w:t>
      </w:r>
    </w:p>
    <w:p w:rsidR="00C266AE" w:rsidRPr="00C266AE" w:rsidRDefault="00C266AE" w:rsidP="00C266AE">
      <w:pPr>
        <w:suppressAutoHyphens/>
        <w:rPr>
          <w:rFonts w:eastAsia="Times New Roman"/>
          <w:sz w:val="20"/>
          <w:szCs w:val="20"/>
          <w:lang w:eastAsia="ar-SA"/>
        </w:rPr>
      </w:pPr>
    </w:p>
    <w:tbl>
      <w:tblPr>
        <w:tblW w:w="0" w:type="auto"/>
        <w:tblLook w:val="01E0"/>
      </w:tblPr>
      <w:tblGrid>
        <w:gridCol w:w="9464"/>
      </w:tblGrid>
      <w:tr w:rsidR="00C266AE" w:rsidRPr="00C266AE" w:rsidTr="00C852AA">
        <w:trPr>
          <w:trHeight w:val="414"/>
        </w:trPr>
        <w:tc>
          <w:tcPr>
            <w:tcW w:w="9464" w:type="dxa"/>
            <w:hideMark/>
          </w:tcPr>
          <w:p w:rsidR="00C266AE" w:rsidRPr="00C266AE" w:rsidRDefault="00C266AE" w:rsidP="00C266AE">
            <w:pPr>
              <w:suppressAutoHyphens/>
              <w:rPr>
                <w:rFonts w:eastAsia="Times New Roman"/>
                <w:b/>
                <w:sz w:val="20"/>
                <w:szCs w:val="20"/>
                <w:lang w:eastAsia="ar-SA"/>
              </w:rPr>
            </w:pPr>
            <w:r w:rsidRPr="00C266AE">
              <w:rPr>
                <w:rFonts w:eastAsia="Times New Roman"/>
                <w:b/>
                <w:sz w:val="20"/>
                <w:szCs w:val="20"/>
                <w:lang w:eastAsia="ar-SA"/>
              </w:rPr>
              <w:t>О налоге на имущество</w:t>
            </w:r>
          </w:p>
          <w:p w:rsidR="00C266AE" w:rsidRPr="00C266AE" w:rsidRDefault="00C266AE" w:rsidP="00C266AE">
            <w:pPr>
              <w:suppressAutoHyphens/>
              <w:rPr>
                <w:rFonts w:eastAsia="Times New Roman"/>
                <w:b/>
                <w:sz w:val="20"/>
                <w:szCs w:val="20"/>
                <w:lang w:eastAsia="ar-SA"/>
              </w:rPr>
            </w:pPr>
            <w:r w:rsidRPr="00C266AE">
              <w:rPr>
                <w:rFonts w:eastAsia="Times New Roman"/>
                <w:b/>
                <w:sz w:val="20"/>
                <w:szCs w:val="20"/>
                <w:lang w:eastAsia="ar-SA"/>
              </w:rPr>
              <w:t>физических лиц</w:t>
            </w:r>
          </w:p>
        </w:tc>
      </w:tr>
    </w:tbl>
    <w:p w:rsidR="00C266AE" w:rsidRPr="00C266AE" w:rsidRDefault="00C266AE" w:rsidP="00C266AE">
      <w:pPr>
        <w:spacing w:after="1" w:line="220" w:lineRule="atLeast"/>
        <w:jc w:val="both"/>
        <w:rPr>
          <w:rFonts w:ascii="Calibri" w:hAnsi="Calibri" w:cs="Calibri"/>
          <w:sz w:val="20"/>
          <w:szCs w:val="20"/>
          <w:lang w:eastAsia="en-US"/>
        </w:rPr>
      </w:pPr>
    </w:p>
    <w:p w:rsidR="00C266AE" w:rsidRPr="00C266AE" w:rsidRDefault="00C266AE" w:rsidP="00C266AE">
      <w:pPr>
        <w:spacing w:after="1" w:line="276" w:lineRule="auto"/>
        <w:ind w:firstLine="540"/>
        <w:jc w:val="both"/>
        <w:rPr>
          <w:rFonts w:eastAsia="Times New Roman"/>
          <w:sz w:val="20"/>
          <w:szCs w:val="20"/>
          <w:lang w:eastAsia="en-US"/>
        </w:rPr>
      </w:pPr>
      <w:r w:rsidRPr="00C266AE">
        <w:rPr>
          <w:rFonts w:eastAsia="Times New Roman"/>
          <w:sz w:val="20"/>
          <w:szCs w:val="20"/>
          <w:lang w:eastAsia="en-US"/>
        </w:rPr>
        <w:t xml:space="preserve">В соответствии с главой 32 Налогового кодекса Российской Федерации, Федеральным законом от 6 октября 2003 г. N 131-ФЗ "Об общих принципах организации местного самоуправления в Российской Федерации", областным законом от 23.10.2014 N 636-ОЗ «О дате начала применения на территории Новгородской области порядка определения налоговой базы по налогу на имущество физических лиц исходя из кадастровой стоимости объектов недвижимости», </w:t>
      </w:r>
      <w:r w:rsidRPr="00C266AE">
        <w:rPr>
          <w:rFonts w:eastAsia="Times New Roman"/>
          <w:sz w:val="20"/>
          <w:szCs w:val="20"/>
          <w:lang w:eastAsia="ar-SA"/>
        </w:rPr>
        <w:t xml:space="preserve">Совет депутатов Великосельского сельского поселения,  </w:t>
      </w:r>
      <w:r w:rsidRPr="00C266AE">
        <w:rPr>
          <w:rFonts w:eastAsia="Times New Roman"/>
          <w:b/>
          <w:sz w:val="20"/>
          <w:szCs w:val="20"/>
          <w:lang w:eastAsia="ar-SA"/>
        </w:rPr>
        <w:t xml:space="preserve">РЕШИЛ: </w:t>
      </w:r>
    </w:p>
    <w:p w:rsidR="00C266AE" w:rsidRPr="00C266AE" w:rsidRDefault="00C266AE" w:rsidP="00C266AE">
      <w:pPr>
        <w:suppressAutoHyphens/>
        <w:jc w:val="both"/>
        <w:rPr>
          <w:rFonts w:eastAsia="Times New Roman"/>
          <w:sz w:val="20"/>
          <w:szCs w:val="20"/>
          <w:lang w:eastAsia="en-US"/>
        </w:rPr>
      </w:pPr>
      <w:r w:rsidRPr="00C266AE">
        <w:rPr>
          <w:rFonts w:eastAsia="Times New Roman"/>
          <w:sz w:val="20"/>
          <w:szCs w:val="20"/>
          <w:lang w:eastAsia="ar-SA"/>
        </w:rPr>
        <w:t xml:space="preserve">       </w:t>
      </w:r>
      <w:r w:rsidRPr="00C266AE">
        <w:rPr>
          <w:rFonts w:eastAsia="Times New Roman"/>
          <w:sz w:val="20"/>
          <w:szCs w:val="20"/>
          <w:lang w:eastAsia="en-US"/>
        </w:rPr>
        <w:t>1. Установить и ввести в действие с 1 января 2021 года на территории Великосельского сельского</w:t>
      </w:r>
      <w:r w:rsidRPr="00C266AE">
        <w:rPr>
          <w:rFonts w:eastAsia="Times New Roman"/>
          <w:i/>
          <w:sz w:val="20"/>
          <w:szCs w:val="20"/>
          <w:lang w:eastAsia="en-US"/>
        </w:rPr>
        <w:t xml:space="preserve"> </w:t>
      </w:r>
      <w:r w:rsidRPr="00C266AE">
        <w:rPr>
          <w:rFonts w:eastAsia="Times New Roman"/>
          <w:sz w:val="20"/>
          <w:szCs w:val="20"/>
          <w:lang w:eastAsia="en-US"/>
        </w:rPr>
        <w:t>поселения  Старорусского муниципального района Новгородской области налог на имущество физических лиц.</w:t>
      </w:r>
    </w:p>
    <w:p w:rsidR="00C266AE" w:rsidRPr="00C266AE" w:rsidRDefault="00C266AE" w:rsidP="00C266AE">
      <w:pPr>
        <w:spacing w:after="1"/>
        <w:ind w:firstLine="540"/>
        <w:jc w:val="both"/>
        <w:rPr>
          <w:rFonts w:eastAsia="Times New Roman"/>
          <w:sz w:val="20"/>
          <w:szCs w:val="20"/>
          <w:lang w:eastAsia="en-US"/>
        </w:rPr>
      </w:pPr>
      <w:r w:rsidRPr="00C266AE">
        <w:rPr>
          <w:rFonts w:eastAsia="Times New Roman"/>
          <w:sz w:val="20"/>
          <w:szCs w:val="20"/>
          <w:lang w:eastAsia="en-US"/>
        </w:rPr>
        <w:t xml:space="preserve">2. Установить, что налоговая база в отношении каждого объекта налогообложения определяется как его кадастровая стоимость, внесённая в Единый государственный реестр недвижимости. </w:t>
      </w:r>
    </w:p>
    <w:p w:rsidR="00C266AE" w:rsidRPr="00C266AE" w:rsidRDefault="00C266AE" w:rsidP="00C266AE">
      <w:pPr>
        <w:spacing w:after="1"/>
        <w:ind w:firstLine="540"/>
        <w:jc w:val="both"/>
        <w:rPr>
          <w:rFonts w:eastAsia="Times New Roman"/>
          <w:sz w:val="20"/>
          <w:szCs w:val="20"/>
          <w:lang w:eastAsia="en-US"/>
        </w:rPr>
      </w:pPr>
      <w:r w:rsidRPr="00C266AE">
        <w:rPr>
          <w:rFonts w:eastAsia="Times New Roman"/>
          <w:sz w:val="20"/>
          <w:szCs w:val="20"/>
          <w:lang w:eastAsia="en-US"/>
        </w:rPr>
        <w:t>3. Установить налоговые ставки в следующих размерах: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597"/>
        <w:gridCol w:w="2041"/>
      </w:tblGrid>
      <w:tr w:rsidR="00C266AE" w:rsidRPr="00C266AE" w:rsidTr="00C852AA">
        <w:tc>
          <w:tcPr>
            <w:tcW w:w="7597" w:type="dxa"/>
            <w:vAlign w:val="center"/>
          </w:tcPr>
          <w:p w:rsidR="00C266AE" w:rsidRPr="00C266AE" w:rsidRDefault="00C266AE" w:rsidP="00C266AE">
            <w:pPr>
              <w:spacing w:after="1" w:line="220" w:lineRule="atLeast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C266AE">
              <w:rPr>
                <w:rFonts w:eastAsia="Times New Roman"/>
                <w:sz w:val="20"/>
                <w:szCs w:val="20"/>
                <w:lang w:eastAsia="en-US"/>
              </w:rPr>
              <w:t>Объекты налогообложения</w:t>
            </w:r>
          </w:p>
        </w:tc>
        <w:tc>
          <w:tcPr>
            <w:tcW w:w="2041" w:type="dxa"/>
            <w:vAlign w:val="center"/>
          </w:tcPr>
          <w:p w:rsidR="00C266AE" w:rsidRPr="00C266AE" w:rsidRDefault="00C266AE" w:rsidP="00C266AE">
            <w:pPr>
              <w:spacing w:after="1" w:line="220" w:lineRule="atLeast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C266AE">
              <w:rPr>
                <w:rFonts w:eastAsia="Times New Roman"/>
                <w:sz w:val="20"/>
                <w:szCs w:val="20"/>
                <w:lang w:eastAsia="en-US"/>
              </w:rPr>
              <w:t>Ставка налога (процентов)</w:t>
            </w:r>
          </w:p>
        </w:tc>
      </w:tr>
      <w:tr w:rsidR="00C266AE" w:rsidRPr="00C266AE" w:rsidTr="00C852AA">
        <w:trPr>
          <w:trHeight w:val="648"/>
        </w:trPr>
        <w:tc>
          <w:tcPr>
            <w:tcW w:w="7597" w:type="dxa"/>
          </w:tcPr>
          <w:p w:rsidR="00C266AE" w:rsidRPr="00C266AE" w:rsidRDefault="00C266AE" w:rsidP="00C266AE">
            <w:pPr>
              <w:spacing w:after="1" w:line="220" w:lineRule="atLeast"/>
              <w:jc w:val="both"/>
              <w:rPr>
                <w:rFonts w:eastAsia="Times New Roman"/>
                <w:sz w:val="20"/>
                <w:szCs w:val="20"/>
                <w:lang w:eastAsia="en-US"/>
              </w:rPr>
            </w:pPr>
            <w:r w:rsidRPr="00C266AE">
              <w:rPr>
                <w:rFonts w:eastAsia="Times New Roman"/>
                <w:sz w:val="20"/>
                <w:szCs w:val="20"/>
                <w:lang w:eastAsia="en-US"/>
              </w:rPr>
              <w:t>Жилые дома, части жилых домов, квартир, части квартир, комнаты</w:t>
            </w:r>
          </w:p>
        </w:tc>
        <w:tc>
          <w:tcPr>
            <w:tcW w:w="2041" w:type="dxa"/>
          </w:tcPr>
          <w:p w:rsidR="00C266AE" w:rsidRPr="00C266AE" w:rsidRDefault="00C266AE" w:rsidP="00C266AE">
            <w:pPr>
              <w:spacing w:after="1" w:line="220" w:lineRule="atLeast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</w:p>
          <w:p w:rsidR="00C266AE" w:rsidRPr="00C266AE" w:rsidRDefault="00C266AE" w:rsidP="00C266AE">
            <w:pPr>
              <w:spacing w:after="1" w:line="220" w:lineRule="atLeast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C266AE">
              <w:rPr>
                <w:rFonts w:eastAsia="Times New Roman"/>
                <w:sz w:val="20"/>
                <w:szCs w:val="20"/>
                <w:lang w:eastAsia="en-US"/>
              </w:rPr>
              <w:t>0,3</w:t>
            </w:r>
          </w:p>
        </w:tc>
      </w:tr>
      <w:tr w:rsidR="00C266AE" w:rsidRPr="00C266AE" w:rsidTr="00C852AA">
        <w:trPr>
          <w:trHeight w:val="665"/>
        </w:trPr>
        <w:tc>
          <w:tcPr>
            <w:tcW w:w="7597" w:type="dxa"/>
          </w:tcPr>
          <w:p w:rsidR="00C266AE" w:rsidRPr="00C266AE" w:rsidRDefault="00C266AE" w:rsidP="00C266AE">
            <w:pPr>
              <w:spacing w:after="1" w:line="220" w:lineRule="atLeast"/>
              <w:jc w:val="both"/>
              <w:rPr>
                <w:rFonts w:eastAsia="Times New Roman"/>
                <w:sz w:val="20"/>
                <w:szCs w:val="20"/>
                <w:lang w:eastAsia="en-US"/>
              </w:rPr>
            </w:pPr>
            <w:r w:rsidRPr="00C266AE">
              <w:rPr>
                <w:rFonts w:eastAsia="Times New Roman"/>
                <w:sz w:val="20"/>
                <w:szCs w:val="20"/>
                <w:lang w:eastAsia="en-US"/>
              </w:rPr>
              <w:t>единых недвижимых комплексов, в состав которых входит хотя бы один жилой дом;</w:t>
            </w:r>
          </w:p>
        </w:tc>
        <w:tc>
          <w:tcPr>
            <w:tcW w:w="2041" w:type="dxa"/>
          </w:tcPr>
          <w:p w:rsidR="00C266AE" w:rsidRPr="00C266AE" w:rsidRDefault="00C266AE" w:rsidP="00C266AE">
            <w:pPr>
              <w:spacing w:after="1" w:line="220" w:lineRule="atLeast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C266AE">
              <w:rPr>
                <w:rFonts w:eastAsia="Times New Roman"/>
                <w:sz w:val="20"/>
                <w:szCs w:val="20"/>
                <w:lang w:eastAsia="en-US"/>
              </w:rPr>
              <w:t>0,3</w:t>
            </w:r>
          </w:p>
        </w:tc>
      </w:tr>
      <w:tr w:rsidR="00C266AE" w:rsidRPr="00C266AE" w:rsidTr="00C852AA">
        <w:trPr>
          <w:trHeight w:val="359"/>
        </w:trPr>
        <w:tc>
          <w:tcPr>
            <w:tcW w:w="7597" w:type="dxa"/>
          </w:tcPr>
          <w:p w:rsidR="00C266AE" w:rsidRPr="00C266AE" w:rsidRDefault="00C266AE" w:rsidP="00C266AE">
            <w:pPr>
              <w:spacing w:after="1" w:line="220" w:lineRule="atLeast"/>
              <w:jc w:val="both"/>
              <w:rPr>
                <w:rFonts w:eastAsia="Times New Roman"/>
                <w:sz w:val="20"/>
                <w:szCs w:val="20"/>
                <w:lang w:eastAsia="en-US"/>
              </w:rPr>
            </w:pPr>
            <w:r w:rsidRPr="00C266AE">
              <w:rPr>
                <w:rFonts w:eastAsia="Times New Roman"/>
                <w:sz w:val="20"/>
                <w:szCs w:val="20"/>
                <w:lang w:eastAsia="en-US"/>
              </w:rPr>
              <w:t>объектов незавершенного строительства в случае, если проектируемым назначением таких объектов является жилой дом</w:t>
            </w:r>
          </w:p>
        </w:tc>
        <w:tc>
          <w:tcPr>
            <w:tcW w:w="2041" w:type="dxa"/>
          </w:tcPr>
          <w:p w:rsidR="00C266AE" w:rsidRPr="00C266AE" w:rsidRDefault="00C266AE" w:rsidP="00C266AE">
            <w:pPr>
              <w:spacing w:after="1" w:line="220" w:lineRule="atLeast"/>
              <w:jc w:val="center"/>
              <w:rPr>
                <w:rFonts w:eastAsia="Times New Roman"/>
                <w:sz w:val="20"/>
                <w:szCs w:val="20"/>
                <w:lang w:val="en-US" w:eastAsia="en-US"/>
              </w:rPr>
            </w:pPr>
            <w:r w:rsidRPr="00C266AE">
              <w:rPr>
                <w:rFonts w:eastAsia="Times New Roman"/>
                <w:sz w:val="20"/>
                <w:szCs w:val="20"/>
                <w:lang w:eastAsia="en-US"/>
              </w:rPr>
              <w:t>0,</w:t>
            </w:r>
            <w:r w:rsidRPr="00C266AE">
              <w:rPr>
                <w:rFonts w:eastAsia="Times New Roman"/>
                <w:sz w:val="20"/>
                <w:szCs w:val="20"/>
                <w:lang w:val="en-US" w:eastAsia="en-US"/>
              </w:rPr>
              <w:t>3</w:t>
            </w:r>
          </w:p>
        </w:tc>
      </w:tr>
      <w:tr w:rsidR="00C266AE" w:rsidRPr="00C266AE" w:rsidTr="00C852AA">
        <w:trPr>
          <w:trHeight w:val="1119"/>
        </w:trPr>
        <w:tc>
          <w:tcPr>
            <w:tcW w:w="7597" w:type="dxa"/>
          </w:tcPr>
          <w:p w:rsidR="00C266AE" w:rsidRPr="00C266AE" w:rsidRDefault="00C266AE" w:rsidP="00C266AE">
            <w:pPr>
              <w:spacing w:after="1" w:line="220" w:lineRule="atLeast"/>
              <w:jc w:val="both"/>
              <w:rPr>
                <w:rFonts w:eastAsia="Times New Roman"/>
                <w:sz w:val="20"/>
                <w:szCs w:val="20"/>
                <w:lang w:eastAsia="en-US"/>
              </w:rPr>
            </w:pPr>
            <w:r w:rsidRPr="00C266AE">
              <w:rPr>
                <w:rFonts w:eastAsia="Times New Roman"/>
                <w:sz w:val="20"/>
                <w:szCs w:val="20"/>
                <w:lang w:eastAsia="en-US"/>
              </w:rPr>
              <w:t>хозяйственных строений или сооружений, площадь каждого из которых не превышает 50 квадратных метров и которые расположены на земельных участках для ведения личного подсобного хозяйства, огородничества, садоводства или индивидуального жилищного строительства;</w:t>
            </w:r>
          </w:p>
        </w:tc>
        <w:tc>
          <w:tcPr>
            <w:tcW w:w="2041" w:type="dxa"/>
          </w:tcPr>
          <w:p w:rsidR="00C266AE" w:rsidRPr="00C266AE" w:rsidRDefault="00C266AE" w:rsidP="00C266AE">
            <w:pPr>
              <w:spacing w:after="1" w:line="220" w:lineRule="atLeast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</w:p>
          <w:p w:rsidR="00C266AE" w:rsidRPr="00C266AE" w:rsidRDefault="00C266AE" w:rsidP="00C266AE">
            <w:pPr>
              <w:spacing w:after="1" w:line="220" w:lineRule="atLeast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C266AE">
              <w:rPr>
                <w:rFonts w:eastAsia="Times New Roman"/>
                <w:sz w:val="20"/>
                <w:szCs w:val="20"/>
                <w:lang w:eastAsia="en-US"/>
              </w:rPr>
              <w:t>0,3</w:t>
            </w:r>
          </w:p>
        </w:tc>
      </w:tr>
      <w:tr w:rsidR="00C266AE" w:rsidRPr="00C266AE" w:rsidTr="00C852AA">
        <w:tc>
          <w:tcPr>
            <w:tcW w:w="7597" w:type="dxa"/>
          </w:tcPr>
          <w:p w:rsidR="00C266AE" w:rsidRPr="00C266AE" w:rsidRDefault="00C266AE" w:rsidP="00C266AE">
            <w:pPr>
              <w:spacing w:after="1" w:line="220" w:lineRule="atLeast"/>
              <w:jc w:val="both"/>
              <w:rPr>
                <w:rFonts w:eastAsia="Times New Roman"/>
                <w:sz w:val="20"/>
                <w:szCs w:val="20"/>
                <w:lang w:eastAsia="en-US"/>
              </w:rPr>
            </w:pPr>
            <w:r w:rsidRPr="00C266AE">
              <w:rPr>
                <w:rFonts w:eastAsia="Times New Roman"/>
                <w:sz w:val="20"/>
                <w:szCs w:val="20"/>
                <w:lang w:eastAsia="en-US"/>
              </w:rPr>
              <w:t>Гаражи и машино-места в том числе расположенные</w:t>
            </w:r>
            <w:r w:rsidRPr="00C266AE">
              <w:rPr>
                <w:rFonts w:ascii="Tahoma" w:hAnsi="Tahoma" w:cs="Tahoma"/>
                <w:sz w:val="20"/>
                <w:szCs w:val="20"/>
                <w:lang w:eastAsia="en-US"/>
              </w:rPr>
              <w:br/>
            </w:r>
            <w:r w:rsidRPr="00C266AE">
              <w:rPr>
                <w:rFonts w:eastAsia="Times New Roman"/>
                <w:sz w:val="20"/>
                <w:szCs w:val="20"/>
                <w:lang w:eastAsia="en-US"/>
              </w:rPr>
              <w:t>на объектах незавершенного строительства в случае, если проектируемым назначением таких объектов является жилой дом</w:t>
            </w:r>
          </w:p>
        </w:tc>
        <w:tc>
          <w:tcPr>
            <w:tcW w:w="2041" w:type="dxa"/>
          </w:tcPr>
          <w:p w:rsidR="00C266AE" w:rsidRPr="00C266AE" w:rsidRDefault="00C266AE" w:rsidP="00C266AE">
            <w:pPr>
              <w:spacing w:after="1" w:line="220" w:lineRule="atLeast"/>
              <w:jc w:val="center"/>
              <w:rPr>
                <w:rFonts w:eastAsia="Times New Roman"/>
                <w:sz w:val="20"/>
                <w:szCs w:val="20"/>
                <w:lang w:val="en-US" w:eastAsia="en-US"/>
              </w:rPr>
            </w:pPr>
            <w:r w:rsidRPr="00C266AE">
              <w:rPr>
                <w:rFonts w:eastAsia="Times New Roman"/>
                <w:sz w:val="20"/>
                <w:szCs w:val="20"/>
                <w:lang w:eastAsia="en-US"/>
              </w:rPr>
              <w:t>0,</w:t>
            </w:r>
            <w:r w:rsidRPr="00C266AE">
              <w:rPr>
                <w:rFonts w:eastAsia="Times New Roman"/>
                <w:sz w:val="20"/>
                <w:szCs w:val="20"/>
                <w:lang w:val="en-US" w:eastAsia="en-US"/>
              </w:rPr>
              <w:t>3</w:t>
            </w:r>
          </w:p>
        </w:tc>
      </w:tr>
      <w:tr w:rsidR="00C266AE" w:rsidRPr="00C266AE" w:rsidTr="00C852AA">
        <w:trPr>
          <w:trHeight w:val="773"/>
        </w:trPr>
        <w:tc>
          <w:tcPr>
            <w:tcW w:w="7597" w:type="dxa"/>
          </w:tcPr>
          <w:p w:rsidR="00C266AE" w:rsidRPr="00C266AE" w:rsidRDefault="00C266AE" w:rsidP="00C266AE">
            <w:pPr>
              <w:spacing w:after="1" w:line="220" w:lineRule="atLeast"/>
              <w:jc w:val="both"/>
              <w:rPr>
                <w:rFonts w:eastAsia="Times New Roman"/>
                <w:sz w:val="20"/>
                <w:szCs w:val="20"/>
                <w:lang w:eastAsia="en-US"/>
              </w:rPr>
            </w:pPr>
            <w:r w:rsidRPr="00C266AE">
              <w:rPr>
                <w:rFonts w:eastAsia="Times New Roman"/>
                <w:sz w:val="20"/>
                <w:szCs w:val="20"/>
                <w:lang w:eastAsia="en-US"/>
              </w:rPr>
              <w:t>Административно-деловые центры и торговые центры (комплексы) и помещения в них;</w:t>
            </w:r>
          </w:p>
          <w:p w:rsidR="00C266AE" w:rsidRPr="00C266AE" w:rsidRDefault="00C266AE" w:rsidP="00C266AE">
            <w:pPr>
              <w:spacing w:after="1" w:line="220" w:lineRule="atLeast"/>
              <w:ind w:left="426"/>
              <w:jc w:val="both"/>
              <w:rPr>
                <w:rFonts w:eastAsia="Times New Roman"/>
                <w:sz w:val="20"/>
                <w:szCs w:val="20"/>
                <w:lang w:eastAsia="en-US"/>
              </w:rPr>
            </w:pPr>
            <w:r w:rsidRPr="00C266AE">
              <w:rPr>
                <w:rFonts w:eastAsia="Times New Roman"/>
                <w:sz w:val="20"/>
                <w:szCs w:val="20"/>
                <w:lang w:eastAsia="en-US"/>
              </w:rPr>
              <w:t>до 4 200 000 рублей включительно</w:t>
            </w:r>
          </w:p>
          <w:p w:rsidR="00C266AE" w:rsidRPr="00C266AE" w:rsidRDefault="00C266AE" w:rsidP="00C266AE">
            <w:pPr>
              <w:spacing w:after="1" w:line="220" w:lineRule="atLeast"/>
              <w:ind w:left="426"/>
              <w:jc w:val="both"/>
              <w:rPr>
                <w:rFonts w:eastAsia="Times New Roman"/>
                <w:sz w:val="20"/>
                <w:szCs w:val="20"/>
                <w:lang w:eastAsia="en-US"/>
              </w:rPr>
            </w:pPr>
            <w:r w:rsidRPr="00C266AE">
              <w:rPr>
                <w:rFonts w:eastAsia="Times New Roman"/>
                <w:sz w:val="20"/>
                <w:szCs w:val="20"/>
                <w:lang w:eastAsia="en-US"/>
              </w:rPr>
              <w:t>свыше 4 200 000 рублей</w:t>
            </w:r>
          </w:p>
        </w:tc>
        <w:tc>
          <w:tcPr>
            <w:tcW w:w="2041" w:type="dxa"/>
          </w:tcPr>
          <w:p w:rsidR="00C266AE" w:rsidRPr="00C266AE" w:rsidRDefault="00C266AE" w:rsidP="00C266AE">
            <w:pPr>
              <w:spacing w:after="1" w:line="220" w:lineRule="atLeast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</w:p>
          <w:p w:rsidR="00C266AE" w:rsidRPr="00C266AE" w:rsidRDefault="00C266AE" w:rsidP="00C266AE">
            <w:pPr>
              <w:spacing w:after="1" w:line="220" w:lineRule="atLeast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</w:p>
          <w:p w:rsidR="00C266AE" w:rsidRPr="00C266AE" w:rsidRDefault="00C266AE" w:rsidP="00C266AE">
            <w:pPr>
              <w:spacing w:after="1" w:line="220" w:lineRule="atLeast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C266AE">
              <w:rPr>
                <w:rFonts w:eastAsia="Times New Roman"/>
                <w:sz w:val="20"/>
                <w:szCs w:val="20"/>
                <w:lang w:eastAsia="en-US"/>
              </w:rPr>
              <w:t>0,2</w:t>
            </w:r>
          </w:p>
          <w:p w:rsidR="00C266AE" w:rsidRPr="00C266AE" w:rsidRDefault="00C266AE" w:rsidP="00C266AE">
            <w:pPr>
              <w:spacing w:after="1" w:line="220" w:lineRule="atLeast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C266AE">
              <w:rPr>
                <w:rFonts w:eastAsia="Times New Roman"/>
                <w:sz w:val="20"/>
                <w:szCs w:val="20"/>
                <w:lang w:eastAsia="en-US"/>
              </w:rPr>
              <w:t>2,0</w:t>
            </w:r>
          </w:p>
        </w:tc>
      </w:tr>
      <w:tr w:rsidR="00C266AE" w:rsidRPr="00C266AE" w:rsidTr="00C852AA">
        <w:trPr>
          <w:trHeight w:val="2353"/>
        </w:trPr>
        <w:tc>
          <w:tcPr>
            <w:tcW w:w="7597" w:type="dxa"/>
          </w:tcPr>
          <w:p w:rsidR="00C266AE" w:rsidRPr="00C266AE" w:rsidRDefault="00C266AE" w:rsidP="00C266AE">
            <w:pPr>
              <w:spacing w:after="1" w:line="220" w:lineRule="atLeast"/>
              <w:jc w:val="both"/>
              <w:rPr>
                <w:rFonts w:eastAsia="Times New Roman"/>
                <w:sz w:val="20"/>
                <w:szCs w:val="20"/>
                <w:lang w:eastAsia="en-US"/>
              </w:rPr>
            </w:pPr>
            <w:r w:rsidRPr="00C266AE">
              <w:rPr>
                <w:rFonts w:eastAsia="Times New Roman"/>
                <w:sz w:val="20"/>
                <w:szCs w:val="20"/>
                <w:lang w:eastAsia="en-US"/>
              </w:rPr>
              <w:t>Нежилые помещения, назначение, разрешенное использование или наименование которых в соответствии со сведениями, содержащимися в Едином государственном реестре недвижимости, или документами технического учета (инвентаризации) объектов недвижимости предусматривает размещение офисов, торговых объектов, объектов общественного питания и бытового обслуживания либо которые фактически используются для размещения офисов, торговых объектов, объектов общественного питания и бытового обслуживания;</w:t>
            </w:r>
          </w:p>
          <w:p w:rsidR="00C266AE" w:rsidRPr="00C266AE" w:rsidRDefault="00C266AE" w:rsidP="00C266AE">
            <w:pPr>
              <w:spacing w:after="1" w:line="220" w:lineRule="atLeast"/>
              <w:ind w:left="426"/>
              <w:jc w:val="both"/>
              <w:rPr>
                <w:rFonts w:eastAsia="Times New Roman"/>
                <w:sz w:val="20"/>
                <w:szCs w:val="20"/>
                <w:lang w:eastAsia="en-US"/>
              </w:rPr>
            </w:pPr>
            <w:r w:rsidRPr="00C266AE">
              <w:rPr>
                <w:rFonts w:eastAsia="Times New Roman"/>
                <w:sz w:val="20"/>
                <w:szCs w:val="20"/>
                <w:lang w:eastAsia="en-US"/>
              </w:rPr>
              <w:t>до 4 200 000 рублей включительно</w:t>
            </w:r>
          </w:p>
          <w:p w:rsidR="00C266AE" w:rsidRPr="00C266AE" w:rsidRDefault="00C266AE" w:rsidP="00C266AE">
            <w:pPr>
              <w:spacing w:after="1" w:line="220" w:lineRule="atLeast"/>
              <w:ind w:left="426"/>
              <w:jc w:val="both"/>
              <w:rPr>
                <w:rFonts w:eastAsia="Times New Roman"/>
                <w:sz w:val="20"/>
                <w:szCs w:val="20"/>
                <w:lang w:eastAsia="en-US"/>
              </w:rPr>
            </w:pPr>
            <w:r w:rsidRPr="00C266AE">
              <w:rPr>
                <w:rFonts w:eastAsia="Times New Roman"/>
                <w:sz w:val="20"/>
                <w:szCs w:val="20"/>
                <w:lang w:eastAsia="en-US"/>
              </w:rPr>
              <w:t>свыше 4 200 000 рублей</w:t>
            </w:r>
          </w:p>
        </w:tc>
        <w:tc>
          <w:tcPr>
            <w:tcW w:w="2041" w:type="dxa"/>
          </w:tcPr>
          <w:p w:rsidR="00C266AE" w:rsidRPr="00C266AE" w:rsidRDefault="00C266AE" w:rsidP="00C266AE">
            <w:pPr>
              <w:spacing w:after="1" w:line="220" w:lineRule="atLeast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</w:p>
          <w:p w:rsidR="00C266AE" w:rsidRPr="00C266AE" w:rsidRDefault="00C266AE" w:rsidP="00C266AE">
            <w:pPr>
              <w:spacing w:after="1" w:line="220" w:lineRule="atLeast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</w:p>
          <w:p w:rsidR="00C266AE" w:rsidRPr="00C266AE" w:rsidRDefault="00C266AE" w:rsidP="00C266AE">
            <w:pPr>
              <w:spacing w:after="1" w:line="220" w:lineRule="atLeast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</w:p>
          <w:p w:rsidR="00C266AE" w:rsidRPr="00C266AE" w:rsidRDefault="00C266AE" w:rsidP="00C266AE">
            <w:pPr>
              <w:spacing w:after="1" w:line="220" w:lineRule="atLeast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</w:p>
          <w:p w:rsidR="00C266AE" w:rsidRPr="00C266AE" w:rsidRDefault="00C266AE" w:rsidP="00C266AE">
            <w:pPr>
              <w:spacing w:after="1" w:line="220" w:lineRule="atLeast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</w:p>
          <w:p w:rsidR="00C266AE" w:rsidRPr="00C266AE" w:rsidRDefault="00C266AE" w:rsidP="00C266AE">
            <w:pPr>
              <w:spacing w:after="1" w:line="220" w:lineRule="atLeast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</w:p>
          <w:p w:rsidR="00C266AE" w:rsidRPr="00C266AE" w:rsidRDefault="00C266AE" w:rsidP="00C266AE">
            <w:pPr>
              <w:spacing w:after="1" w:line="220" w:lineRule="atLeast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</w:p>
          <w:p w:rsidR="00C266AE" w:rsidRPr="00C266AE" w:rsidRDefault="00C266AE" w:rsidP="00C266AE">
            <w:pPr>
              <w:spacing w:after="1" w:line="220" w:lineRule="atLeast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</w:p>
          <w:p w:rsidR="00C266AE" w:rsidRPr="00C266AE" w:rsidRDefault="00C266AE" w:rsidP="00C266AE">
            <w:pPr>
              <w:spacing w:after="1" w:line="220" w:lineRule="atLeast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</w:p>
          <w:p w:rsidR="00C266AE" w:rsidRPr="00C266AE" w:rsidRDefault="00C266AE" w:rsidP="00C266AE">
            <w:pPr>
              <w:spacing w:after="1" w:line="220" w:lineRule="atLeast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</w:p>
          <w:p w:rsidR="00C266AE" w:rsidRPr="00C266AE" w:rsidRDefault="00C266AE" w:rsidP="00C266AE">
            <w:pPr>
              <w:spacing w:after="1" w:line="220" w:lineRule="atLeast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C266AE">
              <w:rPr>
                <w:rFonts w:eastAsia="Times New Roman"/>
                <w:sz w:val="20"/>
                <w:szCs w:val="20"/>
                <w:lang w:eastAsia="en-US"/>
              </w:rPr>
              <w:t>0,2</w:t>
            </w:r>
          </w:p>
          <w:p w:rsidR="00C266AE" w:rsidRPr="00C266AE" w:rsidRDefault="00C266AE" w:rsidP="00C266AE">
            <w:pPr>
              <w:spacing w:after="1" w:line="220" w:lineRule="atLeast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C266AE">
              <w:rPr>
                <w:rFonts w:eastAsia="Times New Roman"/>
                <w:sz w:val="20"/>
                <w:szCs w:val="20"/>
                <w:lang w:eastAsia="en-US"/>
              </w:rPr>
              <w:t>2,0</w:t>
            </w:r>
          </w:p>
        </w:tc>
      </w:tr>
      <w:tr w:rsidR="00C266AE" w:rsidRPr="00C266AE" w:rsidTr="00C852AA">
        <w:trPr>
          <w:trHeight w:val="554"/>
        </w:trPr>
        <w:tc>
          <w:tcPr>
            <w:tcW w:w="7597" w:type="dxa"/>
          </w:tcPr>
          <w:p w:rsidR="00C266AE" w:rsidRPr="00C266AE" w:rsidRDefault="00C266AE" w:rsidP="00C266AE">
            <w:pPr>
              <w:spacing w:after="1" w:line="220" w:lineRule="atLeast"/>
              <w:jc w:val="both"/>
              <w:rPr>
                <w:rFonts w:eastAsia="Times New Roman"/>
                <w:sz w:val="20"/>
                <w:szCs w:val="20"/>
                <w:lang w:eastAsia="en-US"/>
              </w:rPr>
            </w:pPr>
            <w:r w:rsidRPr="00C266AE">
              <w:rPr>
                <w:rFonts w:eastAsia="Times New Roman"/>
                <w:sz w:val="20"/>
                <w:szCs w:val="20"/>
                <w:lang w:eastAsia="en-US"/>
              </w:rPr>
              <w:t>Объекты налогообложения, кадастровая стоимость каждого из которых превышает 300 000 000 рублей</w:t>
            </w:r>
          </w:p>
        </w:tc>
        <w:tc>
          <w:tcPr>
            <w:tcW w:w="2041" w:type="dxa"/>
          </w:tcPr>
          <w:p w:rsidR="00C266AE" w:rsidRPr="00C266AE" w:rsidRDefault="00C266AE" w:rsidP="00C266AE">
            <w:pPr>
              <w:spacing w:after="1" w:line="220" w:lineRule="atLeast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</w:p>
          <w:p w:rsidR="00C266AE" w:rsidRPr="00C266AE" w:rsidRDefault="00C266AE" w:rsidP="00C266AE">
            <w:pPr>
              <w:spacing w:after="1" w:line="220" w:lineRule="atLeast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C266AE">
              <w:rPr>
                <w:rFonts w:eastAsia="Times New Roman"/>
                <w:sz w:val="20"/>
                <w:szCs w:val="20"/>
                <w:lang w:eastAsia="en-US"/>
              </w:rPr>
              <w:t>2</w:t>
            </w:r>
          </w:p>
        </w:tc>
      </w:tr>
      <w:tr w:rsidR="00C266AE" w:rsidRPr="00C266AE" w:rsidTr="00C852AA">
        <w:tc>
          <w:tcPr>
            <w:tcW w:w="7597" w:type="dxa"/>
          </w:tcPr>
          <w:p w:rsidR="00C266AE" w:rsidRPr="00C266AE" w:rsidRDefault="00C266AE" w:rsidP="00C266AE">
            <w:pPr>
              <w:spacing w:after="1" w:line="220" w:lineRule="atLeast"/>
              <w:jc w:val="both"/>
              <w:rPr>
                <w:rFonts w:eastAsia="Times New Roman"/>
                <w:sz w:val="20"/>
                <w:szCs w:val="20"/>
                <w:lang w:eastAsia="en-US"/>
              </w:rPr>
            </w:pPr>
            <w:r w:rsidRPr="00C266AE">
              <w:rPr>
                <w:rFonts w:eastAsia="Times New Roman"/>
                <w:sz w:val="20"/>
                <w:szCs w:val="20"/>
                <w:lang w:eastAsia="en-US"/>
              </w:rPr>
              <w:t>Прочие объекты налогообложения</w:t>
            </w:r>
          </w:p>
        </w:tc>
        <w:tc>
          <w:tcPr>
            <w:tcW w:w="2041" w:type="dxa"/>
          </w:tcPr>
          <w:p w:rsidR="00C266AE" w:rsidRPr="00C266AE" w:rsidRDefault="00C266AE" w:rsidP="00C266AE">
            <w:pPr>
              <w:spacing w:after="1" w:line="220" w:lineRule="atLeast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C266AE">
              <w:rPr>
                <w:rFonts w:eastAsia="Times New Roman"/>
                <w:sz w:val="20"/>
                <w:szCs w:val="20"/>
                <w:lang w:eastAsia="en-US"/>
              </w:rPr>
              <w:t>0,5</w:t>
            </w:r>
          </w:p>
        </w:tc>
      </w:tr>
    </w:tbl>
    <w:p w:rsidR="00C266AE" w:rsidRPr="00C266AE" w:rsidRDefault="00C266AE" w:rsidP="00C266AE">
      <w:pPr>
        <w:ind w:firstLine="708"/>
        <w:jc w:val="both"/>
        <w:rPr>
          <w:rFonts w:eastAsia="Times New Roman"/>
          <w:sz w:val="20"/>
          <w:szCs w:val="20"/>
          <w:lang w:eastAsia="en-US"/>
        </w:rPr>
      </w:pPr>
      <w:r w:rsidRPr="00C266AE">
        <w:rPr>
          <w:rFonts w:eastAsia="Times New Roman"/>
          <w:sz w:val="20"/>
          <w:szCs w:val="20"/>
          <w:lang w:eastAsia="en-US"/>
        </w:rPr>
        <w:t xml:space="preserve">4. Налогоплательщики, имеющие право на налоговые льготы, в том числе в виде налогового вычета, установленные Налоговым кодексом Российской Федерации, представляют в налоговый орган по своему выбору заявление о предоставлении налоговой льготы, а также вправе представить документы, подтверждающие право налогоплательщика на налоговую льготу. </w:t>
      </w:r>
    </w:p>
    <w:p w:rsidR="00C266AE" w:rsidRPr="00C266AE" w:rsidRDefault="00C266AE" w:rsidP="00C266AE">
      <w:pPr>
        <w:ind w:firstLine="708"/>
        <w:jc w:val="both"/>
        <w:rPr>
          <w:rFonts w:eastAsia="Times New Roman"/>
          <w:sz w:val="20"/>
          <w:szCs w:val="20"/>
          <w:lang w:eastAsia="en-US"/>
        </w:rPr>
      </w:pPr>
      <w:r w:rsidRPr="00C266AE">
        <w:rPr>
          <w:rFonts w:eastAsia="Times New Roman"/>
          <w:sz w:val="20"/>
          <w:szCs w:val="20"/>
          <w:lang w:eastAsia="en-US"/>
        </w:rPr>
        <w:t xml:space="preserve">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услуг.</w:t>
      </w:r>
    </w:p>
    <w:p w:rsidR="00C266AE" w:rsidRPr="00C266AE" w:rsidRDefault="00C266AE" w:rsidP="00C266AE">
      <w:pPr>
        <w:spacing w:line="276" w:lineRule="auto"/>
        <w:ind w:firstLine="540"/>
        <w:jc w:val="both"/>
        <w:rPr>
          <w:rFonts w:eastAsia="Times New Roman"/>
          <w:sz w:val="20"/>
          <w:szCs w:val="20"/>
          <w:lang w:eastAsia="ar-SA"/>
        </w:rPr>
      </w:pPr>
      <w:r w:rsidRPr="00C266AE">
        <w:rPr>
          <w:rFonts w:eastAsia="Times New Roman"/>
          <w:sz w:val="20"/>
          <w:szCs w:val="20"/>
          <w:lang w:eastAsia="en-US"/>
        </w:rPr>
        <w:t xml:space="preserve">5. </w:t>
      </w:r>
      <w:r w:rsidRPr="00C266AE">
        <w:rPr>
          <w:rFonts w:eastAsia="Times New Roman"/>
          <w:sz w:val="20"/>
          <w:szCs w:val="20"/>
          <w:lang w:eastAsia="ar-SA"/>
        </w:rPr>
        <w:t xml:space="preserve"> Признать утратившими силу решения Совета депутатов Великосельского сельского поселения:</w:t>
      </w:r>
    </w:p>
    <w:p w:rsidR="00C266AE" w:rsidRPr="00C266AE" w:rsidRDefault="00C266AE" w:rsidP="00C266AE">
      <w:pPr>
        <w:shd w:val="clear" w:color="auto" w:fill="FFFFFF"/>
        <w:ind w:firstLine="540"/>
        <w:jc w:val="both"/>
        <w:rPr>
          <w:rFonts w:ascii="yandex-sans" w:hAnsi="yandex-sans"/>
          <w:color w:val="000000"/>
          <w:sz w:val="20"/>
          <w:szCs w:val="20"/>
        </w:rPr>
      </w:pPr>
      <w:r w:rsidRPr="00C266AE">
        <w:rPr>
          <w:rFonts w:ascii="yandex-sans" w:hAnsi="yandex-sans"/>
          <w:color w:val="000000"/>
          <w:sz w:val="20"/>
          <w:szCs w:val="20"/>
        </w:rPr>
        <w:t>- от 27.11.2014 № 2</w:t>
      </w:r>
      <w:r w:rsidRPr="00C266AE">
        <w:rPr>
          <w:rFonts w:eastAsia="Times New Roman"/>
          <w:color w:val="000000"/>
          <w:sz w:val="20"/>
          <w:szCs w:val="20"/>
        </w:rPr>
        <w:t>19</w:t>
      </w:r>
      <w:r w:rsidRPr="00C266AE">
        <w:rPr>
          <w:rFonts w:ascii="yandex-sans" w:hAnsi="yandex-sans"/>
          <w:color w:val="000000"/>
          <w:sz w:val="20"/>
          <w:szCs w:val="20"/>
        </w:rPr>
        <w:t xml:space="preserve"> «О налоге на имущество физических лиц»;</w:t>
      </w:r>
    </w:p>
    <w:p w:rsidR="00C266AE" w:rsidRPr="00C266AE" w:rsidRDefault="00C266AE" w:rsidP="00C266AE">
      <w:pPr>
        <w:shd w:val="clear" w:color="auto" w:fill="FFFFFF"/>
        <w:ind w:firstLine="540"/>
        <w:jc w:val="both"/>
        <w:rPr>
          <w:rFonts w:eastAsia="Times New Roman"/>
          <w:color w:val="000000"/>
          <w:sz w:val="20"/>
          <w:szCs w:val="20"/>
        </w:rPr>
      </w:pPr>
      <w:r w:rsidRPr="00C266AE">
        <w:rPr>
          <w:rFonts w:ascii="yandex-sans" w:hAnsi="yandex-sans"/>
          <w:color w:val="000000"/>
          <w:sz w:val="20"/>
          <w:szCs w:val="20"/>
        </w:rPr>
        <w:t xml:space="preserve">- от </w:t>
      </w:r>
      <w:r w:rsidRPr="00C266AE">
        <w:rPr>
          <w:rFonts w:eastAsia="Times New Roman"/>
          <w:color w:val="000000"/>
          <w:sz w:val="20"/>
          <w:szCs w:val="20"/>
        </w:rPr>
        <w:t>25</w:t>
      </w:r>
      <w:r w:rsidRPr="00C266AE">
        <w:rPr>
          <w:rFonts w:ascii="yandex-sans" w:hAnsi="yandex-sans"/>
          <w:color w:val="000000"/>
          <w:sz w:val="20"/>
          <w:szCs w:val="20"/>
        </w:rPr>
        <w:t>.04.2019 № 18</w:t>
      </w:r>
      <w:r w:rsidRPr="00C266AE">
        <w:rPr>
          <w:rFonts w:eastAsia="Times New Roman"/>
          <w:color w:val="000000"/>
          <w:sz w:val="20"/>
          <w:szCs w:val="20"/>
        </w:rPr>
        <w:t>1</w:t>
      </w:r>
      <w:r w:rsidRPr="00C266AE">
        <w:rPr>
          <w:rFonts w:ascii="yandex-sans" w:hAnsi="yandex-sans"/>
          <w:color w:val="000000"/>
          <w:sz w:val="20"/>
          <w:szCs w:val="20"/>
        </w:rPr>
        <w:t xml:space="preserve"> «О внесении изменений в решение Совета депутатов Великосельского Сельского поселения от 27.11.2014 № 2</w:t>
      </w:r>
      <w:r w:rsidRPr="00C266AE">
        <w:rPr>
          <w:rFonts w:eastAsia="Times New Roman"/>
          <w:color w:val="000000"/>
          <w:sz w:val="20"/>
          <w:szCs w:val="20"/>
        </w:rPr>
        <w:t>19</w:t>
      </w:r>
      <w:r w:rsidRPr="00C266AE">
        <w:rPr>
          <w:rFonts w:ascii="yandex-sans" w:hAnsi="yandex-sans"/>
          <w:color w:val="000000"/>
          <w:sz w:val="20"/>
          <w:szCs w:val="20"/>
        </w:rPr>
        <w:t>»</w:t>
      </w:r>
    </w:p>
    <w:p w:rsidR="00C266AE" w:rsidRPr="00C266AE" w:rsidRDefault="00C266AE" w:rsidP="00C266AE">
      <w:pPr>
        <w:shd w:val="clear" w:color="auto" w:fill="FFFFFF"/>
        <w:ind w:firstLine="540"/>
        <w:jc w:val="both"/>
        <w:rPr>
          <w:rFonts w:ascii="yandex-sans" w:hAnsi="yandex-sans"/>
          <w:color w:val="000000"/>
          <w:sz w:val="20"/>
          <w:szCs w:val="20"/>
        </w:rPr>
      </w:pPr>
      <w:r w:rsidRPr="00C266AE">
        <w:rPr>
          <w:rFonts w:ascii="yandex-sans" w:hAnsi="yandex-sans"/>
          <w:color w:val="000000"/>
          <w:sz w:val="20"/>
          <w:szCs w:val="20"/>
        </w:rPr>
        <w:t>- от 2</w:t>
      </w:r>
      <w:r w:rsidRPr="00C266AE">
        <w:rPr>
          <w:rFonts w:eastAsia="Times New Roman"/>
          <w:color w:val="000000"/>
          <w:sz w:val="20"/>
          <w:szCs w:val="20"/>
        </w:rPr>
        <w:t>8</w:t>
      </w:r>
      <w:r w:rsidRPr="00C266AE">
        <w:rPr>
          <w:rFonts w:ascii="yandex-sans" w:hAnsi="yandex-sans"/>
          <w:color w:val="000000"/>
          <w:sz w:val="20"/>
          <w:szCs w:val="20"/>
        </w:rPr>
        <w:t>.11.2019 № 21</w:t>
      </w:r>
      <w:r w:rsidRPr="00C266AE">
        <w:rPr>
          <w:rFonts w:eastAsia="Times New Roman"/>
          <w:color w:val="000000"/>
          <w:sz w:val="20"/>
          <w:szCs w:val="20"/>
        </w:rPr>
        <w:t>2</w:t>
      </w:r>
      <w:r w:rsidRPr="00C266AE">
        <w:rPr>
          <w:rFonts w:ascii="yandex-sans" w:hAnsi="yandex-sans"/>
          <w:color w:val="000000"/>
          <w:sz w:val="20"/>
          <w:szCs w:val="20"/>
        </w:rPr>
        <w:t xml:space="preserve"> «О внесении изменений в решение Совета депутатов Великосельского сельского поселения от 27.11.2014 № 2</w:t>
      </w:r>
      <w:r w:rsidRPr="00C266AE">
        <w:rPr>
          <w:rFonts w:eastAsia="Times New Roman"/>
          <w:color w:val="000000"/>
          <w:sz w:val="20"/>
          <w:szCs w:val="20"/>
        </w:rPr>
        <w:t>19</w:t>
      </w:r>
      <w:r w:rsidRPr="00C266AE">
        <w:rPr>
          <w:rFonts w:ascii="yandex-sans" w:hAnsi="yandex-sans"/>
          <w:color w:val="000000"/>
          <w:sz w:val="20"/>
          <w:szCs w:val="20"/>
        </w:rPr>
        <w:t xml:space="preserve"> «О налоге на имущество физических лиц».</w:t>
      </w:r>
    </w:p>
    <w:p w:rsidR="00C266AE" w:rsidRPr="00C266AE" w:rsidRDefault="00C266AE" w:rsidP="00C266AE">
      <w:pPr>
        <w:shd w:val="clear" w:color="auto" w:fill="FFFFFF"/>
        <w:spacing w:line="276" w:lineRule="auto"/>
        <w:ind w:firstLine="540"/>
        <w:jc w:val="both"/>
        <w:rPr>
          <w:rFonts w:eastAsia="Times New Roman"/>
          <w:color w:val="000000"/>
          <w:sz w:val="20"/>
          <w:szCs w:val="20"/>
        </w:rPr>
      </w:pPr>
      <w:r w:rsidRPr="00C266AE">
        <w:rPr>
          <w:rFonts w:eastAsia="Times New Roman"/>
          <w:sz w:val="20"/>
          <w:szCs w:val="20"/>
          <w:lang w:eastAsia="ar-SA"/>
        </w:rPr>
        <w:t>6. Настоящее решение вступает в силу с 01.01.2021, но не ранее чем по истечении одного месяца со дня его официального опубликования.</w:t>
      </w:r>
    </w:p>
    <w:p w:rsidR="00C266AE" w:rsidRPr="00C266AE" w:rsidRDefault="00C266AE" w:rsidP="00C266AE">
      <w:pPr>
        <w:tabs>
          <w:tab w:val="left" w:pos="567"/>
        </w:tabs>
        <w:suppressAutoHyphens/>
        <w:autoSpaceDE w:val="0"/>
        <w:spacing w:line="276" w:lineRule="auto"/>
        <w:ind w:firstLine="567"/>
        <w:jc w:val="both"/>
        <w:rPr>
          <w:rFonts w:eastAsia="Times New Roman"/>
          <w:sz w:val="20"/>
          <w:szCs w:val="20"/>
        </w:rPr>
      </w:pPr>
      <w:r w:rsidRPr="00C266AE">
        <w:rPr>
          <w:rFonts w:eastAsia="Times New Roman"/>
          <w:sz w:val="20"/>
          <w:szCs w:val="20"/>
        </w:rPr>
        <w:t>7. Опубликовать настоящее решение в газете «Великосельский вестник» и разместить на официальном сайте Администрации Великосельского сельского поселения в информационно-коммуникационной сети «Интернет».</w:t>
      </w:r>
    </w:p>
    <w:p w:rsidR="00C266AE" w:rsidRPr="00C266AE" w:rsidRDefault="00C266AE" w:rsidP="00C266AE">
      <w:pPr>
        <w:tabs>
          <w:tab w:val="left" w:pos="567"/>
        </w:tabs>
        <w:suppressAutoHyphens/>
        <w:autoSpaceDE w:val="0"/>
        <w:spacing w:line="276" w:lineRule="auto"/>
        <w:ind w:firstLine="567"/>
        <w:jc w:val="both"/>
        <w:rPr>
          <w:rFonts w:eastAsia="Times New Roman"/>
          <w:sz w:val="20"/>
          <w:szCs w:val="20"/>
        </w:rPr>
      </w:pPr>
      <w:r w:rsidRPr="00C266AE">
        <w:rPr>
          <w:rFonts w:eastAsia="Times New Roman"/>
          <w:sz w:val="20"/>
          <w:szCs w:val="20"/>
        </w:rPr>
        <w:t>8. Контроль за исполнением решения оставляю за собой.</w:t>
      </w:r>
    </w:p>
    <w:p w:rsidR="00C266AE" w:rsidRPr="00C266AE" w:rsidRDefault="00C266AE" w:rsidP="00C266AE">
      <w:pPr>
        <w:tabs>
          <w:tab w:val="left" w:pos="567"/>
        </w:tabs>
        <w:suppressAutoHyphens/>
        <w:autoSpaceDE w:val="0"/>
        <w:spacing w:line="276" w:lineRule="auto"/>
        <w:ind w:firstLine="567"/>
        <w:jc w:val="both"/>
        <w:rPr>
          <w:rFonts w:eastAsia="Times New Roman"/>
          <w:sz w:val="20"/>
          <w:szCs w:val="20"/>
          <w:lang w:eastAsia="ar-SA"/>
        </w:rPr>
      </w:pPr>
    </w:p>
    <w:p w:rsidR="00C266AE" w:rsidRPr="00C266AE" w:rsidRDefault="00C266AE" w:rsidP="00C266AE">
      <w:pPr>
        <w:suppressAutoHyphens/>
        <w:rPr>
          <w:rFonts w:eastAsia="Times New Roman"/>
          <w:b/>
          <w:sz w:val="20"/>
          <w:szCs w:val="20"/>
          <w:lang w:eastAsia="ar-SA"/>
        </w:rPr>
      </w:pPr>
    </w:p>
    <w:p w:rsidR="00C266AE" w:rsidRDefault="00C266AE" w:rsidP="00C266AE">
      <w:pPr>
        <w:suppressAutoHyphens/>
        <w:rPr>
          <w:rFonts w:eastAsia="Times New Roman"/>
          <w:b/>
          <w:sz w:val="20"/>
          <w:szCs w:val="20"/>
          <w:lang w:eastAsia="ar-SA"/>
        </w:rPr>
      </w:pPr>
      <w:r w:rsidRPr="00C266AE">
        <w:rPr>
          <w:rFonts w:eastAsia="Times New Roman"/>
          <w:b/>
          <w:sz w:val="20"/>
          <w:szCs w:val="20"/>
          <w:lang w:eastAsia="ar-SA"/>
        </w:rPr>
        <w:t>Глава  сельского поселения                                      О.А. Петрова</w:t>
      </w:r>
    </w:p>
    <w:p w:rsidR="004D79F9" w:rsidRDefault="004D79F9" w:rsidP="00C266AE">
      <w:pPr>
        <w:suppressAutoHyphens/>
        <w:rPr>
          <w:rFonts w:eastAsia="Times New Roman"/>
          <w:b/>
          <w:sz w:val="20"/>
          <w:szCs w:val="20"/>
          <w:lang w:eastAsia="ar-SA"/>
        </w:rPr>
      </w:pPr>
    </w:p>
    <w:p w:rsidR="004D79F9" w:rsidRDefault="00887F7C" w:rsidP="004D79F9">
      <w:pPr>
        <w:suppressAutoHyphens/>
        <w:jc w:val="center"/>
        <w:rPr>
          <w:rFonts w:eastAsia="Times New Roman"/>
          <w:b/>
          <w:sz w:val="20"/>
          <w:szCs w:val="20"/>
          <w:lang w:eastAsia="ar-SA"/>
        </w:rPr>
      </w:pPr>
      <w:r>
        <w:rPr>
          <w:rFonts w:eastAsia="Times New Roman"/>
          <w:b/>
          <w:noProof/>
          <w:sz w:val="28"/>
          <w:szCs w:val="28"/>
        </w:rPr>
        <w:drawing>
          <wp:inline distT="0" distB="0" distL="0" distR="0">
            <wp:extent cx="1285875" cy="942975"/>
            <wp:effectExtent l="19050" t="0" r="9525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9F9" w:rsidRDefault="004D79F9" w:rsidP="004D79F9">
      <w:pPr>
        <w:suppressAutoHyphens/>
        <w:jc w:val="center"/>
        <w:rPr>
          <w:rFonts w:eastAsia="Times New Roman"/>
          <w:b/>
          <w:sz w:val="20"/>
          <w:szCs w:val="20"/>
          <w:lang w:eastAsia="ar-SA"/>
        </w:rPr>
      </w:pPr>
    </w:p>
    <w:p w:rsidR="004D79F9" w:rsidRPr="004D79F9" w:rsidRDefault="004D79F9" w:rsidP="004D79F9">
      <w:pPr>
        <w:jc w:val="center"/>
        <w:rPr>
          <w:rFonts w:eastAsia="Times New Roman"/>
          <w:b/>
          <w:sz w:val="20"/>
          <w:szCs w:val="20"/>
          <w:lang w:eastAsia="en-US"/>
        </w:rPr>
      </w:pPr>
      <w:r w:rsidRPr="004D79F9">
        <w:rPr>
          <w:rFonts w:eastAsia="Times New Roman"/>
          <w:b/>
          <w:sz w:val="20"/>
          <w:szCs w:val="20"/>
          <w:lang w:eastAsia="en-US"/>
        </w:rPr>
        <w:t xml:space="preserve">Российская  Федерация  </w:t>
      </w:r>
    </w:p>
    <w:p w:rsidR="004D79F9" w:rsidRPr="004D79F9" w:rsidRDefault="004D79F9" w:rsidP="004D79F9">
      <w:pPr>
        <w:jc w:val="center"/>
        <w:rPr>
          <w:rFonts w:eastAsia="Times New Roman"/>
          <w:b/>
          <w:sz w:val="20"/>
          <w:szCs w:val="20"/>
          <w:lang w:eastAsia="en-US"/>
        </w:rPr>
      </w:pPr>
      <w:r w:rsidRPr="004D79F9">
        <w:rPr>
          <w:rFonts w:eastAsia="Times New Roman"/>
          <w:b/>
          <w:sz w:val="20"/>
          <w:szCs w:val="20"/>
          <w:lang w:eastAsia="en-US"/>
        </w:rPr>
        <w:t>Новгородская область Старорусский район</w:t>
      </w:r>
    </w:p>
    <w:p w:rsidR="004D79F9" w:rsidRPr="004D79F9" w:rsidRDefault="004D79F9" w:rsidP="004D79F9">
      <w:pPr>
        <w:jc w:val="center"/>
        <w:rPr>
          <w:rFonts w:eastAsia="Times New Roman"/>
          <w:b/>
          <w:sz w:val="20"/>
          <w:szCs w:val="20"/>
          <w:lang w:eastAsia="en-US"/>
        </w:rPr>
      </w:pPr>
      <w:r w:rsidRPr="004D79F9">
        <w:rPr>
          <w:rFonts w:eastAsia="Times New Roman"/>
          <w:b/>
          <w:sz w:val="20"/>
          <w:szCs w:val="20"/>
          <w:lang w:eastAsia="en-US"/>
        </w:rPr>
        <w:t>СОВЕТ  ДЕПУТАТОВ  ВЕЛИКОСЕЛЬСКОГО СЕЛЬСКОГО  ПОСЕЛЕНИЯ</w:t>
      </w:r>
    </w:p>
    <w:p w:rsidR="004D79F9" w:rsidRPr="004D79F9" w:rsidRDefault="004D79F9" w:rsidP="004D79F9">
      <w:pPr>
        <w:jc w:val="center"/>
        <w:rPr>
          <w:rFonts w:eastAsia="Times New Roman"/>
          <w:sz w:val="20"/>
          <w:szCs w:val="20"/>
        </w:rPr>
      </w:pPr>
    </w:p>
    <w:p w:rsidR="004D79F9" w:rsidRPr="004D79F9" w:rsidRDefault="004D79F9" w:rsidP="004D79F9">
      <w:pPr>
        <w:jc w:val="center"/>
        <w:rPr>
          <w:rFonts w:eastAsia="Times New Roman"/>
          <w:b/>
          <w:bCs/>
          <w:sz w:val="20"/>
          <w:szCs w:val="20"/>
        </w:rPr>
      </w:pPr>
      <w:r w:rsidRPr="004D79F9">
        <w:rPr>
          <w:rFonts w:eastAsia="Times New Roman"/>
          <w:b/>
          <w:bCs/>
          <w:sz w:val="20"/>
          <w:szCs w:val="20"/>
        </w:rPr>
        <w:t>Р Е Ш Е Н И Е</w:t>
      </w:r>
    </w:p>
    <w:p w:rsidR="004D79F9" w:rsidRPr="004D79F9" w:rsidRDefault="004D79F9" w:rsidP="004D79F9">
      <w:pPr>
        <w:jc w:val="center"/>
        <w:rPr>
          <w:rFonts w:eastAsia="Times New Roman"/>
          <w:sz w:val="20"/>
          <w:szCs w:val="20"/>
        </w:rPr>
      </w:pPr>
    </w:p>
    <w:p w:rsidR="004D79F9" w:rsidRPr="004D79F9" w:rsidRDefault="004D79F9" w:rsidP="004D79F9">
      <w:pPr>
        <w:rPr>
          <w:rFonts w:eastAsia="Times New Roman"/>
          <w:bCs/>
          <w:sz w:val="20"/>
          <w:szCs w:val="20"/>
        </w:rPr>
      </w:pPr>
      <w:r w:rsidRPr="004D79F9">
        <w:rPr>
          <w:rFonts w:eastAsia="Times New Roman"/>
          <w:bCs/>
          <w:sz w:val="20"/>
          <w:szCs w:val="20"/>
        </w:rPr>
        <w:t>от  27.11.2020     №    22</w:t>
      </w:r>
    </w:p>
    <w:p w:rsidR="004D79F9" w:rsidRPr="004D79F9" w:rsidRDefault="004D79F9" w:rsidP="004D79F9">
      <w:pPr>
        <w:rPr>
          <w:rFonts w:eastAsia="Times New Roman"/>
          <w:sz w:val="20"/>
          <w:szCs w:val="20"/>
        </w:rPr>
      </w:pPr>
      <w:r w:rsidRPr="004D79F9">
        <w:rPr>
          <w:rFonts w:eastAsia="Times New Roman"/>
          <w:bCs/>
          <w:sz w:val="20"/>
          <w:szCs w:val="20"/>
        </w:rPr>
        <w:t>д. Сусолово</w:t>
      </w:r>
    </w:p>
    <w:p w:rsidR="004D79F9" w:rsidRPr="004D79F9" w:rsidRDefault="004D79F9" w:rsidP="004D79F9">
      <w:pPr>
        <w:rPr>
          <w:rFonts w:eastAsia="Times New Roman"/>
          <w:sz w:val="20"/>
          <w:szCs w:val="20"/>
        </w:rPr>
      </w:pPr>
    </w:p>
    <w:p w:rsidR="004D79F9" w:rsidRPr="004D79F9" w:rsidRDefault="004D79F9" w:rsidP="004D79F9">
      <w:pPr>
        <w:rPr>
          <w:rFonts w:eastAsia="Times New Roman"/>
          <w:b/>
          <w:bCs/>
          <w:sz w:val="20"/>
          <w:szCs w:val="20"/>
        </w:rPr>
      </w:pPr>
      <w:r w:rsidRPr="004D79F9">
        <w:rPr>
          <w:rFonts w:eastAsia="Times New Roman"/>
          <w:b/>
          <w:bCs/>
          <w:sz w:val="20"/>
          <w:szCs w:val="20"/>
        </w:rPr>
        <w:t xml:space="preserve">О проекте изменений в Устав </w:t>
      </w:r>
    </w:p>
    <w:p w:rsidR="004D79F9" w:rsidRPr="004D79F9" w:rsidRDefault="004D79F9" w:rsidP="004D79F9">
      <w:pPr>
        <w:rPr>
          <w:rFonts w:eastAsia="Times New Roman"/>
          <w:sz w:val="20"/>
          <w:szCs w:val="20"/>
        </w:rPr>
      </w:pPr>
      <w:r w:rsidRPr="004D79F9">
        <w:rPr>
          <w:rFonts w:eastAsia="Times New Roman"/>
          <w:b/>
          <w:bCs/>
          <w:sz w:val="20"/>
          <w:szCs w:val="20"/>
        </w:rPr>
        <w:t>Великосельского сельского поселения</w:t>
      </w:r>
    </w:p>
    <w:p w:rsidR="004D79F9" w:rsidRPr="004D79F9" w:rsidRDefault="004D79F9" w:rsidP="004D79F9">
      <w:pPr>
        <w:ind w:firstLine="540"/>
        <w:rPr>
          <w:rFonts w:eastAsia="Times New Roman"/>
          <w:sz w:val="20"/>
          <w:szCs w:val="20"/>
        </w:rPr>
      </w:pPr>
    </w:p>
    <w:p w:rsidR="004D79F9" w:rsidRPr="004D79F9" w:rsidRDefault="004D79F9" w:rsidP="004D79F9">
      <w:pPr>
        <w:ind w:firstLine="540"/>
        <w:jc w:val="both"/>
        <w:rPr>
          <w:rFonts w:eastAsia="Times New Roman"/>
          <w:b/>
          <w:bCs/>
          <w:sz w:val="20"/>
          <w:szCs w:val="20"/>
        </w:rPr>
      </w:pPr>
      <w:r w:rsidRPr="004D79F9">
        <w:rPr>
          <w:rFonts w:eastAsia="Times New Roman"/>
          <w:sz w:val="20"/>
          <w:szCs w:val="20"/>
        </w:rPr>
        <w:t>В соответствии с Федеральным законом</w:t>
      </w:r>
      <w:r w:rsidRPr="004D79F9">
        <w:rPr>
          <w:rFonts w:ascii="PT Serif" w:hAnsi="PT Serif"/>
          <w:color w:val="22272F"/>
          <w:sz w:val="20"/>
          <w:szCs w:val="20"/>
          <w:shd w:val="clear" w:color="auto" w:fill="FFFFFF"/>
        </w:rPr>
        <w:t xml:space="preserve">  </w:t>
      </w:r>
      <w:r w:rsidRPr="004D79F9">
        <w:rPr>
          <w:rFonts w:eastAsia="Times New Roman"/>
          <w:sz w:val="20"/>
          <w:szCs w:val="20"/>
        </w:rPr>
        <w:t xml:space="preserve">от 20 июля 2020 № 236-ФЗ "О внесении изменений в Федеральный закон "Об общих принципах организации местного самоуправления в Российской Федерации", руководствуясь Уставом Великосельского сельского поселения, </w:t>
      </w:r>
      <w:r w:rsidRPr="004D79F9">
        <w:rPr>
          <w:rFonts w:eastAsia="Times New Roman"/>
          <w:spacing w:val="-1"/>
          <w:sz w:val="20"/>
          <w:szCs w:val="20"/>
        </w:rPr>
        <w:t xml:space="preserve">Совет депутатов Великосельского сельского поселения </w:t>
      </w:r>
    </w:p>
    <w:p w:rsidR="004D79F9" w:rsidRPr="004D79F9" w:rsidRDefault="004D79F9" w:rsidP="004D79F9">
      <w:pPr>
        <w:shd w:val="clear" w:color="auto" w:fill="FFFFFF"/>
        <w:ind w:firstLine="540"/>
        <w:jc w:val="both"/>
        <w:rPr>
          <w:rFonts w:eastAsia="Times New Roman"/>
          <w:b/>
          <w:bCs/>
          <w:sz w:val="20"/>
          <w:szCs w:val="20"/>
        </w:rPr>
      </w:pPr>
      <w:r w:rsidRPr="004D79F9">
        <w:rPr>
          <w:rFonts w:eastAsia="Times New Roman"/>
          <w:b/>
          <w:bCs/>
          <w:sz w:val="20"/>
          <w:szCs w:val="20"/>
        </w:rPr>
        <w:t>РЕШИЛ:</w:t>
      </w:r>
    </w:p>
    <w:p w:rsidR="004D79F9" w:rsidRPr="004D79F9" w:rsidRDefault="004D79F9" w:rsidP="004D79F9">
      <w:pPr>
        <w:shd w:val="clear" w:color="auto" w:fill="FFFFFF"/>
        <w:ind w:firstLine="540"/>
        <w:jc w:val="both"/>
        <w:rPr>
          <w:rFonts w:eastAsia="Times New Roman"/>
          <w:sz w:val="20"/>
          <w:szCs w:val="20"/>
        </w:rPr>
      </w:pPr>
    </w:p>
    <w:p w:rsidR="004D79F9" w:rsidRPr="004D79F9" w:rsidRDefault="004D79F9" w:rsidP="004D79F9">
      <w:pPr>
        <w:shd w:val="clear" w:color="auto" w:fill="FFFFFF"/>
        <w:tabs>
          <w:tab w:val="left" w:leader="dot" w:pos="3120"/>
        </w:tabs>
        <w:ind w:firstLine="520"/>
        <w:jc w:val="both"/>
        <w:rPr>
          <w:rFonts w:ascii="Calibri" w:hAnsi="Calibri"/>
          <w:sz w:val="20"/>
          <w:szCs w:val="20"/>
          <w:lang w:eastAsia="en-US"/>
        </w:rPr>
      </w:pPr>
      <w:r w:rsidRPr="004D79F9">
        <w:rPr>
          <w:rFonts w:eastAsia="Times New Roman"/>
          <w:spacing w:val="-5"/>
          <w:kern w:val="1"/>
          <w:sz w:val="20"/>
          <w:szCs w:val="20"/>
          <w:lang w:eastAsia="en-US"/>
        </w:rPr>
        <w:t>1. Принять к рассмотрению изменения в Устав</w:t>
      </w:r>
      <w:r w:rsidRPr="004D79F9">
        <w:rPr>
          <w:rFonts w:eastAsia="Times New Roman"/>
          <w:kern w:val="1"/>
          <w:sz w:val="20"/>
          <w:szCs w:val="20"/>
          <w:lang w:eastAsia="en-US"/>
        </w:rPr>
        <w:t xml:space="preserve"> Великосельского сельского поселения в следующей редакции:</w:t>
      </w:r>
    </w:p>
    <w:p w:rsidR="004D79F9" w:rsidRPr="004D79F9" w:rsidRDefault="004D79F9" w:rsidP="004D79F9">
      <w:pPr>
        <w:jc w:val="both"/>
        <w:rPr>
          <w:rFonts w:eastAsia="Times New Roman"/>
          <w:b/>
          <w:sz w:val="20"/>
          <w:szCs w:val="20"/>
        </w:rPr>
      </w:pPr>
      <w:r w:rsidRPr="004D79F9">
        <w:rPr>
          <w:rFonts w:eastAsia="Times New Roman"/>
          <w:b/>
          <w:sz w:val="20"/>
          <w:szCs w:val="20"/>
        </w:rPr>
        <w:t xml:space="preserve">Статью 12.1 изложить в следующей редакции: </w:t>
      </w:r>
      <w:bookmarkStart w:id="0" w:name="p_21"/>
      <w:bookmarkEnd w:id="0"/>
    </w:p>
    <w:p w:rsidR="004D79F9" w:rsidRPr="004D79F9" w:rsidRDefault="004D79F9" w:rsidP="004D79F9">
      <w:pPr>
        <w:jc w:val="both"/>
        <w:rPr>
          <w:rFonts w:eastAsia="Times New Roman"/>
          <w:sz w:val="20"/>
          <w:szCs w:val="20"/>
        </w:rPr>
      </w:pPr>
      <w:r w:rsidRPr="004D79F9">
        <w:rPr>
          <w:rFonts w:eastAsia="Times New Roman"/>
          <w:sz w:val="20"/>
          <w:szCs w:val="20"/>
        </w:rPr>
        <w:tab/>
      </w:r>
    </w:p>
    <w:p w:rsidR="004D79F9" w:rsidRPr="004D79F9" w:rsidRDefault="004D79F9" w:rsidP="004D79F9">
      <w:pPr>
        <w:autoSpaceDE w:val="0"/>
        <w:autoSpaceDN w:val="0"/>
        <w:adjustRightInd w:val="0"/>
        <w:ind w:firstLine="709"/>
        <w:jc w:val="both"/>
        <w:rPr>
          <w:rFonts w:ascii="Calibri" w:hAnsi="Calibri"/>
          <w:sz w:val="20"/>
          <w:szCs w:val="20"/>
          <w:lang w:eastAsia="en-US"/>
        </w:rPr>
      </w:pPr>
      <w:r w:rsidRPr="004D79F9">
        <w:rPr>
          <w:rFonts w:ascii="Calibri" w:hAnsi="Calibri"/>
          <w:sz w:val="20"/>
          <w:szCs w:val="20"/>
          <w:lang w:eastAsia="en-US"/>
        </w:rPr>
        <w:t>«</w:t>
      </w:r>
      <w:r w:rsidRPr="004D79F9">
        <w:rPr>
          <w:rFonts w:ascii="Times New Roman CYR" w:hAnsi="Times New Roman CYR" w:cs="Times New Roman CYR"/>
          <w:bCs/>
          <w:sz w:val="20"/>
          <w:szCs w:val="20"/>
          <w:lang w:eastAsia="en-US"/>
        </w:rPr>
        <w:t>Статья 12.1. Староста сельского населенного пункта</w:t>
      </w:r>
    </w:p>
    <w:p w:rsidR="004D79F9" w:rsidRPr="004D79F9" w:rsidRDefault="004D79F9" w:rsidP="004D79F9">
      <w:pPr>
        <w:jc w:val="both"/>
        <w:rPr>
          <w:rFonts w:eastAsia="Times New Roman"/>
          <w:sz w:val="20"/>
          <w:szCs w:val="20"/>
        </w:rPr>
      </w:pPr>
      <w:r w:rsidRPr="004D79F9">
        <w:rPr>
          <w:rFonts w:eastAsia="Times New Roman"/>
          <w:sz w:val="20"/>
          <w:szCs w:val="20"/>
        </w:rPr>
        <w:t xml:space="preserve">       1. 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пункте, расположенном в Великосельском сельском поселении, может назначаться староста сельского населенного пункта.</w:t>
      </w:r>
    </w:p>
    <w:p w:rsidR="004D79F9" w:rsidRPr="004D79F9" w:rsidRDefault="004D79F9" w:rsidP="004D79F9">
      <w:pPr>
        <w:jc w:val="both"/>
        <w:rPr>
          <w:rFonts w:eastAsia="Times New Roman"/>
          <w:sz w:val="20"/>
          <w:szCs w:val="20"/>
        </w:rPr>
      </w:pPr>
      <w:bookmarkStart w:id="1" w:name="p_22"/>
      <w:bookmarkEnd w:id="1"/>
      <w:r w:rsidRPr="004D79F9">
        <w:rPr>
          <w:rFonts w:eastAsia="Times New Roman"/>
          <w:sz w:val="20"/>
          <w:szCs w:val="20"/>
        </w:rPr>
        <w:tab/>
        <w:t>2. Староста сельского населенного пункта назначается Советом депутатов Великосельского сельского поселения, в состав которого входит данный сельский населенный пункт, по представлению схода граждан сельского населенного пункта из числа лиц, проживающих на территории данного сельского населенного пункта и обладающих активным избирательным правом.</w:t>
      </w:r>
    </w:p>
    <w:p w:rsidR="004D79F9" w:rsidRPr="004D79F9" w:rsidRDefault="004D79F9" w:rsidP="004D79F9">
      <w:pPr>
        <w:jc w:val="both"/>
        <w:rPr>
          <w:rFonts w:eastAsia="Times New Roman"/>
          <w:sz w:val="20"/>
          <w:szCs w:val="20"/>
        </w:rPr>
      </w:pPr>
      <w:bookmarkStart w:id="2" w:name="p_23"/>
      <w:bookmarkEnd w:id="2"/>
      <w:r w:rsidRPr="004D79F9">
        <w:rPr>
          <w:rFonts w:eastAsia="Times New Roman"/>
          <w:sz w:val="20"/>
          <w:szCs w:val="20"/>
        </w:rPr>
        <w:tab/>
        <w:t>3. Староста сельского населенного пункта не является лицом, замещающим государственную должность, должность государственной гражданской службы, муниципальную должность или должность муниципальной службы, не может состоять в трудовых отношениях и иных непосредственно связанных с ними отношениях с органами местного самоуправления Великосельского сельского поселения.</w:t>
      </w:r>
    </w:p>
    <w:p w:rsidR="004D79F9" w:rsidRPr="004D79F9" w:rsidRDefault="004D79F9" w:rsidP="004D79F9">
      <w:pPr>
        <w:jc w:val="both"/>
        <w:rPr>
          <w:rFonts w:eastAsia="Times New Roman"/>
          <w:sz w:val="20"/>
          <w:szCs w:val="20"/>
        </w:rPr>
      </w:pPr>
      <w:bookmarkStart w:id="3" w:name="p_24"/>
      <w:bookmarkEnd w:id="3"/>
      <w:r w:rsidRPr="004D79F9">
        <w:rPr>
          <w:rFonts w:eastAsia="Times New Roman"/>
          <w:sz w:val="20"/>
          <w:szCs w:val="20"/>
        </w:rPr>
        <w:tab/>
        <w:t>Областным законом с учетом исторических и иных местных традиций может быть установлено иное наименование должности старосты сельского населенного пункта.</w:t>
      </w:r>
    </w:p>
    <w:p w:rsidR="004D79F9" w:rsidRPr="004D79F9" w:rsidRDefault="004D79F9" w:rsidP="004D79F9">
      <w:pPr>
        <w:jc w:val="both"/>
        <w:rPr>
          <w:rFonts w:eastAsia="Times New Roman"/>
          <w:sz w:val="20"/>
          <w:szCs w:val="20"/>
        </w:rPr>
      </w:pPr>
      <w:bookmarkStart w:id="4" w:name="p_25"/>
      <w:bookmarkEnd w:id="4"/>
      <w:r w:rsidRPr="004D79F9">
        <w:rPr>
          <w:rFonts w:eastAsia="Times New Roman"/>
          <w:sz w:val="20"/>
          <w:szCs w:val="20"/>
        </w:rPr>
        <w:tab/>
        <w:t>4. Старостой сельского населенного пункта не может быть назначено лицо:</w:t>
      </w:r>
    </w:p>
    <w:p w:rsidR="004D79F9" w:rsidRPr="004D79F9" w:rsidRDefault="004D79F9" w:rsidP="004D79F9">
      <w:pPr>
        <w:jc w:val="both"/>
        <w:rPr>
          <w:rFonts w:eastAsia="Times New Roman"/>
          <w:sz w:val="20"/>
          <w:szCs w:val="20"/>
        </w:rPr>
      </w:pPr>
      <w:bookmarkStart w:id="5" w:name="p_26"/>
      <w:bookmarkEnd w:id="5"/>
      <w:r w:rsidRPr="004D79F9">
        <w:rPr>
          <w:rFonts w:eastAsia="Times New Roman"/>
          <w:sz w:val="20"/>
          <w:szCs w:val="20"/>
        </w:rPr>
        <w:tab/>
        <w:t>1) замещающее государственную должность, должность государственной гражданской службы, муниципальную должность или должность муниципальной службы;</w:t>
      </w:r>
    </w:p>
    <w:p w:rsidR="004D79F9" w:rsidRPr="004D79F9" w:rsidRDefault="004D79F9" w:rsidP="004D79F9">
      <w:pPr>
        <w:jc w:val="both"/>
        <w:rPr>
          <w:rFonts w:eastAsia="Times New Roman"/>
          <w:sz w:val="20"/>
          <w:szCs w:val="20"/>
        </w:rPr>
      </w:pPr>
      <w:bookmarkStart w:id="6" w:name="p_27"/>
      <w:bookmarkEnd w:id="6"/>
      <w:r w:rsidRPr="004D79F9">
        <w:rPr>
          <w:rFonts w:eastAsia="Times New Roman"/>
          <w:sz w:val="20"/>
          <w:szCs w:val="20"/>
        </w:rPr>
        <w:tab/>
        <w:t>2) признанное судом недееспособным или ограниченно дееспособным;</w:t>
      </w:r>
    </w:p>
    <w:p w:rsidR="004D79F9" w:rsidRPr="004D79F9" w:rsidRDefault="004D79F9" w:rsidP="004D79F9">
      <w:pPr>
        <w:jc w:val="both"/>
        <w:rPr>
          <w:rFonts w:eastAsia="Times New Roman"/>
          <w:sz w:val="20"/>
          <w:szCs w:val="20"/>
        </w:rPr>
      </w:pPr>
      <w:bookmarkStart w:id="7" w:name="p_28"/>
      <w:bookmarkEnd w:id="7"/>
      <w:r w:rsidRPr="004D79F9">
        <w:rPr>
          <w:rFonts w:eastAsia="Times New Roman"/>
          <w:sz w:val="20"/>
          <w:szCs w:val="20"/>
        </w:rPr>
        <w:tab/>
        <w:t>3) имеющее непогашенную или неснятую судимость.</w:t>
      </w:r>
    </w:p>
    <w:p w:rsidR="004D79F9" w:rsidRPr="004D79F9" w:rsidRDefault="004D79F9" w:rsidP="004D79F9">
      <w:pPr>
        <w:jc w:val="both"/>
        <w:rPr>
          <w:rFonts w:eastAsia="Times New Roman"/>
          <w:sz w:val="20"/>
          <w:szCs w:val="20"/>
        </w:rPr>
      </w:pPr>
      <w:bookmarkStart w:id="8" w:name="p_29"/>
      <w:bookmarkEnd w:id="8"/>
      <w:r w:rsidRPr="004D79F9">
        <w:rPr>
          <w:rFonts w:eastAsia="Times New Roman"/>
          <w:sz w:val="20"/>
          <w:szCs w:val="20"/>
        </w:rPr>
        <w:tab/>
        <w:t>5. Срок полномочий старосты сельского населенного пункта устанавливается  настоящим уставом и составляет 3 года.</w:t>
      </w:r>
      <w:bookmarkStart w:id="9" w:name="p_30"/>
      <w:bookmarkEnd w:id="9"/>
    </w:p>
    <w:p w:rsidR="004D79F9" w:rsidRPr="004D79F9" w:rsidRDefault="004D79F9" w:rsidP="004D79F9">
      <w:pPr>
        <w:jc w:val="both"/>
        <w:rPr>
          <w:rFonts w:eastAsia="Times New Roman"/>
          <w:sz w:val="20"/>
          <w:szCs w:val="20"/>
        </w:rPr>
      </w:pPr>
      <w:r w:rsidRPr="004D79F9">
        <w:rPr>
          <w:rFonts w:eastAsia="Times New Roman"/>
          <w:sz w:val="20"/>
          <w:szCs w:val="20"/>
        </w:rPr>
        <w:tab/>
        <w:t>Полномочия старосты сельского населенного пункта прекращаются досрочно по решению Совета депутатов Великосельского сельского поселения, в состав которого входит данный сельский населенный пункт, по представлению схода граждан сельского населенного пункта, а также в случаях, установленных пунктами 1 - 7 части 10 статьи 40 Федерального закона N 131-ФЗ.</w:t>
      </w:r>
    </w:p>
    <w:p w:rsidR="004D79F9" w:rsidRPr="004D79F9" w:rsidRDefault="004D79F9" w:rsidP="004D79F9">
      <w:pPr>
        <w:jc w:val="both"/>
        <w:rPr>
          <w:rFonts w:eastAsia="Times New Roman"/>
          <w:sz w:val="20"/>
          <w:szCs w:val="20"/>
        </w:rPr>
      </w:pPr>
      <w:bookmarkStart w:id="10" w:name="p_31"/>
      <w:bookmarkEnd w:id="10"/>
      <w:r w:rsidRPr="004D79F9">
        <w:rPr>
          <w:rFonts w:eastAsia="Times New Roman"/>
          <w:sz w:val="20"/>
          <w:szCs w:val="20"/>
        </w:rPr>
        <w:tab/>
        <w:t>6. Староста сельского населенного пункта для решения возложенных на него задач:</w:t>
      </w:r>
    </w:p>
    <w:p w:rsidR="004D79F9" w:rsidRPr="004D79F9" w:rsidRDefault="004D79F9" w:rsidP="004D79F9">
      <w:pPr>
        <w:jc w:val="both"/>
        <w:rPr>
          <w:rFonts w:eastAsia="Times New Roman"/>
          <w:sz w:val="20"/>
          <w:szCs w:val="20"/>
        </w:rPr>
      </w:pPr>
      <w:bookmarkStart w:id="11" w:name="p_32"/>
      <w:bookmarkEnd w:id="11"/>
      <w:r w:rsidRPr="004D79F9">
        <w:rPr>
          <w:rFonts w:eastAsia="Times New Roman"/>
          <w:sz w:val="20"/>
          <w:szCs w:val="20"/>
        </w:rPr>
        <w:tab/>
      </w:r>
      <w:bookmarkStart w:id="12" w:name="p_33"/>
      <w:bookmarkEnd w:id="12"/>
      <w:r w:rsidRPr="004D79F9">
        <w:rPr>
          <w:rFonts w:eastAsia="Times New Roman"/>
          <w:sz w:val="20"/>
          <w:szCs w:val="20"/>
        </w:rPr>
        <w:t>1) взаимодействует с органами местного самоуправления, муниципальными предприятиями и учреждениями и иными организациями по вопросам решения вопросов местного значения в сельском населенном пункте. Порядок взаимодействия старосты с органами местного самоуправления и подведомственными им муниципальными предприятиями и учреждениями и иными организациями по вопросам решения вопросов местного значения в сельском населенном пункте определяется нормативным правовым актом Совета депутатов Великосельского сельского поселения.</w:t>
      </w:r>
    </w:p>
    <w:p w:rsidR="004D79F9" w:rsidRPr="004D79F9" w:rsidRDefault="004D79F9" w:rsidP="004D79F9">
      <w:pPr>
        <w:ind w:firstLine="708"/>
        <w:jc w:val="both"/>
        <w:rPr>
          <w:rFonts w:eastAsia="Times New Roman"/>
          <w:sz w:val="20"/>
          <w:szCs w:val="20"/>
        </w:rPr>
      </w:pPr>
      <w:r w:rsidRPr="004D79F9">
        <w:rPr>
          <w:rFonts w:eastAsia="Times New Roman"/>
          <w:sz w:val="20"/>
          <w:szCs w:val="20"/>
        </w:rPr>
        <w:t>2) взаимодействует с населением, в том числе посредством участия в сходах, собраниях, конференциях граждан, направляет по результатам таких мероприятий обращения и предложения, в том числе оформленные в виде проектов муниципальных правовых актов, подлежащие обязательному рассмотрению органами местного самоуправления;</w:t>
      </w:r>
    </w:p>
    <w:p w:rsidR="004D79F9" w:rsidRPr="004D79F9" w:rsidRDefault="004D79F9" w:rsidP="004D79F9">
      <w:pPr>
        <w:jc w:val="both"/>
        <w:rPr>
          <w:rFonts w:eastAsia="Times New Roman"/>
          <w:sz w:val="20"/>
          <w:szCs w:val="20"/>
        </w:rPr>
      </w:pPr>
      <w:bookmarkStart w:id="13" w:name="p_34"/>
      <w:bookmarkEnd w:id="13"/>
      <w:r w:rsidRPr="004D79F9">
        <w:rPr>
          <w:rFonts w:eastAsia="Times New Roman"/>
          <w:sz w:val="20"/>
          <w:szCs w:val="20"/>
        </w:rPr>
        <w:tab/>
        <w:t>3) информирует жителей сельского населенного пункта по вопросам организации и осуществления местного самоуправления, а также содействует в доведении до их сведения иной информации, полученной от органов местного самоуправления;</w:t>
      </w:r>
    </w:p>
    <w:p w:rsidR="004D79F9" w:rsidRPr="004D79F9" w:rsidRDefault="004D79F9" w:rsidP="004D79F9">
      <w:pPr>
        <w:jc w:val="both"/>
        <w:rPr>
          <w:rFonts w:eastAsia="Times New Roman"/>
          <w:sz w:val="20"/>
          <w:szCs w:val="20"/>
        </w:rPr>
      </w:pPr>
      <w:bookmarkStart w:id="14" w:name="p_35"/>
      <w:bookmarkEnd w:id="14"/>
      <w:r w:rsidRPr="004D79F9">
        <w:rPr>
          <w:rFonts w:eastAsia="Times New Roman"/>
          <w:sz w:val="20"/>
          <w:szCs w:val="20"/>
        </w:rPr>
        <w:tab/>
        <w:t>4) содействует органам местного самоуправления в организации и проведении публичных слушаний и общественных обсуждений, обнародовании их результатов в сельском населенном пункте;</w:t>
      </w:r>
    </w:p>
    <w:p w:rsidR="004D79F9" w:rsidRPr="004D79F9" w:rsidRDefault="004D79F9" w:rsidP="004D79F9">
      <w:pPr>
        <w:jc w:val="both"/>
        <w:rPr>
          <w:rFonts w:eastAsia="Times New Roman"/>
          <w:sz w:val="20"/>
          <w:szCs w:val="20"/>
        </w:rPr>
      </w:pPr>
      <w:r w:rsidRPr="004D79F9">
        <w:rPr>
          <w:rFonts w:eastAsia="Times New Roman"/>
          <w:color w:val="FF0000"/>
          <w:sz w:val="20"/>
          <w:szCs w:val="20"/>
        </w:rPr>
        <w:t xml:space="preserve">       </w:t>
      </w:r>
      <w:r w:rsidRPr="004D79F9">
        <w:rPr>
          <w:rFonts w:eastAsia="Times New Roman"/>
          <w:sz w:val="20"/>
          <w:szCs w:val="20"/>
        </w:rPr>
        <w:t>4.1) вправе выступить с инициативой о внесении инициативного проекта по вопросам, имеющим приоритетное значение для жителей сельского населенного пункта;</w:t>
      </w:r>
    </w:p>
    <w:p w:rsidR="004D79F9" w:rsidRPr="004D79F9" w:rsidRDefault="004D79F9" w:rsidP="004D79F9">
      <w:pPr>
        <w:jc w:val="both"/>
        <w:rPr>
          <w:rFonts w:eastAsia="Times New Roman"/>
          <w:sz w:val="20"/>
          <w:szCs w:val="20"/>
        </w:rPr>
      </w:pPr>
      <w:bookmarkStart w:id="15" w:name="p_36"/>
      <w:bookmarkEnd w:id="15"/>
      <w:r w:rsidRPr="004D79F9">
        <w:rPr>
          <w:rFonts w:eastAsia="Times New Roman"/>
          <w:sz w:val="20"/>
          <w:szCs w:val="20"/>
        </w:rPr>
        <w:tab/>
        <w:t>5) осуществляет иные полномочия и права, предусмотренные уставом Великосельского сельского поселения и (или) нормативным правовым актом Совета депутатов Великосельского сельского поселения в соответствии с законодательством Новгородской области.</w:t>
      </w:r>
    </w:p>
    <w:p w:rsidR="004D79F9" w:rsidRPr="004D79F9" w:rsidRDefault="004D79F9" w:rsidP="004D79F9">
      <w:pPr>
        <w:jc w:val="both"/>
        <w:rPr>
          <w:rFonts w:eastAsia="Times New Roman"/>
          <w:sz w:val="20"/>
          <w:szCs w:val="20"/>
        </w:rPr>
      </w:pPr>
      <w:r w:rsidRPr="004D79F9">
        <w:rPr>
          <w:rFonts w:eastAsia="Times New Roman"/>
          <w:sz w:val="20"/>
          <w:szCs w:val="20"/>
        </w:rPr>
        <w:tab/>
      </w:r>
      <w:bookmarkStart w:id="16" w:name="p_56"/>
      <w:bookmarkStart w:id="17" w:name="p_59"/>
      <w:bookmarkEnd w:id="16"/>
      <w:bookmarkEnd w:id="17"/>
      <w:r w:rsidRPr="004D79F9">
        <w:rPr>
          <w:rFonts w:eastAsia="Times New Roman"/>
          <w:sz w:val="20"/>
          <w:szCs w:val="20"/>
        </w:rPr>
        <w:t>7. Гарантии деятельности и иные вопросы статуса старосты сельского населенного пункта устанавливаются нормативным решением Совета депутатов Великосельского сельского поселения в соответствии с областным законом.</w:t>
      </w:r>
    </w:p>
    <w:p w:rsidR="004D79F9" w:rsidRPr="004D79F9" w:rsidRDefault="004D79F9" w:rsidP="004D79F9">
      <w:pPr>
        <w:ind w:firstLine="708"/>
        <w:jc w:val="both"/>
        <w:rPr>
          <w:rFonts w:eastAsia="Times New Roman"/>
          <w:sz w:val="20"/>
          <w:szCs w:val="20"/>
        </w:rPr>
      </w:pPr>
      <w:r w:rsidRPr="004D79F9">
        <w:rPr>
          <w:rFonts w:eastAsia="Times New Roman"/>
          <w:sz w:val="20"/>
          <w:szCs w:val="20"/>
        </w:rPr>
        <w:t>8. Удостоверение старосты сельского населенного пункта, подтверждающее его статус, выдается Главой сельского поселения. Положение об удостоверении старосты сельского населенного пункта,  образец, описание и порядок его выдачи утверждаются нормативным решением Совета депутатов Великосельского сельского поселения.</w:t>
      </w:r>
    </w:p>
    <w:p w:rsidR="004D79F9" w:rsidRPr="004D79F9" w:rsidRDefault="004D79F9" w:rsidP="004D79F9">
      <w:pPr>
        <w:ind w:firstLine="567"/>
        <w:jc w:val="both"/>
        <w:rPr>
          <w:rFonts w:eastAsia="Times New Roman"/>
          <w:sz w:val="20"/>
          <w:szCs w:val="20"/>
        </w:rPr>
      </w:pPr>
      <w:r w:rsidRPr="004D79F9">
        <w:rPr>
          <w:rFonts w:eastAsia="Times New Roman"/>
          <w:sz w:val="20"/>
          <w:szCs w:val="20"/>
        </w:rPr>
        <w:t>9. Информация о назначенных старостах сельского населенного пункта размещается на официальном сайте Администрации Великосельского сельского поселения в информационно-телекоммуникационной сети "Интернет" в порядке и сроки, установленные решением Совета депутатов Великосельского сельского поселения.».</w:t>
      </w:r>
    </w:p>
    <w:p w:rsidR="004D79F9" w:rsidRPr="004D79F9" w:rsidRDefault="004D79F9" w:rsidP="004D79F9">
      <w:pPr>
        <w:ind w:firstLine="567"/>
        <w:jc w:val="both"/>
        <w:rPr>
          <w:rFonts w:eastAsia="Times New Roman"/>
          <w:sz w:val="20"/>
          <w:szCs w:val="20"/>
        </w:rPr>
      </w:pPr>
    </w:p>
    <w:p w:rsidR="004D79F9" w:rsidRPr="004D79F9" w:rsidRDefault="004D79F9" w:rsidP="004D79F9">
      <w:pPr>
        <w:jc w:val="both"/>
        <w:rPr>
          <w:rFonts w:eastAsia="Times New Roman"/>
          <w:b/>
          <w:sz w:val="20"/>
          <w:szCs w:val="20"/>
        </w:rPr>
      </w:pPr>
      <w:r w:rsidRPr="004D79F9">
        <w:rPr>
          <w:rFonts w:eastAsia="Times New Roman"/>
          <w:b/>
          <w:sz w:val="20"/>
          <w:szCs w:val="20"/>
        </w:rPr>
        <w:t xml:space="preserve">Статью 13 изложить в следующей редакции: </w:t>
      </w:r>
    </w:p>
    <w:p w:rsidR="004D79F9" w:rsidRPr="004D79F9" w:rsidRDefault="004D79F9" w:rsidP="004D79F9">
      <w:pPr>
        <w:ind w:firstLine="567"/>
        <w:jc w:val="both"/>
        <w:rPr>
          <w:rFonts w:eastAsia="Times New Roman"/>
          <w:sz w:val="20"/>
          <w:szCs w:val="20"/>
        </w:rPr>
      </w:pPr>
    </w:p>
    <w:p w:rsidR="004D79F9" w:rsidRPr="004D79F9" w:rsidRDefault="004D79F9" w:rsidP="004D79F9">
      <w:pPr>
        <w:shd w:val="clear" w:color="auto" w:fill="FFFFFF"/>
        <w:jc w:val="both"/>
        <w:rPr>
          <w:rFonts w:eastAsia="Times New Roman"/>
          <w:color w:val="000000"/>
          <w:sz w:val="20"/>
          <w:szCs w:val="20"/>
        </w:rPr>
      </w:pPr>
      <w:r w:rsidRPr="004D79F9">
        <w:rPr>
          <w:rFonts w:eastAsia="Times New Roman"/>
          <w:color w:val="000000"/>
          <w:sz w:val="20"/>
          <w:szCs w:val="20"/>
        </w:rPr>
        <w:t>«Статья 13. Собрание и конференция (собрание делегатов) граждан</w:t>
      </w:r>
    </w:p>
    <w:p w:rsidR="004D79F9" w:rsidRPr="004D79F9" w:rsidRDefault="004D79F9" w:rsidP="004D79F9">
      <w:pPr>
        <w:shd w:val="clear" w:color="auto" w:fill="FFFFFF"/>
        <w:jc w:val="both"/>
        <w:rPr>
          <w:rFonts w:eastAsia="Times New Roman"/>
          <w:color w:val="000000"/>
          <w:sz w:val="20"/>
          <w:szCs w:val="20"/>
        </w:rPr>
      </w:pPr>
      <w:r w:rsidRPr="004D79F9">
        <w:rPr>
          <w:rFonts w:eastAsia="Times New Roman"/>
          <w:color w:val="000000"/>
          <w:sz w:val="20"/>
          <w:szCs w:val="20"/>
        </w:rPr>
        <w:t xml:space="preserve">      1. Для обсуждения вопросов местного значения Великосельского сельского поселения, информирования населения о деятельности органов местного самоуправления Великосельского сельского поселения и должностных лиц местного самоуправления Великосельского сельского поселения, </w:t>
      </w:r>
      <w:r w:rsidRPr="004D79F9">
        <w:rPr>
          <w:rFonts w:eastAsia="Times New Roman"/>
          <w:sz w:val="20"/>
          <w:szCs w:val="20"/>
        </w:rPr>
        <w:t>обсуждения вопросов внесения инициативных проектов и их рассмотрения</w:t>
      </w:r>
      <w:r w:rsidRPr="004D79F9">
        <w:rPr>
          <w:rFonts w:eastAsia="Times New Roman"/>
          <w:color w:val="000000"/>
          <w:sz w:val="20"/>
          <w:szCs w:val="20"/>
        </w:rPr>
        <w:t>, осуществления территориального общественного самоуправления на части территории Великосельского сельского поселения могут проводиться собрания и конференции (собрания делегатов) граждан.</w:t>
      </w:r>
    </w:p>
    <w:p w:rsidR="004D79F9" w:rsidRPr="004D79F9" w:rsidRDefault="004D79F9" w:rsidP="004D79F9">
      <w:pPr>
        <w:shd w:val="clear" w:color="auto" w:fill="FFFFFF"/>
        <w:jc w:val="both"/>
        <w:rPr>
          <w:rFonts w:eastAsia="Times New Roman"/>
          <w:color w:val="000000"/>
          <w:sz w:val="20"/>
          <w:szCs w:val="20"/>
        </w:rPr>
      </w:pPr>
      <w:r w:rsidRPr="004D79F9">
        <w:rPr>
          <w:rFonts w:eastAsia="Times New Roman"/>
          <w:color w:val="000000"/>
          <w:sz w:val="20"/>
          <w:szCs w:val="20"/>
        </w:rPr>
        <w:t xml:space="preserve">      2. Собрание граждан проводится по инициативе населения Великосельского сельского поселения, Совета депутатов Великосельского сельского поселения, Главы Великосельского сельского поселения, а также в случаях, предусмотренных уставом территориального общественного самоуправления.</w:t>
      </w:r>
    </w:p>
    <w:p w:rsidR="004D79F9" w:rsidRPr="004D79F9" w:rsidRDefault="004D79F9" w:rsidP="004D79F9">
      <w:pPr>
        <w:shd w:val="clear" w:color="auto" w:fill="FFFFFF"/>
        <w:jc w:val="both"/>
        <w:rPr>
          <w:rFonts w:eastAsia="Times New Roman"/>
          <w:color w:val="000000"/>
          <w:sz w:val="20"/>
          <w:szCs w:val="20"/>
        </w:rPr>
      </w:pPr>
      <w:r w:rsidRPr="004D79F9">
        <w:rPr>
          <w:rFonts w:eastAsia="Times New Roman"/>
          <w:color w:val="000000"/>
          <w:sz w:val="20"/>
          <w:szCs w:val="20"/>
        </w:rPr>
        <w:t xml:space="preserve">      3. Собрание граждан, проводимое по инициативе Совета депутатов Великосельского сельского поселения или Главы Великосельского сельского поселения, назначается соответственно Советом депутатов Великосельского сельского поселения или Главой Великосельского сельского поселения.</w:t>
      </w:r>
    </w:p>
    <w:p w:rsidR="004D79F9" w:rsidRPr="004D79F9" w:rsidRDefault="004D79F9" w:rsidP="004D79F9">
      <w:pPr>
        <w:shd w:val="clear" w:color="auto" w:fill="FFFFFF"/>
        <w:jc w:val="both"/>
        <w:rPr>
          <w:rFonts w:eastAsia="Times New Roman"/>
          <w:color w:val="000000"/>
          <w:sz w:val="20"/>
          <w:szCs w:val="20"/>
        </w:rPr>
      </w:pPr>
      <w:r w:rsidRPr="004D79F9">
        <w:rPr>
          <w:rFonts w:eastAsia="Times New Roman"/>
          <w:color w:val="000000"/>
          <w:sz w:val="20"/>
          <w:szCs w:val="20"/>
        </w:rPr>
        <w:t xml:space="preserve">      4. Собрание граждан, проводимое по инициативе населения, назначается Советом депутатов Великосельского сельского поселения в следующем порядке.  </w:t>
      </w:r>
    </w:p>
    <w:p w:rsidR="004D79F9" w:rsidRPr="004D79F9" w:rsidRDefault="004D79F9" w:rsidP="004D79F9">
      <w:pPr>
        <w:shd w:val="clear" w:color="auto" w:fill="FFFFFF"/>
        <w:jc w:val="both"/>
        <w:rPr>
          <w:rFonts w:ascii="Times New Roman CYR" w:hAnsi="Times New Roman CYR" w:cs="Times New Roman CYR"/>
          <w:sz w:val="20"/>
          <w:szCs w:val="20"/>
        </w:rPr>
      </w:pPr>
      <w:r w:rsidRPr="004D79F9">
        <w:rPr>
          <w:rFonts w:eastAsia="Times New Roman"/>
          <w:color w:val="000000"/>
          <w:sz w:val="20"/>
          <w:szCs w:val="20"/>
        </w:rPr>
        <w:t xml:space="preserve">Для назначения собрания инициативная группа граждан в количестве не менее 10 человек, проживающих на территории Великосельского сельского поселения и обладающих избирательным правом, представляет в Совет депутатов Великосельского сельского поселения ходатайство (заявление), </w:t>
      </w:r>
      <w:r w:rsidRPr="004D79F9">
        <w:rPr>
          <w:rFonts w:ascii="Times New Roman CYR" w:hAnsi="Times New Roman CYR" w:cs="Times New Roman CYR"/>
          <w:sz w:val="20"/>
          <w:szCs w:val="20"/>
        </w:rPr>
        <w:t xml:space="preserve">подписанное руководителем инициативной группы, в котором указываются планируемая дата, место и время проведения собрания, предполагаемое количество участников, выносимый (выносимые) на рассмотрение вопрос (вопросы). </w:t>
      </w:r>
    </w:p>
    <w:p w:rsidR="004D79F9" w:rsidRPr="004D79F9" w:rsidRDefault="004D79F9" w:rsidP="004D79F9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0"/>
          <w:szCs w:val="20"/>
        </w:rPr>
      </w:pPr>
      <w:r w:rsidRPr="004D79F9">
        <w:rPr>
          <w:rFonts w:ascii="Times New Roman CYR" w:hAnsi="Times New Roman CYR" w:cs="Times New Roman CYR"/>
          <w:sz w:val="20"/>
          <w:szCs w:val="20"/>
        </w:rPr>
        <w:t>С заявлением представляются следующие материалы:</w:t>
      </w:r>
    </w:p>
    <w:p w:rsidR="004D79F9" w:rsidRPr="004D79F9" w:rsidRDefault="004D79F9" w:rsidP="004D79F9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0"/>
          <w:szCs w:val="20"/>
        </w:rPr>
      </w:pPr>
      <w:r w:rsidRPr="004D79F9">
        <w:rPr>
          <w:rFonts w:eastAsia="Times New Roman"/>
          <w:sz w:val="20"/>
          <w:szCs w:val="20"/>
        </w:rPr>
        <w:t xml:space="preserve">1) </w:t>
      </w:r>
      <w:r w:rsidRPr="004D79F9">
        <w:rPr>
          <w:rFonts w:ascii="Times New Roman CYR" w:hAnsi="Times New Roman CYR" w:cs="Times New Roman CYR"/>
          <w:sz w:val="20"/>
          <w:szCs w:val="20"/>
        </w:rPr>
        <w:t xml:space="preserve">протокол заседания инициативной группы; </w:t>
      </w:r>
    </w:p>
    <w:p w:rsidR="004D79F9" w:rsidRPr="004D79F9" w:rsidRDefault="004D79F9" w:rsidP="004D79F9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0"/>
          <w:szCs w:val="20"/>
        </w:rPr>
      </w:pPr>
      <w:r w:rsidRPr="004D79F9">
        <w:rPr>
          <w:rFonts w:eastAsia="Times New Roman"/>
          <w:sz w:val="20"/>
          <w:szCs w:val="20"/>
        </w:rPr>
        <w:t xml:space="preserve">2) </w:t>
      </w:r>
      <w:r w:rsidRPr="004D79F9">
        <w:rPr>
          <w:rFonts w:ascii="Times New Roman CYR" w:hAnsi="Times New Roman CYR" w:cs="Times New Roman CYR"/>
          <w:sz w:val="20"/>
          <w:szCs w:val="20"/>
        </w:rPr>
        <w:t xml:space="preserve">список членов инициативной группы, в котором указывается следующая информация: фамилия, имя, отчество, адрес места жительства, дата рождения, паспортные данные; </w:t>
      </w:r>
    </w:p>
    <w:p w:rsidR="004D79F9" w:rsidRPr="004D79F9" w:rsidRDefault="004D79F9" w:rsidP="004D79F9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0"/>
          <w:szCs w:val="20"/>
        </w:rPr>
      </w:pPr>
      <w:r w:rsidRPr="004D79F9">
        <w:rPr>
          <w:rFonts w:eastAsia="Times New Roman"/>
          <w:sz w:val="20"/>
          <w:szCs w:val="20"/>
        </w:rPr>
        <w:t xml:space="preserve">3) </w:t>
      </w:r>
      <w:r w:rsidRPr="004D79F9">
        <w:rPr>
          <w:rFonts w:ascii="Times New Roman CYR" w:hAnsi="Times New Roman CYR" w:cs="Times New Roman CYR"/>
          <w:sz w:val="20"/>
          <w:szCs w:val="20"/>
        </w:rPr>
        <w:t xml:space="preserve">подписные листы с подписями граждан, собранными в поддержку инициативы проведения собрания, которые должны быть сброшюрованы в виде папок и пронумерованы. </w:t>
      </w:r>
    </w:p>
    <w:p w:rsidR="004D79F9" w:rsidRPr="004D79F9" w:rsidRDefault="004D79F9" w:rsidP="004D79F9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0"/>
          <w:szCs w:val="20"/>
        </w:rPr>
      </w:pPr>
      <w:r w:rsidRPr="004D79F9">
        <w:rPr>
          <w:rFonts w:ascii="Calibri" w:hAnsi="Calibri"/>
          <w:color w:val="000000"/>
          <w:sz w:val="20"/>
          <w:szCs w:val="20"/>
          <w:lang w:eastAsia="en-US"/>
        </w:rPr>
        <w:t xml:space="preserve"> </w:t>
      </w:r>
      <w:r w:rsidRPr="004D79F9">
        <w:rPr>
          <w:rFonts w:ascii="Times New Roman CYR" w:hAnsi="Times New Roman CYR" w:cs="Times New Roman CYR"/>
          <w:sz w:val="20"/>
          <w:szCs w:val="20"/>
        </w:rPr>
        <w:t xml:space="preserve">Уполномоченному члену инициативной группы выдается подтверждение в письменной форме о приеме документов и подписных листов с указанием количества принятых подписных листов и заявленного количества подписей, даты и времени их приема. </w:t>
      </w:r>
    </w:p>
    <w:p w:rsidR="004D79F9" w:rsidRPr="004D79F9" w:rsidRDefault="004D79F9" w:rsidP="004D79F9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0"/>
          <w:szCs w:val="20"/>
        </w:rPr>
      </w:pPr>
      <w:r w:rsidRPr="004D79F9">
        <w:rPr>
          <w:rFonts w:ascii="Times New Roman CYR" w:hAnsi="Times New Roman CYR" w:cs="Times New Roman CYR"/>
          <w:sz w:val="20"/>
          <w:szCs w:val="20"/>
        </w:rPr>
        <w:t xml:space="preserve">Совет депутатов Великосельского сельского поселения в пятнадцатидневный срок со дня получения документов инициативной группы проводит проверку правильности оформления подписных листов и достоверности содержащихся в них сведений, в том числе представленных инициативной группой подписей. Проверка проводится в порядке, определенном областным законом для проведения местного референдума. </w:t>
      </w:r>
    </w:p>
    <w:p w:rsidR="004D79F9" w:rsidRPr="004D79F9" w:rsidRDefault="004D79F9" w:rsidP="004D79F9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0"/>
          <w:szCs w:val="20"/>
        </w:rPr>
      </w:pPr>
      <w:r w:rsidRPr="004D79F9">
        <w:rPr>
          <w:rFonts w:ascii="Times New Roman CYR" w:hAnsi="Times New Roman CYR" w:cs="Times New Roman CYR"/>
          <w:sz w:val="20"/>
          <w:szCs w:val="20"/>
        </w:rPr>
        <w:t xml:space="preserve">По результатам рассмотрения заявления инициативной группы, представленных документов и подписных листов Совет депутатов Великосельского сельского поселения принимает решение о назначении собрания граждан либо об отклонении соответствующей инициативы. О принятом решении руководитель (уполномоченный) инициативной группы уведомляется Советом депутатов Великосельского сельского поселения в письменной форме в трехдневный срок со дня его принятия. </w:t>
      </w:r>
    </w:p>
    <w:p w:rsidR="004D79F9" w:rsidRPr="004D79F9" w:rsidRDefault="004D79F9" w:rsidP="004D79F9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0"/>
          <w:szCs w:val="20"/>
        </w:rPr>
      </w:pPr>
      <w:r w:rsidRPr="004D79F9">
        <w:rPr>
          <w:rFonts w:ascii="Times New Roman CYR" w:hAnsi="Times New Roman CYR" w:cs="Times New Roman CYR"/>
          <w:sz w:val="20"/>
          <w:szCs w:val="20"/>
        </w:rPr>
        <w:t xml:space="preserve">Совет депутатов Великосельского сельского поселения принимает решение об отклонении инициативы граждан о проведении собрания в случаях: </w:t>
      </w:r>
    </w:p>
    <w:p w:rsidR="004D79F9" w:rsidRPr="004D79F9" w:rsidRDefault="004D79F9" w:rsidP="004D79F9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0"/>
          <w:szCs w:val="20"/>
        </w:rPr>
      </w:pPr>
      <w:r w:rsidRPr="004D79F9">
        <w:rPr>
          <w:rFonts w:eastAsia="Times New Roman"/>
          <w:sz w:val="20"/>
          <w:szCs w:val="20"/>
        </w:rPr>
        <w:t xml:space="preserve">1) </w:t>
      </w:r>
      <w:r w:rsidRPr="004D79F9">
        <w:rPr>
          <w:rFonts w:ascii="Times New Roman CYR" w:hAnsi="Times New Roman CYR" w:cs="Times New Roman CYR"/>
          <w:sz w:val="20"/>
          <w:szCs w:val="20"/>
        </w:rPr>
        <w:t xml:space="preserve">выявления в результате проведенной проверки данных о применении принуждения при сборе подписей, а также обнаружения фактов фальсификации в подписных листах (более чем 5 процентов от проверяемых подписей); </w:t>
      </w:r>
    </w:p>
    <w:p w:rsidR="004D79F9" w:rsidRPr="004D79F9" w:rsidRDefault="004D79F9" w:rsidP="004D79F9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0"/>
          <w:szCs w:val="20"/>
        </w:rPr>
      </w:pPr>
      <w:r w:rsidRPr="004D79F9">
        <w:rPr>
          <w:rFonts w:eastAsia="Times New Roman"/>
          <w:sz w:val="20"/>
          <w:szCs w:val="20"/>
        </w:rPr>
        <w:t xml:space="preserve">2) </w:t>
      </w:r>
      <w:r w:rsidRPr="004D79F9">
        <w:rPr>
          <w:rFonts w:ascii="Times New Roman CYR" w:hAnsi="Times New Roman CYR" w:cs="Times New Roman CYR"/>
          <w:sz w:val="20"/>
          <w:szCs w:val="20"/>
        </w:rPr>
        <w:t xml:space="preserve">если предлагаемый для рассмотрения вопрос не связан с обсуждением вопросов местного значения или информированием населения о деятельности органов и должностных лиц местного самоуправления Великосельского сельского поселения; </w:t>
      </w:r>
    </w:p>
    <w:p w:rsidR="004D79F9" w:rsidRPr="004D79F9" w:rsidRDefault="004D79F9" w:rsidP="004D79F9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0"/>
          <w:szCs w:val="20"/>
        </w:rPr>
      </w:pPr>
      <w:r w:rsidRPr="004D79F9">
        <w:rPr>
          <w:rFonts w:eastAsia="Times New Roman"/>
          <w:sz w:val="20"/>
          <w:szCs w:val="20"/>
        </w:rPr>
        <w:t xml:space="preserve">3) </w:t>
      </w:r>
      <w:r w:rsidRPr="004D79F9">
        <w:rPr>
          <w:rFonts w:ascii="Times New Roman CYR" w:hAnsi="Times New Roman CYR" w:cs="Times New Roman CYR"/>
          <w:sz w:val="20"/>
          <w:szCs w:val="20"/>
        </w:rPr>
        <w:t xml:space="preserve">нарушения инициативной группой установленных настоящей статьей срока и порядка представления документов, необходимых для принятия решения о назначении собрания граждан. </w:t>
      </w:r>
    </w:p>
    <w:p w:rsidR="004D79F9" w:rsidRPr="004D79F9" w:rsidRDefault="004D79F9" w:rsidP="004D79F9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0"/>
          <w:szCs w:val="20"/>
        </w:rPr>
      </w:pPr>
      <w:r w:rsidRPr="004D79F9">
        <w:rPr>
          <w:rFonts w:ascii="Times New Roman CYR" w:hAnsi="Times New Roman CYR" w:cs="Times New Roman CYR"/>
          <w:sz w:val="20"/>
          <w:szCs w:val="20"/>
        </w:rPr>
        <w:t xml:space="preserve">В решении Совета депутатов Великосельского сельского поселения о назначении собрания граждан указываются дата, время, место проведения собрания, выносимый (выносимые) на рассмотрение вопрос (вопросы), ответственное за организацию собрания лицо. </w:t>
      </w:r>
    </w:p>
    <w:p w:rsidR="004D79F9" w:rsidRPr="004D79F9" w:rsidRDefault="004D79F9" w:rsidP="004D79F9">
      <w:pPr>
        <w:shd w:val="clear" w:color="auto" w:fill="FFFFFF"/>
        <w:jc w:val="both"/>
        <w:rPr>
          <w:rFonts w:eastAsia="Times New Roman"/>
          <w:color w:val="000000"/>
          <w:sz w:val="20"/>
          <w:szCs w:val="20"/>
        </w:rPr>
      </w:pPr>
    </w:p>
    <w:p w:rsidR="004D79F9" w:rsidRPr="004D79F9" w:rsidRDefault="004D79F9" w:rsidP="004D79F9">
      <w:pPr>
        <w:shd w:val="clear" w:color="auto" w:fill="FFFFFF"/>
        <w:jc w:val="both"/>
        <w:rPr>
          <w:rFonts w:eastAsia="Times New Roman"/>
          <w:sz w:val="20"/>
          <w:szCs w:val="20"/>
        </w:rPr>
      </w:pPr>
      <w:r w:rsidRPr="004D79F9">
        <w:rPr>
          <w:rFonts w:eastAsia="Times New Roman"/>
          <w:color w:val="000000"/>
          <w:sz w:val="20"/>
          <w:szCs w:val="20"/>
        </w:rPr>
        <w:t xml:space="preserve">      5. </w:t>
      </w:r>
      <w:r w:rsidRPr="004D79F9">
        <w:rPr>
          <w:rFonts w:eastAsia="Times New Roman"/>
          <w:sz w:val="20"/>
          <w:szCs w:val="20"/>
        </w:rPr>
        <w:t>В собрании граждан по вопросам внесения инициативных проектов и их рассмотрения вправе принимать участие жители соответствующей территории, достигшие шестнадцатилетнего возраста.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депутатов Великосельского сельского поселения.</w:t>
      </w:r>
    </w:p>
    <w:p w:rsidR="004D79F9" w:rsidRPr="004D79F9" w:rsidRDefault="004D79F9" w:rsidP="004D79F9">
      <w:pPr>
        <w:shd w:val="clear" w:color="auto" w:fill="FFFFFF"/>
        <w:jc w:val="both"/>
        <w:rPr>
          <w:rFonts w:eastAsia="Times New Roman"/>
          <w:color w:val="000000"/>
          <w:sz w:val="20"/>
          <w:szCs w:val="20"/>
        </w:rPr>
      </w:pPr>
      <w:r w:rsidRPr="004D79F9">
        <w:rPr>
          <w:rFonts w:eastAsia="Times New Roman"/>
          <w:color w:val="000000"/>
          <w:sz w:val="20"/>
          <w:szCs w:val="20"/>
        </w:rPr>
        <w:t xml:space="preserve">      6. Собрание граждан может принимать обращения к органам местного самоуправления Великосельского сельского поселения и должностным лицам местного самоуправления Великосельского сельского поселения, а также избирать лиц, уполномоченных представлять собрание граждан во взаимоотношениях с органами местного самоуправления Великосельского сельского поселения и должностными лицами местного самоуправления Великосельского сельского поселения.</w:t>
      </w:r>
    </w:p>
    <w:p w:rsidR="004D79F9" w:rsidRPr="004D79F9" w:rsidRDefault="004D79F9" w:rsidP="004D79F9">
      <w:pPr>
        <w:shd w:val="clear" w:color="auto" w:fill="FFFFFF"/>
        <w:jc w:val="both"/>
        <w:rPr>
          <w:rFonts w:eastAsia="Times New Roman"/>
          <w:color w:val="000000"/>
          <w:sz w:val="20"/>
          <w:szCs w:val="20"/>
        </w:rPr>
      </w:pPr>
      <w:r w:rsidRPr="004D79F9">
        <w:rPr>
          <w:rFonts w:eastAsia="Times New Roman"/>
          <w:color w:val="000000"/>
          <w:sz w:val="20"/>
          <w:szCs w:val="20"/>
        </w:rPr>
        <w:t xml:space="preserve">       7. Собрание граждан, проводимое по вопросам, связанным с осуществлением территориального общественного самоуправления, принимает решения по вопросам, отнесенным к его компетенции уставом территориального общественного самоуправления.</w:t>
      </w:r>
    </w:p>
    <w:p w:rsidR="004D79F9" w:rsidRPr="004D79F9" w:rsidRDefault="004D79F9" w:rsidP="004D79F9">
      <w:pPr>
        <w:shd w:val="clear" w:color="auto" w:fill="FFFFFF"/>
        <w:jc w:val="both"/>
        <w:rPr>
          <w:rFonts w:eastAsia="Times New Roman"/>
          <w:color w:val="000000"/>
          <w:sz w:val="20"/>
          <w:szCs w:val="20"/>
        </w:rPr>
      </w:pPr>
      <w:r w:rsidRPr="004D79F9">
        <w:rPr>
          <w:rFonts w:eastAsia="Times New Roman"/>
          <w:color w:val="000000"/>
          <w:sz w:val="20"/>
          <w:szCs w:val="20"/>
        </w:rPr>
        <w:t xml:space="preserve">      8. Обращения, принятые собранием граждан, подлежат обязательному рассмотрению органами местного самоуправления Великосельского сельского поселения и должностными лицами местного самоуправления Великосельского сельского поселения, к компетенции которых отнесено решение содержащихся в обращениях вопросов, с направлением письменного ответа.</w:t>
      </w:r>
    </w:p>
    <w:p w:rsidR="004D79F9" w:rsidRPr="004D79F9" w:rsidRDefault="004D79F9" w:rsidP="004D79F9">
      <w:pPr>
        <w:jc w:val="both"/>
        <w:rPr>
          <w:rFonts w:ascii="Times New Roman CYR" w:hAnsi="Times New Roman CYR" w:cs="Times New Roman CYR"/>
          <w:sz w:val="20"/>
          <w:szCs w:val="20"/>
        </w:rPr>
      </w:pPr>
      <w:r w:rsidRPr="004D79F9">
        <w:rPr>
          <w:rFonts w:eastAsia="Times New Roman"/>
          <w:color w:val="FF0000"/>
          <w:sz w:val="20"/>
          <w:szCs w:val="20"/>
        </w:rPr>
        <w:t xml:space="preserve">    </w:t>
      </w:r>
      <w:r w:rsidRPr="004D79F9">
        <w:rPr>
          <w:rFonts w:ascii="Calibri" w:hAnsi="Calibri"/>
          <w:color w:val="000000"/>
          <w:sz w:val="20"/>
          <w:szCs w:val="20"/>
          <w:lang w:eastAsia="en-US"/>
        </w:rPr>
        <w:t xml:space="preserve">   </w:t>
      </w:r>
      <w:r w:rsidRPr="004D79F9">
        <w:rPr>
          <w:rFonts w:eastAsia="Times New Roman"/>
          <w:color w:val="000000"/>
          <w:sz w:val="20"/>
          <w:szCs w:val="20"/>
          <w:lang w:eastAsia="en-US"/>
        </w:rPr>
        <w:t>9.</w:t>
      </w:r>
      <w:r w:rsidRPr="004D79F9">
        <w:rPr>
          <w:rFonts w:ascii="Calibri" w:hAnsi="Calibri"/>
          <w:color w:val="000000"/>
          <w:sz w:val="20"/>
          <w:szCs w:val="20"/>
          <w:lang w:eastAsia="en-US"/>
        </w:rPr>
        <w:t xml:space="preserve"> </w:t>
      </w:r>
      <w:r w:rsidRPr="004D79F9">
        <w:rPr>
          <w:rFonts w:ascii="Times New Roman CYR" w:hAnsi="Times New Roman CYR" w:cs="Times New Roman CYR"/>
          <w:sz w:val="20"/>
          <w:szCs w:val="20"/>
        </w:rPr>
        <w:t xml:space="preserve">Порядок назначения и проведения собрания граждан в целях осуществления территориального общественного самоуправления, а также полномочия таких собраний граждан определяются уставом территориального общественного самоуправления. </w:t>
      </w:r>
    </w:p>
    <w:p w:rsidR="004D79F9" w:rsidRPr="004D79F9" w:rsidRDefault="004D79F9" w:rsidP="004D79F9">
      <w:pPr>
        <w:shd w:val="clear" w:color="auto" w:fill="FFFFFF"/>
        <w:jc w:val="both"/>
        <w:rPr>
          <w:rFonts w:ascii="Times New Roman CYR" w:hAnsi="Times New Roman CYR" w:cs="Times New Roman CYR"/>
          <w:sz w:val="20"/>
          <w:szCs w:val="20"/>
        </w:rPr>
      </w:pPr>
      <w:r w:rsidRPr="004D79F9">
        <w:rPr>
          <w:rFonts w:ascii="Times New Roman CYR" w:hAnsi="Times New Roman CYR" w:cs="Times New Roman CYR"/>
          <w:sz w:val="20"/>
          <w:szCs w:val="20"/>
        </w:rPr>
        <w:t xml:space="preserve">      Порядок назначения и проведения собрания граждан, а также полномочия собрания граждан определяются </w:t>
      </w:r>
      <w:hyperlink r:id="rId18" w:history="1">
        <w:r w:rsidRPr="004D79F9">
          <w:rPr>
            <w:rFonts w:ascii="Times New Roman CYR" w:hAnsi="Times New Roman CYR" w:cs="Times New Roman CYR"/>
            <w:color w:val="000000"/>
            <w:sz w:val="20"/>
            <w:szCs w:val="20"/>
            <w:u w:val="single"/>
          </w:rPr>
          <w:t xml:space="preserve">Федеральным законом 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HYPERLINK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 xml:space="preserve"> "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http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://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dostup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.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scli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.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ru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:8111/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content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/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act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/96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e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20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c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02-1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b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12-465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a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-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b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64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c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-24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aa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92270007.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html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"</w:t>
        </w:r>
        <w:r w:rsidRPr="004D79F9">
          <w:rPr>
            <w:rFonts w:eastAsia="Times New Roman"/>
            <w:color w:val="000000"/>
            <w:sz w:val="20"/>
            <w:szCs w:val="20"/>
            <w:u w:val="single"/>
          </w:rPr>
          <w:t>№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HYPERLINK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 xml:space="preserve"> "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http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://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dostup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.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scli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.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ru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:8111/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content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/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act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/96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e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20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c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02-1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b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12-465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a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-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b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64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c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-24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aa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92270007.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html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"</w:t>
        </w:r>
        <w:r w:rsidRPr="004D79F9">
          <w:rPr>
            <w:rFonts w:eastAsia="Times New Roman"/>
            <w:color w:val="000000"/>
            <w:sz w:val="20"/>
            <w:szCs w:val="20"/>
            <w:u w:val="single"/>
          </w:rPr>
          <w:t xml:space="preserve"> 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HYPERLINK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 xml:space="preserve"> "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http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://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dostup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.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scli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.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ru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:8111/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content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/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act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/96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e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20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c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02-1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b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12-465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a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-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b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64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c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-24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aa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92270007.</w:t>
        </w:r>
        <w:r w:rsidRPr="004D79F9">
          <w:rPr>
            <w:rFonts w:eastAsia="Times New Roman"/>
            <w:vanish/>
            <w:color w:val="000000"/>
            <w:sz w:val="20"/>
            <w:szCs w:val="20"/>
            <w:lang w:val="en-US"/>
          </w:rPr>
          <w:t>html</w:t>
        </w:r>
        <w:r w:rsidRPr="004D79F9">
          <w:rPr>
            <w:rFonts w:eastAsia="Times New Roman"/>
            <w:vanish/>
            <w:color w:val="000000"/>
            <w:sz w:val="20"/>
            <w:szCs w:val="20"/>
          </w:rPr>
          <w:t>"</w:t>
        </w:r>
        <w:r w:rsidRPr="004D79F9">
          <w:rPr>
            <w:rFonts w:eastAsia="Times New Roman"/>
            <w:color w:val="000000"/>
            <w:sz w:val="20"/>
            <w:szCs w:val="20"/>
            <w:u w:val="single"/>
          </w:rPr>
          <w:t>131-ФЗ</w:t>
        </w:r>
      </w:hyperlink>
      <w:r w:rsidRPr="004D79F9">
        <w:rPr>
          <w:rFonts w:eastAsia="Times New Roman"/>
          <w:sz w:val="20"/>
          <w:szCs w:val="20"/>
        </w:rPr>
        <w:t xml:space="preserve"> </w:t>
      </w:r>
      <w:r w:rsidRPr="004D79F9">
        <w:rPr>
          <w:rFonts w:ascii="Times New Roman CYR" w:hAnsi="Times New Roman CYR" w:cs="Times New Roman CYR"/>
          <w:sz w:val="20"/>
          <w:szCs w:val="20"/>
        </w:rPr>
        <w:t>и уставом территориального общественного самоуправления.</w:t>
      </w:r>
    </w:p>
    <w:p w:rsidR="004D79F9" w:rsidRPr="004D79F9" w:rsidRDefault="004D79F9" w:rsidP="004D79F9">
      <w:pPr>
        <w:shd w:val="clear" w:color="auto" w:fill="FFFFFF"/>
        <w:jc w:val="both"/>
        <w:rPr>
          <w:rFonts w:eastAsia="Times New Roman"/>
          <w:color w:val="000000"/>
          <w:sz w:val="20"/>
          <w:szCs w:val="20"/>
        </w:rPr>
      </w:pPr>
      <w:r w:rsidRPr="004D79F9">
        <w:rPr>
          <w:rFonts w:eastAsia="Times New Roman"/>
          <w:color w:val="000000"/>
          <w:sz w:val="20"/>
          <w:szCs w:val="20"/>
        </w:rPr>
        <w:t xml:space="preserve">     10. В случаях, предусмотренных решениями Совета депутатов Великосельского сельского поселения, уставом территориального общественного самоуправления, полномочия собрания граждан могут осуществляться конференцией граждан (собранием делегатов).</w:t>
      </w:r>
    </w:p>
    <w:p w:rsidR="004D79F9" w:rsidRPr="004D79F9" w:rsidRDefault="004D79F9" w:rsidP="004D79F9">
      <w:pPr>
        <w:shd w:val="clear" w:color="auto" w:fill="FFFFFF"/>
        <w:jc w:val="both"/>
        <w:rPr>
          <w:rFonts w:eastAsia="Times New Roman"/>
          <w:color w:val="000000"/>
          <w:sz w:val="20"/>
          <w:szCs w:val="20"/>
        </w:rPr>
      </w:pPr>
      <w:r w:rsidRPr="004D79F9">
        <w:rPr>
          <w:rFonts w:eastAsia="Times New Roman"/>
          <w:color w:val="000000"/>
          <w:sz w:val="20"/>
          <w:szCs w:val="20"/>
        </w:rPr>
        <w:t xml:space="preserve">       Порядок назначения и проведения конференции граждан (собрания делегатов), избрания делегатов определяется решением Совета депутатов Великосельского сельского поселения и уставом территориального общественного самоуправления.</w:t>
      </w:r>
    </w:p>
    <w:p w:rsidR="004D79F9" w:rsidRPr="004D79F9" w:rsidRDefault="004D79F9" w:rsidP="004D79F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0"/>
          <w:szCs w:val="20"/>
        </w:rPr>
      </w:pPr>
      <w:r w:rsidRPr="004D79F9">
        <w:rPr>
          <w:rFonts w:eastAsia="Times New Roman"/>
          <w:color w:val="000000"/>
          <w:sz w:val="20"/>
          <w:szCs w:val="20"/>
          <w:lang w:eastAsia="en-US"/>
        </w:rPr>
        <w:t xml:space="preserve">     11.</w:t>
      </w:r>
      <w:r w:rsidRPr="004D79F9">
        <w:rPr>
          <w:rFonts w:ascii="Calibri" w:hAnsi="Calibri"/>
          <w:color w:val="000000"/>
          <w:sz w:val="20"/>
          <w:szCs w:val="20"/>
          <w:lang w:eastAsia="en-US"/>
        </w:rPr>
        <w:t xml:space="preserve"> </w:t>
      </w:r>
      <w:r w:rsidRPr="004D79F9">
        <w:rPr>
          <w:rFonts w:ascii="Times New Roman CYR" w:hAnsi="Times New Roman CYR" w:cs="Times New Roman CYR"/>
          <w:sz w:val="20"/>
          <w:szCs w:val="20"/>
        </w:rPr>
        <w:t>Итоги собрания, конференции граждан (собрания делегатов) подлежат официальному опубликованию (обнародованию).».</w:t>
      </w:r>
    </w:p>
    <w:p w:rsidR="004D79F9" w:rsidRPr="004D79F9" w:rsidRDefault="004D79F9" w:rsidP="004D79F9">
      <w:pPr>
        <w:shd w:val="clear" w:color="auto" w:fill="FFFFFF"/>
        <w:jc w:val="both"/>
        <w:rPr>
          <w:rFonts w:eastAsia="Times New Roman"/>
          <w:sz w:val="20"/>
          <w:szCs w:val="20"/>
        </w:rPr>
      </w:pPr>
    </w:p>
    <w:p w:rsidR="004D79F9" w:rsidRPr="004D79F9" w:rsidRDefault="004D79F9" w:rsidP="004D79F9">
      <w:pPr>
        <w:shd w:val="clear" w:color="auto" w:fill="FFFFFF"/>
        <w:jc w:val="both"/>
        <w:rPr>
          <w:rFonts w:eastAsia="Times New Roman"/>
          <w:b/>
          <w:color w:val="000000"/>
          <w:sz w:val="20"/>
          <w:szCs w:val="20"/>
        </w:rPr>
      </w:pPr>
      <w:r w:rsidRPr="004D79F9">
        <w:rPr>
          <w:rFonts w:eastAsia="Times New Roman"/>
          <w:b/>
          <w:color w:val="000000"/>
          <w:sz w:val="20"/>
          <w:szCs w:val="20"/>
        </w:rPr>
        <w:t xml:space="preserve"> Статью 15 изложить в следующей редакции:</w:t>
      </w:r>
    </w:p>
    <w:p w:rsidR="004D79F9" w:rsidRPr="004D79F9" w:rsidRDefault="004D79F9" w:rsidP="004D79F9">
      <w:pPr>
        <w:shd w:val="clear" w:color="auto" w:fill="FFFFFF"/>
        <w:jc w:val="both"/>
        <w:rPr>
          <w:rFonts w:eastAsia="Times New Roman"/>
          <w:color w:val="000000"/>
          <w:sz w:val="20"/>
          <w:szCs w:val="20"/>
        </w:rPr>
      </w:pPr>
      <w:r w:rsidRPr="004D79F9">
        <w:rPr>
          <w:rFonts w:eastAsia="Times New Roman"/>
          <w:color w:val="000000"/>
          <w:sz w:val="20"/>
          <w:szCs w:val="20"/>
        </w:rPr>
        <w:t xml:space="preserve">       «Статья 15. Опрос граждан</w:t>
      </w:r>
      <w:r w:rsidRPr="004D79F9">
        <w:rPr>
          <w:rFonts w:eastAsia="Times New Roman"/>
          <w:color w:val="000000"/>
          <w:sz w:val="20"/>
          <w:szCs w:val="20"/>
        </w:rPr>
        <w:br/>
        <w:t xml:space="preserve">       1. Опрос граждан проводится на всей территории Великосельского сельского поселения или на части его территории для выявления мнения населения и его учета при принятии решений органами местного самоуправления Великосельского сельского поселения и должностными лицами местного самоуправления Великосельского сельского поселения, а также органами государственной власти. Результаты опроса носят рекомендательный характер.</w:t>
      </w:r>
      <w:r w:rsidRPr="004D79F9">
        <w:rPr>
          <w:rFonts w:eastAsia="Times New Roman"/>
          <w:color w:val="000000"/>
          <w:sz w:val="20"/>
          <w:szCs w:val="20"/>
        </w:rPr>
        <w:br/>
        <w:t xml:space="preserve">       2. В опросе имеют право участвовать жители Великосельского сельского поселения, обладающие избирательным правом. </w:t>
      </w:r>
    </w:p>
    <w:p w:rsidR="004D79F9" w:rsidRPr="004D79F9" w:rsidRDefault="004D79F9" w:rsidP="004D79F9">
      <w:pPr>
        <w:shd w:val="clear" w:color="auto" w:fill="FFFFFF"/>
        <w:jc w:val="both"/>
        <w:rPr>
          <w:rFonts w:eastAsia="Times New Roman"/>
          <w:color w:val="000000"/>
          <w:sz w:val="20"/>
          <w:szCs w:val="20"/>
        </w:rPr>
      </w:pPr>
      <w:r w:rsidRPr="004D79F9">
        <w:rPr>
          <w:rFonts w:eastAsia="Times New Roman"/>
          <w:sz w:val="20"/>
          <w:szCs w:val="20"/>
        </w:rPr>
        <w:t xml:space="preserve">      В опросе граждан по вопросу выявления мнения граждан о поддержке инициативного проекта вправе участвовать жители поселения или его части, в которых предлагается реализовать инициативный проект, достигшие шестнадцатилетнего возраста.</w:t>
      </w:r>
      <w:r w:rsidRPr="004D79F9">
        <w:rPr>
          <w:rFonts w:eastAsia="Times New Roman"/>
          <w:color w:val="000000"/>
          <w:sz w:val="20"/>
          <w:szCs w:val="20"/>
        </w:rPr>
        <w:br/>
        <w:t xml:space="preserve">      3. Опрос граждан проводится по инициативе:</w:t>
      </w:r>
      <w:r w:rsidRPr="004D79F9">
        <w:rPr>
          <w:rFonts w:eastAsia="Times New Roman"/>
          <w:color w:val="000000"/>
          <w:sz w:val="20"/>
          <w:szCs w:val="20"/>
        </w:rPr>
        <w:br/>
        <w:t xml:space="preserve">   Совета депутатов Великосельского сельского поселения или Главы Великосельского сельского поселения - по вопросам местного значения;</w:t>
      </w:r>
      <w:r w:rsidRPr="004D79F9">
        <w:rPr>
          <w:rFonts w:eastAsia="Times New Roman"/>
          <w:color w:val="000000"/>
          <w:sz w:val="20"/>
          <w:szCs w:val="20"/>
        </w:rPr>
        <w:br/>
        <w:t xml:space="preserve">   органов государственной власти Новгородской области - для учета мнения граждан при принятии решений об изменении целевого назначения земель Великосельского сельского поселения для объектов регионального и межрегионального значения;</w:t>
      </w:r>
    </w:p>
    <w:p w:rsidR="004D79F9" w:rsidRPr="004D79F9" w:rsidRDefault="004D79F9" w:rsidP="004D79F9">
      <w:pPr>
        <w:shd w:val="clear" w:color="auto" w:fill="FFFFFF"/>
        <w:jc w:val="both"/>
        <w:rPr>
          <w:rFonts w:eastAsia="Times New Roman"/>
          <w:sz w:val="20"/>
          <w:szCs w:val="20"/>
        </w:rPr>
      </w:pPr>
      <w:r w:rsidRPr="004D79F9">
        <w:rPr>
          <w:rFonts w:eastAsia="Times New Roman"/>
          <w:color w:val="000000"/>
          <w:sz w:val="20"/>
          <w:szCs w:val="20"/>
        </w:rPr>
        <w:t xml:space="preserve">    </w:t>
      </w:r>
      <w:r w:rsidRPr="004D79F9">
        <w:rPr>
          <w:rFonts w:eastAsia="Times New Roman"/>
          <w:sz w:val="20"/>
          <w:szCs w:val="20"/>
        </w:rPr>
        <w:t>жителей муниципального образования или его части, в которых предлагается реализовать инициативный проект, достигших шестнадцатилетнего возраста, - для выявления мнения граждан о поддержке данного инициативного проекта.</w:t>
      </w:r>
      <w:r w:rsidRPr="004D79F9">
        <w:rPr>
          <w:rFonts w:eastAsia="Times New Roman"/>
          <w:sz w:val="20"/>
          <w:szCs w:val="20"/>
        </w:rPr>
        <w:br/>
      </w:r>
      <w:r w:rsidRPr="004D79F9">
        <w:rPr>
          <w:rFonts w:eastAsia="Times New Roman"/>
          <w:color w:val="000000"/>
          <w:sz w:val="20"/>
          <w:szCs w:val="20"/>
        </w:rPr>
        <w:t xml:space="preserve">      4. Порядок назначения и проведения опроса граждан определяется решением Совета депутатов Великосельского сельского поселения в соответствии с областным законом.</w:t>
      </w:r>
      <w:r w:rsidRPr="004D79F9">
        <w:rPr>
          <w:rFonts w:eastAsia="Times New Roman"/>
          <w:color w:val="000000"/>
          <w:sz w:val="20"/>
          <w:szCs w:val="20"/>
        </w:rPr>
        <w:br/>
        <w:t xml:space="preserve">      5. </w:t>
      </w:r>
      <w:r w:rsidRPr="004D79F9">
        <w:rPr>
          <w:rFonts w:eastAsia="Times New Roman"/>
          <w:sz w:val="20"/>
          <w:szCs w:val="20"/>
        </w:rPr>
        <w:t xml:space="preserve">Решение о назначении опроса граждан принимается Советом депутатов Великосельского сельского поселения. </w:t>
      </w:r>
    </w:p>
    <w:p w:rsidR="004D79F9" w:rsidRPr="004D79F9" w:rsidRDefault="004D79F9" w:rsidP="004D79F9">
      <w:pPr>
        <w:shd w:val="clear" w:color="auto" w:fill="FFFFFF"/>
        <w:jc w:val="both"/>
        <w:rPr>
          <w:rFonts w:eastAsia="Times New Roman"/>
          <w:color w:val="000000"/>
          <w:sz w:val="20"/>
          <w:szCs w:val="20"/>
        </w:rPr>
      </w:pPr>
      <w:r w:rsidRPr="004D79F9">
        <w:rPr>
          <w:rFonts w:eastAsia="Times New Roman"/>
          <w:sz w:val="20"/>
          <w:szCs w:val="20"/>
        </w:rPr>
        <w:t xml:space="preserve">      В решении Совета депутатов Великосельского сельского поселения о назначении опроса граждан устанавливаются</w:t>
      </w:r>
      <w:r w:rsidRPr="004D79F9">
        <w:rPr>
          <w:rFonts w:eastAsia="Times New Roman"/>
          <w:color w:val="000000"/>
          <w:sz w:val="20"/>
          <w:szCs w:val="20"/>
        </w:rPr>
        <w:t>:</w:t>
      </w:r>
      <w:r w:rsidRPr="004D79F9">
        <w:rPr>
          <w:rFonts w:eastAsia="Times New Roman"/>
          <w:color w:val="000000"/>
          <w:sz w:val="20"/>
          <w:szCs w:val="20"/>
        </w:rPr>
        <w:br/>
        <w:t>- дата и сроки проведения опроса;</w:t>
      </w:r>
      <w:r w:rsidRPr="004D79F9">
        <w:rPr>
          <w:rFonts w:eastAsia="Times New Roman"/>
          <w:color w:val="000000"/>
          <w:sz w:val="20"/>
          <w:szCs w:val="20"/>
        </w:rPr>
        <w:br/>
        <w:t>- формулировка вопроса (вопросов), предлагаемого (предлагаемых) при проведении опроса;</w:t>
      </w:r>
      <w:r w:rsidRPr="004D79F9">
        <w:rPr>
          <w:rFonts w:eastAsia="Times New Roman"/>
          <w:color w:val="000000"/>
          <w:sz w:val="20"/>
          <w:szCs w:val="20"/>
        </w:rPr>
        <w:br/>
        <w:t>- методика проведения опроса;</w:t>
      </w:r>
      <w:r w:rsidRPr="004D79F9">
        <w:rPr>
          <w:rFonts w:eastAsia="Times New Roman"/>
          <w:color w:val="000000"/>
          <w:sz w:val="20"/>
          <w:szCs w:val="20"/>
        </w:rPr>
        <w:br/>
        <w:t>- форма опросного листа;</w:t>
      </w:r>
      <w:r w:rsidRPr="004D79F9">
        <w:rPr>
          <w:rFonts w:eastAsia="Times New Roman"/>
          <w:color w:val="000000"/>
          <w:sz w:val="20"/>
          <w:szCs w:val="20"/>
        </w:rPr>
        <w:br/>
        <w:t>- минимальная численность жителей Великосельского сельского поселения, участвующих в опросе;</w:t>
      </w:r>
    </w:p>
    <w:p w:rsidR="004D79F9" w:rsidRPr="004D79F9" w:rsidRDefault="004D79F9" w:rsidP="004D79F9">
      <w:pPr>
        <w:shd w:val="clear" w:color="auto" w:fill="FFFFFF"/>
        <w:jc w:val="both"/>
        <w:rPr>
          <w:rFonts w:eastAsia="Times New Roman"/>
          <w:sz w:val="20"/>
          <w:szCs w:val="20"/>
        </w:rPr>
      </w:pPr>
      <w:r w:rsidRPr="004D79F9">
        <w:rPr>
          <w:rFonts w:eastAsia="Times New Roman"/>
          <w:sz w:val="20"/>
          <w:szCs w:val="20"/>
        </w:rPr>
        <w:t>- порядок идентификации участников опроса в случае проведения опроса граждан с использованием официального сайта поселения в информационно-телекоммуникационной сети «Интернет».</w:t>
      </w:r>
      <w:r w:rsidRPr="004D79F9">
        <w:rPr>
          <w:rFonts w:eastAsia="Times New Roman"/>
          <w:sz w:val="20"/>
          <w:szCs w:val="20"/>
        </w:rPr>
        <w:br/>
        <w:t xml:space="preserve">    Для проведения опроса граждан может использоваться официальный сайт муниципального образования в информационно-телекоммуникационной сети «Интернет».</w:t>
      </w:r>
    </w:p>
    <w:p w:rsidR="004D79F9" w:rsidRPr="004D79F9" w:rsidRDefault="004D79F9" w:rsidP="004D79F9">
      <w:pPr>
        <w:autoSpaceDE w:val="0"/>
        <w:autoSpaceDN w:val="0"/>
        <w:adjustRightInd w:val="0"/>
        <w:jc w:val="both"/>
        <w:rPr>
          <w:rFonts w:ascii="Calibri" w:hAnsi="Calibri"/>
          <w:color w:val="000000"/>
          <w:sz w:val="20"/>
          <w:szCs w:val="20"/>
          <w:lang w:eastAsia="en-US"/>
        </w:rPr>
      </w:pPr>
      <w:r w:rsidRPr="004D79F9">
        <w:rPr>
          <w:rFonts w:eastAsia="Times New Roman"/>
          <w:color w:val="000000"/>
          <w:sz w:val="20"/>
          <w:szCs w:val="20"/>
          <w:lang w:eastAsia="en-US"/>
        </w:rPr>
        <w:t xml:space="preserve">       6. Жители Великосельского сельского поселения должны быть проинформированы о проведении опроса граждан не менее чем за 10 дней до его проведения.</w:t>
      </w:r>
      <w:r w:rsidRPr="004D79F9">
        <w:rPr>
          <w:rFonts w:eastAsia="Times New Roman"/>
          <w:color w:val="000000"/>
          <w:sz w:val="20"/>
          <w:szCs w:val="20"/>
          <w:lang w:eastAsia="en-US"/>
        </w:rPr>
        <w:br/>
        <w:t xml:space="preserve">      7. Финансирование мероприятий, связанных с подготовкой и проведением опроса граждан, осуществляется:</w:t>
      </w:r>
      <w:r w:rsidRPr="004D79F9">
        <w:rPr>
          <w:rFonts w:eastAsia="Times New Roman"/>
          <w:color w:val="000000"/>
          <w:sz w:val="20"/>
          <w:szCs w:val="20"/>
          <w:lang w:eastAsia="en-US"/>
        </w:rPr>
        <w:br/>
        <w:t xml:space="preserve">      1) за счет средств бюджета Великосельского сельского поселения - при проведении опроса по инициативе органов местного самоуправления Великосельского сельского поселения;</w:t>
      </w:r>
      <w:r w:rsidRPr="004D79F9">
        <w:rPr>
          <w:rFonts w:eastAsia="Times New Roman"/>
          <w:color w:val="000000"/>
          <w:sz w:val="20"/>
          <w:szCs w:val="20"/>
          <w:lang w:eastAsia="en-US"/>
        </w:rPr>
        <w:br/>
      </w:r>
      <w:r w:rsidRPr="004D79F9">
        <w:rPr>
          <w:rFonts w:ascii="Calibri" w:hAnsi="Calibri"/>
          <w:color w:val="000000"/>
          <w:sz w:val="20"/>
          <w:szCs w:val="20"/>
          <w:lang w:eastAsia="en-US"/>
        </w:rPr>
        <w:t xml:space="preserve">      2) </w:t>
      </w:r>
      <w:r w:rsidRPr="004D79F9">
        <w:rPr>
          <w:rFonts w:ascii="Times New Roman CYR" w:hAnsi="Times New Roman CYR" w:cs="Times New Roman CYR"/>
          <w:sz w:val="20"/>
          <w:szCs w:val="20"/>
        </w:rPr>
        <w:t>за счет средств бюджета субъекта Российской Федерации - при проведении опроса по инициативе органов государственной власти Новгородской области</w:t>
      </w:r>
      <w:r w:rsidRPr="004D79F9">
        <w:rPr>
          <w:rFonts w:ascii="Calibri" w:hAnsi="Calibri"/>
          <w:color w:val="000000"/>
          <w:sz w:val="20"/>
          <w:szCs w:val="20"/>
          <w:lang w:eastAsia="en-US"/>
        </w:rPr>
        <w:t>.».</w:t>
      </w:r>
    </w:p>
    <w:p w:rsidR="004D79F9" w:rsidRPr="004D79F9" w:rsidRDefault="004D79F9" w:rsidP="004D79F9">
      <w:pPr>
        <w:shd w:val="clear" w:color="auto" w:fill="FFFFFF"/>
        <w:jc w:val="both"/>
        <w:rPr>
          <w:rFonts w:eastAsia="Times New Roman"/>
          <w:color w:val="000000"/>
          <w:sz w:val="20"/>
          <w:szCs w:val="20"/>
        </w:rPr>
      </w:pPr>
      <w:r w:rsidRPr="004D79F9">
        <w:rPr>
          <w:rFonts w:eastAsia="Times New Roman"/>
          <w:color w:val="000000"/>
          <w:sz w:val="20"/>
          <w:szCs w:val="20"/>
        </w:rPr>
        <w:t xml:space="preserve"> </w:t>
      </w:r>
    </w:p>
    <w:p w:rsidR="004D79F9" w:rsidRPr="004D79F9" w:rsidRDefault="004D79F9" w:rsidP="004D79F9">
      <w:pPr>
        <w:shd w:val="clear" w:color="auto" w:fill="FFFFFF"/>
        <w:jc w:val="both"/>
        <w:rPr>
          <w:rFonts w:eastAsia="Times New Roman"/>
          <w:color w:val="000000"/>
          <w:sz w:val="20"/>
          <w:szCs w:val="20"/>
        </w:rPr>
      </w:pPr>
      <w:r w:rsidRPr="004D79F9">
        <w:rPr>
          <w:rFonts w:eastAsia="Times New Roman"/>
          <w:color w:val="000000"/>
          <w:sz w:val="20"/>
          <w:szCs w:val="20"/>
        </w:rPr>
        <w:t xml:space="preserve">      2. Назначить публичные слушания по проекту изменений в Устав Великосельского сельского поселения на 15 часов 00 минут 15 декабря  2020 года в здании Администрации Великосельского сельского поселения.</w:t>
      </w:r>
    </w:p>
    <w:p w:rsidR="004D79F9" w:rsidRPr="004D79F9" w:rsidRDefault="004D79F9" w:rsidP="004D79F9">
      <w:pPr>
        <w:shd w:val="clear" w:color="auto" w:fill="FFFFFF"/>
        <w:jc w:val="both"/>
        <w:rPr>
          <w:rFonts w:eastAsia="Times New Roman"/>
          <w:color w:val="000000"/>
          <w:sz w:val="20"/>
          <w:szCs w:val="20"/>
        </w:rPr>
      </w:pPr>
      <w:r w:rsidRPr="004D79F9">
        <w:rPr>
          <w:rFonts w:eastAsia="Times New Roman"/>
          <w:color w:val="000000"/>
          <w:sz w:val="20"/>
          <w:szCs w:val="20"/>
        </w:rPr>
        <w:t xml:space="preserve">     3. Назначить ответственным за проведение публичных слушаний по проекту изменений в Устав Великосельского сельского поселения Главу администрации Великосельского сельского поселения Петрову Ольгу Анатольевну.</w:t>
      </w:r>
    </w:p>
    <w:p w:rsidR="004D79F9" w:rsidRPr="004D79F9" w:rsidRDefault="004D79F9" w:rsidP="004D79F9">
      <w:pPr>
        <w:shd w:val="clear" w:color="auto" w:fill="FFFFFF"/>
        <w:jc w:val="both"/>
        <w:rPr>
          <w:rFonts w:eastAsia="Times New Roman"/>
          <w:color w:val="000000"/>
          <w:sz w:val="20"/>
          <w:szCs w:val="20"/>
        </w:rPr>
      </w:pPr>
      <w:r w:rsidRPr="004D79F9">
        <w:rPr>
          <w:rFonts w:eastAsia="Times New Roman"/>
          <w:color w:val="000000"/>
          <w:sz w:val="20"/>
          <w:szCs w:val="20"/>
        </w:rPr>
        <w:t xml:space="preserve">     4. Опубликовать настоящее решение в газете «Великосельский вестник».</w:t>
      </w:r>
    </w:p>
    <w:p w:rsidR="004D79F9" w:rsidRPr="004D79F9" w:rsidRDefault="004D79F9" w:rsidP="004D79F9">
      <w:pPr>
        <w:shd w:val="clear" w:color="auto" w:fill="FFFFFF"/>
        <w:jc w:val="both"/>
        <w:rPr>
          <w:rFonts w:eastAsia="Times New Roman"/>
          <w:color w:val="000000"/>
          <w:sz w:val="20"/>
          <w:szCs w:val="20"/>
        </w:rPr>
      </w:pPr>
    </w:p>
    <w:p w:rsidR="004D79F9" w:rsidRPr="004D79F9" w:rsidRDefault="004D79F9" w:rsidP="004D79F9">
      <w:pPr>
        <w:shd w:val="clear" w:color="auto" w:fill="FFFFFF"/>
        <w:ind w:firstLine="520"/>
        <w:jc w:val="both"/>
        <w:rPr>
          <w:rFonts w:eastAsia="Times New Roman"/>
          <w:sz w:val="20"/>
          <w:szCs w:val="20"/>
        </w:rPr>
      </w:pPr>
    </w:p>
    <w:p w:rsidR="004D79F9" w:rsidRPr="004D79F9" w:rsidRDefault="004D79F9" w:rsidP="004D79F9">
      <w:pPr>
        <w:shd w:val="clear" w:color="auto" w:fill="FFFFFF"/>
        <w:jc w:val="both"/>
        <w:rPr>
          <w:rFonts w:eastAsia="Times New Roman"/>
          <w:sz w:val="20"/>
          <w:szCs w:val="20"/>
        </w:rPr>
      </w:pPr>
      <w:r w:rsidRPr="004D79F9">
        <w:rPr>
          <w:rFonts w:eastAsia="Times New Roman"/>
          <w:b/>
          <w:sz w:val="20"/>
          <w:szCs w:val="20"/>
        </w:rPr>
        <w:t>Глава сельского поселения                                      О.А. Петрова</w:t>
      </w:r>
    </w:p>
    <w:p w:rsidR="004D79F9" w:rsidRDefault="004D79F9" w:rsidP="004D79F9">
      <w:pPr>
        <w:suppressAutoHyphens/>
        <w:jc w:val="center"/>
        <w:rPr>
          <w:rFonts w:eastAsia="Times New Roman"/>
          <w:b/>
          <w:sz w:val="20"/>
          <w:szCs w:val="20"/>
          <w:lang w:eastAsia="ar-SA"/>
        </w:rPr>
      </w:pPr>
    </w:p>
    <w:p w:rsidR="00D8048A" w:rsidRPr="00C266AE" w:rsidRDefault="00D8048A" w:rsidP="004D79F9">
      <w:pPr>
        <w:suppressAutoHyphens/>
        <w:jc w:val="center"/>
        <w:rPr>
          <w:rFonts w:eastAsia="Times New Roman"/>
          <w:b/>
          <w:sz w:val="20"/>
          <w:szCs w:val="20"/>
          <w:lang w:eastAsia="ar-SA"/>
        </w:rPr>
      </w:pPr>
    </w:p>
    <w:p w:rsidR="00D8048A" w:rsidRDefault="00D8048A" w:rsidP="00D8048A">
      <w:pPr>
        <w:pStyle w:val="ConsPlusNormal"/>
        <w:ind w:firstLine="540"/>
        <w:jc w:val="right"/>
        <w:rPr>
          <w:rFonts w:ascii="Times New Roman"/>
          <w:sz w:val="20"/>
        </w:rPr>
      </w:pPr>
      <w:r>
        <w:rPr>
          <w:rFonts w:ascii="Times New Roman"/>
          <w:sz w:val="20"/>
        </w:rPr>
        <w:t>УТВЕРЖДЕН</w:t>
      </w:r>
    </w:p>
    <w:p w:rsidR="00D8048A" w:rsidRDefault="00D8048A" w:rsidP="00D8048A">
      <w:pPr>
        <w:pStyle w:val="ConsPlusNormal"/>
        <w:ind w:firstLine="0"/>
        <w:jc w:val="right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                                                                 решением Совета депутатов</w:t>
      </w:r>
    </w:p>
    <w:p w:rsidR="00D8048A" w:rsidRDefault="00D8048A" w:rsidP="00D8048A">
      <w:pPr>
        <w:pStyle w:val="ConsPlusNormal"/>
        <w:ind w:firstLine="0"/>
        <w:jc w:val="right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                                                             Великосельского сельского         </w:t>
      </w:r>
    </w:p>
    <w:p w:rsidR="00D8048A" w:rsidRDefault="00D8048A" w:rsidP="00D8048A">
      <w:pPr>
        <w:pStyle w:val="ConsPlusNormal"/>
        <w:ind w:firstLine="0"/>
        <w:jc w:val="right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                                                            поселения</w:t>
      </w:r>
    </w:p>
    <w:p w:rsidR="00D8048A" w:rsidRDefault="00D8048A" w:rsidP="00D8048A">
      <w:pPr>
        <w:pStyle w:val="ConsPlusNormal"/>
        <w:ind w:firstLine="0"/>
        <w:jc w:val="right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                                                              от  27.02.2014   №  201</w:t>
      </w:r>
    </w:p>
    <w:p w:rsidR="00D8048A" w:rsidRDefault="00D8048A" w:rsidP="00D8048A">
      <w:pPr>
        <w:pStyle w:val="ConsPlusNormal"/>
        <w:ind w:firstLine="0"/>
        <w:jc w:val="right"/>
        <w:rPr>
          <w:rFonts w:ascii="Times New Roman"/>
          <w:b/>
          <w:sz w:val="20"/>
        </w:rPr>
      </w:pPr>
    </w:p>
    <w:p w:rsidR="00D8048A" w:rsidRDefault="00D8048A" w:rsidP="00D8048A">
      <w:pPr>
        <w:pStyle w:val="ConsPlusNormal"/>
        <w:ind w:firstLine="0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 xml:space="preserve">ПОРЯДОК </w:t>
      </w:r>
    </w:p>
    <w:p w:rsidR="00D8048A" w:rsidRDefault="00D8048A" w:rsidP="00D8048A">
      <w:pPr>
        <w:pStyle w:val="ConsPlusNormal"/>
        <w:ind w:firstLine="0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учета предложений по проекту Устава Великосельского сельского поселения, проекту решения Совета депутатов Великосельского сельского поселения о внесении изменений и дополнений в Устав Великосельского сельского поселения</w:t>
      </w:r>
    </w:p>
    <w:p w:rsidR="00D8048A" w:rsidRDefault="00D8048A" w:rsidP="00D8048A">
      <w:pPr>
        <w:pStyle w:val="ConsPlusNormal"/>
        <w:ind w:firstLine="540"/>
        <w:jc w:val="both"/>
        <w:rPr>
          <w:rFonts w:ascii="Times New Roman"/>
          <w:sz w:val="20"/>
        </w:rPr>
      </w:pPr>
    </w:p>
    <w:p w:rsidR="00D8048A" w:rsidRDefault="00D8048A" w:rsidP="00D8048A">
      <w:pPr>
        <w:pStyle w:val="ConsPlusNormal"/>
        <w:ind w:firstLine="567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1. Граждане, проживающие на территории Великосельского сельского поселения, имеют право подать свои </w:t>
      </w:r>
      <w:hyperlink r:id="rId19" w:history="1">
        <w:r>
          <w:rPr>
            <w:rFonts w:ascii="Times New Roman"/>
            <w:sz w:val="20"/>
          </w:rPr>
          <w:t>предложения</w:t>
        </w:r>
      </w:hyperlink>
      <w:r>
        <w:rPr>
          <w:rFonts w:ascii="Times New Roman"/>
          <w:sz w:val="20"/>
        </w:rPr>
        <w:t xml:space="preserve"> по проекту Устава Великосельского сельского поселения, проекту решения Совета депутатов Великосельского сельского поселения о внесении изменений и дополнений в Устав Великосельского сельского поселения (далее - Проект).</w:t>
      </w:r>
    </w:p>
    <w:p w:rsidR="00D8048A" w:rsidRDefault="00D8048A" w:rsidP="00D8048A">
      <w:pPr>
        <w:autoSpaceDN w:val="0"/>
        <w:adjustRightInd w:val="0"/>
        <w:ind w:firstLine="540"/>
        <w:jc w:val="both"/>
        <w:rPr>
          <w:sz w:val="20"/>
        </w:rPr>
      </w:pPr>
      <w:r>
        <w:rPr>
          <w:sz w:val="20"/>
        </w:rPr>
        <w:t xml:space="preserve">2. </w:t>
      </w:r>
      <w:hyperlink r:id="rId20" w:history="1">
        <w:r>
          <w:rPr>
            <w:sz w:val="20"/>
          </w:rPr>
          <w:t>Предложения</w:t>
        </w:r>
      </w:hyperlink>
      <w:r>
        <w:rPr>
          <w:sz w:val="20"/>
        </w:rPr>
        <w:t xml:space="preserve"> граждан подаются в письменном виде с указанием фамилии, имени, отчества и должны содержать, помимо изложения существа вопроса, данные о месте жительства, учебы и работы гражданина.</w:t>
      </w:r>
    </w:p>
    <w:p w:rsidR="00D8048A" w:rsidRDefault="00D8048A" w:rsidP="00D8048A">
      <w:pPr>
        <w:autoSpaceDN w:val="0"/>
        <w:adjustRightInd w:val="0"/>
        <w:ind w:firstLine="540"/>
        <w:jc w:val="both"/>
        <w:rPr>
          <w:sz w:val="20"/>
        </w:rPr>
      </w:pPr>
      <w:r>
        <w:rPr>
          <w:sz w:val="20"/>
        </w:rPr>
        <w:t>3. Все поступившие предложения граждан по Проекту регистрируются сотрудником Администрации Великосельского сельского поселения в журнале учета предложений в день их поступления.</w:t>
      </w:r>
    </w:p>
    <w:p w:rsidR="00D8048A" w:rsidRDefault="00D8048A" w:rsidP="00D8048A">
      <w:pPr>
        <w:autoSpaceDN w:val="0"/>
        <w:adjustRightInd w:val="0"/>
        <w:ind w:firstLine="540"/>
        <w:jc w:val="both"/>
        <w:rPr>
          <w:sz w:val="20"/>
        </w:rPr>
      </w:pPr>
      <w:r>
        <w:rPr>
          <w:sz w:val="20"/>
        </w:rPr>
        <w:t>4. Все поступившие предложения граждан после их регистрации направляются на рассмотрение в постоянную комиссию Совета депутатов Великосельского сельского поселения, в компетенцию, которой входит рассмотрение данного вопрос.</w:t>
      </w:r>
    </w:p>
    <w:p w:rsidR="00D8048A" w:rsidRDefault="00D8048A" w:rsidP="00D8048A">
      <w:pPr>
        <w:autoSpaceDN w:val="0"/>
        <w:adjustRightInd w:val="0"/>
        <w:ind w:firstLine="540"/>
        <w:jc w:val="both"/>
        <w:rPr>
          <w:sz w:val="20"/>
        </w:rPr>
      </w:pPr>
      <w:r>
        <w:rPr>
          <w:sz w:val="20"/>
        </w:rPr>
        <w:t>5. Срок рассмотрения предложений граждан по Проекту составляет 10 дней с момента их регистрации.</w:t>
      </w:r>
    </w:p>
    <w:p w:rsidR="00D8048A" w:rsidRDefault="00D8048A" w:rsidP="00D8048A">
      <w:pPr>
        <w:autoSpaceDN w:val="0"/>
        <w:adjustRightInd w:val="0"/>
        <w:ind w:firstLine="540"/>
        <w:jc w:val="both"/>
        <w:rPr>
          <w:sz w:val="20"/>
        </w:rPr>
      </w:pPr>
      <w:r>
        <w:rPr>
          <w:sz w:val="20"/>
        </w:rPr>
        <w:t>6. Администрация Великосельского сельского поселения сообщает в письменной форме заявителю о решении, принятом по его предложению, не позднее чем в трехдневный срок после рассмотрения этого предложения.</w:t>
      </w:r>
    </w:p>
    <w:p w:rsidR="00D8048A" w:rsidRDefault="00D8048A" w:rsidP="00D8048A">
      <w:pPr>
        <w:pStyle w:val="ConsPlusNormal"/>
        <w:ind w:firstLine="540"/>
        <w:jc w:val="both"/>
        <w:rPr>
          <w:sz w:val="20"/>
        </w:rPr>
      </w:pPr>
    </w:p>
    <w:p w:rsidR="00D8048A" w:rsidRDefault="00D8048A" w:rsidP="00D8048A">
      <w:pPr>
        <w:autoSpaceDN w:val="0"/>
        <w:adjustRightInd w:val="0"/>
        <w:ind w:firstLine="540"/>
        <w:jc w:val="both"/>
        <w:rPr>
          <w:sz w:val="20"/>
        </w:rPr>
      </w:pPr>
    </w:p>
    <w:p w:rsidR="00D8048A" w:rsidRDefault="00D8048A" w:rsidP="00D8048A">
      <w:pPr>
        <w:pStyle w:val="ConsPlusNormal"/>
        <w:ind w:firstLine="540"/>
        <w:jc w:val="right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                                                      УТВЕРЖДЕН</w:t>
      </w:r>
    </w:p>
    <w:p w:rsidR="00D8048A" w:rsidRDefault="00D8048A" w:rsidP="00D8048A">
      <w:pPr>
        <w:pStyle w:val="ConsPlusNormal"/>
        <w:ind w:firstLine="0"/>
        <w:jc w:val="right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                                                              решением Совета депутатов</w:t>
      </w:r>
    </w:p>
    <w:p w:rsidR="00D8048A" w:rsidRDefault="00D8048A" w:rsidP="00D8048A">
      <w:pPr>
        <w:pStyle w:val="ConsPlusNormal"/>
        <w:ind w:firstLine="0"/>
        <w:jc w:val="right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                                                             Великосельского сельского   </w:t>
      </w:r>
    </w:p>
    <w:p w:rsidR="00D8048A" w:rsidRDefault="00D8048A" w:rsidP="00D8048A">
      <w:pPr>
        <w:pStyle w:val="ConsPlusNormal"/>
        <w:ind w:firstLine="0"/>
        <w:jc w:val="right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                                   поселения </w:t>
      </w:r>
    </w:p>
    <w:p w:rsidR="00D8048A" w:rsidRDefault="00D8048A" w:rsidP="00D8048A">
      <w:pPr>
        <w:pStyle w:val="ConsPlusNormal"/>
        <w:ind w:firstLine="0"/>
        <w:jc w:val="right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                                                              от  27.02.2014  № 201</w:t>
      </w:r>
    </w:p>
    <w:p w:rsidR="00D8048A" w:rsidRDefault="00D8048A" w:rsidP="00D8048A">
      <w:pPr>
        <w:pStyle w:val="ConsPlusNormal"/>
        <w:ind w:firstLine="0"/>
        <w:jc w:val="center"/>
        <w:rPr>
          <w:rFonts w:ascii="Times New Roman"/>
          <w:b/>
          <w:sz w:val="20"/>
        </w:rPr>
      </w:pPr>
    </w:p>
    <w:p w:rsidR="00D8048A" w:rsidRDefault="00D8048A" w:rsidP="00D8048A">
      <w:pPr>
        <w:pStyle w:val="ConsPlusNormal"/>
        <w:ind w:firstLine="0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 xml:space="preserve">ПОРЯДОК </w:t>
      </w:r>
    </w:p>
    <w:p w:rsidR="00D8048A" w:rsidRDefault="00D8048A" w:rsidP="00D8048A">
      <w:pPr>
        <w:autoSpaceDN w:val="0"/>
        <w:adjustRightInd w:val="0"/>
        <w:jc w:val="center"/>
        <w:rPr>
          <w:b/>
          <w:sz w:val="20"/>
        </w:rPr>
      </w:pPr>
      <w:r>
        <w:rPr>
          <w:b/>
          <w:sz w:val="20"/>
        </w:rPr>
        <w:t>участия граждан в обсуждении проекта Устава Великосельского сельского поселения, проекта решения Совета депутатов Великосельского сельского поселения о внесении изменений и дополнений в Устав Великосельского сельского поселения</w:t>
      </w:r>
    </w:p>
    <w:p w:rsidR="00D8048A" w:rsidRDefault="00D8048A" w:rsidP="00D8048A">
      <w:pPr>
        <w:autoSpaceDN w:val="0"/>
        <w:adjustRightInd w:val="0"/>
        <w:jc w:val="center"/>
        <w:rPr>
          <w:sz w:val="20"/>
        </w:rPr>
      </w:pPr>
    </w:p>
    <w:p w:rsidR="00D8048A" w:rsidRDefault="00D8048A" w:rsidP="00D8048A">
      <w:pPr>
        <w:autoSpaceDN w:val="0"/>
        <w:adjustRightInd w:val="0"/>
        <w:ind w:firstLine="540"/>
        <w:jc w:val="both"/>
        <w:rPr>
          <w:sz w:val="20"/>
        </w:rPr>
      </w:pPr>
      <w:r>
        <w:rPr>
          <w:sz w:val="20"/>
        </w:rPr>
        <w:t xml:space="preserve">1. Граждане, проживающие на территории Великосельского сельского поселения, имеют право на личное участие в </w:t>
      </w:r>
      <w:hyperlink r:id="rId21" w:history="1">
        <w:r>
          <w:rPr>
            <w:sz w:val="20"/>
          </w:rPr>
          <w:t>обсуждении</w:t>
        </w:r>
      </w:hyperlink>
      <w:r>
        <w:rPr>
          <w:sz w:val="20"/>
        </w:rPr>
        <w:t xml:space="preserve"> проекта Устава Великосельского сельского поселения, проекта решения Совета депутатов Великосельского сельского поселения о внесении изменений и дополнений в Устав Великосельского сельского поселения (далее - Проект).</w:t>
      </w:r>
    </w:p>
    <w:p w:rsidR="00D8048A" w:rsidRDefault="00D8048A" w:rsidP="00D8048A">
      <w:pPr>
        <w:autoSpaceDN w:val="0"/>
        <w:adjustRightInd w:val="0"/>
        <w:ind w:firstLine="540"/>
        <w:jc w:val="both"/>
        <w:rPr>
          <w:sz w:val="20"/>
        </w:rPr>
      </w:pPr>
      <w:r>
        <w:rPr>
          <w:sz w:val="20"/>
        </w:rPr>
        <w:t xml:space="preserve">2. Для участия в </w:t>
      </w:r>
      <w:hyperlink r:id="rId22" w:history="1">
        <w:r>
          <w:rPr>
            <w:sz w:val="20"/>
          </w:rPr>
          <w:t>обсуждении</w:t>
        </w:r>
      </w:hyperlink>
      <w:r>
        <w:rPr>
          <w:sz w:val="20"/>
        </w:rPr>
        <w:t xml:space="preserve"> проекта гражданину необходимо зарегистрировать заявку на участие в обсуждении в Администрации Великосельского сельского поселения.</w:t>
      </w:r>
    </w:p>
    <w:p w:rsidR="00D8048A" w:rsidRDefault="00D8048A" w:rsidP="00D8048A">
      <w:pPr>
        <w:autoSpaceDN w:val="0"/>
        <w:adjustRightInd w:val="0"/>
        <w:ind w:firstLine="540"/>
        <w:jc w:val="both"/>
        <w:rPr>
          <w:sz w:val="20"/>
        </w:rPr>
      </w:pPr>
      <w:r>
        <w:rPr>
          <w:sz w:val="20"/>
        </w:rPr>
        <w:t>3. Заявка может быть подана в письменной форме и должна содержать указание фамилии, имени и отчества и, помимо изложения существа вопроса, данные о месте жительства, работы или учебы заявителя.</w:t>
      </w:r>
    </w:p>
    <w:p w:rsidR="00D8048A" w:rsidRDefault="00D8048A" w:rsidP="00D8048A">
      <w:pPr>
        <w:autoSpaceDN w:val="0"/>
        <w:adjustRightInd w:val="0"/>
        <w:ind w:firstLine="540"/>
        <w:jc w:val="both"/>
        <w:rPr>
          <w:sz w:val="20"/>
        </w:rPr>
      </w:pPr>
      <w:r>
        <w:rPr>
          <w:sz w:val="20"/>
        </w:rPr>
        <w:t>4. Все поступившие заявки граждан на участие в обсуждении Проекта регистрируются сотрудником Администрации Великосельского сельского поселения незамедлительно в журнале учета предложений по Проекту.</w:t>
      </w:r>
    </w:p>
    <w:p w:rsidR="00D8048A" w:rsidRDefault="00D8048A" w:rsidP="00D8048A">
      <w:pPr>
        <w:autoSpaceDN w:val="0"/>
        <w:adjustRightInd w:val="0"/>
        <w:ind w:firstLine="540"/>
        <w:jc w:val="both"/>
        <w:rPr>
          <w:sz w:val="20"/>
        </w:rPr>
      </w:pPr>
      <w:r>
        <w:rPr>
          <w:sz w:val="20"/>
        </w:rPr>
        <w:t>5. Администрация Великосельского сельского поселения обязана оповестить гражданина, подавшего заявку на участие в обсуждении Проекта в двухдневный срок о дате, времени и месте заседания постоянной комиссии Совета депутатов Великосельского сельского поселения, в компетенцию, которой входит рассмотрение данного вопрос, на котором будут заслушаны его предложения.</w:t>
      </w:r>
    </w:p>
    <w:p w:rsidR="00D8048A" w:rsidRDefault="00D8048A" w:rsidP="00D8048A">
      <w:pPr>
        <w:jc w:val="center"/>
        <w:rPr>
          <w:sz w:val="20"/>
          <w:szCs w:val="20"/>
        </w:rPr>
      </w:pPr>
    </w:p>
    <w:p w:rsidR="00C266AE" w:rsidRPr="00C266AE" w:rsidRDefault="00C266AE" w:rsidP="00C266AE">
      <w:pPr>
        <w:jc w:val="center"/>
        <w:rPr>
          <w:rFonts w:eastAsia="Times New Roman"/>
        </w:rPr>
      </w:pPr>
    </w:p>
    <w:tbl>
      <w:tblPr>
        <w:tblpPr w:leftFromText="180" w:rightFromText="180" w:vertAnchor="text" w:horzAnchor="margin" w:tblpY="874"/>
        <w:tblOverlap w:val="never"/>
        <w:tblW w:w="9824" w:type="dxa"/>
        <w:tblBorders>
          <w:top w:val="dashed" w:sz="24" w:space="0" w:color="auto"/>
          <w:left w:val="dashed" w:sz="24" w:space="0" w:color="auto"/>
          <w:bottom w:val="dashed" w:sz="24" w:space="0" w:color="auto"/>
          <w:right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2562"/>
        <w:gridCol w:w="3455"/>
        <w:gridCol w:w="3807"/>
      </w:tblGrid>
      <w:tr w:rsidR="001960F9" w:rsidRPr="000739CD" w:rsidTr="001960F9">
        <w:trPr>
          <w:trHeight w:val="489"/>
        </w:trPr>
        <w:tc>
          <w:tcPr>
            <w:tcW w:w="2562" w:type="dxa"/>
            <w:tcBorders>
              <w:top w:val="single" w:sz="24" w:space="0" w:color="000080"/>
              <w:left w:val="single" w:sz="24" w:space="0" w:color="000080"/>
              <w:bottom w:val="single" w:sz="24" w:space="0" w:color="000080"/>
              <w:right w:val="nil"/>
            </w:tcBorders>
          </w:tcPr>
          <w:p w:rsidR="001960F9" w:rsidRPr="000739CD" w:rsidRDefault="001960F9" w:rsidP="001960F9">
            <w:pPr>
              <w:autoSpaceDE w:val="0"/>
              <w:autoSpaceDN w:val="0"/>
              <w:adjustRightInd w:val="0"/>
              <w:jc w:val="center"/>
              <w:rPr>
                <w:color w:val="0000FF"/>
                <w:sz w:val="20"/>
                <w:szCs w:val="20"/>
              </w:rPr>
            </w:pPr>
            <w:r w:rsidRPr="000739CD">
              <w:rPr>
                <w:color w:val="0000FF"/>
                <w:sz w:val="20"/>
                <w:szCs w:val="20"/>
              </w:rPr>
              <w:t>Великосельский  вестник</w:t>
            </w:r>
          </w:p>
          <w:p w:rsidR="001960F9" w:rsidRPr="000739CD" w:rsidRDefault="001960F9" w:rsidP="001960F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455" w:type="dxa"/>
            <w:tcBorders>
              <w:top w:val="single" w:sz="24" w:space="0" w:color="000080"/>
              <w:left w:val="nil"/>
              <w:bottom w:val="single" w:sz="24" w:space="0" w:color="000080"/>
              <w:right w:val="nil"/>
            </w:tcBorders>
          </w:tcPr>
          <w:p w:rsidR="001960F9" w:rsidRPr="000739CD" w:rsidRDefault="001960F9" w:rsidP="001960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739CD">
              <w:rPr>
                <w:sz w:val="20"/>
                <w:szCs w:val="20"/>
              </w:rPr>
              <w:t>Адрес редакции-издателя: 175231</w:t>
            </w:r>
          </w:p>
          <w:p w:rsidR="001960F9" w:rsidRPr="000739CD" w:rsidRDefault="001960F9" w:rsidP="001960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739CD">
              <w:rPr>
                <w:sz w:val="20"/>
                <w:szCs w:val="20"/>
              </w:rPr>
              <w:t>д. Сусолово  д. 5,</w:t>
            </w:r>
          </w:p>
          <w:p w:rsidR="001960F9" w:rsidRPr="000739CD" w:rsidRDefault="001960F9" w:rsidP="001960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739CD">
              <w:rPr>
                <w:sz w:val="20"/>
                <w:szCs w:val="20"/>
              </w:rPr>
              <w:t>Старорусского района</w:t>
            </w:r>
          </w:p>
          <w:p w:rsidR="001960F9" w:rsidRPr="000739CD" w:rsidRDefault="001960F9" w:rsidP="001960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739CD">
              <w:rPr>
                <w:sz w:val="20"/>
                <w:szCs w:val="20"/>
              </w:rPr>
              <w:t>Новгородской области</w:t>
            </w:r>
          </w:p>
          <w:p w:rsidR="001960F9" w:rsidRPr="000739CD" w:rsidRDefault="001960F9" w:rsidP="001960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739CD">
              <w:rPr>
                <w:sz w:val="20"/>
                <w:szCs w:val="20"/>
              </w:rPr>
              <w:t xml:space="preserve">E-mail: velikoe.selo@yandex.ru </w:t>
            </w:r>
          </w:p>
          <w:p w:rsidR="001960F9" w:rsidRPr="000739CD" w:rsidRDefault="001960F9" w:rsidP="001960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739CD">
              <w:rPr>
                <w:sz w:val="20"/>
                <w:szCs w:val="20"/>
              </w:rPr>
              <w:t xml:space="preserve">Главный редактор </w:t>
            </w:r>
            <w:r>
              <w:rPr>
                <w:sz w:val="20"/>
                <w:szCs w:val="20"/>
              </w:rPr>
              <w:t>О</w:t>
            </w:r>
            <w:r w:rsidRPr="000739CD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А</w:t>
            </w:r>
            <w:r w:rsidRPr="000739CD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Петрова</w:t>
            </w:r>
          </w:p>
          <w:p w:rsidR="001960F9" w:rsidRPr="000739CD" w:rsidRDefault="001960F9" w:rsidP="001960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739CD">
              <w:rPr>
                <w:sz w:val="20"/>
                <w:szCs w:val="20"/>
              </w:rPr>
              <w:t>Телефон: 72-184</w:t>
            </w:r>
          </w:p>
          <w:p w:rsidR="001960F9" w:rsidRPr="000739CD" w:rsidRDefault="001960F9" w:rsidP="001960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739CD">
              <w:rPr>
                <w:sz w:val="20"/>
                <w:szCs w:val="20"/>
              </w:rPr>
              <w:t>Факс: 72-184</w:t>
            </w:r>
          </w:p>
        </w:tc>
        <w:tc>
          <w:tcPr>
            <w:tcW w:w="3807" w:type="dxa"/>
            <w:tcBorders>
              <w:top w:val="single" w:sz="24" w:space="0" w:color="000080"/>
              <w:left w:val="nil"/>
              <w:bottom w:val="single" w:sz="24" w:space="0" w:color="000080"/>
              <w:right w:val="single" w:sz="24" w:space="0" w:color="000080"/>
            </w:tcBorders>
          </w:tcPr>
          <w:p w:rsidR="001960F9" w:rsidRPr="000739CD" w:rsidRDefault="001960F9" w:rsidP="001960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739CD">
              <w:rPr>
                <w:sz w:val="20"/>
                <w:szCs w:val="20"/>
              </w:rPr>
              <w:t xml:space="preserve">Номер газеты подписан к печати </w:t>
            </w:r>
          </w:p>
          <w:p w:rsidR="001960F9" w:rsidRPr="000739CD" w:rsidRDefault="00F85A88" w:rsidP="001960F9">
            <w:pPr>
              <w:autoSpaceDE w:val="0"/>
              <w:autoSpaceDN w:val="0"/>
              <w:adjustRightInd w:val="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r w:rsidR="001960F9" w:rsidRPr="000739CD">
              <w:rPr>
                <w:sz w:val="20"/>
                <w:szCs w:val="20"/>
              </w:rPr>
              <w:t>.</w:t>
            </w:r>
            <w:r w:rsidR="001960F9">
              <w:rPr>
                <w:sz w:val="20"/>
                <w:szCs w:val="20"/>
              </w:rPr>
              <w:t>11</w:t>
            </w:r>
            <w:r w:rsidR="001960F9" w:rsidRPr="000739CD">
              <w:rPr>
                <w:sz w:val="20"/>
                <w:szCs w:val="20"/>
              </w:rPr>
              <w:t xml:space="preserve">.2020 </w:t>
            </w:r>
            <w:r w:rsidR="001960F9" w:rsidRPr="000739CD">
              <w:rPr>
                <w:i/>
                <w:iCs/>
                <w:sz w:val="20"/>
                <w:szCs w:val="20"/>
              </w:rPr>
              <w:t xml:space="preserve"> </w:t>
            </w:r>
            <w:r w:rsidR="001960F9" w:rsidRPr="000739CD">
              <w:rPr>
                <w:sz w:val="20"/>
                <w:szCs w:val="20"/>
              </w:rPr>
              <w:t>в 16.00 часов</w:t>
            </w:r>
          </w:p>
          <w:p w:rsidR="001960F9" w:rsidRPr="000739CD" w:rsidRDefault="001960F9" w:rsidP="001960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739CD">
              <w:rPr>
                <w:sz w:val="20"/>
                <w:szCs w:val="20"/>
              </w:rPr>
              <w:t xml:space="preserve"> </w:t>
            </w:r>
          </w:p>
          <w:p w:rsidR="001960F9" w:rsidRPr="000739CD" w:rsidRDefault="001960F9" w:rsidP="001960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739CD">
              <w:rPr>
                <w:sz w:val="20"/>
                <w:szCs w:val="20"/>
              </w:rPr>
              <w:t>Тираж  21 экземпляров</w:t>
            </w:r>
          </w:p>
          <w:p w:rsidR="001960F9" w:rsidRPr="000739CD" w:rsidRDefault="001960F9" w:rsidP="001960F9">
            <w:pPr>
              <w:autoSpaceDE w:val="0"/>
              <w:autoSpaceDN w:val="0"/>
              <w:adjustRightInd w:val="0"/>
              <w:spacing w:after="120"/>
              <w:rPr>
                <w:sz w:val="20"/>
                <w:szCs w:val="20"/>
              </w:rPr>
            </w:pPr>
          </w:p>
          <w:p w:rsidR="001960F9" w:rsidRPr="000739CD" w:rsidRDefault="001960F9" w:rsidP="001960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739CD">
              <w:rPr>
                <w:sz w:val="20"/>
                <w:szCs w:val="20"/>
              </w:rPr>
              <w:t>Материалы этого выпуска публикуются бесплатно</w:t>
            </w:r>
          </w:p>
          <w:p w:rsidR="001960F9" w:rsidRPr="000739CD" w:rsidRDefault="001960F9" w:rsidP="001960F9">
            <w:pPr>
              <w:autoSpaceDE w:val="0"/>
              <w:autoSpaceDN w:val="0"/>
              <w:adjustRightInd w:val="0"/>
              <w:spacing w:after="120"/>
              <w:rPr>
                <w:sz w:val="20"/>
                <w:szCs w:val="20"/>
              </w:rPr>
            </w:pPr>
            <w:r w:rsidRPr="000739CD">
              <w:rPr>
                <w:sz w:val="20"/>
                <w:szCs w:val="20"/>
              </w:rPr>
              <w:t xml:space="preserve"> </w:t>
            </w:r>
          </w:p>
        </w:tc>
      </w:tr>
    </w:tbl>
    <w:p w:rsidR="001960F9" w:rsidRDefault="001960F9" w:rsidP="001F1311">
      <w:pPr>
        <w:rPr>
          <w:rFonts w:eastAsia="Times New Roman"/>
          <w:noProof/>
        </w:rPr>
      </w:pPr>
    </w:p>
    <w:p w:rsidR="00C266AE" w:rsidRDefault="00C266AE" w:rsidP="001F1311">
      <w:pPr>
        <w:rPr>
          <w:rFonts w:eastAsia="Times New Roman"/>
          <w:noProof/>
        </w:rPr>
      </w:pPr>
    </w:p>
    <w:p w:rsidR="00C266AE" w:rsidRDefault="00C266AE" w:rsidP="001F1311">
      <w:pPr>
        <w:rPr>
          <w:rFonts w:eastAsia="Times New Roman"/>
          <w:noProof/>
        </w:rPr>
      </w:pPr>
    </w:p>
    <w:p w:rsidR="00C266AE" w:rsidRDefault="00C266AE" w:rsidP="001F1311">
      <w:pPr>
        <w:rPr>
          <w:rFonts w:eastAsia="Times New Roman"/>
          <w:noProof/>
        </w:rPr>
      </w:pPr>
    </w:p>
    <w:p w:rsidR="00C266AE" w:rsidRDefault="00C266AE" w:rsidP="001F1311">
      <w:pPr>
        <w:rPr>
          <w:rFonts w:eastAsia="Times New Roman"/>
          <w:noProof/>
        </w:rPr>
        <w:sectPr w:rsidR="00C266AE" w:rsidSect="00FB7F5E">
          <w:headerReference w:type="default" r:id="rId23"/>
          <w:footerReference w:type="default" r:id="rId24"/>
          <w:type w:val="continuous"/>
          <w:pgSz w:w="11906" w:h="16838"/>
          <w:pgMar w:top="1134" w:right="736" w:bottom="1134" w:left="1330" w:header="708" w:footer="708" w:gutter="0"/>
          <w:cols w:space="720"/>
          <w:docGrid w:linePitch="360"/>
        </w:sectPr>
      </w:pPr>
    </w:p>
    <w:p w:rsidR="00750585" w:rsidRDefault="00750585" w:rsidP="00750585">
      <w:pPr>
        <w:rPr>
          <w:rFonts w:eastAsia="Times New Roman"/>
          <w:noProof/>
        </w:rPr>
      </w:pPr>
    </w:p>
    <w:p w:rsidR="00750585" w:rsidRDefault="00750585" w:rsidP="00750585">
      <w:pPr>
        <w:jc w:val="center"/>
        <w:rPr>
          <w:rFonts w:eastAsia="Times New Roman"/>
          <w:noProof/>
        </w:rPr>
      </w:pPr>
    </w:p>
    <w:p w:rsidR="00750585" w:rsidRDefault="00750585" w:rsidP="00750585">
      <w:pPr>
        <w:jc w:val="center"/>
        <w:rPr>
          <w:rFonts w:eastAsia="Times New Roman"/>
          <w:noProof/>
        </w:rPr>
      </w:pPr>
    </w:p>
    <w:p w:rsidR="00750585" w:rsidRDefault="00750585" w:rsidP="00750585">
      <w:pPr>
        <w:jc w:val="center"/>
        <w:rPr>
          <w:rFonts w:eastAsia="Times New Roman"/>
          <w:noProof/>
        </w:rPr>
      </w:pPr>
    </w:p>
    <w:p w:rsidR="00750585" w:rsidRDefault="00750585" w:rsidP="00750585">
      <w:pPr>
        <w:jc w:val="center"/>
        <w:rPr>
          <w:rFonts w:eastAsia="Times New Roman"/>
          <w:noProof/>
        </w:rPr>
      </w:pPr>
    </w:p>
    <w:p w:rsidR="00750585" w:rsidRDefault="00750585" w:rsidP="00750585">
      <w:pPr>
        <w:jc w:val="center"/>
        <w:rPr>
          <w:rFonts w:eastAsia="Times New Roman"/>
          <w:noProof/>
        </w:rPr>
      </w:pPr>
    </w:p>
    <w:p w:rsidR="00750585" w:rsidRDefault="00750585" w:rsidP="00750585">
      <w:pPr>
        <w:jc w:val="center"/>
        <w:rPr>
          <w:rFonts w:eastAsia="Times New Roman"/>
          <w:noProof/>
        </w:rPr>
      </w:pPr>
    </w:p>
    <w:p w:rsidR="00750585" w:rsidRDefault="00750585" w:rsidP="00750585">
      <w:pPr>
        <w:jc w:val="center"/>
        <w:rPr>
          <w:rFonts w:eastAsia="Times New Roman"/>
          <w:noProof/>
        </w:rPr>
      </w:pPr>
    </w:p>
    <w:p w:rsidR="00750585" w:rsidRDefault="00750585" w:rsidP="00750585">
      <w:pPr>
        <w:jc w:val="center"/>
        <w:rPr>
          <w:rFonts w:eastAsia="Times New Roman"/>
          <w:noProof/>
        </w:rPr>
      </w:pPr>
    </w:p>
    <w:p w:rsidR="00750585" w:rsidRDefault="00750585" w:rsidP="00750585">
      <w:pPr>
        <w:jc w:val="center"/>
        <w:rPr>
          <w:rFonts w:eastAsia="Times New Roman"/>
          <w:noProof/>
        </w:rPr>
      </w:pPr>
    </w:p>
    <w:p w:rsidR="00750585" w:rsidRDefault="00750585" w:rsidP="00750585">
      <w:pPr>
        <w:jc w:val="center"/>
        <w:rPr>
          <w:rFonts w:eastAsia="Times New Roman"/>
          <w:noProof/>
        </w:rPr>
      </w:pPr>
    </w:p>
    <w:p w:rsidR="00750585" w:rsidRDefault="00750585" w:rsidP="00750585">
      <w:pPr>
        <w:jc w:val="center"/>
        <w:rPr>
          <w:sz w:val="20"/>
          <w:szCs w:val="20"/>
        </w:rPr>
      </w:pPr>
    </w:p>
    <w:p w:rsidR="00750585" w:rsidRPr="00FD1477" w:rsidRDefault="00750585" w:rsidP="00750585">
      <w:pPr>
        <w:jc w:val="center"/>
        <w:rPr>
          <w:sz w:val="20"/>
          <w:szCs w:val="20"/>
        </w:rPr>
      </w:pPr>
    </w:p>
    <w:sectPr w:rsidR="00750585" w:rsidRPr="00FD1477" w:rsidSect="00750585">
      <w:pgSz w:w="16838" w:h="11906" w:orient="landscape"/>
      <w:pgMar w:top="1330" w:right="1134" w:bottom="736" w:left="1134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7F7C" w:rsidRDefault="00887F7C">
      <w:r>
        <w:separator/>
      </w:r>
    </w:p>
  </w:endnote>
  <w:endnote w:type="continuationSeparator" w:id="0">
    <w:p w:rsidR="00887F7C" w:rsidRDefault="00887F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????§ЮЎм§Ў?Ўм§А?§Ю???Ўм§А?§ЮЎм?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?l?r ???fc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ngal">
    <w:panose1 w:val="00000400000000000000"/>
    <w:charset w:val="01"/>
    <w:family w:val="roman"/>
    <w:notTrueType/>
    <w:pitch w:val="variable"/>
    <w:sig w:usb0="00002003" w:usb1="00000000" w:usb2="00000000" w:usb3="00000000" w:csb0="00000005" w:csb1="00000000"/>
  </w:font>
  <w:font w:name="yandex-san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T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92A" w:rsidRDefault="0063192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7F7C" w:rsidRDefault="00887F7C">
      <w:r>
        <w:separator/>
      </w:r>
    </w:p>
  </w:footnote>
  <w:footnote w:type="continuationSeparator" w:id="0">
    <w:p w:rsidR="00887F7C" w:rsidRDefault="00887F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92A" w:rsidRDefault="0063192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E74A0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A1A93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76AFB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F9E2E59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4149F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CF268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F443A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31EA2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FDC4F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9FB210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1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3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3">
    <w:nsid w:val="0EED4C9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0F38114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117F6B2A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6">
    <w:nsid w:val="262D398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>
    <w:nsid w:val="30AB4E78"/>
    <w:multiLevelType w:val="hybridMultilevel"/>
    <w:tmpl w:val="8040A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3F3A0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>
    <w:nsid w:val="4D3B1EFA"/>
    <w:multiLevelType w:val="hybridMultilevel"/>
    <w:tmpl w:val="16844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264A7C"/>
    <w:multiLevelType w:val="hybridMultilevel"/>
    <w:tmpl w:val="718ED952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661034E"/>
    <w:multiLevelType w:val="multilevel"/>
    <w:tmpl w:val="5661034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755" w:hanging="52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8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405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49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615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70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825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9480" w:hanging="2160"/>
      </w:pPr>
      <w:rPr>
        <w:rFonts w:cs="Times New Roman" w:hint="default"/>
      </w:rPr>
    </w:lvl>
  </w:abstractNum>
  <w:abstractNum w:abstractNumId="22">
    <w:nsid w:val="6B3B06B5"/>
    <w:multiLevelType w:val="multilevel"/>
    <w:tmpl w:val="1188D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3">
    <w:nsid w:val="79E7690F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3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num w:numId="1">
    <w:abstractNumId w:val="11"/>
  </w:num>
  <w:num w:numId="2">
    <w:abstractNumId w:val="23"/>
  </w:num>
  <w:num w:numId="3">
    <w:abstractNumId w:val="12"/>
  </w:num>
  <w:num w:numId="4">
    <w:abstractNumId w:val="15"/>
  </w:num>
  <w:num w:numId="5">
    <w:abstractNumId w:val="22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0"/>
    <w:lvlOverride w:ilvl="0">
      <w:lvl w:ilvl="0"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17">
    <w:abstractNumId w:val="21"/>
  </w:num>
  <w:num w:numId="18">
    <w:abstractNumId w:val="19"/>
  </w:num>
  <w:num w:numId="19">
    <w:abstractNumId w:val="17"/>
  </w:num>
  <w:num w:numId="20">
    <w:abstractNumId w:val="14"/>
  </w:num>
  <w:num w:numId="21">
    <w:abstractNumId w:val="13"/>
  </w:num>
  <w:num w:numId="22">
    <w:abstractNumId w:val="16"/>
  </w:num>
  <w:num w:numId="23">
    <w:abstractNumId w:val="18"/>
  </w:num>
  <w:num w:numId="2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rawingGridHorizontalSpacing w:val="120"/>
  <w:displayHorizontalDrawingGridEvery w:val="2"/>
  <w:characterSpacingControl w:val="doNotCompress"/>
  <w:noLineBreaksAfter w:lang="zh-CN" w:val="([{·‘“〈《「『【〔〖（．［｛￡￥"/>
  <w:noLineBreaksBefore w:lang="zh-CN" w:val="!),.:;?]}¨·ˇˉ―‖’”…∶、。〃々〉》」』】〕〗！＂＇），．：；？］｀｜｝～￠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5632F7"/>
    <w:rsid w:val="00014635"/>
    <w:rsid w:val="0002086E"/>
    <w:rsid w:val="000739CD"/>
    <w:rsid w:val="000A13AA"/>
    <w:rsid w:val="000B03DC"/>
    <w:rsid w:val="000C286C"/>
    <w:rsid w:val="000E7906"/>
    <w:rsid w:val="00106B9E"/>
    <w:rsid w:val="001960F9"/>
    <w:rsid w:val="001D6BF2"/>
    <w:rsid w:val="001E3E6D"/>
    <w:rsid w:val="001E4B8F"/>
    <w:rsid w:val="001F1311"/>
    <w:rsid w:val="00232518"/>
    <w:rsid w:val="002D19BC"/>
    <w:rsid w:val="002D4A96"/>
    <w:rsid w:val="0032522B"/>
    <w:rsid w:val="003C074B"/>
    <w:rsid w:val="003D2A85"/>
    <w:rsid w:val="00406A56"/>
    <w:rsid w:val="004136BE"/>
    <w:rsid w:val="00435D9B"/>
    <w:rsid w:val="00437EE9"/>
    <w:rsid w:val="00472AFE"/>
    <w:rsid w:val="004744D5"/>
    <w:rsid w:val="00493488"/>
    <w:rsid w:val="004A0005"/>
    <w:rsid w:val="004C7B57"/>
    <w:rsid w:val="004D79F9"/>
    <w:rsid w:val="004E41F2"/>
    <w:rsid w:val="005412C5"/>
    <w:rsid w:val="005505A0"/>
    <w:rsid w:val="005632F7"/>
    <w:rsid w:val="005D4E0A"/>
    <w:rsid w:val="0063192A"/>
    <w:rsid w:val="00657C30"/>
    <w:rsid w:val="00725285"/>
    <w:rsid w:val="00750585"/>
    <w:rsid w:val="007809D2"/>
    <w:rsid w:val="0078789B"/>
    <w:rsid w:val="007A3E94"/>
    <w:rsid w:val="007B4F8C"/>
    <w:rsid w:val="007E2A85"/>
    <w:rsid w:val="007F297A"/>
    <w:rsid w:val="007F7638"/>
    <w:rsid w:val="008532F9"/>
    <w:rsid w:val="00857053"/>
    <w:rsid w:val="00887F7C"/>
    <w:rsid w:val="008A72C6"/>
    <w:rsid w:val="008F4761"/>
    <w:rsid w:val="00922037"/>
    <w:rsid w:val="009373BB"/>
    <w:rsid w:val="0094383E"/>
    <w:rsid w:val="009514B6"/>
    <w:rsid w:val="009A795A"/>
    <w:rsid w:val="009C5700"/>
    <w:rsid w:val="009C742D"/>
    <w:rsid w:val="009F504F"/>
    <w:rsid w:val="00A01065"/>
    <w:rsid w:val="00A21BA3"/>
    <w:rsid w:val="00A77C11"/>
    <w:rsid w:val="00A952AD"/>
    <w:rsid w:val="00A974E8"/>
    <w:rsid w:val="00B11BD2"/>
    <w:rsid w:val="00B930DE"/>
    <w:rsid w:val="00BC09EE"/>
    <w:rsid w:val="00BE11D5"/>
    <w:rsid w:val="00BE2631"/>
    <w:rsid w:val="00C04D77"/>
    <w:rsid w:val="00C266AE"/>
    <w:rsid w:val="00C61D37"/>
    <w:rsid w:val="00C852AA"/>
    <w:rsid w:val="00C91CFC"/>
    <w:rsid w:val="00CA4C95"/>
    <w:rsid w:val="00CC62B1"/>
    <w:rsid w:val="00CF069E"/>
    <w:rsid w:val="00D050F7"/>
    <w:rsid w:val="00D33994"/>
    <w:rsid w:val="00D8048A"/>
    <w:rsid w:val="00D96CC1"/>
    <w:rsid w:val="00DA695A"/>
    <w:rsid w:val="00DC0CCE"/>
    <w:rsid w:val="00DD5782"/>
    <w:rsid w:val="00DF0F9E"/>
    <w:rsid w:val="00E36343"/>
    <w:rsid w:val="00E57AEE"/>
    <w:rsid w:val="00E73B9B"/>
    <w:rsid w:val="00EF1391"/>
    <w:rsid w:val="00F30535"/>
    <w:rsid w:val="00F569A9"/>
    <w:rsid w:val="00F85A88"/>
    <w:rsid w:val="00FA2B1A"/>
    <w:rsid w:val="00FA38A8"/>
    <w:rsid w:val="00FB7F5E"/>
    <w:rsid w:val="00FC1C76"/>
    <w:rsid w:val="00FD1477"/>
    <w:rsid w:val="00FF2521"/>
    <w:rsid w:val="05946CB7"/>
    <w:rsid w:val="11C40EAB"/>
    <w:rsid w:val="12FE75AD"/>
    <w:rsid w:val="153E2252"/>
    <w:rsid w:val="1AF35532"/>
    <w:rsid w:val="1D7A39DB"/>
    <w:rsid w:val="39153337"/>
    <w:rsid w:val="3CAF2BF8"/>
    <w:rsid w:val="5D9662E5"/>
    <w:rsid w:val="6F035C48"/>
    <w:rsid w:val="752B3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1" w:count="267">
    <w:lsdException w:name="Normal" w:uiPriority="0"/>
    <w:lsdException w:name="heading 1" w:uiPriority="0"/>
    <w:lsdException w:name="heading 2" w:uiPriority="9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uiPriority="9"/>
    <w:lsdException w:name="heading 7" w:semiHidden="1" w:uiPriority="9" w:unhideWhenUsed="1"/>
    <w:lsdException w:name="heading 8" w:uiPriority="9"/>
    <w:lsdException w:name="heading 9" w:semiHidden="1" w:uiPriority="9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semiHidden="1" w:uiPriority="35" w:unhideWhenUsed="1"/>
    <w:lsdException w:name="page number" w:unhideWhenUsed="1"/>
    <w:lsdException w:name="Title" w:uiPriority="10"/>
    <w:lsdException w:name="Default Paragraph Font" w:semiHidden="1" w:uiPriority="1" w:unhideWhenUsed="1"/>
    <w:lsdException w:name="Body Text" w:unhideWhenUsed="1"/>
    <w:lsdException w:name="Body Text Indent" w:unhideWhenUsed="1"/>
    <w:lsdException w:name="Subtitle" w:uiPriority="11"/>
    <w:lsdException w:name="Body Text 2" w:unhideWhenUsed="1"/>
    <w:lsdException w:name="Body Text 3" w:unhideWhenUsed="1"/>
    <w:lsdException w:name="Body Text Indent 3" w:unhideWhenUsed="1"/>
    <w:lsdException w:name="Hyperlink" w:unhideWhenUsed="1"/>
    <w:lsdException w:name="Strong" w:uiPriority="22"/>
    <w:lsdException w:name="Emphasis" w:uiPriority="20"/>
    <w:lsdException w:name="HTML Top of Form" w:semiHidden="1" w:unhideWhenUsed="1" w:qFormat="0"/>
    <w:lsdException w:name="HTML Bottom of Form" w:semiHidden="1" w:unhideWhenUsed="1" w:qFormat="0"/>
    <w:lsdException w:name="Normal (Web)" w:unhideWhenUsed="1"/>
    <w:lsdException w:name="No List" w:semiHidden="1" w:unhideWhenUsed="1" w:qFormat="0"/>
    <w:lsdException w:name="Outline List 1" w:semiHidden="1" w:unhideWhenUsed="1" w:qFormat="0"/>
    <w:lsdException w:name="Outline List 2" w:semiHidden="1" w:unhideWhenUsed="1" w:qFormat="0"/>
    <w:lsdException w:name="Outline List 3" w:semiHidden="1" w:unhideWhenUsed="1" w:qFormat="0"/>
    <w:lsdException w:name="Balloon Text" w:unhideWhenUsed="1"/>
    <w:lsdException w:name="Table Grid" w:uiPriority="59"/>
    <w:lsdException w:name="Placeholder Text" w:semiHidden="1" w:qFormat="0"/>
    <w:lsdException w:name="No Spacing" w:uiPriority="1"/>
    <w:lsdException w:name="Light Shading" w:qFormat="0"/>
    <w:lsdException w:name="Light List" w:qFormat="0"/>
    <w:lsdException w:name="Light Grid" w:qFormat="0"/>
    <w:lsdException w:name="Medium Shading 1" w:qFormat="0"/>
    <w:lsdException w:name="Medium Shading 2" w:qFormat="0"/>
    <w:lsdException w:name="Medium List 1" w:qFormat="0"/>
    <w:lsdException w:name="Medium List 2" w:qFormat="0"/>
    <w:lsdException w:name="Medium Grid 1" w:qFormat="0"/>
    <w:lsdException w:name="Medium Grid 2" w:qFormat="0"/>
    <w:lsdException w:name="Medium Grid 3" w:qFormat="0"/>
    <w:lsdException w:name="Dark List" w:qFormat="0"/>
    <w:lsdException w:name="Colorful Shading" w:qFormat="0"/>
    <w:lsdException w:name="Colorful List" w:qFormat="0"/>
    <w:lsdException w:name="Colorful Grid" w:qFormat="0"/>
    <w:lsdException w:name="Light Shading Accent 1" w:qFormat="0"/>
    <w:lsdException w:name="Light List Accent 1" w:qFormat="0"/>
    <w:lsdException w:name="Light Grid Accent 1" w:qFormat="0"/>
    <w:lsdException w:name="Medium Shading 1 Accent 1" w:qFormat="0"/>
    <w:lsdException w:name="Medium Shading 2 Accent 1" w:qFormat="0"/>
    <w:lsdException w:name="Medium List 1 Accent 1" w:qFormat="0"/>
    <w:lsdException w:name="Revision" w:semiHidden="1" w:qFormat="0"/>
    <w:lsdException w:name="List Paragraph" w:uiPriority="34"/>
    <w:lsdException w:name="Quote" w:qFormat="0"/>
    <w:lsdException w:name="Intense Quote" w:qFormat="0"/>
    <w:lsdException w:name="Medium List 2 Accent 1" w:qFormat="0"/>
    <w:lsdException w:name="Medium Grid 1 Accent 1" w:qFormat="0"/>
    <w:lsdException w:name="Medium Grid 2 Accent 1" w:qFormat="0"/>
    <w:lsdException w:name="Medium Grid 3 Accent 1" w:qFormat="0"/>
    <w:lsdException w:name="Dark List Accent 1" w:qFormat="0"/>
    <w:lsdException w:name="Colorful Shading Accent 1" w:qFormat="0"/>
    <w:lsdException w:name="Colorful List Accent 1" w:qFormat="0"/>
    <w:lsdException w:name="Colorful Grid Accent 1" w:qFormat="0"/>
    <w:lsdException w:name="Light Shading Accent 2" w:qFormat="0"/>
    <w:lsdException w:name="Light List Accent 2" w:qFormat="0"/>
    <w:lsdException w:name="Light Grid Accent 2" w:qFormat="0"/>
    <w:lsdException w:name="Medium Shading 1 Accent 2" w:qFormat="0"/>
    <w:lsdException w:name="Medium Shading 2 Accent 2" w:qFormat="0"/>
    <w:lsdException w:name="Medium List 1 Accent 2" w:qFormat="0"/>
    <w:lsdException w:name="Medium List 2 Accent 2" w:qFormat="0"/>
    <w:lsdException w:name="Medium Grid 1 Accent 2" w:qFormat="0"/>
    <w:lsdException w:name="Medium Grid 2 Accent 2" w:qFormat="0"/>
    <w:lsdException w:name="Medium Grid 3 Accent 2" w:qFormat="0"/>
    <w:lsdException w:name="Dark List Accent 2" w:qFormat="0"/>
    <w:lsdException w:name="Colorful Shading Accent 2" w:qFormat="0"/>
    <w:lsdException w:name="Colorful List Accent 2" w:qFormat="0"/>
    <w:lsdException w:name="Colorful Grid Accent 2" w:qFormat="0"/>
    <w:lsdException w:name="Light Shading Accent 3" w:qFormat="0"/>
    <w:lsdException w:name="Light List Accent 3" w:qFormat="0"/>
    <w:lsdException w:name="Light Grid Accent 3" w:qFormat="0"/>
    <w:lsdException w:name="Medium Shading 1 Accent 3" w:qFormat="0"/>
    <w:lsdException w:name="Medium Shading 2 Accent 3" w:qFormat="0"/>
    <w:lsdException w:name="Medium List 1 Accent 3" w:qFormat="0"/>
    <w:lsdException w:name="Medium List 2 Accent 3" w:qFormat="0"/>
    <w:lsdException w:name="Medium Grid 1 Accent 3" w:qFormat="0"/>
    <w:lsdException w:name="Medium Grid 2 Accent 3" w:qFormat="0"/>
    <w:lsdException w:name="Medium Grid 3 Accent 3" w:qFormat="0"/>
    <w:lsdException w:name="Dark List Accent 3" w:qFormat="0"/>
    <w:lsdException w:name="Colorful Shading Accent 3" w:qFormat="0"/>
    <w:lsdException w:name="Colorful List Accent 3" w:qFormat="0"/>
    <w:lsdException w:name="Colorful Grid Accent 3" w:qFormat="0"/>
    <w:lsdException w:name="Light Shading Accent 4" w:qFormat="0"/>
    <w:lsdException w:name="Light List Accent 4" w:qFormat="0"/>
    <w:lsdException w:name="Light Grid Accent 4" w:qFormat="0"/>
    <w:lsdException w:name="Medium Shading 1 Accent 4" w:qFormat="0"/>
    <w:lsdException w:name="Medium Shading 2 Accent 4" w:qFormat="0"/>
    <w:lsdException w:name="Medium List 1 Accent 4" w:qFormat="0"/>
    <w:lsdException w:name="Medium List 2 Accent 4" w:qFormat="0"/>
    <w:lsdException w:name="Medium Grid 1 Accent 4" w:qFormat="0"/>
    <w:lsdException w:name="Medium Grid 2 Accent 4" w:qFormat="0"/>
    <w:lsdException w:name="Medium Grid 3 Accent 4" w:qFormat="0"/>
    <w:lsdException w:name="Dark List Accent 4" w:qFormat="0"/>
    <w:lsdException w:name="Colorful Shading Accent 4" w:qFormat="0"/>
    <w:lsdException w:name="Colorful List Accent 4" w:qFormat="0"/>
    <w:lsdException w:name="Colorful Grid Accent 4" w:qFormat="0"/>
    <w:lsdException w:name="Light Shading Accent 5" w:qFormat="0"/>
    <w:lsdException w:name="Light List Accent 5" w:qFormat="0"/>
    <w:lsdException w:name="Light Grid Accent 5" w:qFormat="0"/>
    <w:lsdException w:name="Medium Shading 1 Accent 5" w:qFormat="0"/>
    <w:lsdException w:name="Medium Shading 2 Accent 5" w:qFormat="0"/>
    <w:lsdException w:name="Medium List 1 Accent 5" w:qFormat="0"/>
    <w:lsdException w:name="Medium List 2 Accent 5" w:qFormat="0"/>
    <w:lsdException w:name="Medium Grid 1 Accent 5" w:qFormat="0"/>
    <w:lsdException w:name="Medium Grid 2 Accent 5" w:qFormat="0"/>
    <w:lsdException w:name="Medium Grid 3 Accent 5" w:qFormat="0"/>
    <w:lsdException w:name="Dark List Accent 5" w:qFormat="0"/>
    <w:lsdException w:name="Colorful Shading Accent 5" w:qFormat="0"/>
    <w:lsdException w:name="Colorful List Accent 5" w:qFormat="0"/>
    <w:lsdException w:name="Colorful Grid Accent 5" w:qFormat="0"/>
    <w:lsdException w:name="Light Shading Accent 6" w:qFormat="0"/>
    <w:lsdException w:name="Light List Accent 6" w:qFormat="0"/>
    <w:lsdException w:name="Light Grid Accent 6" w:qFormat="0"/>
    <w:lsdException w:name="Medium Shading 1 Accent 6" w:qFormat="0"/>
    <w:lsdException w:name="Medium Shading 2 Accent 6" w:qFormat="0"/>
    <w:lsdException w:name="Medium List 1 Accent 6" w:qFormat="0"/>
    <w:lsdException w:name="Medium List 2 Accent 6" w:qFormat="0"/>
    <w:lsdException w:name="Medium Grid 1 Accent 6" w:qFormat="0"/>
    <w:lsdException w:name="Medium Grid 2 Accent 6" w:qFormat="0"/>
    <w:lsdException w:name="Medium Grid 3 Accent 6" w:qFormat="0"/>
    <w:lsdException w:name="Dark List Accent 6" w:qFormat="0"/>
    <w:lsdException w:name="Colorful Shading Accent 6" w:qFormat="0"/>
    <w:lsdException w:name="Colorful List Accent 6" w:qFormat="0"/>
    <w:lsdException w:name="Colorful Grid Accent 6" w:qFormat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0"/>
    <w:lsdException w:name="TOC Heading" w:semiHidden="1" w:uiPriority="39" w:unhideWhenUsed="1"/>
  </w:latentStyles>
  <w:style w:type="paragraph" w:default="1" w:styleId="a">
    <w:name w:val="Normal"/>
    <w:qFormat/>
    <w:pPr>
      <w:spacing w:after="0" w:line="240" w:lineRule="auto"/>
    </w:pPr>
    <w:rPr>
      <w:rFonts w:eastAsia="SimSu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eastAsia="Times New Roman" w:hAnsi="Cambria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200"/>
      <w:outlineLvl w:val="5"/>
    </w:pPr>
    <w:rPr>
      <w:rFonts w:eastAsia="Times New Roman" w:hAnsi="Cambria"/>
      <w:i/>
      <w:iCs/>
    </w:rPr>
  </w:style>
  <w:style w:type="paragraph" w:styleId="8">
    <w:name w:val="heading 8"/>
    <w:basedOn w:val="a"/>
    <w:next w:val="a"/>
    <w:link w:val="80"/>
    <w:uiPriority w:val="9"/>
    <w:qFormat/>
    <w:pPr>
      <w:keepNext/>
      <w:keepLines/>
      <w:spacing w:before="200"/>
      <w:outlineLvl w:val="7"/>
    </w:pPr>
    <w:rPr>
      <w:rFonts w:eastAsia="Times New Roman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unhideWhenUsed/>
    <w:qFormat/>
    <w:locked/>
    <w:rPr>
      <w:rFonts w:eastAsia="Times New Roman" w:hAnsi="Cambria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unhideWhenUsed/>
    <w:qFormat/>
    <w:locked/>
    <w:rPr>
      <w:rFonts w:cs="Times New Roman"/>
      <w:b/>
      <w:bCs/>
    </w:rPr>
  </w:style>
  <w:style w:type="character" w:customStyle="1" w:styleId="60">
    <w:name w:val="Заголовок 6 Знак"/>
    <w:basedOn w:val="a0"/>
    <w:link w:val="6"/>
    <w:uiPriority w:val="9"/>
    <w:unhideWhenUsed/>
    <w:qFormat/>
    <w:locked/>
    <w:rPr>
      <w:rFonts w:eastAsia="Times New Roman" w:hAnsi="Cambria" w:cs="Times New Roman"/>
      <w:i/>
      <w:iCs/>
    </w:rPr>
  </w:style>
  <w:style w:type="character" w:customStyle="1" w:styleId="80">
    <w:name w:val="Заголовок 8 Знак"/>
    <w:basedOn w:val="a0"/>
    <w:link w:val="8"/>
    <w:uiPriority w:val="9"/>
    <w:unhideWhenUsed/>
    <w:qFormat/>
    <w:locked/>
    <w:rPr>
      <w:rFonts w:eastAsia="Times New Roman" w:hAnsi="Cambria" w:cs="Times New Roman"/>
      <w:sz w:val="20"/>
      <w:szCs w:val="20"/>
    </w:rPr>
  </w:style>
  <w:style w:type="paragraph" w:styleId="a3">
    <w:name w:val="Balloon Text"/>
    <w:basedOn w:val="a"/>
    <w:link w:val="a4"/>
    <w:uiPriority w:val="99"/>
    <w:unhideWhenUsed/>
    <w:qFormat/>
    <w:rPr>
      <w:rFonts w:asci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unhideWhenUsed/>
    <w:qFormat/>
    <w:locked/>
    <w:rPr>
      <w:rFonts w:ascii="Tahoma" w:cs="Tahoma"/>
      <w:sz w:val="16"/>
      <w:szCs w:val="16"/>
    </w:rPr>
  </w:style>
  <w:style w:type="paragraph" w:styleId="21">
    <w:name w:val="Body Text 2"/>
    <w:basedOn w:val="a"/>
    <w:link w:val="22"/>
    <w:uiPriority w:val="99"/>
    <w:unhideWhenUsed/>
    <w:qFormat/>
    <w:pPr>
      <w:ind w:left="284"/>
      <w:jc w:val="both"/>
    </w:pPr>
  </w:style>
  <w:style w:type="character" w:customStyle="1" w:styleId="22">
    <w:name w:val="Основной текст 2 Знак"/>
    <w:basedOn w:val="a0"/>
    <w:link w:val="21"/>
    <w:uiPriority w:val="99"/>
    <w:unhideWhenUsed/>
    <w:qFormat/>
    <w:locked/>
    <w:rPr>
      <w:rFonts w:cs="Times New Roman"/>
    </w:rPr>
  </w:style>
  <w:style w:type="paragraph" w:styleId="3">
    <w:name w:val="Body Text Indent 3"/>
    <w:basedOn w:val="a"/>
    <w:link w:val="30"/>
    <w:uiPriority w:val="99"/>
    <w:unhideWhenUsed/>
    <w:qFormat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unhideWhenUsed/>
    <w:qFormat/>
    <w:locked/>
    <w:rPr>
      <w:rFonts w:cs="Times New Roman"/>
      <w:sz w:val="16"/>
      <w:szCs w:val="16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unhideWhenUsed/>
    <w:qFormat/>
    <w:locked/>
    <w:rPr>
      <w:rFonts w:cs="Times New Roman"/>
    </w:rPr>
  </w:style>
  <w:style w:type="paragraph" w:styleId="a7">
    <w:name w:val="Body Text"/>
    <w:basedOn w:val="a"/>
    <w:link w:val="a8"/>
    <w:uiPriority w:val="99"/>
    <w:unhideWhenUsed/>
    <w:qFormat/>
    <w:pPr>
      <w:jc w:val="both"/>
    </w:pPr>
    <w:rPr>
      <w:rFonts w:ascii="Calibri" w:cs="Calibri"/>
    </w:rPr>
  </w:style>
  <w:style w:type="character" w:customStyle="1" w:styleId="a8">
    <w:name w:val="Основной текст Знак"/>
    <w:basedOn w:val="a0"/>
    <w:link w:val="a7"/>
    <w:uiPriority w:val="99"/>
    <w:unhideWhenUsed/>
    <w:qFormat/>
    <w:locked/>
    <w:rPr>
      <w:rFonts w:cs="Times New Roman"/>
    </w:rPr>
  </w:style>
  <w:style w:type="paragraph" w:styleId="a9">
    <w:name w:val="Body Text Indent"/>
    <w:basedOn w:val="a"/>
    <w:link w:val="aa"/>
    <w:uiPriority w:val="99"/>
    <w:unhideWhenUsed/>
    <w:qFormat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unhideWhenUsed/>
    <w:qFormat/>
    <w:locked/>
    <w:rPr>
      <w:rFonts w:cs="Times New Roman"/>
    </w:rPr>
  </w:style>
  <w:style w:type="paragraph" w:styleId="ab">
    <w:name w:val="Title"/>
    <w:basedOn w:val="a"/>
    <w:link w:val="ac"/>
    <w:uiPriority w:val="10"/>
    <w:qFormat/>
    <w:pPr>
      <w:ind w:left="-567"/>
      <w:jc w:val="center"/>
    </w:pPr>
    <w:rPr>
      <w:sz w:val="28"/>
      <w:szCs w:val="28"/>
    </w:rPr>
  </w:style>
  <w:style w:type="character" w:customStyle="1" w:styleId="11">
    <w:name w:val="Нижний колонтитул Знак1"/>
    <w:basedOn w:val="a0"/>
    <w:uiPriority w:val="99"/>
    <w:semiHidden/>
    <w:qFormat/>
    <w:rPr>
      <w:rFonts w:cs="Times New Roman"/>
      <w:sz w:val="24"/>
      <w:szCs w:val="24"/>
    </w:rPr>
  </w:style>
  <w:style w:type="character" w:customStyle="1" w:styleId="ac">
    <w:name w:val="Название Знак"/>
    <w:basedOn w:val="a0"/>
    <w:link w:val="ab"/>
    <w:uiPriority w:val="10"/>
    <w:unhideWhenUsed/>
    <w:qFormat/>
    <w:locked/>
    <w:rPr>
      <w:rFonts w:cs="Times New Roman"/>
      <w:sz w:val="20"/>
      <w:szCs w:val="20"/>
    </w:rPr>
  </w:style>
  <w:style w:type="character" w:customStyle="1" w:styleId="31">
    <w:name w:val="Основной текст 3 Знак1"/>
    <w:basedOn w:val="a0"/>
    <w:uiPriority w:val="99"/>
    <w:semiHidden/>
    <w:qFormat/>
    <w:rPr>
      <w:rFonts w:cs="Times New Roman"/>
      <w:sz w:val="16"/>
      <w:szCs w:val="16"/>
    </w:r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unhideWhenUsed/>
    <w:qFormat/>
    <w:locked/>
    <w:rPr>
      <w:rFonts w:cs="Times New Roman"/>
    </w:rPr>
  </w:style>
  <w:style w:type="paragraph" w:styleId="af">
    <w:name w:val="Normal (Web)"/>
    <w:basedOn w:val="a"/>
    <w:uiPriority w:val="99"/>
    <w:unhideWhenUsed/>
    <w:qFormat/>
    <w:pPr>
      <w:suppressAutoHyphens/>
      <w:spacing w:before="280" w:after="280"/>
    </w:pPr>
    <w:rPr>
      <w:lang w:eastAsia="ar-SA"/>
    </w:rPr>
  </w:style>
  <w:style w:type="paragraph" w:styleId="32">
    <w:name w:val="Body Text 3"/>
    <w:basedOn w:val="a"/>
    <w:link w:val="33"/>
    <w:uiPriority w:val="99"/>
    <w:unhideWhenUsed/>
    <w:qFormat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unhideWhenUsed/>
    <w:qFormat/>
    <w:locked/>
    <w:rPr>
      <w:rFonts w:cs="Times New Roman"/>
      <w:sz w:val="16"/>
      <w:szCs w:val="16"/>
    </w:rPr>
  </w:style>
  <w:style w:type="paragraph" w:styleId="af0">
    <w:name w:val="Subtitle"/>
    <w:basedOn w:val="a"/>
    <w:next w:val="a"/>
    <w:link w:val="af1"/>
    <w:uiPriority w:val="11"/>
    <w:qFormat/>
    <w:pPr>
      <w:spacing w:after="60" w:line="276" w:lineRule="auto"/>
      <w:ind w:left="1855" w:hanging="720"/>
      <w:jc w:val="center"/>
      <w:outlineLvl w:val="1"/>
    </w:pPr>
    <w:rPr>
      <w:b/>
      <w:lang w:val="en-US" w:eastAsia="en-US"/>
    </w:rPr>
  </w:style>
  <w:style w:type="character" w:customStyle="1" w:styleId="af1">
    <w:name w:val="Подзаголовок Знак"/>
    <w:basedOn w:val="a0"/>
    <w:link w:val="af0"/>
    <w:uiPriority w:val="11"/>
    <w:qFormat/>
    <w:locked/>
    <w:rPr>
      <w:rFonts w:cs="Times New Roman"/>
      <w:b/>
      <w:sz w:val="24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qFormat/>
    <w:pPr>
      <w:spacing w:after="160" w:line="240" w:lineRule="exact"/>
    </w:pPr>
    <w:rPr>
      <w:rFonts w:ascii="Verdana" w:hAnsi="Verdana"/>
      <w:lang w:val="en-US" w:eastAsia="en-US"/>
    </w:rPr>
  </w:style>
  <w:style w:type="character" w:styleId="af2">
    <w:name w:val="Hyperlink"/>
    <w:basedOn w:val="a0"/>
    <w:uiPriority w:val="99"/>
    <w:unhideWhenUsed/>
    <w:qFormat/>
    <w:rPr>
      <w:rFonts w:cs="Times New Roman"/>
      <w:color w:val="0000FF"/>
      <w:u w:val="single"/>
    </w:rPr>
  </w:style>
  <w:style w:type="character" w:styleId="af3">
    <w:name w:val="page number"/>
    <w:basedOn w:val="a0"/>
    <w:uiPriority w:val="99"/>
    <w:unhideWhenUsed/>
    <w:qFormat/>
    <w:rPr>
      <w:rFonts w:cs="Times New Roman"/>
    </w:rPr>
  </w:style>
  <w:style w:type="table" w:styleId="af4">
    <w:name w:val="Table Grid"/>
    <w:basedOn w:val="a1"/>
    <w:uiPriority w:val="59"/>
    <w:qFormat/>
    <w:pPr>
      <w:spacing w:after="0" w:line="240" w:lineRule="auto"/>
    </w:pPr>
    <w:rPr>
      <w:rFonts w:asciiTheme="minorHAnsi" w:hAnsi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Основной текст Знак1"/>
    <w:basedOn w:val="a0"/>
    <w:uiPriority w:val="99"/>
    <w:semiHidden/>
    <w:qFormat/>
    <w:rPr>
      <w:rFonts w:cs="Times New Roman"/>
      <w:sz w:val="24"/>
      <w:szCs w:val="24"/>
    </w:rPr>
  </w:style>
  <w:style w:type="character" w:customStyle="1" w:styleId="13">
    <w:name w:val="Верхний колонтитул Знак1"/>
    <w:basedOn w:val="a0"/>
    <w:uiPriority w:val="99"/>
    <w:semiHidden/>
    <w:qFormat/>
    <w:rPr>
      <w:rFonts w:cs="Times New Roman"/>
      <w:sz w:val="24"/>
      <w:szCs w:val="24"/>
    </w:rPr>
  </w:style>
  <w:style w:type="paragraph" w:customStyle="1" w:styleId="14">
    <w:name w:val="Заголовок1"/>
    <w:basedOn w:val="a"/>
    <w:next w:val="a7"/>
    <w:uiPriority w:val="99"/>
    <w:unhideWhenUsed/>
    <w:qFormat/>
    <w:pPr>
      <w:widowControl w:val="0"/>
      <w:autoSpaceDE w:val="0"/>
      <w:autoSpaceDN w:val="0"/>
      <w:adjustRightInd w:val="0"/>
      <w:jc w:val="center"/>
    </w:pPr>
    <w:rPr>
      <w:sz w:val="28"/>
      <w:szCs w:val="28"/>
      <w:lang w:eastAsia="zh-CN"/>
    </w:rPr>
  </w:style>
  <w:style w:type="paragraph" w:customStyle="1" w:styleId="15">
    <w:name w:val="Название1"/>
    <w:basedOn w:val="a"/>
    <w:unhideWhenUsed/>
    <w:qFormat/>
    <w:pPr>
      <w:suppressLineNumbers/>
      <w:suppressAutoHyphens/>
      <w:spacing w:before="120" w:after="120"/>
    </w:pPr>
    <w:rPr>
      <w:rFonts w:ascii="Arial" w:cs="Arial"/>
      <w:i/>
      <w:iCs/>
      <w:sz w:val="20"/>
      <w:szCs w:val="20"/>
      <w:lang w:eastAsia="ar-SA"/>
    </w:rPr>
  </w:style>
  <w:style w:type="paragraph" w:customStyle="1" w:styleId="Standard">
    <w:name w:val="Standard"/>
    <w:unhideWhenUsed/>
    <w:qFormat/>
    <w:pPr>
      <w:suppressAutoHyphens/>
      <w:autoSpaceDN w:val="0"/>
      <w:spacing w:after="0" w:line="240" w:lineRule="auto"/>
      <w:textAlignment w:val="baseline"/>
    </w:pPr>
    <w:rPr>
      <w:rFonts w:eastAsia="SimSun"/>
      <w:kern w:val="3"/>
      <w:lang w:eastAsia="zh-CN"/>
    </w:rPr>
  </w:style>
  <w:style w:type="character" w:customStyle="1" w:styleId="310">
    <w:name w:val="Основной текст с отступом 3 Знак1"/>
    <w:basedOn w:val="a0"/>
    <w:uiPriority w:val="99"/>
    <w:semiHidden/>
    <w:qFormat/>
    <w:rPr>
      <w:rFonts w:cs="Times New Roman"/>
      <w:sz w:val="16"/>
      <w:szCs w:val="16"/>
    </w:rPr>
  </w:style>
  <w:style w:type="character" w:customStyle="1" w:styleId="210">
    <w:name w:val="Основной текст 2 Знак1"/>
    <w:basedOn w:val="a0"/>
    <w:uiPriority w:val="99"/>
    <w:semiHidden/>
    <w:qFormat/>
    <w:rPr>
      <w:rFonts w:cs="Times New Roman"/>
      <w:sz w:val="24"/>
      <w:szCs w:val="24"/>
    </w:rPr>
  </w:style>
  <w:style w:type="paragraph" w:customStyle="1" w:styleId="ConsPlusNormal">
    <w:name w:val="ConsPlusNormal"/>
    <w:unhideWhenUsed/>
    <w:qFormat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SimSun" w:cs="Arial"/>
      <w:sz w:val="18"/>
      <w:szCs w:val="18"/>
    </w:rPr>
  </w:style>
  <w:style w:type="character" w:customStyle="1" w:styleId="16">
    <w:name w:val="Название Знак1"/>
    <w:basedOn w:val="a0"/>
    <w:uiPriority w:val="10"/>
    <w:qFormat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7">
    <w:name w:val="Основной текст с отступом Знак1"/>
    <w:basedOn w:val="a0"/>
    <w:uiPriority w:val="99"/>
    <w:semiHidden/>
    <w:qFormat/>
    <w:rPr>
      <w:rFonts w:cs="Times New Roman"/>
      <w:sz w:val="24"/>
      <w:szCs w:val="24"/>
    </w:rPr>
  </w:style>
  <w:style w:type="character" w:customStyle="1" w:styleId="18">
    <w:name w:val="Текст выноски Знак1"/>
    <w:basedOn w:val="a0"/>
    <w:uiPriority w:val="99"/>
    <w:semiHidden/>
    <w:qFormat/>
    <w:rPr>
      <w:rFonts w:ascii="Segoe UI" w:hAnsi="Segoe UI" w:cs="Segoe UI"/>
      <w:sz w:val="18"/>
      <w:szCs w:val="18"/>
    </w:rPr>
  </w:style>
  <w:style w:type="paragraph" w:customStyle="1" w:styleId="af5">
    <w:name w:val="Знак Знак Знак Знак Знак Знак Знак"/>
    <w:basedOn w:val="a"/>
    <w:unhideWhenUsed/>
    <w:qFormat/>
    <w:pPr>
      <w:spacing w:before="100" w:beforeAutospacing="1" w:after="100" w:afterAutospacing="1"/>
      <w:jc w:val="both"/>
    </w:pPr>
    <w:rPr>
      <w:rFonts w:ascii="Tahoma" w:cs="Tahoma"/>
      <w:sz w:val="20"/>
      <w:szCs w:val="20"/>
      <w:lang w:val="en-US" w:eastAsia="en-US"/>
    </w:rPr>
  </w:style>
  <w:style w:type="paragraph" w:customStyle="1" w:styleId="CharChar1CharChar1CharChar">
    <w:name w:val="Char Char Знак Знак1 Char Char1 Знак Знак Char Char"/>
    <w:basedOn w:val="a"/>
    <w:unhideWhenUsed/>
    <w:qFormat/>
    <w:pPr>
      <w:spacing w:before="100" w:beforeAutospacing="1" w:after="100" w:afterAutospacing="1"/>
    </w:pPr>
    <w:rPr>
      <w:rFonts w:ascii="Tahoma" w:cs="Tahoma"/>
      <w:sz w:val="20"/>
      <w:szCs w:val="20"/>
      <w:lang w:val="en-US" w:eastAsia="en-US"/>
    </w:rPr>
  </w:style>
  <w:style w:type="paragraph" w:styleId="af6">
    <w:name w:val="List Paragraph"/>
    <w:basedOn w:val="a"/>
    <w:uiPriority w:val="34"/>
    <w:qFormat/>
    <w:pPr>
      <w:ind w:left="720"/>
    </w:pPr>
  </w:style>
  <w:style w:type="paragraph" w:customStyle="1" w:styleId="CharChar1CharChar1CharChar1">
    <w:name w:val="Char Char Знак Знак1 Char Char1 Знак Знак Char Char1"/>
    <w:basedOn w:val="a"/>
    <w:unhideWhenUsed/>
    <w:qFormat/>
    <w:pPr>
      <w:spacing w:before="100" w:beforeAutospacing="1" w:after="100" w:afterAutospacing="1"/>
    </w:pPr>
    <w:rPr>
      <w:rFonts w:ascii="Tahoma" w:cs="Tahoma"/>
      <w:sz w:val="20"/>
      <w:szCs w:val="20"/>
      <w:lang w:val="en-US" w:eastAsia="en-US"/>
    </w:rPr>
  </w:style>
  <w:style w:type="paragraph" w:customStyle="1" w:styleId="Style2">
    <w:name w:val="_Style 2"/>
    <w:basedOn w:val="a"/>
    <w:unhideWhenUsed/>
    <w:qFormat/>
    <w:pPr>
      <w:ind w:left="720"/>
    </w:pPr>
  </w:style>
  <w:style w:type="paragraph" w:customStyle="1" w:styleId="af7">
    <w:name w:val="Знак"/>
    <w:basedOn w:val="a"/>
    <w:unhideWhenUsed/>
    <w:qFormat/>
    <w:pPr>
      <w:spacing w:before="100" w:beforeAutospacing="1" w:after="100" w:afterAutospacing="1"/>
    </w:pPr>
    <w:rPr>
      <w:rFonts w:ascii="Tahoma" w:cs="Tahoma"/>
      <w:sz w:val="20"/>
      <w:szCs w:val="20"/>
      <w:lang w:val="en-US" w:eastAsia="en-US"/>
    </w:rPr>
  </w:style>
  <w:style w:type="paragraph" w:customStyle="1" w:styleId="ConsPlusTitle">
    <w:name w:val="ConsPlusTitle"/>
    <w:uiPriority w:val="6"/>
    <w:unhideWhenUsed/>
    <w:qFormat/>
    <w:pPr>
      <w:autoSpaceDE w:val="0"/>
      <w:autoSpaceDN w:val="0"/>
      <w:adjustRightInd w:val="0"/>
      <w:spacing w:after="0" w:line="240" w:lineRule="auto"/>
    </w:pPr>
    <w:rPr>
      <w:rFonts w:eastAsia="SimSun"/>
      <w:b/>
      <w:bCs/>
      <w:sz w:val="24"/>
      <w:szCs w:val="24"/>
    </w:rPr>
  </w:style>
  <w:style w:type="paragraph" w:customStyle="1" w:styleId="ConsPlusNonformat">
    <w:name w:val="ConsPlusNonformat"/>
    <w:unhideWhenUsed/>
    <w:qFormat/>
    <w:pPr>
      <w:autoSpaceDE w:val="0"/>
      <w:autoSpaceDN w:val="0"/>
      <w:adjustRightInd w:val="0"/>
      <w:spacing w:after="0" w:line="240" w:lineRule="auto"/>
    </w:pPr>
    <w:rPr>
      <w:rFonts w:ascii="Courier New" w:eastAsia="SimSun" w:cs="Courier New"/>
    </w:rPr>
  </w:style>
  <w:style w:type="table" w:customStyle="1" w:styleId="19">
    <w:name w:val="Сетка таблицы1"/>
    <w:basedOn w:val="a1"/>
    <w:uiPriority w:val="5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uiPriority w:val="5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"/>
    <w:basedOn w:val="a1"/>
    <w:uiPriority w:val="5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uiPriority w:val="5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uiPriority w:val="5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uiPriority w:val="5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uiPriority w:val="5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uiPriority w:val="5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uiPriority w:val="5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 Spacing"/>
    <w:uiPriority w:val="1"/>
    <w:qFormat/>
    <w:pPr>
      <w:spacing w:after="0" w:line="240" w:lineRule="auto"/>
    </w:pPr>
    <w:rPr>
      <w:rFonts w:asciiTheme="minorHAnsi" w:hAnsiTheme="minorHAnsi"/>
      <w:sz w:val="22"/>
      <w:szCs w:val="22"/>
      <w:lang w:eastAsia="en-US"/>
    </w:rPr>
  </w:style>
  <w:style w:type="character" w:customStyle="1" w:styleId="blk">
    <w:name w:val="blk"/>
    <w:rsid w:val="009C5700"/>
  </w:style>
  <w:style w:type="character" w:customStyle="1" w:styleId="apple-converted-space">
    <w:name w:val="apple-converted-space"/>
    <w:basedOn w:val="a0"/>
    <w:rsid w:val="000739CD"/>
    <w:rPr>
      <w:rFonts w:cs="Times New Roman"/>
    </w:rPr>
  </w:style>
  <w:style w:type="paragraph" w:customStyle="1" w:styleId="p13">
    <w:name w:val="p13"/>
    <w:basedOn w:val="a"/>
    <w:rsid w:val="000739CD"/>
    <w:pPr>
      <w:suppressAutoHyphens/>
      <w:spacing w:before="280" w:after="280"/>
    </w:pPr>
    <w:rPr>
      <w:rFonts w:eastAsia="Times New Roman"/>
      <w:b/>
      <w:bCs/>
      <w:sz w:val="28"/>
      <w:szCs w:val="28"/>
      <w:lang w:eastAsia="zh-CN"/>
    </w:rPr>
  </w:style>
  <w:style w:type="character" w:customStyle="1" w:styleId="fio5">
    <w:name w:val="fio5"/>
    <w:basedOn w:val="a0"/>
    <w:rsid w:val="00CF069E"/>
    <w:rPr>
      <w:rFonts w:cs="Times New Roman"/>
    </w:rPr>
  </w:style>
  <w:style w:type="character" w:customStyle="1" w:styleId="fio9">
    <w:name w:val="fio9"/>
    <w:basedOn w:val="a0"/>
    <w:rsid w:val="00CF069E"/>
    <w:rPr>
      <w:rFonts w:cs="Times New Roman"/>
    </w:rPr>
  </w:style>
  <w:style w:type="character" w:customStyle="1" w:styleId="fio10">
    <w:name w:val="fio10"/>
    <w:basedOn w:val="a0"/>
    <w:rsid w:val="00CF069E"/>
    <w:rPr>
      <w:rFonts w:cs="Times New Roman"/>
    </w:rPr>
  </w:style>
  <w:style w:type="character" w:customStyle="1" w:styleId="fio6">
    <w:name w:val="fio6"/>
    <w:basedOn w:val="a0"/>
    <w:rsid w:val="00CF069E"/>
    <w:rPr>
      <w:rFonts w:cs="Times New Roman"/>
    </w:rPr>
  </w:style>
  <w:style w:type="character" w:customStyle="1" w:styleId="fio7">
    <w:name w:val="fio7"/>
    <w:basedOn w:val="a0"/>
    <w:rsid w:val="00CF069E"/>
    <w:rPr>
      <w:rFonts w:cs="Times New Roman"/>
    </w:rPr>
  </w:style>
  <w:style w:type="character" w:customStyle="1" w:styleId="fio8">
    <w:name w:val="fio8"/>
    <w:basedOn w:val="a0"/>
    <w:rsid w:val="00CF069E"/>
    <w:rPr>
      <w:rFonts w:cs="Times New Roman"/>
    </w:rPr>
  </w:style>
  <w:style w:type="character" w:customStyle="1" w:styleId="address2">
    <w:name w:val="address2"/>
    <w:basedOn w:val="a0"/>
    <w:rsid w:val="00CF069E"/>
    <w:rPr>
      <w:rFonts w:cs="Times New Roman"/>
    </w:rPr>
  </w:style>
  <w:style w:type="table" w:customStyle="1" w:styleId="100">
    <w:name w:val="Сетка таблицы10"/>
    <w:basedOn w:val="a1"/>
    <w:next w:val="af4"/>
    <w:uiPriority w:val="59"/>
    <w:rsid w:val="000E7906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f4"/>
    <w:uiPriority w:val="59"/>
    <w:qFormat/>
    <w:rsid w:val="00750585"/>
    <w:pPr>
      <w:spacing w:after="0" w:line="240" w:lineRule="auto"/>
    </w:pPr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Strong"/>
    <w:basedOn w:val="a0"/>
    <w:uiPriority w:val="22"/>
    <w:qFormat/>
    <w:rsid w:val="0063192A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://dostup.scli.ru:8111/content/act/96e20c02-1b12-465a-b64c-24aa92270007.html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yperlink" Target="consultantplus://offline/ref=0E5A813DB67EDB5F0DAA8FBBDF2C13CD6224E5537C178E80BBC5B8A60DB752A6DAD19277C33F2AE85EB9K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consultantplus://offline/ref=44E097E716198F64618117FC57009EA2409132404E7BE7301D709052CE0F8CA7834A4EFD33C3C96106539CAFJ0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hyperlink" Target="http://www.admrussa.ru/" TargetMode="External"/><Relationship Id="rId19" Type="http://schemas.openxmlformats.org/officeDocument/2006/relationships/hyperlink" Target="consultantplus://offline/ref=44E097E716198F64618117FF456CC1AA459F68454B7DEF6F452FCB0F990686F0C40517BF77CECD67A0J4K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hyperlink" Target="consultantplus://offline/ref=0E5A813DB67EDB5F0DAA8FB8CD404CC5672ABF56791186DFE39AE3FB5ABE58F19D9ECB3587322EEEEB54CE5DB1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4255F9-73CD-4453-AEE1-7C78CD5DC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8746</Words>
  <Characters>49855</Characters>
  <Application>Microsoft Office Word</Application>
  <DocSecurity>0</DocSecurity>
  <Lines>415</Lines>
  <Paragraphs>116</Paragraphs>
  <ScaleCrop>false</ScaleCrop>
  <Company>Microsoft</Company>
  <LinksUpToDate>false</LinksUpToDate>
  <CharactersWithSpaces>58485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Великое Село</dc:creator>
  <cp:lastModifiedBy>Аня</cp:lastModifiedBy>
  <cp:revision>2</cp:revision>
  <cp:lastPrinted>2020-12-04T11:30:00Z</cp:lastPrinted>
  <dcterms:created xsi:type="dcterms:W3CDTF">2024-05-23T07:03:00Z</dcterms:created>
  <dcterms:modified xsi:type="dcterms:W3CDTF">2024-05-23T07:03:00Z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