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727" w:tblpY="204"/>
        <w:tblOverlap w:val="never"/>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8"/>
        <w:gridCol w:w="3578"/>
      </w:tblGrid>
      <w:tr w:rsidR="0078789B">
        <w:trPr>
          <w:trHeight w:val="1987"/>
        </w:trPr>
        <w:tc>
          <w:tcPr>
            <w:tcW w:w="7228" w:type="dxa"/>
          </w:tcPr>
          <w:p w:rsidR="0078789B" w:rsidRDefault="00DD5782">
            <w:pPr>
              <w:ind w:left="34" w:right="1129"/>
              <w:jc w:val="center"/>
              <w:rPr>
                <w:b/>
                <w:sz w:val="72"/>
              </w:rPr>
            </w:pPr>
            <w:r>
              <w:rPr>
                <w:b/>
                <w:sz w:val="72"/>
              </w:rPr>
              <w:t>Великосельский вестник</w:t>
            </w:r>
          </w:p>
        </w:tc>
        <w:tc>
          <w:tcPr>
            <w:tcW w:w="3578" w:type="dxa"/>
          </w:tcPr>
          <w:p w:rsidR="0078789B" w:rsidRDefault="00DD5782">
            <w:pPr>
              <w:rPr>
                <w:b/>
                <w:sz w:val="36"/>
              </w:rPr>
            </w:pPr>
            <w:r>
              <w:rPr>
                <w:b/>
                <w:sz w:val="20"/>
              </w:rPr>
              <w:t xml:space="preserve">  </w:t>
            </w:r>
            <w:r>
              <w:rPr>
                <w:b/>
                <w:sz w:val="32"/>
              </w:rPr>
              <w:t xml:space="preserve"> </w:t>
            </w:r>
            <w:r>
              <w:rPr>
                <w:b/>
                <w:sz w:val="22"/>
              </w:rPr>
              <w:t xml:space="preserve"> </w:t>
            </w:r>
            <w:r>
              <w:rPr>
                <w:b/>
                <w:sz w:val="36"/>
              </w:rPr>
              <w:t xml:space="preserve">№ </w:t>
            </w:r>
            <w:r w:rsidR="000739CD">
              <w:rPr>
                <w:b/>
                <w:sz w:val="36"/>
              </w:rPr>
              <w:t>2</w:t>
            </w:r>
            <w:r w:rsidR="00DF6361">
              <w:rPr>
                <w:b/>
                <w:sz w:val="36"/>
              </w:rPr>
              <w:t>8</w:t>
            </w:r>
            <w:r>
              <w:rPr>
                <w:b/>
                <w:sz w:val="36"/>
              </w:rPr>
              <w:t xml:space="preserve"> от </w:t>
            </w:r>
            <w:r w:rsidR="0063192A">
              <w:rPr>
                <w:b/>
                <w:sz w:val="36"/>
              </w:rPr>
              <w:t>0</w:t>
            </w:r>
            <w:r w:rsidR="00DF6361">
              <w:rPr>
                <w:b/>
                <w:sz w:val="36"/>
              </w:rPr>
              <w:t>9</w:t>
            </w:r>
            <w:r>
              <w:rPr>
                <w:b/>
                <w:sz w:val="36"/>
              </w:rPr>
              <w:t>.</w:t>
            </w:r>
            <w:r w:rsidR="0063192A">
              <w:rPr>
                <w:b/>
                <w:sz w:val="36"/>
              </w:rPr>
              <w:t>11</w:t>
            </w:r>
            <w:r>
              <w:rPr>
                <w:b/>
                <w:sz w:val="36"/>
              </w:rPr>
              <w:t>.2020</w:t>
            </w:r>
          </w:p>
          <w:p w:rsidR="0078789B" w:rsidRDefault="00DD5782">
            <w:pPr>
              <w:rPr>
                <w:b/>
                <w:sz w:val="20"/>
              </w:rPr>
            </w:pPr>
            <w:r>
              <w:rPr>
                <w:b/>
                <w:sz w:val="20"/>
              </w:rPr>
              <w:t xml:space="preserve"> </w:t>
            </w:r>
          </w:p>
          <w:p w:rsidR="0078789B" w:rsidRDefault="00DD5782">
            <w:pPr>
              <w:rPr>
                <w:b/>
                <w:sz w:val="28"/>
              </w:rPr>
            </w:pPr>
            <w:r>
              <w:rPr>
                <w:b/>
                <w:sz w:val="28"/>
              </w:rPr>
              <w:t>Учредитель газеты:</w:t>
            </w:r>
          </w:p>
          <w:p w:rsidR="0078789B" w:rsidRDefault="00DD5782">
            <w:pPr>
              <w:rPr>
                <w:b/>
                <w:sz w:val="28"/>
              </w:rPr>
            </w:pPr>
            <w:r>
              <w:rPr>
                <w:b/>
                <w:sz w:val="28"/>
              </w:rPr>
              <w:t>Совет депутатов Великосельского сельского поселения</w:t>
            </w:r>
          </w:p>
        </w:tc>
      </w:tr>
    </w:tbl>
    <w:p w:rsidR="0063192A" w:rsidRDefault="0063192A" w:rsidP="00DF6361">
      <w:pPr>
        <w:pStyle w:val="af"/>
        <w:shd w:val="clear" w:color="auto" w:fill="FFFFFF"/>
        <w:spacing w:before="0" w:after="0"/>
        <w:jc w:val="both"/>
        <w:rPr>
          <w:rFonts w:ascii="Arial" w:hAnsi="Arial" w:cs="Arial"/>
          <w:color w:val="000000"/>
          <w:sz w:val="17"/>
          <w:szCs w:val="17"/>
        </w:rPr>
      </w:pPr>
    </w:p>
    <w:p w:rsidR="00DF6361" w:rsidRDefault="00DF6361" w:rsidP="00DF6361">
      <w:pPr>
        <w:ind w:firstLine="709"/>
        <w:jc w:val="center"/>
        <w:rPr>
          <w:rFonts w:eastAsia="Times New Roman"/>
          <w:b/>
          <w:bCs/>
          <w:sz w:val="20"/>
          <w:szCs w:val="20"/>
        </w:rPr>
      </w:pPr>
    </w:p>
    <w:p w:rsidR="00DF6361" w:rsidRPr="00DF6361" w:rsidRDefault="00DF6361" w:rsidP="00DF6361">
      <w:pPr>
        <w:ind w:firstLine="709"/>
        <w:jc w:val="center"/>
        <w:rPr>
          <w:rFonts w:eastAsia="Times New Roman"/>
          <w:b/>
          <w:bCs/>
          <w:sz w:val="20"/>
          <w:szCs w:val="20"/>
        </w:rPr>
      </w:pPr>
      <w:r w:rsidRPr="00DF6361">
        <w:rPr>
          <w:rFonts w:eastAsia="Times New Roman"/>
          <w:b/>
          <w:bCs/>
          <w:sz w:val="20"/>
          <w:szCs w:val="20"/>
        </w:rPr>
        <w:t>ИЗВЕЩЕНИЕ об имущественных торгах в электронной форме</w:t>
      </w:r>
    </w:p>
    <w:p w:rsidR="00DF6361" w:rsidRPr="00DF6361" w:rsidRDefault="00DF6361" w:rsidP="00DF6361">
      <w:pPr>
        <w:autoSpaceDE w:val="0"/>
        <w:autoSpaceDN w:val="0"/>
        <w:adjustRightInd w:val="0"/>
        <w:contextualSpacing/>
        <w:jc w:val="both"/>
        <w:rPr>
          <w:rFonts w:eastAsiaTheme="minorEastAsia"/>
          <w:sz w:val="20"/>
          <w:szCs w:val="20"/>
          <w:lang w:val="zh-CN" w:eastAsia="zh-CN"/>
        </w:rPr>
      </w:pPr>
      <w:r w:rsidRPr="00DF6361">
        <w:rPr>
          <w:rFonts w:eastAsia="Times New Roman"/>
          <w:b/>
          <w:bCs/>
          <w:sz w:val="20"/>
          <w:szCs w:val="20"/>
          <w:lang w:eastAsia="zh-CN"/>
        </w:rPr>
        <w:t xml:space="preserve">1. </w:t>
      </w:r>
      <w:r w:rsidRPr="00DF6361">
        <w:rPr>
          <w:rFonts w:eastAsia="Times New Roman"/>
          <w:bCs/>
          <w:sz w:val="20"/>
          <w:szCs w:val="20"/>
          <w:lang w:eastAsia="zh-CN"/>
        </w:rPr>
        <w:t>Администрация Великосельского сельского поселения Старорусского муниципального района</w:t>
      </w:r>
      <w:r w:rsidRPr="00DF6361">
        <w:rPr>
          <w:rFonts w:eastAsia="Times New Roman"/>
          <w:bCs/>
          <w:sz w:val="20"/>
          <w:szCs w:val="20"/>
          <w:lang w:val="zh-CN" w:eastAsia="zh-CN"/>
        </w:rPr>
        <w:t xml:space="preserve"> </w:t>
      </w:r>
      <w:r w:rsidRPr="00DF6361">
        <w:rPr>
          <w:rFonts w:eastAsia="Times New Roman"/>
          <w:sz w:val="20"/>
          <w:szCs w:val="20"/>
          <w:lang w:val="zh-CN" w:eastAsia="zh-CN"/>
        </w:rPr>
        <w:t xml:space="preserve">в соответствии с Федеральным законом от 21 декабря 2001 года № 178-ФЗ «О приватизации государственного и муниципального имущества», постановлением Администрации </w:t>
      </w:r>
      <w:r w:rsidRPr="00DF6361">
        <w:rPr>
          <w:rFonts w:eastAsia="Times New Roman"/>
          <w:sz w:val="20"/>
          <w:szCs w:val="20"/>
          <w:lang w:eastAsia="zh-CN"/>
        </w:rPr>
        <w:t>Великосельского сельского поселения</w:t>
      </w:r>
      <w:r w:rsidRPr="00DF6361">
        <w:rPr>
          <w:rFonts w:eastAsia="Times New Roman"/>
          <w:sz w:val="20"/>
          <w:szCs w:val="20"/>
          <w:lang w:val="zh-CN" w:eastAsia="zh-CN"/>
        </w:rPr>
        <w:t xml:space="preserve"> от </w:t>
      </w:r>
      <w:r w:rsidRPr="00DF6361">
        <w:rPr>
          <w:rFonts w:eastAsia="Times New Roman"/>
          <w:sz w:val="20"/>
          <w:szCs w:val="20"/>
          <w:lang w:eastAsia="zh-CN"/>
        </w:rPr>
        <w:t>02</w:t>
      </w:r>
      <w:r w:rsidRPr="00DF6361">
        <w:rPr>
          <w:rFonts w:eastAsia="Times New Roman"/>
          <w:sz w:val="20"/>
          <w:szCs w:val="20"/>
          <w:lang w:val="zh-CN" w:eastAsia="zh-CN"/>
        </w:rPr>
        <w:t>.</w:t>
      </w:r>
      <w:r w:rsidRPr="00DF6361">
        <w:rPr>
          <w:rFonts w:eastAsia="Times New Roman"/>
          <w:sz w:val="20"/>
          <w:szCs w:val="20"/>
          <w:lang w:eastAsia="zh-CN"/>
        </w:rPr>
        <w:t>11</w:t>
      </w:r>
      <w:r w:rsidRPr="00DF6361">
        <w:rPr>
          <w:rFonts w:eastAsia="Times New Roman"/>
          <w:sz w:val="20"/>
          <w:szCs w:val="20"/>
          <w:lang w:val="zh-CN" w:eastAsia="zh-CN"/>
        </w:rPr>
        <w:t>.20</w:t>
      </w:r>
      <w:r w:rsidRPr="00DF6361">
        <w:rPr>
          <w:rFonts w:eastAsia="Times New Roman"/>
          <w:sz w:val="20"/>
          <w:szCs w:val="20"/>
          <w:lang w:eastAsia="zh-CN"/>
        </w:rPr>
        <w:t>20</w:t>
      </w:r>
      <w:r w:rsidRPr="00DF6361">
        <w:rPr>
          <w:rFonts w:eastAsia="Times New Roman"/>
          <w:sz w:val="20"/>
          <w:szCs w:val="20"/>
          <w:lang w:val="zh-CN" w:eastAsia="zh-CN"/>
        </w:rPr>
        <w:t xml:space="preserve"> №</w:t>
      </w:r>
      <w:r w:rsidRPr="00DF6361">
        <w:rPr>
          <w:rFonts w:eastAsia="Times New Roman"/>
          <w:sz w:val="20"/>
          <w:szCs w:val="20"/>
          <w:lang w:eastAsia="zh-CN"/>
        </w:rPr>
        <w:t>123</w:t>
      </w:r>
      <w:r w:rsidRPr="00DF6361">
        <w:rPr>
          <w:rFonts w:eastAsia="Times New Roman"/>
          <w:sz w:val="20"/>
          <w:szCs w:val="20"/>
          <w:lang w:val="zh-CN" w:eastAsia="zh-CN"/>
        </w:rPr>
        <w:t xml:space="preserve"> «О </w:t>
      </w:r>
      <w:r w:rsidRPr="00DF6361">
        <w:rPr>
          <w:rFonts w:eastAsia="Times New Roman"/>
          <w:sz w:val="20"/>
          <w:szCs w:val="20"/>
          <w:lang w:eastAsia="zh-CN"/>
        </w:rPr>
        <w:t>продаже муниципального имущества» 11 декабря 2020 в 10ч 00</w:t>
      </w:r>
      <w:r w:rsidRPr="00DF6361">
        <w:rPr>
          <w:rFonts w:eastAsia="Times New Roman"/>
          <w:sz w:val="20"/>
          <w:szCs w:val="20"/>
          <w:lang w:val="zh-CN" w:eastAsia="zh-CN"/>
        </w:rPr>
        <w:t xml:space="preserve"> минут проводит аукцион по продаже муниципального имущества в электронной форме</w:t>
      </w:r>
      <w:r w:rsidRPr="00DF6361">
        <w:rPr>
          <w:rFonts w:eastAsia="Times New Roman"/>
          <w:bCs/>
          <w:sz w:val="20"/>
          <w:szCs w:val="20"/>
          <w:lang w:val="zh-CN" w:eastAsia="zh-CN"/>
        </w:rPr>
        <w:t xml:space="preserve"> с открытой формой подачи предложений по цене в ходе проведения торгов</w:t>
      </w:r>
      <w:r w:rsidRPr="00DF6361">
        <w:rPr>
          <w:rFonts w:eastAsia="Times New Roman"/>
          <w:sz w:val="20"/>
          <w:szCs w:val="20"/>
          <w:lang w:val="zh-CN" w:eastAsia="zh-CN"/>
        </w:rPr>
        <w:t>.</w:t>
      </w:r>
    </w:p>
    <w:p w:rsidR="00DF6361" w:rsidRPr="00DF6361" w:rsidRDefault="00DF6361" w:rsidP="00DF6361">
      <w:pPr>
        <w:spacing w:after="200" w:line="276" w:lineRule="auto"/>
        <w:contextualSpacing/>
        <w:rPr>
          <w:rFonts w:ascii="Calibri" w:hAnsi="Calibri"/>
          <w:sz w:val="20"/>
          <w:szCs w:val="20"/>
          <w:lang w:eastAsia="zh-CN"/>
        </w:rPr>
      </w:pPr>
      <w:r w:rsidRPr="00DF6361">
        <w:rPr>
          <w:rFonts w:ascii="Calibri" w:hAnsi="Calibri"/>
          <w:b/>
          <w:sz w:val="20"/>
          <w:szCs w:val="20"/>
          <w:lang w:val="zh-CN" w:eastAsia="zh-CN"/>
        </w:rPr>
        <w:t>ЛОТ №1:</w:t>
      </w:r>
      <w:r w:rsidRPr="00DF6361">
        <w:rPr>
          <w:rFonts w:eastAsia="Times New Roman"/>
          <w:color w:val="444444"/>
          <w:sz w:val="20"/>
          <w:szCs w:val="20"/>
          <w:lang w:val="zh-CN" w:eastAsia="zh-CN"/>
        </w:rPr>
        <w:t xml:space="preserve"> </w:t>
      </w:r>
      <w:r w:rsidRPr="00DF6361">
        <w:rPr>
          <w:rFonts w:ascii="Calibri" w:hAnsi="Calibri"/>
          <w:sz w:val="20"/>
          <w:szCs w:val="20"/>
          <w:lang w:val="zh-CN" w:eastAsia="zh-CN"/>
        </w:rPr>
        <w:t>Эксковатор ЭО-2621/ЮМЗ-6</w:t>
      </w:r>
      <w:r w:rsidRPr="00DF6361">
        <w:rPr>
          <w:rFonts w:ascii="Calibri" w:hAnsi="Calibri"/>
          <w:sz w:val="20"/>
          <w:szCs w:val="20"/>
          <w:lang w:eastAsia="zh-CN"/>
        </w:rPr>
        <w:t xml:space="preserve"> </w:t>
      </w:r>
      <w:r w:rsidRPr="00DF6361">
        <w:rPr>
          <w:rFonts w:ascii="Calibri" w:hAnsi="Calibri"/>
          <w:sz w:val="20"/>
          <w:szCs w:val="20"/>
          <w:lang w:val="zh-CN" w:eastAsia="zh-CN"/>
        </w:rPr>
        <w:t xml:space="preserve">расположенное по адресу: Новгородская область, Старорусский район, </w:t>
      </w:r>
      <w:r w:rsidRPr="00DF6361">
        <w:rPr>
          <w:rFonts w:ascii="Calibri" w:hAnsi="Calibri"/>
          <w:sz w:val="20"/>
          <w:szCs w:val="20"/>
          <w:lang w:eastAsia="zh-CN"/>
        </w:rPr>
        <w:t xml:space="preserve">Великосельское </w:t>
      </w:r>
      <w:r w:rsidRPr="00DF6361">
        <w:rPr>
          <w:rFonts w:ascii="Calibri" w:hAnsi="Calibri"/>
          <w:sz w:val="20"/>
          <w:szCs w:val="20"/>
          <w:lang w:val="zh-CN" w:eastAsia="zh-CN"/>
        </w:rPr>
        <w:t xml:space="preserve"> сельское поселение, д. </w:t>
      </w:r>
      <w:r w:rsidRPr="00DF6361">
        <w:rPr>
          <w:rFonts w:ascii="Calibri" w:hAnsi="Calibri"/>
          <w:sz w:val="20"/>
          <w:szCs w:val="20"/>
          <w:lang w:eastAsia="zh-CN"/>
        </w:rPr>
        <w:t>Сусолово д.5.</w:t>
      </w:r>
    </w:p>
    <w:p w:rsidR="00DF6361" w:rsidRPr="00DF6361" w:rsidRDefault="00DF6361" w:rsidP="00DF6361">
      <w:pPr>
        <w:spacing w:after="200" w:line="276" w:lineRule="auto"/>
        <w:contextualSpacing/>
        <w:rPr>
          <w:rFonts w:ascii="Calibri" w:hAnsi="Calibri"/>
          <w:sz w:val="20"/>
          <w:szCs w:val="20"/>
          <w:lang w:eastAsia="zh-CN"/>
        </w:rPr>
      </w:pPr>
      <w:r w:rsidRPr="00DF6361">
        <w:rPr>
          <w:rFonts w:ascii="Calibri" w:hAnsi="Calibri"/>
          <w:sz w:val="20"/>
          <w:szCs w:val="20"/>
          <w:lang w:eastAsia="zh-CN"/>
        </w:rPr>
        <w:t xml:space="preserve"> </w:t>
      </w:r>
      <w:r w:rsidRPr="00DF6361">
        <w:rPr>
          <w:rFonts w:ascii="Calibri" w:hAnsi="Calibri"/>
          <w:sz w:val="20"/>
          <w:szCs w:val="20"/>
          <w:lang w:val="en-US" w:eastAsia="zh-CN"/>
        </w:rPr>
        <w:t>VIN</w:t>
      </w:r>
      <w:r w:rsidRPr="00DF6361">
        <w:rPr>
          <w:rFonts w:ascii="Calibri" w:hAnsi="Calibri"/>
          <w:sz w:val="20"/>
          <w:szCs w:val="20"/>
          <w:lang w:eastAsia="zh-CN"/>
        </w:rPr>
        <w:t>: нет</w:t>
      </w:r>
    </w:p>
    <w:p w:rsidR="00DF6361" w:rsidRPr="00DF6361" w:rsidRDefault="00DF6361" w:rsidP="007E4588">
      <w:pPr>
        <w:autoSpaceDE w:val="0"/>
        <w:autoSpaceDN w:val="0"/>
        <w:adjustRightInd w:val="0"/>
        <w:spacing w:line="259" w:lineRule="auto"/>
        <w:jc w:val="both"/>
        <w:rPr>
          <w:rFonts w:eastAsia="Times New Roman"/>
          <w:sz w:val="20"/>
          <w:szCs w:val="20"/>
        </w:rPr>
      </w:pPr>
      <w:r w:rsidRPr="00DF6361">
        <w:rPr>
          <w:rFonts w:eastAsia="Times New Roman"/>
          <w:sz w:val="20"/>
          <w:szCs w:val="20"/>
        </w:rPr>
        <w:t>Гос. Номер: 7670 НН 53</w:t>
      </w:r>
    </w:p>
    <w:p w:rsidR="00DF6361" w:rsidRPr="00DF6361" w:rsidRDefault="00DF6361" w:rsidP="007E4588">
      <w:pPr>
        <w:autoSpaceDE w:val="0"/>
        <w:autoSpaceDN w:val="0"/>
        <w:adjustRightInd w:val="0"/>
        <w:spacing w:line="259" w:lineRule="auto"/>
        <w:jc w:val="both"/>
        <w:rPr>
          <w:rFonts w:eastAsia="Times New Roman"/>
          <w:sz w:val="20"/>
          <w:szCs w:val="20"/>
        </w:rPr>
      </w:pPr>
      <w:r w:rsidRPr="00DF6361">
        <w:rPr>
          <w:rFonts w:eastAsia="Times New Roman"/>
          <w:sz w:val="20"/>
          <w:szCs w:val="20"/>
        </w:rPr>
        <w:t>Номер двигателя: 6А4401</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Двигатель: дизель</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Мост: № отсутствует</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Рама: 158647</w:t>
      </w:r>
    </w:p>
    <w:p w:rsidR="00DF6361" w:rsidRPr="00DF6361" w:rsidRDefault="00DF6361" w:rsidP="007E4588">
      <w:pPr>
        <w:autoSpaceDE w:val="0"/>
        <w:autoSpaceDN w:val="0"/>
        <w:adjustRightInd w:val="0"/>
        <w:spacing w:line="259" w:lineRule="auto"/>
        <w:jc w:val="both"/>
        <w:rPr>
          <w:rFonts w:eastAsia="Times New Roman"/>
          <w:sz w:val="20"/>
          <w:szCs w:val="20"/>
        </w:rPr>
      </w:pPr>
      <w:r w:rsidRPr="00DF6361">
        <w:rPr>
          <w:rFonts w:eastAsia="Times New Roman"/>
          <w:sz w:val="20"/>
          <w:szCs w:val="20"/>
        </w:rPr>
        <w:t>Год выпуска: 1986 г.</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Срок эксплуатации: 34года</w:t>
      </w:r>
    </w:p>
    <w:p w:rsidR="00DF6361" w:rsidRPr="00DF6361" w:rsidRDefault="00DF6361" w:rsidP="007E4588">
      <w:pPr>
        <w:autoSpaceDE w:val="0"/>
        <w:autoSpaceDN w:val="0"/>
        <w:adjustRightInd w:val="0"/>
        <w:spacing w:line="259" w:lineRule="auto"/>
        <w:jc w:val="both"/>
        <w:rPr>
          <w:rFonts w:eastAsia="Times New Roman"/>
          <w:sz w:val="20"/>
          <w:szCs w:val="20"/>
        </w:rPr>
      </w:pPr>
      <w:r w:rsidRPr="00DF6361">
        <w:rPr>
          <w:rFonts w:eastAsia="Times New Roman"/>
          <w:sz w:val="20"/>
          <w:szCs w:val="20"/>
        </w:rPr>
        <w:t>Цвет кузова: многоцветный</w:t>
      </w:r>
    </w:p>
    <w:p w:rsidR="00DF6361" w:rsidRPr="00DF6361" w:rsidRDefault="00DF6361" w:rsidP="007E4588">
      <w:pPr>
        <w:autoSpaceDE w:val="0"/>
        <w:autoSpaceDN w:val="0"/>
        <w:adjustRightInd w:val="0"/>
        <w:spacing w:line="259" w:lineRule="auto"/>
        <w:jc w:val="both"/>
        <w:rPr>
          <w:rFonts w:eastAsia="Times New Roman"/>
          <w:sz w:val="20"/>
          <w:szCs w:val="20"/>
        </w:rPr>
      </w:pPr>
      <w:r w:rsidRPr="00DF6361">
        <w:rPr>
          <w:rFonts w:eastAsia="Times New Roman"/>
          <w:sz w:val="20"/>
          <w:szCs w:val="20"/>
        </w:rPr>
        <w:t>Изготовитель: Россия</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Тех. Паспорт: ВЕ№411885</w:t>
      </w:r>
    </w:p>
    <w:p w:rsidR="00DF6361" w:rsidRPr="00DF6361" w:rsidRDefault="00DF6361" w:rsidP="007E4588">
      <w:pPr>
        <w:autoSpaceDE w:val="0"/>
        <w:autoSpaceDN w:val="0"/>
        <w:adjustRightInd w:val="0"/>
        <w:spacing w:line="259" w:lineRule="auto"/>
        <w:jc w:val="both"/>
        <w:rPr>
          <w:rFonts w:eastAsia="Times New Roman"/>
          <w:sz w:val="20"/>
          <w:szCs w:val="20"/>
        </w:rPr>
      </w:pPr>
      <w:r w:rsidRPr="00DF6361">
        <w:rPr>
          <w:rFonts w:eastAsia="Times New Roman"/>
          <w:sz w:val="20"/>
          <w:szCs w:val="20"/>
        </w:rPr>
        <w:t xml:space="preserve">Мощность: 44 л.с. </w:t>
      </w:r>
    </w:p>
    <w:p w:rsidR="00DF6361" w:rsidRPr="00DF6361" w:rsidRDefault="00DF6361" w:rsidP="007E4588">
      <w:pPr>
        <w:autoSpaceDE w:val="0"/>
        <w:autoSpaceDN w:val="0"/>
        <w:adjustRightInd w:val="0"/>
        <w:spacing w:line="259" w:lineRule="auto"/>
        <w:jc w:val="both"/>
        <w:rPr>
          <w:rFonts w:eastAsia="Times New Roman"/>
          <w:sz w:val="20"/>
          <w:szCs w:val="20"/>
          <w:lang w:eastAsia="zh-CN"/>
        </w:rPr>
      </w:pPr>
      <w:r w:rsidRPr="00DF6361">
        <w:rPr>
          <w:rFonts w:eastAsia="Times New Roman"/>
          <w:b/>
          <w:bCs/>
          <w:sz w:val="20"/>
          <w:szCs w:val="20"/>
          <w:lang w:eastAsia="zh-CN"/>
        </w:rPr>
        <w:t xml:space="preserve"> Начальная цена (цена первоначального предложения) – 50 000 (пятьдесят тысяч) рублей, в том числе НДС;</w:t>
      </w:r>
    </w:p>
    <w:p w:rsidR="00DF6361" w:rsidRPr="00DF6361" w:rsidRDefault="00DF6361" w:rsidP="007E4588">
      <w:pPr>
        <w:suppressAutoHyphens/>
        <w:contextualSpacing/>
        <w:jc w:val="both"/>
        <w:rPr>
          <w:rFonts w:eastAsia="Times New Roman"/>
          <w:b/>
          <w:bCs/>
          <w:sz w:val="20"/>
          <w:szCs w:val="20"/>
          <w:lang w:eastAsia="zh-CN"/>
        </w:rPr>
      </w:pPr>
      <w:r w:rsidRPr="00DF6361">
        <w:rPr>
          <w:rFonts w:eastAsia="Times New Roman"/>
          <w:b/>
          <w:sz w:val="20"/>
          <w:szCs w:val="20"/>
          <w:lang w:eastAsia="zh-CN"/>
        </w:rPr>
        <w:t>Ш</w:t>
      </w:r>
      <w:r w:rsidRPr="00DF6361">
        <w:rPr>
          <w:rFonts w:eastAsia="Times New Roman"/>
          <w:b/>
          <w:bCs/>
          <w:sz w:val="20"/>
          <w:szCs w:val="20"/>
          <w:lang w:eastAsia="zh-CN"/>
        </w:rPr>
        <w:t>аг аукциона – – 2500 (две тысячи пятьсот) рублей;</w:t>
      </w:r>
    </w:p>
    <w:p w:rsidR="00DF6361" w:rsidRPr="00DF6361" w:rsidRDefault="00DF6361" w:rsidP="007E4588">
      <w:pPr>
        <w:suppressAutoHyphens/>
        <w:contextualSpacing/>
        <w:jc w:val="both"/>
        <w:rPr>
          <w:rFonts w:eastAsia="Times New Roman"/>
          <w:b/>
          <w:bCs/>
          <w:sz w:val="20"/>
          <w:szCs w:val="20"/>
          <w:lang w:eastAsia="zh-CN"/>
        </w:rPr>
      </w:pPr>
      <w:r w:rsidRPr="00DF6361">
        <w:rPr>
          <w:rFonts w:eastAsia="Times New Roman"/>
          <w:b/>
          <w:bCs/>
          <w:sz w:val="20"/>
          <w:szCs w:val="20"/>
          <w:lang w:eastAsia="zh-CN"/>
        </w:rPr>
        <w:t>Сумма задатка – 10000 (десять тысяч) рублей.</w:t>
      </w:r>
    </w:p>
    <w:p w:rsidR="00DF6361" w:rsidRPr="00DF6361" w:rsidRDefault="00DF6361" w:rsidP="007E4588">
      <w:pPr>
        <w:contextualSpacing/>
        <w:jc w:val="both"/>
        <w:rPr>
          <w:rFonts w:eastAsia="Times New Roman"/>
          <w:sz w:val="20"/>
          <w:szCs w:val="20"/>
        </w:rPr>
      </w:pPr>
      <w:r w:rsidRPr="00DF6361">
        <w:rPr>
          <w:rFonts w:eastAsia="Times New Roman"/>
          <w:b/>
          <w:color w:val="000000"/>
          <w:sz w:val="20"/>
          <w:szCs w:val="20"/>
        </w:rPr>
        <w:t xml:space="preserve"> Имущество ранее на торги не выставлялось</w:t>
      </w:r>
      <w:r w:rsidRPr="00DF6361">
        <w:rPr>
          <w:rFonts w:eastAsia="Times New Roman"/>
          <w:sz w:val="20"/>
          <w:szCs w:val="20"/>
        </w:rPr>
        <w:t>.</w:t>
      </w:r>
    </w:p>
    <w:p w:rsidR="00DF6361" w:rsidRPr="00DF6361" w:rsidRDefault="00DF6361" w:rsidP="007E4588">
      <w:pPr>
        <w:spacing w:line="276" w:lineRule="auto"/>
        <w:contextualSpacing/>
        <w:jc w:val="both"/>
        <w:rPr>
          <w:rFonts w:ascii="Calibri" w:hAnsi="Calibri"/>
          <w:sz w:val="20"/>
          <w:szCs w:val="20"/>
          <w:lang w:val="zh-CN" w:eastAsia="zh-CN"/>
        </w:rPr>
      </w:pPr>
      <w:r w:rsidRPr="00DF6361">
        <w:rPr>
          <w:rFonts w:ascii="Calibri" w:hAnsi="Calibri"/>
          <w:b/>
          <w:sz w:val="20"/>
          <w:szCs w:val="20"/>
          <w:lang w:val="zh-CN" w:eastAsia="zh-CN"/>
        </w:rPr>
        <w:t xml:space="preserve">ЛОТ №2: </w:t>
      </w:r>
      <w:r w:rsidRPr="00DF6361">
        <w:rPr>
          <w:rFonts w:ascii="Calibri" w:hAnsi="Calibri"/>
          <w:sz w:val="20"/>
          <w:szCs w:val="20"/>
          <w:lang w:val="zh-CN" w:eastAsia="zh-CN"/>
        </w:rPr>
        <w:t xml:space="preserve">трактор МТЗ-82, расположенное по адресу: Новгородская область, Старорусский район, </w:t>
      </w:r>
      <w:r w:rsidRPr="00DF6361">
        <w:rPr>
          <w:rFonts w:ascii="Calibri" w:hAnsi="Calibri"/>
          <w:sz w:val="20"/>
          <w:szCs w:val="20"/>
          <w:lang w:eastAsia="zh-CN"/>
        </w:rPr>
        <w:t xml:space="preserve">Великосельское </w:t>
      </w:r>
      <w:r w:rsidRPr="00DF6361">
        <w:rPr>
          <w:rFonts w:ascii="Calibri" w:hAnsi="Calibri"/>
          <w:sz w:val="20"/>
          <w:szCs w:val="20"/>
          <w:lang w:val="zh-CN" w:eastAsia="zh-CN"/>
        </w:rPr>
        <w:t xml:space="preserve"> сельское поселение, д. </w:t>
      </w:r>
      <w:r w:rsidRPr="00DF6361">
        <w:rPr>
          <w:rFonts w:ascii="Calibri" w:hAnsi="Calibri"/>
          <w:sz w:val="20"/>
          <w:szCs w:val="20"/>
          <w:lang w:eastAsia="zh-CN"/>
        </w:rPr>
        <w:t>Сусолово д.5.</w:t>
      </w:r>
      <w:r w:rsidRPr="00DF6361">
        <w:rPr>
          <w:rFonts w:ascii="Calibri" w:hAnsi="Calibri"/>
          <w:sz w:val="20"/>
          <w:szCs w:val="20"/>
          <w:lang w:val="zh-CN" w:eastAsia="zh-CN"/>
        </w:rPr>
        <w:t xml:space="preserve"> </w:t>
      </w:r>
    </w:p>
    <w:p w:rsidR="00DF6361" w:rsidRPr="00DF6361" w:rsidRDefault="00DF6361" w:rsidP="007E4588">
      <w:pPr>
        <w:spacing w:line="276" w:lineRule="auto"/>
        <w:contextualSpacing/>
        <w:jc w:val="both"/>
        <w:rPr>
          <w:rFonts w:ascii="Calibri" w:hAnsi="Calibri"/>
          <w:sz w:val="20"/>
          <w:szCs w:val="20"/>
          <w:lang w:val="zh-CN" w:eastAsia="zh-CN"/>
        </w:rPr>
      </w:pPr>
      <w:r w:rsidRPr="00DF6361">
        <w:rPr>
          <w:rFonts w:ascii="Calibri" w:hAnsi="Calibri"/>
          <w:sz w:val="20"/>
          <w:szCs w:val="20"/>
          <w:lang w:val="zh-CN" w:eastAsia="zh-CN"/>
        </w:rPr>
        <w:t>VIN: нет.,</w:t>
      </w:r>
    </w:p>
    <w:p w:rsidR="00DF6361" w:rsidRPr="00DF6361" w:rsidRDefault="00DF6361" w:rsidP="007E4588">
      <w:pPr>
        <w:spacing w:line="276" w:lineRule="auto"/>
        <w:contextualSpacing/>
        <w:jc w:val="both"/>
        <w:rPr>
          <w:color w:val="000000"/>
          <w:sz w:val="20"/>
          <w:szCs w:val="20"/>
          <w:lang w:eastAsia="zh-CN"/>
        </w:rPr>
      </w:pPr>
      <w:r w:rsidRPr="00DF6361">
        <w:rPr>
          <w:color w:val="000000"/>
          <w:sz w:val="20"/>
          <w:szCs w:val="20"/>
          <w:lang w:eastAsia="zh-CN"/>
        </w:rPr>
        <w:t>Двигатель: дизель</w:t>
      </w:r>
    </w:p>
    <w:p w:rsidR="00DF6361" w:rsidRPr="00DF6361" w:rsidRDefault="00DF6361" w:rsidP="007E4588">
      <w:pPr>
        <w:spacing w:line="276" w:lineRule="auto"/>
        <w:contextualSpacing/>
        <w:jc w:val="both"/>
        <w:rPr>
          <w:color w:val="000000"/>
          <w:sz w:val="20"/>
          <w:szCs w:val="20"/>
          <w:lang w:eastAsia="zh-CN"/>
        </w:rPr>
      </w:pPr>
      <w:r w:rsidRPr="00DF6361">
        <w:rPr>
          <w:color w:val="000000"/>
          <w:sz w:val="20"/>
          <w:szCs w:val="20"/>
          <w:lang w:eastAsia="zh-CN"/>
        </w:rPr>
        <w:t>Рама: 407419</w:t>
      </w:r>
    </w:p>
    <w:p w:rsidR="00DF6361" w:rsidRPr="00DF6361" w:rsidRDefault="00DF6361" w:rsidP="007E4588">
      <w:pPr>
        <w:autoSpaceDE w:val="0"/>
        <w:autoSpaceDN w:val="0"/>
        <w:adjustRightInd w:val="0"/>
        <w:spacing w:line="259" w:lineRule="auto"/>
        <w:jc w:val="both"/>
        <w:rPr>
          <w:rFonts w:eastAsia="Times New Roman"/>
          <w:sz w:val="20"/>
          <w:szCs w:val="20"/>
        </w:rPr>
      </w:pPr>
      <w:r w:rsidRPr="00DF6361">
        <w:rPr>
          <w:rFonts w:eastAsia="Times New Roman"/>
          <w:sz w:val="20"/>
          <w:szCs w:val="20"/>
        </w:rPr>
        <w:t>Гос. Номер: 7658НН53</w:t>
      </w:r>
    </w:p>
    <w:p w:rsidR="00DF6361" w:rsidRPr="00DF6361" w:rsidRDefault="00DF6361" w:rsidP="007E4588">
      <w:pPr>
        <w:autoSpaceDE w:val="0"/>
        <w:autoSpaceDN w:val="0"/>
        <w:adjustRightInd w:val="0"/>
        <w:spacing w:line="259" w:lineRule="auto"/>
        <w:jc w:val="both"/>
        <w:rPr>
          <w:rFonts w:eastAsia="Times New Roman"/>
          <w:sz w:val="20"/>
          <w:szCs w:val="20"/>
        </w:rPr>
      </w:pPr>
      <w:r w:rsidRPr="00DF6361">
        <w:rPr>
          <w:rFonts w:eastAsia="Times New Roman"/>
          <w:sz w:val="20"/>
          <w:szCs w:val="20"/>
        </w:rPr>
        <w:t>Номер двигателя: 209035</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Мост:101118(777965)</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КПП:101118</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Год выпуска: 1994 г.</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Цвет кузова: бежевый</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Изготовитель: Белоруссия</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Тех. Паспорт: АА№303433</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 xml:space="preserve">Мощность: 55 л.с. </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Срок эксплуатации: 26л</w:t>
      </w:r>
    </w:p>
    <w:p w:rsidR="00DF6361" w:rsidRPr="00DF6361" w:rsidRDefault="00DF6361" w:rsidP="007E4588">
      <w:pPr>
        <w:suppressAutoHyphens/>
        <w:contextualSpacing/>
        <w:jc w:val="both"/>
        <w:rPr>
          <w:rFonts w:eastAsia="Times New Roman"/>
          <w:b/>
          <w:bCs/>
          <w:sz w:val="20"/>
          <w:szCs w:val="20"/>
          <w:lang w:eastAsia="zh-CN"/>
        </w:rPr>
      </w:pPr>
      <w:r w:rsidRPr="00DF6361">
        <w:rPr>
          <w:rFonts w:eastAsia="Times New Roman"/>
          <w:b/>
          <w:bCs/>
          <w:sz w:val="20"/>
          <w:szCs w:val="20"/>
          <w:lang w:eastAsia="zh-CN"/>
        </w:rPr>
        <w:t>Начальная цена (цена первоначального предложения) – 50000 (пятьдесят тысяч)   рублей, в том числе НДС;</w:t>
      </w:r>
    </w:p>
    <w:p w:rsidR="00DF6361" w:rsidRPr="00DF6361" w:rsidRDefault="00DF6361" w:rsidP="007E4588">
      <w:pPr>
        <w:suppressAutoHyphens/>
        <w:contextualSpacing/>
        <w:jc w:val="both"/>
        <w:rPr>
          <w:rFonts w:eastAsia="Times New Roman"/>
          <w:b/>
          <w:bCs/>
          <w:sz w:val="20"/>
          <w:szCs w:val="20"/>
          <w:lang w:eastAsia="zh-CN"/>
        </w:rPr>
      </w:pPr>
      <w:r w:rsidRPr="00DF6361">
        <w:rPr>
          <w:rFonts w:eastAsia="Times New Roman"/>
          <w:b/>
          <w:sz w:val="20"/>
          <w:szCs w:val="20"/>
          <w:lang w:eastAsia="zh-CN"/>
        </w:rPr>
        <w:t>Ш</w:t>
      </w:r>
      <w:r w:rsidRPr="00DF6361">
        <w:rPr>
          <w:rFonts w:eastAsia="Times New Roman"/>
          <w:b/>
          <w:bCs/>
          <w:sz w:val="20"/>
          <w:szCs w:val="20"/>
          <w:lang w:eastAsia="zh-CN"/>
        </w:rPr>
        <w:t>аг аукциона – 2500 (две тысячи пятьсот) рублей;</w:t>
      </w:r>
    </w:p>
    <w:p w:rsidR="00DF6361" w:rsidRPr="00DF6361" w:rsidRDefault="00DF6361" w:rsidP="007E4588">
      <w:pPr>
        <w:suppressAutoHyphens/>
        <w:contextualSpacing/>
        <w:jc w:val="both"/>
        <w:rPr>
          <w:rFonts w:eastAsia="Times New Roman"/>
          <w:b/>
          <w:bCs/>
          <w:sz w:val="20"/>
          <w:szCs w:val="20"/>
          <w:lang w:eastAsia="zh-CN"/>
        </w:rPr>
      </w:pPr>
      <w:r w:rsidRPr="00DF6361">
        <w:rPr>
          <w:rFonts w:eastAsia="Times New Roman"/>
          <w:b/>
          <w:bCs/>
          <w:sz w:val="20"/>
          <w:szCs w:val="20"/>
          <w:lang w:eastAsia="zh-CN"/>
        </w:rPr>
        <w:t>Сумма задатка- 10000 (десять тысяч) рублей.</w:t>
      </w:r>
    </w:p>
    <w:p w:rsidR="00DF6361" w:rsidRPr="00DF6361" w:rsidRDefault="00DF6361" w:rsidP="007E4588">
      <w:pPr>
        <w:contextualSpacing/>
        <w:jc w:val="both"/>
        <w:rPr>
          <w:rFonts w:eastAsia="Times New Roman"/>
          <w:sz w:val="20"/>
          <w:szCs w:val="20"/>
        </w:rPr>
      </w:pPr>
      <w:r w:rsidRPr="00DF6361">
        <w:rPr>
          <w:rFonts w:eastAsia="Times New Roman"/>
          <w:b/>
          <w:color w:val="000000"/>
          <w:sz w:val="20"/>
          <w:szCs w:val="20"/>
        </w:rPr>
        <w:t xml:space="preserve"> Имущество ранее на торги не выставлялось</w:t>
      </w:r>
      <w:r w:rsidRPr="00DF6361">
        <w:rPr>
          <w:rFonts w:eastAsia="Times New Roman"/>
          <w:sz w:val="20"/>
          <w:szCs w:val="20"/>
        </w:rPr>
        <w:t>.</w:t>
      </w:r>
    </w:p>
    <w:p w:rsidR="00DF6361" w:rsidRPr="00DF6361" w:rsidRDefault="00DF6361" w:rsidP="007E4588">
      <w:pPr>
        <w:spacing w:line="276" w:lineRule="auto"/>
        <w:contextualSpacing/>
        <w:jc w:val="both"/>
        <w:rPr>
          <w:rFonts w:ascii="Calibri" w:hAnsi="Calibri"/>
          <w:sz w:val="20"/>
          <w:szCs w:val="20"/>
          <w:lang w:eastAsia="zh-CN"/>
        </w:rPr>
      </w:pPr>
      <w:r w:rsidRPr="00DF6361">
        <w:rPr>
          <w:rFonts w:ascii="Calibri" w:hAnsi="Calibri"/>
          <w:b/>
          <w:sz w:val="20"/>
          <w:szCs w:val="20"/>
          <w:lang w:val="zh-CN" w:eastAsia="zh-CN"/>
        </w:rPr>
        <w:t xml:space="preserve">ЛОТ №3: </w:t>
      </w:r>
      <w:r w:rsidRPr="00DF6361">
        <w:rPr>
          <w:rFonts w:ascii="Calibri" w:hAnsi="Calibri"/>
          <w:sz w:val="20"/>
          <w:szCs w:val="20"/>
          <w:lang w:val="zh-CN" w:eastAsia="zh-CN"/>
        </w:rPr>
        <w:t xml:space="preserve">легковой автомобиль спец. пассажирское УАЗ-220694, расположенное по адресу: Новгородская область, Старорусский район, </w:t>
      </w:r>
      <w:r w:rsidRPr="00DF6361">
        <w:rPr>
          <w:rFonts w:ascii="Calibri" w:hAnsi="Calibri"/>
          <w:sz w:val="20"/>
          <w:szCs w:val="20"/>
          <w:lang w:eastAsia="zh-CN"/>
        </w:rPr>
        <w:t xml:space="preserve">Великосельское </w:t>
      </w:r>
      <w:r w:rsidRPr="00DF6361">
        <w:rPr>
          <w:rFonts w:ascii="Calibri" w:hAnsi="Calibri"/>
          <w:sz w:val="20"/>
          <w:szCs w:val="20"/>
          <w:lang w:val="zh-CN" w:eastAsia="zh-CN"/>
        </w:rPr>
        <w:t xml:space="preserve"> сельское поселение, д. </w:t>
      </w:r>
      <w:r w:rsidRPr="00DF6361">
        <w:rPr>
          <w:rFonts w:ascii="Calibri" w:hAnsi="Calibri"/>
          <w:sz w:val="20"/>
          <w:szCs w:val="20"/>
          <w:lang w:eastAsia="zh-CN"/>
        </w:rPr>
        <w:t>Сусолово д.5</w:t>
      </w:r>
      <w:r w:rsidRPr="00DF6361">
        <w:rPr>
          <w:rFonts w:ascii="Calibri" w:hAnsi="Calibri"/>
          <w:sz w:val="20"/>
          <w:szCs w:val="20"/>
          <w:lang w:val="zh-CN" w:eastAsia="zh-CN"/>
        </w:rPr>
        <w:t>.</w:t>
      </w:r>
    </w:p>
    <w:p w:rsidR="00DF6361" w:rsidRPr="00DF6361" w:rsidRDefault="00DF6361" w:rsidP="007E4588">
      <w:pPr>
        <w:spacing w:line="276" w:lineRule="auto"/>
        <w:contextualSpacing/>
        <w:jc w:val="both"/>
        <w:rPr>
          <w:rFonts w:ascii="Calibri" w:hAnsi="Calibri"/>
          <w:sz w:val="20"/>
          <w:szCs w:val="20"/>
          <w:lang w:val="zh-CN" w:eastAsia="zh-CN"/>
        </w:rPr>
      </w:pPr>
      <w:r w:rsidRPr="00DF6361">
        <w:rPr>
          <w:rFonts w:ascii="Calibri" w:hAnsi="Calibri"/>
          <w:sz w:val="20"/>
          <w:szCs w:val="20"/>
          <w:lang w:val="zh-CN" w:eastAsia="zh-CN"/>
        </w:rPr>
        <w:t>VIN: ХТТ22069480418604</w:t>
      </w:r>
    </w:p>
    <w:p w:rsidR="00DF6361" w:rsidRPr="00DF6361" w:rsidRDefault="00DF6361" w:rsidP="007E4588">
      <w:pPr>
        <w:spacing w:line="276" w:lineRule="auto"/>
        <w:contextualSpacing/>
        <w:jc w:val="both"/>
        <w:rPr>
          <w:color w:val="000000"/>
          <w:sz w:val="20"/>
          <w:szCs w:val="20"/>
          <w:lang w:eastAsia="zh-CN"/>
        </w:rPr>
      </w:pPr>
      <w:r w:rsidRPr="00DF6361">
        <w:rPr>
          <w:color w:val="000000"/>
          <w:sz w:val="20"/>
          <w:szCs w:val="20"/>
          <w:lang w:eastAsia="zh-CN"/>
        </w:rPr>
        <w:t>Двигатель: 42130Н*</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lastRenderedPageBreak/>
        <w:t>Гос. Номер: С332КВ 53</w:t>
      </w:r>
    </w:p>
    <w:p w:rsidR="00DF6361" w:rsidRPr="00DF6361" w:rsidRDefault="00DF6361" w:rsidP="007E4588">
      <w:pPr>
        <w:autoSpaceDE w:val="0"/>
        <w:autoSpaceDN w:val="0"/>
        <w:adjustRightInd w:val="0"/>
        <w:spacing w:line="259" w:lineRule="auto"/>
        <w:jc w:val="both"/>
        <w:rPr>
          <w:rFonts w:eastAsia="Times New Roman"/>
          <w:color w:val="00B0F0"/>
          <w:sz w:val="20"/>
          <w:szCs w:val="20"/>
        </w:rPr>
      </w:pPr>
      <w:r w:rsidRPr="00DF6361">
        <w:rPr>
          <w:rFonts w:eastAsia="Times New Roman"/>
          <w:color w:val="000000"/>
          <w:sz w:val="20"/>
          <w:szCs w:val="20"/>
        </w:rPr>
        <w:t>Номер двигателя: 70903893</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Кузов: 22060070225507</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Шасси: 374100804399923</w:t>
      </w:r>
    </w:p>
    <w:p w:rsidR="00DF6361" w:rsidRPr="00DF6361" w:rsidRDefault="00DF6361" w:rsidP="007E4588">
      <w:pPr>
        <w:autoSpaceDE w:val="0"/>
        <w:autoSpaceDN w:val="0"/>
        <w:adjustRightInd w:val="0"/>
        <w:spacing w:line="259" w:lineRule="auto"/>
        <w:jc w:val="both"/>
        <w:rPr>
          <w:rFonts w:eastAsia="Times New Roman"/>
          <w:sz w:val="20"/>
          <w:szCs w:val="20"/>
        </w:rPr>
      </w:pPr>
      <w:r w:rsidRPr="00DF6361">
        <w:rPr>
          <w:rFonts w:eastAsia="Times New Roman"/>
          <w:sz w:val="20"/>
          <w:szCs w:val="20"/>
        </w:rPr>
        <w:t>Год выпуска: 2007 г.</w:t>
      </w:r>
    </w:p>
    <w:p w:rsidR="00DF6361" w:rsidRPr="00DF6361" w:rsidRDefault="00DF6361" w:rsidP="007E4588">
      <w:pPr>
        <w:autoSpaceDE w:val="0"/>
        <w:autoSpaceDN w:val="0"/>
        <w:adjustRightInd w:val="0"/>
        <w:spacing w:line="259" w:lineRule="auto"/>
        <w:jc w:val="both"/>
        <w:rPr>
          <w:rFonts w:eastAsia="Times New Roman"/>
          <w:sz w:val="20"/>
          <w:szCs w:val="20"/>
        </w:rPr>
      </w:pPr>
      <w:r w:rsidRPr="00DF6361">
        <w:rPr>
          <w:rFonts w:eastAsia="Times New Roman"/>
          <w:sz w:val="20"/>
          <w:szCs w:val="20"/>
        </w:rPr>
        <w:t>Цвет кузова: белая ночь</w:t>
      </w:r>
    </w:p>
    <w:p w:rsidR="00DF6361" w:rsidRPr="00DF6361" w:rsidRDefault="00DF6361" w:rsidP="007E4588">
      <w:pPr>
        <w:autoSpaceDE w:val="0"/>
        <w:autoSpaceDN w:val="0"/>
        <w:adjustRightInd w:val="0"/>
        <w:spacing w:line="259" w:lineRule="auto"/>
        <w:jc w:val="both"/>
        <w:rPr>
          <w:rFonts w:eastAsia="Times New Roman"/>
          <w:sz w:val="20"/>
          <w:szCs w:val="20"/>
        </w:rPr>
      </w:pPr>
      <w:r w:rsidRPr="00DF6361">
        <w:rPr>
          <w:rFonts w:eastAsia="Times New Roman"/>
          <w:sz w:val="20"/>
          <w:szCs w:val="20"/>
        </w:rPr>
        <w:t>Изготовитель: Россия</w:t>
      </w:r>
    </w:p>
    <w:p w:rsidR="00DF6361" w:rsidRPr="00DF6361" w:rsidRDefault="00DF6361" w:rsidP="007E4588">
      <w:pPr>
        <w:autoSpaceDE w:val="0"/>
        <w:autoSpaceDN w:val="0"/>
        <w:adjustRightInd w:val="0"/>
        <w:spacing w:line="259" w:lineRule="auto"/>
        <w:jc w:val="both"/>
        <w:rPr>
          <w:rFonts w:eastAsia="Times New Roman"/>
          <w:sz w:val="20"/>
          <w:szCs w:val="20"/>
        </w:rPr>
      </w:pPr>
      <w:r w:rsidRPr="00DF6361">
        <w:rPr>
          <w:rFonts w:eastAsia="Times New Roman"/>
          <w:sz w:val="20"/>
          <w:szCs w:val="20"/>
        </w:rPr>
        <w:t>Пробег:126 тыс.км.</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sz w:val="20"/>
          <w:szCs w:val="20"/>
        </w:rPr>
        <w:t xml:space="preserve">Тех. Паспорт: </w:t>
      </w:r>
      <w:r w:rsidRPr="00DF6361">
        <w:rPr>
          <w:rFonts w:eastAsia="Times New Roman"/>
          <w:color w:val="000000"/>
          <w:sz w:val="20"/>
          <w:szCs w:val="20"/>
        </w:rPr>
        <w:t>73 МН 174822</w:t>
      </w:r>
    </w:p>
    <w:p w:rsidR="00DF6361" w:rsidRPr="00DF6361" w:rsidRDefault="00DF6361" w:rsidP="007E4588">
      <w:pPr>
        <w:autoSpaceDE w:val="0"/>
        <w:autoSpaceDN w:val="0"/>
        <w:adjustRightInd w:val="0"/>
        <w:spacing w:line="259" w:lineRule="auto"/>
        <w:jc w:val="both"/>
        <w:rPr>
          <w:rFonts w:eastAsia="Times New Roman"/>
          <w:sz w:val="20"/>
          <w:szCs w:val="20"/>
        </w:rPr>
      </w:pPr>
      <w:r w:rsidRPr="00DF6361">
        <w:rPr>
          <w:rFonts w:eastAsia="Times New Roman"/>
          <w:sz w:val="20"/>
          <w:szCs w:val="20"/>
        </w:rPr>
        <w:t xml:space="preserve">Мощность: 99 л.с. </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Срок эксплуатации: 13л</w:t>
      </w:r>
    </w:p>
    <w:p w:rsidR="00DF6361" w:rsidRPr="00DF6361" w:rsidRDefault="00DF6361" w:rsidP="007E4588">
      <w:pPr>
        <w:suppressAutoHyphens/>
        <w:jc w:val="both"/>
        <w:rPr>
          <w:rFonts w:eastAsia="Times New Roman"/>
          <w:b/>
          <w:bCs/>
          <w:sz w:val="20"/>
          <w:szCs w:val="20"/>
          <w:lang w:eastAsia="zh-CN"/>
        </w:rPr>
      </w:pPr>
      <w:r w:rsidRPr="00DF6361">
        <w:rPr>
          <w:rFonts w:eastAsia="Times New Roman"/>
          <w:b/>
          <w:bCs/>
          <w:sz w:val="20"/>
          <w:szCs w:val="20"/>
          <w:lang w:eastAsia="zh-CN"/>
        </w:rPr>
        <w:t xml:space="preserve"> Начальная цена (цена первоначального предложения) – 80000 (восемьдесят тысяч) рублей, в том числе НДС;</w:t>
      </w:r>
    </w:p>
    <w:p w:rsidR="00DF6361" w:rsidRPr="00DF6361" w:rsidRDefault="00DF6361" w:rsidP="007E4588">
      <w:pPr>
        <w:suppressAutoHyphens/>
        <w:contextualSpacing/>
        <w:jc w:val="both"/>
        <w:rPr>
          <w:rFonts w:eastAsia="Times New Roman"/>
          <w:b/>
          <w:bCs/>
          <w:sz w:val="20"/>
          <w:szCs w:val="20"/>
          <w:lang w:eastAsia="zh-CN"/>
        </w:rPr>
      </w:pPr>
      <w:r w:rsidRPr="00DF6361">
        <w:rPr>
          <w:rFonts w:eastAsia="Times New Roman"/>
          <w:b/>
          <w:sz w:val="20"/>
          <w:szCs w:val="20"/>
          <w:lang w:eastAsia="zh-CN"/>
        </w:rPr>
        <w:t>Ш</w:t>
      </w:r>
      <w:r w:rsidRPr="00DF6361">
        <w:rPr>
          <w:rFonts w:eastAsia="Times New Roman"/>
          <w:b/>
          <w:bCs/>
          <w:sz w:val="20"/>
          <w:szCs w:val="20"/>
          <w:lang w:eastAsia="zh-CN"/>
        </w:rPr>
        <w:t>аг аукциона – 4000 (четыре тысячи пятьсот) рублей;</w:t>
      </w:r>
    </w:p>
    <w:p w:rsidR="00DF6361" w:rsidRPr="00DF6361" w:rsidRDefault="00DF6361" w:rsidP="007E4588">
      <w:pPr>
        <w:suppressAutoHyphens/>
        <w:contextualSpacing/>
        <w:jc w:val="both"/>
        <w:rPr>
          <w:rFonts w:eastAsia="Times New Roman"/>
          <w:b/>
          <w:bCs/>
          <w:sz w:val="20"/>
          <w:szCs w:val="20"/>
          <w:lang w:eastAsia="zh-CN"/>
        </w:rPr>
      </w:pPr>
      <w:r w:rsidRPr="00DF6361">
        <w:rPr>
          <w:rFonts w:eastAsia="Times New Roman"/>
          <w:b/>
          <w:bCs/>
          <w:sz w:val="20"/>
          <w:szCs w:val="20"/>
          <w:lang w:eastAsia="zh-CN"/>
        </w:rPr>
        <w:t>Сумма задатка – 16000 (шестнадцать тысяч) рублей.</w:t>
      </w:r>
    </w:p>
    <w:p w:rsidR="00DF6361" w:rsidRPr="00DF6361" w:rsidRDefault="00DF6361" w:rsidP="007E4588">
      <w:pPr>
        <w:contextualSpacing/>
        <w:jc w:val="both"/>
        <w:rPr>
          <w:rFonts w:eastAsia="Times New Roman"/>
          <w:sz w:val="20"/>
          <w:szCs w:val="20"/>
        </w:rPr>
      </w:pPr>
      <w:r w:rsidRPr="00DF6361">
        <w:rPr>
          <w:rFonts w:eastAsia="Times New Roman"/>
          <w:b/>
          <w:bCs/>
          <w:sz w:val="20"/>
          <w:szCs w:val="20"/>
          <w:lang w:eastAsia="zh-CN"/>
        </w:rPr>
        <w:t xml:space="preserve"> </w:t>
      </w:r>
      <w:r w:rsidRPr="00DF6361">
        <w:rPr>
          <w:rFonts w:eastAsia="Times New Roman"/>
          <w:b/>
          <w:color w:val="000000"/>
          <w:sz w:val="20"/>
          <w:szCs w:val="20"/>
        </w:rPr>
        <w:t>Имущество ранее на торги не выставлялось</w:t>
      </w:r>
      <w:r w:rsidRPr="00DF6361">
        <w:rPr>
          <w:rFonts w:eastAsia="Times New Roman"/>
          <w:sz w:val="20"/>
          <w:szCs w:val="20"/>
        </w:rPr>
        <w:t>.</w:t>
      </w:r>
    </w:p>
    <w:p w:rsidR="00DF6361" w:rsidRPr="00DF6361" w:rsidRDefault="00DF6361" w:rsidP="007E4588">
      <w:pPr>
        <w:spacing w:line="276" w:lineRule="auto"/>
        <w:contextualSpacing/>
        <w:jc w:val="both"/>
        <w:rPr>
          <w:rFonts w:ascii="Calibri" w:hAnsi="Calibri"/>
          <w:sz w:val="20"/>
          <w:szCs w:val="20"/>
          <w:lang w:eastAsia="zh-CN"/>
        </w:rPr>
      </w:pPr>
      <w:r w:rsidRPr="00DF6361">
        <w:rPr>
          <w:rFonts w:ascii="Calibri" w:hAnsi="Calibri"/>
          <w:b/>
          <w:sz w:val="20"/>
          <w:szCs w:val="20"/>
          <w:lang w:val="zh-CN" w:eastAsia="zh-CN"/>
        </w:rPr>
        <w:t>ЛОТ №4:</w:t>
      </w:r>
      <w:r w:rsidRPr="00DF6361">
        <w:rPr>
          <w:rFonts w:ascii="Calibri" w:hAnsi="Calibri"/>
          <w:sz w:val="20"/>
          <w:szCs w:val="20"/>
          <w:lang w:val="zh-CN" w:eastAsia="zh-CN"/>
        </w:rPr>
        <w:t xml:space="preserve"> легковой автомобиль универсал УАЗ-31512, , расположенное по адресу: Новгородская область, Старорусский район, </w:t>
      </w:r>
      <w:r w:rsidRPr="00DF6361">
        <w:rPr>
          <w:rFonts w:ascii="Calibri" w:hAnsi="Calibri"/>
          <w:sz w:val="20"/>
          <w:szCs w:val="20"/>
          <w:lang w:eastAsia="zh-CN"/>
        </w:rPr>
        <w:t xml:space="preserve">Великосельское </w:t>
      </w:r>
      <w:r w:rsidRPr="00DF6361">
        <w:rPr>
          <w:rFonts w:ascii="Calibri" w:hAnsi="Calibri"/>
          <w:sz w:val="20"/>
          <w:szCs w:val="20"/>
          <w:lang w:val="zh-CN" w:eastAsia="zh-CN"/>
        </w:rPr>
        <w:t xml:space="preserve"> сельское поселение, д. </w:t>
      </w:r>
      <w:r w:rsidRPr="00DF6361">
        <w:rPr>
          <w:rFonts w:ascii="Calibri" w:hAnsi="Calibri"/>
          <w:sz w:val="20"/>
          <w:szCs w:val="20"/>
          <w:lang w:eastAsia="zh-CN"/>
        </w:rPr>
        <w:t>Сусолово д.5.</w:t>
      </w:r>
    </w:p>
    <w:p w:rsidR="00DF6361" w:rsidRPr="00DF6361" w:rsidRDefault="00DF6361" w:rsidP="007E4588">
      <w:pPr>
        <w:spacing w:line="276" w:lineRule="auto"/>
        <w:contextualSpacing/>
        <w:jc w:val="both"/>
        <w:rPr>
          <w:rFonts w:ascii="Calibri" w:hAnsi="Calibri"/>
          <w:sz w:val="20"/>
          <w:szCs w:val="20"/>
          <w:lang w:val="zh-CN" w:eastAsia="zh-CN"/>
        </w:rPr>
      </w:pPr>
      <w:r w:rsidRPr="00DF6361">
        <w:rPr>
          <w:rFonts w:ascii="Calibri" w:hAnsi="Calibri"/>
          <w:sz w:val="20"/>
          <w:szCs w:val="20"/>
          <w:lang w:val="zh-CN" w:eastAsia="zh-CN"/>
        </w:rPr>
        <w:t>VIN: ХТТ315120</w:t>
      </w:r>
      <w:r w:rsidRPr="00DF6361">
        <w:rPr>
          <w:rFonts w:ascii="Calibri" w:hAnsi="Calibri"/>
          <w:sz w:val="20"/>
          <w:szCs w:val="20"/>
          <w:lang w:val="en-US" w:eastAsia="zh-CN"/>
        </w:rPr>
        <w:t>S</w:t>
      </w:r>
      <w:r w:rsidRPr="00DF6361">
        <w:rPr>
          <w:rFonts w:ascii="Calibri" w:hAnsi="Calibri"/>
          <w:sz w:val="20"/>
          <w:szCs w:val="20"/>
          <w:lang w:val="zh-CN" w:eastAsia="zh-CN"/>
        </w:rPr>
        <w:t>0037840</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Гос. Номер: С902КВ53</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Двигатель: УМЗ.41780В</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Номер двигателя: 60102393</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Кузов: 0037840</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Шасси: 0554040</w:t>
      </w:r>
    </w:p>
    <w:p w:rsidR="00DF6361" w:rsidRPr="00DF6361" w:rsidRDefault="00DF6361" w:rsidP="007E4588">
      <w:pPr>
        <w:autoSpaceDE w:val="0"/>
        <w:autoSpaceDN w:val="0"/>
        <w:adjustRightInd w:val="0"/>
        <w:spacing w:line="259" w:lineRule="auto"/>
        <w:jc w:val="both"/>
        <w:rPr>
          <w:rFonts w:eastAsia="Times New Roman"/>
          <w:sz w:val="20"/>
          <w:szCs w:val="20"/>
        </w:rPr>
      </w:pPr>
      <w:r w:rsidRPr="00DF6361">
        <w:rPr>
          <w:rFonts w:eastAsia="Times New Roman"/>
          <w:sz w:val="20"/>
          <w:szCs w:val="20"/>
        </w:rPr>
        <w:t>Год выпуска: 1995 г.</w:t>
      </w:r>
    </w:p>
    <w:p w:rsidR="00DF6361" w:rsidRPr="00DF6361" w:rsidRDefault="00DF6361" w:rsidP="007E4588">
      <w:pPr>
        <w:autoSpaceDE w:val="0"/>
        <w:autoSpaceDN w:val="0"/>
        <w:adjustRightInd w:val="0"/>
        <w:spacing w:line="259" w:lineRule="auto"/>
        <w:jc w:val="both"/>
        <w:rPr>
          <w:rFonts w:eastAsia="Times New Roman"/>
          <w:sz w:val="20"/>
          <w:szCs w:val="20"/>
        </w:rPr>
      </w:pPr>
      <w:r w:rsidRPr="00DF6361">
        <w:rPr>
          <w:rFonts w:eastAsia="Times New Roman"/>
          <w:sz w:val="20"/>
          <w:szCs w:val="20"/>
        </w:rPr>
        <w:t>Цвет кузова: зеленый</w:t>
      </w:r>
    </w:p>
    <w:p w:rsidR="00DF6361" w:rsidRPr="00DF6361" w:rsidRDefault="00DF6361" w:rsidP="007E4588">
      <w:pPr>
        <w:autoSpaceDE w:val="0"/>
        <w:autoSpaceDN w:val="0"/>
        <w:adjustRightInd w:val="0"/>
        <w:spacing w:line="259" w:lineRule="auto"/>
        <w:jc w:val="both"/>
        <w:rPr>
          <w:rFonts w:eastAsia="Times New Roman"/>
          <w:sz w:val="20"/>
          <w:szCs w:val="20"/>
        </w:rPr>
      </w:pPr>
      <w:r w:rsidRPr="00DF6361">
        <w:rPr>
          <w:rFonts w:eastAsia="Times New Roman"/>
          <w:sz w:val="20"/>
          <w:szCs w:val="20"/>
        </w:rPr>
        <w:t>Изготовитель: Россия</w:t>
      </w:r>
    </w:p>
    <w:p w:rsidR="00DF6361" w:rsidRPr="00DF6361" w:rsidRDefault="00DF6361" w:rsidP="007E4588">
      <w:pPr>
        <w:autoSpaceDE w:val="0"/>
        <w:autoSpaceDN w:val="0"/>
        <w:adjustRightInd w:val="0"/>
        <w:spacing w:line="259" w:lineRule="auto"/>
        <w:jc w:val="both"/>
        <w:rPr>
          <w:rFonts w:eastAsia="Times New Roman"/>
          <w:sz w:val="20"/>
          <w:szCs w:val="20"/>
        </w:rPr>
      </w:pPr>
      <w:r w:rsidRPr="00DF6361">
        <w:rPr>
          <w:rFonts w:eastAsia="Times New Roman"/>
          <w:sz w:val="20"/>
          <w:szCs w:val="20"/>
        </w:rPr>
        <w:t>Пробег:143 тыс. км.</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sz w:val="20"/>
          <w:szCs w:val="20"/>
        </w:rPr>
        <w:t xml:space="preserve">Тех. Паспорт: </w:t>
      </w:r>
      <w:r w:rsidRPr="00DF6361">
        <w:rPr>
          <w:rFonts w:eastAsia="Times New Roman"/>
          <w:color w:val="000000"/>
          <w:sz w:val="20"/>
          <w:szCs w:val="20"/>
        </w:rPr>
        <w:t>53КТ 888202</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 xml:space="preserve">Мощность: 90 л.с. </w:t>
      </w:r>
    </w:p>
    <w:p w:rsidR="00DF6361" w:rsidRPr="00DF6361" w:rsidRDefault="00DF6361" w:rsidP="007E4588">
      <w:pPr>
        <w:autoSpaceDE w:val="0"/>
        <w:autoSpaceDN w:val="0"/>
        <w:adjustRightInd w:val="0"/>
        <w:spacing w:line="259" w:lineRule="auto"/>
        <w:jc w:val="both"/>
        <w:rPr>
          <w:rFonts w:eastAsia="Times New Roman"/>
          <w:color w:val="000000"/>
          <w:sz w:val="20"/>
          <w:szCs w:val="20"/>
        </w:rPr>
      </w:pPr>
      <w:r w:rsidRPr="00DF6361">
        <w:rPr>
          <w:rFonts w:eastAsia="Times New Roman"/>
          <w:color w:val="000000"/>
          <w:sz w:val="20"/>
          <w:szCs w:val="20"/>
        </w:rPr>
        <w:t>Срок эксплуатации: 25л</w:t>
      </w:r>
    </w:p>
    <w:p w:rsidR="00DF6361" w:rsidRPr="00DF6361" w:rsidRDefault="00DF6361" w:rsidP="007E4588">
      <w:pPr>
        <w:suppressAutoHyphens/>
        <w:contextualSpacing/>
        <w:jc w:val="both"/>
        <w:rPr>
          <w:rFonts w:eastAsia="Times New Roman"/>
          <w:b/>
          <w:bCs/>
          <w:sz w:val="20"/>
          <w:szCs w:val="20"/>
          <w:lang w:eastAsia="zh-CN"/>
        </w:rPr>
      </w:pPr>
      <w:r w:rsidRPr="00DF6361">
        <w:rPr>
          <w:rFonts w:eastAsia="Times New Roman"/>
          <w:bCs/>
          <w:sz w:val="20"/>
          <w:szCs w:val="20"/>
          <w:lang w:eastAsia="zh-CN"/>
        </w:rPr>
        <w:t xml:space="preserve"> </w:t>
      </w:r>
      <w:r w:rsidRPr="00DF6361">
        <w:rPr>
          <w:rFonts w:eastAsia="Times New Roman"/>
          <w:b/>
          <w:bCs/>
          <w:sz w:val="20"/>
          <w:szCs w:val="20"/>
          <w:lang w:eastAsia="zh-CN"/>
        </w:rPr>
        <w:t>Начальная цена (цена первоначального предложения) – 70000 (семьдесят тысяч)  рублей, в том числе НДС ;</w:t>
      </w:r>
    </w:p>
    <w:p w:rsidR="00DF6361" w:rsidRPr="00DF6361" w:rsidRDefault="00DF6361" w:rsidP="007E4588">
      <w:pPr>
        <w:suppressAutoHyphens/>
        <w:contextualSpacing/>
        <w:jc w:val="both"/>
        <w:rPr>
          <w:rFonts w:eastAsia="Times New Roman"/>
          <w:b/>
          <w:bCs/>
          <w:sz w:val="20"/>
          <w:szCs w:val="20"/>
          <w:lang w:eastAsia="zh-CN"/>
        </w:rPr>
      </w:pPr>
      <w:r w:rsidRPr="00DF6361">
        <w:rPr>
          <w:rFonts w:eastAsia="Times New Roman"/>
          <w:b/>
          <w:sz w:val="20"/>
          <w:szCs w:val="20"/>
          <w:lang w:eastAsia="zh-CN"/>
        </w:rPr>
        <w:t>Ш</w:t>
      </w:r>
      <w:r w:rsidRPr="00DF6361">
        <w:rPr>
          <w:rFonts w:eastAsia="Times New Roman"/>
          <w:b/>
          <w:bCs/>
          <w:sz w:val="20"/>
          <w:szCs w:val="20"/>
          <w:lang w:eastAsia="zh-CN"/>
        </w:rPr>
        <w:t>аг аукциона – 3500 (три тысячи пятьсот) рублей;</w:t>
      </w:r>
    </w:p>
    <w:p w:rsidR="00DF6361" w:rsidRPr="00DF6361" w:rsidRDefault="00DF6361" w:rsidP="007E4588">
      <w:pPr>
        <w:suppressAutoHyphens/>
        <w:contextualSpacing/>
        <w:jc w:val="both"/>
        <w:rPr>
          <w:rFonts w:eastAsia="Times New Roman"/>
          <w:b/>
          <w:bCs/>
          <w:sz w:val="20"/>
          <w:szCs w:val="20"/>
          <w:lang w:eastAsia="zh-CN"/>
        </w:rPr>
      </w:pPr>
      <w:r w:rsidRPr="00DF6361">
        <w:rPr>
          <w:rFonts w:eastAsia="Times New Roman"/>
          <w:b/>
          <w:bCs/>
          <w:sz w:val="20"/>
          <w:szCs w:val="20"/>
          <w:lang w:eastAsia="zh-CN"/>
        </w:rPr>
        <w:t>Сумма задатка – 14000 (четырнадцать тысяч) рублей.</w:t>
      </w:r>
    </w:p>
    <w:p w:rsidR="00DF6361" w:rsidRPr="00DF6361" w:rsidRDefault="00DF6361" w:rsidP="007E4588">
      <w:pPr>
        <w:contextualSpacing/>
        <w:jc w:val="both"/>
        <w:rPr>
          <w:rFonts w:eastAsia="Times New Roman"/>
          <w:color w:val="000000"/>
          <w:sz w:val="20"/>
          <w:szCs w:val="20"/>
        </w:rPr>
      </w:pPr>
      <w:r w:rsidRPr="00DF6361">
        <w:rPr>
          <w:rFonts w:eastAsia="Times New Roman"/>
          <w:color w:val="000000"/>
          <w:sz w:val="20"/>
          <w:szCs w:val="20"/>
        </w:rPr>
        <w:t xml:space="preserve">   Имущество ранее на торги не выставлялось.</w:t>
      </w:r>
    </w:p>
    <w:p w:rsidR="00DF6361" w:rsidRPr="00DF6361" w:rsidRDefault="00DF6361" w:rsidP="007E45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b/>
          <w:sz w:val="20"/>
          <w:szCs w:val="20"/>
        </w:rPr>
      </w:pPr>
      <w:r w:rsidRPr="00DF6361">
        <w:rPr>
          <w:rFonts w:eastAsia="Times New Roman"/>
          <w:b/>
          <w:sz w:val="20"/>
          <w:szCs w:val="20"/>
        </w:rPr>
        <w:t>2. Место, сроки, время подачи заявок и проведения аукциона, подведения итогов:</w:t>
      </w:r>
    </w:p>
    <w:p w:rsidR="00DF6361" w:rsidRPr="00DF6361" w:rsidRDefault="00DF6361" w:rsidP="007E45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szCs w:val="20"/>
        </w:rPr>
      </w:pPr>
      <w:r w:rsidRPr="00DF6361">
        <w:rPr>
          <w:rFonts w:eastAsia="Times New Roman"/>
          <w:sz w:val="20"/>
          <w:szCs w:val="20"/>
        </w:rPr>
        <w:t xml:space="preserve">Оператор электронной площадки (далее - оператор) – </w:t>
      </w:r>
      <w:r w:rsidRPr="00DF6361">
        <w:rPr>
          <w:rFonts w:eastAsia="Times New Roman"/>
          <w:b/>
          <w:sz w:val="20"/>
          <w:szCs w:val="20"/>
        </w:rPr>
        <w:t>ООО «РТС-тендер».</w:t>
      </w:r>
    </w:p>
    <w:p w:rsidR="00DF6361" w:rsidRPr="00DF6361" w:rsidRDefault="00DF6361" w:rsidP="007E4588">
      <w:pPr>
        <w:jc w:val="both"/>
        <w:rPr>
          <w:rFonts w:eastAsia="Times New Roman"/>
          <w:bCs/>
          <w:sz w:val="20"/>
          <w:szCs w:val="20"/>
        </w:rPr>
      </w:pPr>
      <w:r w:rsidRPr="00DF6361">
        <w:rPr>
          <w:rFonts w:eastAsia="Times New Roman"/>
          <w:bCs/>
          <w:sz w:val="20"/>
          <w:szCs w:val="20"/>
        </w:rPr>
        <w:t>Указанное в настоящем информационном сообщении время – московское.</w:t>
      </w:r>
    </w:p>
    <w:p w:rsidR="00DF6361" w:rsidRPr="00DF6361" w:rsidRDefault="00DF6361" w:rsidP="007E4588">
      <w:pPr>
        <w:jc w:val="both"/>
        <w:rPr>
          <w:rFonts w:eastAsia="Times New Roman"/>
          <w:bCs/>
          <w:sz w:val="20"/>
          <w:szCs w:val="20"/>
        </w:rPr>
      </w:pPr>
      <w:r w:rsidRPr="00DF6361">
        <w:rPr>
          <w:rFonts w:eastAsia="Times New Roman"/>
          <w:bCs/>
          <w:sz w:val="20"/>
          <w:szCs w:val="20"/>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DF6361" w:rsidRPr="00DF6361" w:rsidRDefault="00DF6361" w:rsidP="007E4588">
      <w:pPr>
        <w:autoSpaceDE w:val="0"/>
        <w:autoSpaceDN w:val="0"/>
        <w:adjustRightInd w:val="0"/>
        <w:contextualSpacing/>
        <w:jc w:val="both"/>
        <w:rPr>
          <w:rFonts w:eastAsia="Times New Roman"/>
          <w:b/>
          <w:color w:val="000000"/>
          <w:sz w:val="20"/>
          <w:szCs w:val="20"/>
        </w:rPr>
      </w:pPr>
      <w:r w:rsidRPr="00DF6361">
        <w:rPr>
          <w:rFonts w:eastAsia="Times New Roman"/>
          <w:b/>
          <w:color w:val="000000"/>
          <w:sz w:val="20"/>
          <w:szCs w:val="20"/>
        </w:rPr>
        <w:t xml:space="preserve">Место подачи заявок: электронная площадка </w:t>
      </w:r>
      <w:hyperlink r:id="rId9" w:history="1">
        <w:r w:rsidRPr="00DF6361">
          <w:rPr>
            <w:rFonts w:eastAsia="Times New Roman"/>
            <w:color w:val="0000FF"/>
            <w:sz w:val="20"/>
            <w:szCs w:val="20"/>
            <w:u w:val="single"/>
          </w:rPr>
          <w:t>www.rts-tender.ru</w:t>
        </w:r>
      </w:hyperlink>
      <w:r w:rsidRPr="00DF6361">
        <w:rPr>
          <w:rFonts w:eastAsia="Times New Roman"/>
          <w:b/>
          <w:sz w:val="20"/>
          <w:szCs w:val="20"/>
          <w:u w:val="single"/>
        </w:rPr>
        <w:t xml:space="preserve"> </w:t>
      </w:r>
      <w:r w:rsidRPr="00DF6361">
        <w:rPr>
          <w:rFonts w:eastAsia="Times New Roman"/>
          <w:b/>
          <w:sz w:val="20"/>
          <w:szCs w:val="20"/>
        </w:rPr>
        <w:t>.</w:t>
      </w:r>
    </w:p>
    <w:p w:rsidR="00DF6361" w:rsidRPr="00DF6361" w:rsidRDefault="00DF6361" w:rsidP="007E458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both"/>
        <w:rPr>
          <w:rFonts w:eastAsia="Times New Roman"/>
          <w:b/>
          <w:sz w:val="20"/>
          <w:szCs w:val="20"/>
        </w:rPr>
      </w:pPr>
      <w:r w:rsidRPr="00DF6361">
        <w:rPr>
          <w:rFonts w:eastAsia="Times New Roman"/>
          <w:b/>
          <w:sz w:val="20"/>
          <w:szCs w:val="20"/>
        </w:rPr>
        <w:t xml:space="preserve">Начало подачи заявок на участие в аукционе – 09.11.2020 в 15:00 </w:t>
      </w:r>
    </w:p>
    <w:p w:rsidR="00DF6361" w:rsidRPr="00DF6361" w:rsidRDefault="00DF6361" w:rsidP="007E458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both"/>
        <w:rPr>
          <w:rFonts w:eastAsia="Times New Roman"/>
          <w:sz w:val="20"/>
          <w:szCs w:val="20"/>
        </w:rPr>
      </w:pPr>
      <w:r w:rsidRPr="00DF6361">
        <w:rPr>
          <w:rFonts w:eastAsia="Times New Roman"/>
          <w:b/>
          <w:sz w:val="20"/>
          <w:szCs w:val="20"/>
        </w:rPr>
        <w:t xml:space="preserve">Окончание подачи заявок на участие в аукционе – 04.12.2020 </w:t>
      </w:r>
      <w:r w:rsidRPr="00DF6361">
        <w:rPr>
          <w:rFonts w:eastAsia="Times New Roman"/>
          <w:b/>
          <w:bCs/>
          <w:sz w:val="20"/>
          <w:szCs w:val="20"/>
        </w:rPr>
        <w:t>в 17:00</w:t>
      </w:r>
    </w:p>
    <w:p w:rsidR="00DF6361" w:rsidRPr="00DF6361" w:rsidRDefault="00DF6361" w:rsidP="007E458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both"/>
        <w:rPr>
          <w:rFonts w:eastAsia="Times New Roman"/>
          <w:sz w:val="20"/>
          <w:szCs w:val="20"/>
        </w:rPr>
      </w:pPr>
      <w:r w:rsidRPr="00DF6361">
        <w:rPr>
          <w:rFonts w:eastAsia="Times New Roman"/>
          <w:b/>
          <w:sz w:val="20"/>
          <w:szCs w:val="20"/>
        </w:rPr>
        <w:t>Определение участников аукциона</w:t>
      </w:r>
      <w:r w:rsidRPr="00DF6361">
        <w:rPr>
          <w:rFonts w:eastAsia="Times New Roman"/>
          <w:sz w:val="20"/>
          <w:szCs w:val="20"/>
        </w:rPr>
        <w:t xml:space="preserve"> – </w:t>
      </w:r>
      <w:r w:rsidRPr="00DF6361">
        <w:rPr>
          <w:rFonts w:eastAsia="Times New Roman"/>
          <w:b/>
          <w:bCs/>
          <w:sz w:val="20"/>
          <w:szCs w:val="20"/>
        </w:rPr>
        <w:t>10.12</w:t>
      </w:r>
      <w:r w:rsidRPr="00DF6361">
        <w:rPr>
          <w:rFonts w:eastAsia="Times New Roman"/>
          <w:b/>
          <w:sz w:val="20"/>
          <w:szCs w:val="20"/>
        </w:rPr>
        <w:t>.2020 в 12:00</w:t>
      </w:r>
    </w:p>
    <w:p w:rsidR="00DF6361" w:rsidRPr="00DF6361" w:rsidRDefault="00DF6361" w:rsidP="007E458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both"/>
        <w:rPr>
          <w:rFonts w:eastAsia="Times New Roman"/>
          <w:sz w:val="20"/>
          <w:szCs w:val="20"/>
        </w:rPr>
      </w:pPr>
      <w:r w:rsidRPr="00DF6361">
        <w:rPr>
          <w:rFonts w:eastAsia="Times New Roman"/>
          <w:b/>
          <w:sz w:val="20"/>
          <w:szCs w:val="20"/>
        </w:rPr>
        <w:t>Проведение аукциона</w:t>
      </w:r>
      <w:r w:rsidRPr="00DF6361">
        <w:rPr>
          <w:rFonts w:eastAsia="Times New Roman"/>
          <w:sz w:val="20"/>
          <w:szCs w:val="20"/>
        </w:rPr>
        <w:t xml:space="preserve"> (дата и время начала приема предложений от участников аукциона) – </w:t>
      </w:r>
      <w:r w:rsidRPr="00DF6361">
        <w:rPr>
          <w:rFonts w:eastAsia="Times New Roman"/>
          <w:b/>
          <w:bCs/>
          <w:sz w:val="20"/>
          <w:szCs w:val="20"/>
        </w:rPr>
        <w:t>11.12</w:t>
      </w:r>
      <w:r w:rsidRPr="00DF6361">
        <w:rPr>
          <w:rFonts w:eastAsia="Times New Roman"/>
          <w:b/>
          <w:sz w:val="20"/>
          <w:szCs w:val="20"/>
        </w:rPr>
        <w:t>.2020</w:t>
      </w:r>
      <w:r w:rsidRPr="00DF6361">
        <w:rPr>
          <w:rFonts w:eastAsia="Times New Roman"/>
          <w:sz w:val="20"/>
          <w:szCs w:val="20"/>
        </w:rPr>
        <w:t xml:space="preserve"> </w:t>
      </w:r>
      <w:r w:rsidRPr="00DF6361">
        <w:rPr>
          <w:rFonts w:eastAsia="Times New Roman"/>
          <w:b/>
          <w:bCs/>
          <w:sz w:val="20"/>
          <w:szCs w:val="20"/>
        </w:rPr>
        <w:t>в 10:00</w:t>
      </w:r>
      <w:r w:rsidRPr="00DF6361">
        <w:rPr>
          <w:rFonts w:eastAsia="Times New Roman"/>
          <w:sz w:val="20"/>
          <w:szCs w:val="20"/>
        </w:rPr>
        <w:t xml:space="preserve"> </w:t>
      </w:r>
    </w:p>
    <w:p w:rsidR="00DF6361" w:rsidRPr="00DF6361" w:rsidRDefault="00DF6361" w:rsidP="007E458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both"/>
        <w:rPr>
          <w:rFonts w:eastAsia="Times New Roman"/>
          <w:sz w:val="20"/>
          <w:szCs w:val="20"/>
        </w:rPr>
      </w:pPr>
      <w:r w:rsidRPr="00DF6361">
        <w:rPr>
          <w:rFonts w:eastAsia="Times New Roman"/>
          <w:b/>
          <w:sz w:val="20"/>
          <w:szCs w:val="20"/>
        </w:rPr>
        <w:t xml:space="preserve">Срок и место подведения итогов продажи муниципального имущества: </w:t>
      </w:r>
      <w:r w:rsidRPr="00DF6361">
        <w:rPr>
          <w:rFonts w:eastAsia="Times New Roman"/>
          <w:sz w:val="20"/>
          <w:szCs w:val="20"/>
        </w:rPr>
        <w:t>протокол об итогах аукциона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Процедура аукциона считается завершенной со времени подписания продавцом протокола об итогах аукциона. Место подведения итогов аукциона: Новгородская область, Старорусский район, д. Сусолово д.5.</w:t>
      </w:r>
    </w:p>
    <w:p w:rsidR="00DF6361" w:rsidRPr="00DF6361" w:rsidRDefault="00DF6361" w:rsidP="007E4588">
      <w:pPr>
        <w:jc w:val="both"/>
        <w:rPr>
          <w:rFonts w:eastAsia="Times New Roman"/>
          <w:b/>
          <w:sz w:val="20"/>
          <w:szCs w:val="20"/>
        </w:rPr>
      </w:pPr>
      <w:r w:rsidRPr="00DF6361">
        <w:rPr>
          <w:rFonts w:eastAsia="Times New Roman"/>
          <w:b/>
          <w:sz w:val="20"/>
          <w:szCs w:val="20"/>
        </w:rPr>
        <w:t>3. Порядок регистрации на электронной площадке:</w:t>
      </w:r>
    </w:p>
    <w:p w:rsidR="00DF6361" w:rsidRPr="00DF6361" w:rsidRDefault="00DF6361" w:rsidP="007E4588">
      <w:pPr>
        <w:jc w:val="both"/>
        <w:rPr>
          <w:rFonts w:eastAsia="Times New Roman"/>
          <w:sz w:val="20"/>
          <w:szCs w:val="20"/>
        </w:rPr>
      </w:pPr>
      <w:r w:rsidRPr="00DF6361">
        <w:rPr>
          <w:rFonts w:eastAsia="Times New Roman"/>
          <w:sz w:val="20"/>
          <w:szCs w:val="20"/>
        </w:rPr>
        <w:t>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w:t>
      </w:r>
    </w:p>
    <w:p w:rsidR="00DF6361" w:rsidRPr="00DF6361" w:rsidRDefault="00DF6361" w:rsidP="007E4588">
      <w:pPr>
        <w:jc w:val="both"/>
        <w:rPr>
          <w:rFonts w:eastAsia="Times New Roman"/>
          <w:sz w:val="20"/>
          <w:szCs w:val="20"/>
        </w:rPr>
      </w:pPr>
      <w:r w:rsidRPr="00DF6361">
        <w:rPr>
          <w:rFonts w:eastAsia="Times New Roman"/>
          <w:sz w:val="20"/>
          <w:szCs w:val="20"/>
        </w:rPr>
        <w:t>Регистрация на электронной площадке осуществляется без взимания платы.</w:t>
      </w:r>
    </w:p>
    <w:p w:rsidR="00DF6361" w:rsidRPr="00DF6361" w:rsidRDefault="00DF6361" w:rsidP="007E4588">
      <w:pPr>
        <w:jc w:val="both"/>
        <w:rPr>
          <w:rFonts w:eastAsia="Times New Roman"/>
          <w:sz w:val="20"/>
          <w:szCs w:val="20"/>
        </w:rPr>
      </w:pPr>
      <w:r w:rsidRPr="00DF6361">
        <w:rPr>
          <w:rFonts w:eastAsia="Times New Roman"/>
          <w:sz w:val="20"/>
          <w:szCs w:val="20"/>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F6361" w:rsidRPr="00DF6361" w:rsidRDefault="00DF6361" w:rsidP="007E4588">
      <w:pPr>
        <w:jc w:val="both"/>
        <w:rPr>
          <w:rFonts w:eastAsia="Times New Roman"/>
          <w:sz w:val="20"/>
          <w:szCs w:val="20"/>
        </w:rPr>
      </w:pPr>
      <w:r w:rsidRPr="00DF6361">
        <w:rPr>
          <w:rFonts w:eastAsia="Times New Roman"/>
          <w:sz w:val="20"/>
          <w:szCs w:val="20"/>
        </w:rPr>
        <w:t>Регистрация на электронной площадке проводится в соответствии с Регламентом электронной площадки.</w:t>
      </w:r>
    </w:p>
    <w:p w:rsidR="00DF6361" w:rsidRPr="00DF6361" w:rsidRDefault="00DF6361" w:rsidP="007E4588">
      <w:pPr>
        <w:jc w:val="both"/>
        <w:rPr>
          <w:rFonts w:eastAsia="Times New Roman"/>
          <w:b/>
          <w:sz w:val="20"/>
          <w:szCs w:val="20"/>
          <w:lang w:eastAsia="zh-CN"/>
        </w:rPr>
      </w:pPr>
      <w:r w:rsidRPr="00DF6361">
        <w:rPr>
          <w:rFonts w:eastAsia="Times New Roman"/>
          <w:b/>
          <w:sz w:val="20"/>
          <w:szCs w:val="20"/>
          <w:lang w:eastAsia="zh-CN"/>
        </w:rPr>
        <w:t>4. Порядок ознакомления с информацией, условиями договора купли-продажи:</w:t>
      </w:r>
    </w:p>
    <w:p w:rsidR="00DF6361" w:rsidRPr="00DF6361" w:rsidRDefault="00DF6361" w:rsidP="007E4588">
      <w:pPr>
        <w:jc w:val="both"/>
        <w:outlineLvl w:val="0"/>
        <w:rPr>
          <w:rFonts w:eastAsia="Times New Roman"/>
          <w:sz w:val="20"/>
          <w:szCs w:val="20"/>
        </w:rPr>
      </w:pPr>
      <w:r w:rsidRPr="00DF6361">
        <w:rPr>
          <w:rFonts w:eastAsia="Times New Roman"/>
          <w:bCs/>
          <w:sz w:val="20"/>
          <w:szCs w:val="20"/>
        </w:rPr>
        <w:t xml:space="preserve">Информационное сообщение о проведении аукциона </w:t>
      </w:r>
      <w:r w:rsidRPr="00DF6361">
        <w:rPr>
          <w:rFonts w:eastAsia="Times New Roman"/>
          <w:sz w:val="20"/>
          <w:szCs w:val="20"/>
        </w:rPr>
        <w:t xml:space="preserve">размещается на официальном сайте Российской Федерации для размещения информации о проведении торгов </w:t>
      </w:r>
      <w:hyperlink r:id="rId10" w:history="1">
        <w:r w:rsidRPr="00DF6361">
          <w:rPr>
            <w:rFonts w:eastAsia="Times New Roman"/>
            <w:color w:val="0000FF"/>
            <w:sz w:val="20"/>
            <w:szCs w:val="20"/>
            <w:u w:val="single"/>
          </w:rPr>
          <w:t>www.torgi.gov.ru</w:t>
        </w:r>
      </w:hyperlink>
      <w:r w:rsidRPr="00DF6361">
        <w:rPr>
          <w:rFonts w:eastAsia="Times New Roman"/>
          <w:sz w:val="20"/>
          <w:szCs w:val="20"/>
        </w:rPr>
        <w:t xml:space="preserve">, официальном сайте Администрации Великосельского сельского поселения в разделе «Торги» в сети «Интернет» </w:t>
      </w:r>
      <w:hyperlink r:id="rId11" w:history="1">
        <w:r w:rsidRPr="00DF6361">
          <w:rPr>
            <w:rFonts w:eastAsia="Times New Roman"/>
            <w:color w:val="0000FF"/>
            <w:sz w:val="20"/>
            <w:szCs w:val="20"/>
            <w:u w:val="single"/>
            <w:lang w:val="en-US"/>
          </w:rPr>
          <w:t>www</w:t>
        </w:r>
        <w:r w:rsidRPr="00DF6361">
          <w:rPr>
            <w:rFonts w:eastAsia="Times New Roman"/>
            <w:color w:val="0000FF"/>
            <w:sz w:val="20"/>
            <w:szCs w:val="20"/>
            <w:u w:val="single"/>
          </w:rPr>
          <w:t>.</w:t>
        </w:r>
        <w:r w:rsidRPr="00DF6361">
          <w:rPr>
            <w:rFonts w:eastAsia="Times New Roman"/>
            <w:color w:val="0000FF"/>
            <w:sz w:val="20"/>
            <w:szCs w:val="20"/>
            <w:u w:val="single"/>
            <w:lang w:val="en-US"/>
          </w:rPr>
          <w:t>v</w:t>
        </w:r>
        <w:r w:rsidRPr="00DF6361">
          <w:rPr>
            <w:rFonts w:eastAsia="Times New Roman"/>
            <w:color w:val="0000FF"/>
            <w:sz w:val="20"/>
            <w:szCs w:val="20"/>
            <w:u w:val="single"/>
          </w:rPr>
          <w:t>-</w:t>
        </w:r>
        <w:r w:rsidRPr="00DF6361">
          <w:rPr>
            <w:rFonts w:eastAsia="Times New Roman"/>
            <w:color w:val="0000FF"/>
            <w:sz w:val="20"/>
            <w:szCs w:val="20"/>
            <w:u w:val="single"/>
            <w:lang w:val="en-US"/>
          </w:rPr>
          <w:t>selo</w:t>
        </w:r>
        <w:r w:rsidRPr="00DF6361">
          <w:rPr>
            <w:rFonts w:eastAsia="Times New Roman"/>
            <w:color w:val="0000FF"/>
            <w:sz w:val="20"/>
            <w:szCs w:val="20"/>
            <w:u w:val="single"/>
          </w:rPr>
          <w:t>.</w:t>
        </w:r>
        <w:r w:rsidRPr="00DF6361">
          <w:rPr>
            <w:rFonts w:eastAsia="Times New Roman"/>
            <w:color w:val="0000FF"/>
            <w:sz w:val="20"/>
            <w:szCs w:val="20"/>
            <w:u w:val="single"/>
            <w:lang w:val="en-US"/>
          </w:rPr>
          <w:t>ru</w:t>
        </w:r>
      </w:hyperlink>
      <w:r w:rsidRPr="00DF6361">
        <w:rPr>
          <w:rFonts w:eastAsia="Times New Roman"/>
          <w:sz w:val="20"/>
          <w:szCs w:val="20"/>
        </w:rPr>
        <w:t xml:space="preserve"> , на электронной площадке </w:t>
      </w:r>
      <w:hyperlink r:id="rId12" w:history="1">
        <w:r w:rsidRPr="00DF6361">
          <w:rPr>
            <w:rFonts w:eastAsia="Times New Roman"/>
            <w:color w:val="0000FF"/>
            <w:sz w:val="20"/>
            <w:szCs w:val="20"/>
            <w:u w:val="single"/>
          </w:rPr>
          <w:t>www.rts-tender.ru</w:t>
        </w:r>
      </w:hyperlink>
      <w:r w:rsidRPr="00DF6361">
        <w:rPr>
          <w:rFonts w:eastAsia="Times New Roman"/>
          <w:sz w:val="20"/>
          <w:szCs w:val="20"/>
        </w:rPr>
        <w:t xml:space="preserve">. </w:t>
      </w:r>
    </w:p>
    <w:p w:rsidR="00DF6361" w:rsidRPr="00DF6361" w:rsidRDefault="00DF6361" w:rsidP="007E4588">
      <w:pPr>
        <w:jc w:val="both"/>
        <w:outlineLvl w:val="0"/>
        <w:rPr>
          <w:rFonts w:eastAsia="Times New Roman"/>
          <w:sz w:val="20"/>
          <w:szCs w:val="20"/>
        </w:rPr>
      </w:pPr>
      <w:r w:rsidRPr="00DF6361">
        <w:rPr>
          <w:rFonts w:eastAsia="Times New Roman"/>
          <w:sz w:val="20"/>
          <w:szCs w:val="20"/>
        </w:rPr>
        <w:t>Любое лицо, независимо от регистрации на электронной площадке, вправе направить на электронный адрес оператора запрос о разъяснении размещенной информации.</w:t>
      </w:r>
    </w:p>
    <w:p w:rsidR="00DF6361" w:rsidRPr="00DF6361" w:rsidRDefault="00DF6361" w:rsidP="007E4588">
      <w:pPr>
        <w:jc w:val="both"/>
        <w:outlineLvl w:val="0"/>
        <w:rPr>
          <w:rFonts w:eastAsia="Times New Roman"/>
          <w:sz w:val="20"/>
          <w:szCs w:val="20"/>
        </w:rPr>
      </w:pPr>
      <w:r w:rsidRPr="00DF6361">
        <w:rPr>
          <w:rFonts w:eastAsia="Times New Roman"/>
          <w:sz w:val="20"/>
          <w:szCs w:val="20"/>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F6361" w:rsidRPr="00DF6361" w:rsidRDefault="00DF6361" w:rsidP="007E4588">
      <w:pPr>
        <w:jc w:val="both"/>
        <w:outlineLvl w:val="0"/>
        <w:rPr>
          <w:rFonts w:eastAsia="Times New Roman"/>
          <w:sz w:val="20"/>
          <w:szCs w:val="20"/>
        </w:rPr>
      </w:pPr>
      <w:r w:rsidRPr="00DF6361">
        <w:rPr>
          <w:rFonts w:eastAsia="Times New Roman"/>
          <w:sz w:val="20"/>
          <w:szCs w:val="20"/>
        </w:rPr>
        <w:t>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DF6361" w:rsidRPr="00DF6361" w:rsidRDefault="00DF6361" w:rsidP="007E4588">
      <w:pPr>
        <w:autoSpaceDE w:val="0"/>
        <w:autoSpaceDN w:val="0"/>
        <w:adjustRightInd w:val="0"/>
        <w:jc w:val="both"/>
        <w:rPr>
          <w:rFonts w:eastAsia="Times New Roman"/>
          <w:sz w:val="20"/>
          <w:szCs w:val="20"/>
        </w:rPr>
      </w:pPr>
      <w:r w:rsidRPr="00DF6361">
        <w:rPr>
          <w:rFonts w:eastAsia="Times New Roman"/>
          <w:sz w:val="20"/>
          <w:szCs w:val="20"/>
        </w:rPr>
        <w:t>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velikoe.selo@yandex.ru, не позднее чем за два рабочих дня до даты окончания срока подачи заявок на участие в аукционе.</w:t>
      </w:r>
    </w:p>
    <w:p w:rsidR="00DF6361" w:rsidRPr="00DF6361" w:rsidRDefault="00DF6361" w:rsidP="007E4588">
      <w:pPr>
        <w:autoSpaceDE w:val="0"/>
        <w:autoSpaceDN w:val="0"/>
        <w:adjustRightInd w:val="0"/>
        <w:jc w:val="both"/>
        <w:rPr>
          <w:rFonts w:eastAsia="Times New Roman"/>
          <w:sz w:val="20"/>
          <w:szCs w:val="20"/>
          <w:lang w:eastAsia="en-US"/>
        </w:rPr>
      </w:pPr>
      <w:r w:rsidRPr="00DF6361">
        <w:rPr>
          <w:rFonts w:eastAsia="Times New Roman"/>
          <w:sz w:val="20"/>
          <w:szCs w:val="20"/>
          <w:lang w:eastAsia="en-US"/>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за исключением договора купли-продажи имущества, который заключается сторонами в простой письменной форме.</w:t>
      </w:r>
    </w:p>
    <w:p w:rsidR="00DF6361" w:rsidRPr="00DF6361" w:rsidRDefault="00DF6361" w:rsidP="007E4588">
      <w:pPr>
        <w:autoSpaceDE w:val="0"/>
        <w:autoSpaceDN w:val="0"/>
        <w:adjustRightInd w:val="0"/>
        <w:jc w:val="both"/>
        <w:rPr>
          <w:rFonts w:eastAsia="Times New Roman"/>
          <w:sz w:val="20"/>
          <w:szCs w:val="20"/>
          <w:lang w:eastAsia="en-US"/>
        </w:rPr>
      </w:pPr>
      <w:r w:rsidRPr="00DF6361">
        <w:rPr>
          <w:rFonts w:eastAsia="Times New Roman"/>
          <w:sz w:val="20"/>
          <w:szCs w:val="20"/>
          <w:lang w:eastAsia="en-US"/>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DF6361" w:rsidRPr="00DF6361" w:rsidRDefault="00DF6361" w:rsidP="007E4588">
      <w:pPr>
        <w:autoSpaceDE w:val="0"/>
        <w:autoSpaceDN w:val="0"/>
        <w:adjustRightInd w:val="0"/>
        <w:jc w:val="both"/>
        <w:rPr>
          <w:rFonts w:eastAsia="Times New Roman"/>
          <w:sz w:val="20"/>
          <w:szCs w:val="20"/>
        </w:rPr>
      </w:pPr>
      <w:r w:rsidRPr="00DF6361">
        <w:rPr>
          <w:rFonts w:eastAsia="Times New Roman"/>
          <w:sz w:val="20"/>
          <w:szCs w:val="20"/>
        </w:rPr>
        <w:t>С условиями договора купли-продажи можно ознакомится с даты размещения информационного сообщения до даты окончания срока приема заявок на участие в аукционе на официальных сайтах торгов и на электронной площадке.</w:t>
      </w:r>
    </w:p>
    <w:p w:rsidR="00DF6361" w:rsidRPr="00DF6361" w:rsidRDefault="00DF6361" w:rsidP="007E4588">
      <w:pPr>
        <w:autoSpaceDE w:val="0"/>
        <w:autoSpaceDN w:val="0"/>
        <w:adjustRightInd w:val="0"/>
        <w:jc w:val="both"/>
        <w:rPr>
          <w:rFonts w:eastAsia="Times New Roman"/>
          <w:sz w:val="20"/>
          <w:szCs w:val="20"/>
        </w:rPr>
      </w:pPr>
      <w:r w:rsidRPr="00DF6361">
        <w:rPr>
          <w:rFonts w:eastAsia="Times New Roman"/>
          <w:sz w:val="20"/>
          <w:szCs w:val="20"/>
        </w:rPr>
        <w:t>Иную информацию можно получить по адресу: Новгородская область, Старорусский район, Великосельское  сельское поселение, д. Сусолово д.5 .и по тел. 8(81652)72184.</w:t>
      </w:r>
    </w:p>
    <w:p w:rsidR="00DF6361" w:rsidRPr="00DF6361" w:rsidRDefault="00DF6361" w:rsidP="007E4588">
      <w:pPr>
        <w:autoSpaceDE w:val="0"/>
        <w:autoSpaceDN w:val="0"/>
        <w:adjustRightInd w:val="0"/>
        <w:jc w:val="both"/>
        <w:rPr>
          <w:rFonts w:eastAsia="Times New Roman"/>
          <w:b/>
          <w:sz w:val="20"/>
          <w:szCs w:val="20"/>
        </w:rPr>
      </w:pPr>
      <w:r w:rsidRPr="00DF6361">
        <w:rPr>
          <w:rFonts w:eastAsia="Times New Roman"/>
          <w:b/>
          <w:sz w:val="20"/>
          <w:szCs w:val="20"/>
        </w:rPr>
        <w:t>5. Порядок внесения и возврата задатка:</w:t>
      </w:r>
    </w:p>
    <w:p w:rsidR="00DF6361" w:rsidRPr="00DF6361" w:rsidRDefault="00DF6361" w:rsidP="007E4588">
      <w:pPr>
        <w:tabs>
          <w:tab w:val="left" w:pos="540"/>
        </w:tabs>
        <w:jc w:val="both"/>
        <w:outlineLvl w:val="0"/>
        <w:rPr>
          <w:rFonts w:eastAsia="Times New Roman"/>
          <w:sz w:val="20"/>
          <w:szCs w:val="20"/>
        </w:rPr>
      </w:pPr>
      <w:r w:rsidRPr="00DF6361">
        <w:rPr>
          <w:rFonts w:eastAsia="Times New Roman"/>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F6361" w:rsidRPr="00DF6361" w:rsidRDefault="00DF6361" w:rsidP="007E4588">
      <w:pPr>
        <w:tabs>
          <w:tab w:val="left" w:pos="540"/>
        </w:tabs>
        <w:jc w:val="both"/>
        <w:outlineLvl w:val="0"/>
        <w:rPr>
          <w:rFonts w:eastAsia="Times New Roman"/>
          <w:bCs/>
          <w:sz w:val="20"/>
          <w:szCs w:val="20"/>
        </w:rPr>
      </w:pPr>
      <w:r w:rsidRPr="00DF6361">
        <w:rPr>
          <w:rFonts w:eastAsia="Times New Roman"/>
          <w:bCs/>
          <w:sz w:val="20"/>
          <w:szCs w:val="20"/>
        </w:rPr>
        <w:t xml:space="preserve">Банковские реквизиты счета для перечисления задатка: </w:t>
      </w:r>
    </w:p>
    <w:p w:rsidR="00DF6361" w:rsidRPr="00DF6361" w:rsidRDefault="00DF6361" w:rsidP="007E4588">
      <w:pPr>
        <w:tabs>
          <w:tab w:val="left" w:pos="540"/>
        </w:tabs>
        <w:jc w:val="both"/>
        <w:outlineLvl w:val="0"/>
        <w:rPr>
          <w:rFonts w:eastAsia="Times New Roman"/>
          <w:bCs/>
          <w:sz w:val="20"/>
          <w:szCs w:val="20"/>
        </w:rPr>
      </w:pPr>
      <w:r w:rsidRPr="00DF6361">
        <w:rPr>
          <w:rFonts w:eastAsia="Times New Roman"/>
          <w:bCs/>
          <w:sz w:val="20"/>
          <w:szCs w:val="20"/>
        </w:rPr>
        <w:t>Получатель: ООО «РТС-тендер»;</w:t>
      </w:r>
    </w:p>
    <w:p w:rsidR="00DF6361" w:rsidRPr="00DF6361" w:rsidRDefault="00DF6361" w:rsidP="007E4588">
      <w:pPr>
        <w:tabs>
          <w:tab w:val="left" w:pos="540"/>
        </w:tabs>
        <w:jc w:val="both"/>
        <w:outlineLvl w:val="0"/>
        <w:rPr>
          <w:rFonts w:eastAsia="Times New Roman"/>
          <w:bCs/>
          <w:sz w:val="20"/>
          <w:szCs w:val="20"/>
        </w:rPr>
      </w:pPr>
      <w:r w:rsidRPr="00DF6361">
        <w:rPr>
          <w:rFonts w:eastAsia="Times New Roman"/>
          <w:bCs/>
          <w:sz w:val="20"/>
          <w:szCs w:val="20"/>
        </w:rPr>
        <w:t>Наименование банка: МОСКОВСКИЙ ФИЛИАЛ ПАО «СОВКОМБАНК» Г. МОСКВА</w:t>
      </w:r>
    </w:p>
    <w:p w:rsidR="00DF6361" w:rsidRPr="00DF6361" w:rsidRDefault="00DF6361" w:rsidP="007E4588">
      <w:pPr>
        <w:tabs>
          <w:tab w:val="left" w:pos="540"/>
        </w:tabs>
        <w:jc w:val="both"/>
        <w:outlineLvl w:val="0"/>
        <w:rPr>
          <w:rFonts w:eastAsia="Times New Roman"/>
          <w:bCs/>
          <w:sz w:val="20"/>
          <w:szCs w:val="20"/>
        </w:rPr>
      </w:pPr>
      <w:r w:rsidRPr="00DF6361">
        <w:rPr>
          <w:rFonts w:eastAsia="Times New Roman"/>
          <w:bCs/>
          <w:sz w:val="20"/>
          <w:szCs w:val="20"/>
        </w:rPr>
        <w:t>Расчетный счёт: 40702810514030016362</w:t>
      </w:r>
    </w:p>
    <w:p w:rsidR="00DF6361" w:rsidRPr="00DF6361" w:rsidRDefault="00DF6361" w:rsidP="007E4588">
      <w:pPr>
        <w:tabs>
          <w:tab w:val="left" w:pos="540"/>
        </w:tabs>
        <w:jc w:val="both"/>
        <w:outlineLvl w:val="0"/>
        <w:rPr>
          <w:rFonts w:eastAsia="Times New Roman"/>
          <w:bCs/>
          <w:sz w:val="20"/>
          <w:szCs w:val="20"/>
        </w:rPr>
      </w:pPr>
      <w:r w:rsidRPr="00DF6361">
        <w:rPr>
          <w:rFonts w:eastAsia="Times New Roman"/>
          <w:bCs/>
          <w:sz w:val="20"/>
          <w:szCs w:val="20"/>
        </w:rPr>
        <w:t>Корр. счёт: 30101810445250000360</w:t>
      </w:r>
    </w:p>
    <w:p w:rsidR="00DF6361" w:rsidRPr="00DF6361" w:rsidRDefault="00DF6361" w:rsidP="007E4588">
      <w:pPr>
        <w:tabs>
          <w:tab w:val="left" w:pos="540"/>
        </w:tabs>
        <w:jc w:val="both"/>
        <w:outlineLvl w:val="0"/>
        <w:rPr>
          <w:rFonts w:eastAsia="Times New Roman"/>
          <w:bCs/>
          <w:sz w:val="20"/>
          <w:szCs w:val="20"/>
        </w:rPr>
      </w:pPr>
      <w:r w:rsidRPr="00DF6361">
        <w:rPr>
          <w:rFonts w:eastAsia="Times New Roman"/>
          <w:bCs/>
          <w:sz w:val="20"/>
          <w:szCs w:val="20"/>
        </w:rPr>
        <w:t>БИК: 044525360 ИНН: 7710357167</w:t>
      </w:r>
    </w:p>
    <w:p w:rsidR="00DF6361" w:rsidRPr="00DF6361" w:rsidRDefault="00DF6361" w:rsidP="007E4588">
      <w:pPr>
        <w:tabs>
          <w:tab w:val="left" w:pos="540"/>
        </w:tabs>
        <w:jc w:val="both"/>
        <w:outlineLvl w:val="0"/>
        <w:rPr>
          <w:rFonts w:eastAsia="Times New Roman"/>
          <w:bCs/>
          <w:sz w:val="20"/>
          <w:szCs w:val="20"/>
        </w:rPr>
      </w:pPr>
      <w:r w:rsidRPr="00DF6361">
        <w:rPr>
          <w:rFonts w:eastAsia="Times New Roman"/>
          <w:bCs/>
          <w:sz w:val="20"/>
          <w:szCs w:val="20"/>
        </w:rPr>
        <w:t>КПП: 773001001</w:t>
      </w:r>
    </w:p>
    <w:p w:rsidR="00DF6361" w:rsidRPr="00DF6361" w:rsidRDefault="00DF6361" w:rsidP="007E4588">
      <w:pPr>
        <w:tabs>
          <w:tab w:val="left" w:pos="540"/>
        </w:tabs>
        <w:jc w:val="both"/>
        <w:outlineLvl w:val="0"/>
        <w:rPr>
          <w:rFonts w:eastAsia="Times New Roman"/>
          <w:sz w:val="20"/>
          <w:szCs w:val="20"/>
        </w:rPr>
      </w:pPr>
      <w:r w:rsidRPr="00DF6361">
        <w:rPr>
          <w:rFonts w:eastAsia="Times New Roman"/>
          <w:sz w:val="20"/>
          <w:szCs w:val="20"/>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rsidR="00DF6361" w:rsidRPr="00DF6361" w:rsidRDefault="00DF6361" w:rsidP="007E4588">
      <w:pPr>
        <w:tabs>
          <w:tab w:val="left" w:pos="284"/>
        </w:tabs>
        <w:jc w:val="both"/>
        <w:rPr>
          <w:rFonts w:eastAsia="Times New Roman"/>
          <w:sz w:val="20"/>
          <w:szCs w:val="20"/>
        </w:rPr>
      </w:pPr>
      <w:r w:rsidRPr="00DF6361">
        <w:rPr>
          <w:rFonts w:eastAsia="Times New Roman"/>
          <w:sz w:val="20"/>
          <w:szCs w:val="20"/>
          <w:lang w:eastAsia="en-US"/>
        </w:rPr>
        <w:t>Претендент обеспечивает поступление задатка</w:t>
      </w:r>
      <w:r w:rsidRPr="00DF6361">
        <w:rPr>
          <w:rFonts w:eastAsia="Times New Roman"/>
          <w:sz w:val="20"/>
          <w:szCs w:val="20"/>
        </w:rPr>
        <w:t xml:space="preserve"> на аналитический счет, открытый ему при регистрации на электронной площадке</w:t>
      </w:r>
      <w:r w:rsidRPr="00DF6361">
        <w:rPr>
          <w:rFonts w:eastAsia="Times New Roman"/>
          <w:bCs/>
          <w:sz w:val="20"/>
          <w:szCs w:val="20"/>
          <w:lang w:eastAsia="en-US"/>
        </w:rPr>
        <w:t>, не позднее даты и время окончания подачи заявок.</w:t>
      </w:r>
    </w:p>
    <w:p w:rsidR="00DF6361" w:rsidRPr="00DF6361" w:rsidRDefault="00DF6361" w:rsidP="007E4588">
      <w:pPr>
        <w:tabs>
          <w:tab w:val="left" w:pos="284"/>
        </w:tabs>
        <w:jc w:val="both"/>
        <w:rPr>
          <w:rFonts w:eastAsia="Times New Roman"/>
          <w:sz w:val="20"/>
          <w:szCs w:val="20"/>
        </w:rPr>
      </w:pPr>
      <w:r w:rsidRPr="00DF6361">
        <w:rPr>
          <w:rFonts w:eastAsia="Times New Roman"/>
          <w:sz w:val="20"/>
          <w:szCs w:val="20"/>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DF6361" w:rsidRPr="00DF6361" w:rsidRDefault="00DF6361" w:rsidP="007E4588">
      <w:pPr>
        <w:jc w:val="both"/>
        <w:rPr>
          <w:rFonts w:eastAsia="Times New Roman"/>
          <w:sz w:val="20"/>
          <w:szCs w:val="20"/>
        </w:rPr>
      </w:pPr>
      <w:r w:rsidRPr="00DF6361">
        <w:rPr>
          <w:rFonts w:eastAsia="Times New Roman"/>
          <w:sz w:val="20"/>
          <w:szCs w:val="20"/>
        </w:rPr>
        <w:t>Порядок возвращения задатка:</w:t>
      </w:r>
    </w:p>
    <w:p w:rsidR="00DF6361" w:rsidRPr="00DF6361" w:rsidRDefault="00DF6361" w:rsidP="007E4588">
      <w:pPr>
        <w:jc w:val="both"/>
        <w:rPr>
          <w:rFonts w:eastAsia="Times New Roman"/>
          <w:sz w:val="20"/>
          <w:szCs w:val="20"/>
        </w:rPr>
      </w:pPr>
      <w:r w:rsidRPr="00DF6361">
        <w:rPr>
          <w:rFonts w:eastAsia="Times New Roman"/>
          <w:sz w:val="20"/>
          <w:szCs w:val="20"/>
        </w:rPr>
        <w:t>- участникам аукциона, за исключением победителя, в течение 5 календарных дней со дня подведения итогов аукциона;</w:t>
      </w:r>
    </w:p>
    <w:p w:rsidR="00DF6361" w:rsidRPr="00DF6361" w:rsidRDefault="00DF6361" w:rsidP="007E4588">
      <w:pPr>
        <w:jc w:val="both"/>
        <w:rPr>
          <w:rFonts w:eastAsia="Times New Roman"/>
          <w:sz w:val="20"/>
          <w:szCs w:val="20"/>
        </w:rPr>
      </w:pPr>
      <w:r w:rsidRPr="00DF6361">
        <w:rPr>
          <w:rFonts w:eastAsia="Times New Roman"/>
          <w:sz w:val="20"/>
          <w:szCs w:val="20"/>
        </w:rPr>
        <w:t>-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DF6361" w:rsidRPr="00DF6361" w:rsidRDefault="00DF6361" w:rsidP="007E4588">
      <w:pPr>
        <w:jc w:val="both"/>
        <w:rPr>
          <w:rFonts w:eastAsia="Times New Roman"/>
          <w:sz w:val="20"/>
          <w:szCs w:val="20"/>
        </w:rPr>
      </w:pPr>
      <w:r w:rsidRPr="00DF6361">
        <w:rPr>
          <w:rFonts w:eastAsia="Times New Roman"/>
          <w:sz w:val="20"/>
          <w:szCs w:val="20"/>
        </w:rPr>
        <w:t>- в случае отзыва претендентом заявки не позднее дня окончания приема заявок, в течение 5 календарных дней со дня поступления уведомления об отзыве заявки.</w:t>
      </w:r>
    </w:p>
    <w:p w:rsidR="00DF6361" w:rsidRPr="00DF6361" w:rsidRDefault="00DF6361" w:rsidP="007E4588">
      <w:pPr>
        <w:jc w:val="both"/>
        <w:rPr>
          <w:rFonts w:eastAsia="Times New Roman"/>
          <w:sz w:val="20"/>
          <w:szCs w:val="20"/>
        </w:rPr>
      </w:pPr>
      <w:r w:rsidRPr="00DF6361">
        <w:rPr>
          <w:rFonts w:eastAsia="Times New Roman"/>
          <w:sz w:val="20"/>
          <w:szCs w:val="20"/>
        </w:rPr>
        <w:t>-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DF6361" w:rsidRPr="00DF6361" w:rsidRDefault="00DF6361" w:rsidP="007E4588">
      <w:pPr>
        <w:jc w:val="both"/>
        <w:rPr>
          <w:rFonts w:eastAsia="Times New Roman"/>
          <w:sz w:val="20"/>
          <w:szCs w:val="20"/>
        </w:rPr>
      </w:pPr>
      <w:r w:rsidRPr="00DF6361">
        <w:rPr>
          <w:rFonts w:eastAsia="Times New Roman"/>
          <w:sz w:val="20"/>
          <w:szCs w:val="20"/>
        </w:rPr>
        <w:t xml:space="preserve">Задаток, внесенный победителем аукциона, засчитывается в счет оплаты приобретаемого имущества.   </w:t>
      </w:r>
    </w:p>
    <w:p w:rsidR="00DF6361" w:rsidRPr="00DF6361" w:rsidRDefault="00DF6361" w:rsidP="007E4588">
      <w:pPr>
        <w:autoSpaceDE w:val="0"/>
        <w:autoSpaceDN w:val="0"/>
        <w:adjustRightInd w:val="0"/>
        <w:jc w:val="both"/>
        <w:rPr>
          <w:rFonts w:eastAsia="Times New Roman"/>
          <w:sz w:val="20"/>
          <w:szCs w:val="20"/>
          <w:lang w:eastAsia="en-US"/>
        </w:rPr>
      </w:pPr>
      <w:r w:rsidRPr="00DF6361">
        <w:rPr>
          <w:rFonts w:eastAsia="Times New Roman"/>
          <w:sz w:val="20"/>
          <w:szCs w:val="20"/>
          <w:lang w:eastAsia="en-US"/>
        </w:rPr>
        <w:t xml:space="preserve">При уклонении или отказе победителя </w:t>
      </w:r>
      <w:r w:rsidRPr="00DF6361">
        <w:rPr>
          <w:rFonts w:eastAsia="Times New Roman"/>
          <w:sz w:val="20"/>
          <w:szCs w:val="20"/>
        </w:rPr>
        <w:t>аукциона</w:t>
      </w:r>
      <w:r w:rsidRPr="00DF6361">
        <w:rPr>
          <w:rFonts w:eastAsia="Times New Roman"/>
          <w:sz w:val="20"/>
          <w:szCs w:val="20"/>
          <w:lang w:eastAsia="en-US"/>
        </w:rPr>
        <w:t xml:space="preserve"> от заключения в установленный срок договора купли-продажи имущества, задаток ему не возвращается.</w:t>
      </w:r>
    </w:p>
    <w:p w:rsidR="00DF6361" w:rsidRPr="00DF6361" w:rsidRDefault="00DF6361" w:rsidP="007E458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b/>
          <w:sz w:val="20"/>
          <w:szCs w:val="20"/>
        </w:rPr>
      </w:pPr>
      <w:r w:rsidRPr="00DF6361">
        <w:rPr>
          <w:rFonts w:eastAsia="Times New Roman"/>
          <w:b/>
          <w:sz w:val="20"/>
          <w:szCs w:val="20"/>
        </w:rPr>
        <w:t>6. Порядок, форма подачи заявок и прилагаемых к ней документов.</w:t>
      </w:r>
    </w:p>
    <w:p w:rsidR="00DF6361" w:rsidRPr="00DF6361" w:rsidRDefault="00DF6361" w:rsidP="007E4588">
      <w:pPr>
        <w:jc w:val="both"/>
        <w:rPr>
          <w:rFonts w:eastAsia="Times New Roman"/>
          <w:bCs/>
          <w:sz w:val="20"/>
          <w:szCs w:val="20"/>
          <w:lang w:eastAsia="en-US"/>
        </w:rPr>
      </w:pPr>
      <w:r w:rsidRPr="00DF6361">
        <w:rPr>
          <w:rFonts w:eastAsia="Times New Roman"/>
          <w:bCs/>
          <w:sz w:val="20"/>
          <w:szCs w:val="20"/>
          <w:lang w:eastAsia="en-US"/>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p>
    <w:p w:rsidR="00DF6361" w:rsidRPr="00DF6361" w:rsidRDefault="00DF6361" w:rsidP="007E4588">
      <w:pPr>
        <w:autoSpaceDE w:val="0"/>
        <w:autoSpaceDN w:val="0"/>
        <w:jc w:val="both"/>
        <w:rPr>
          <w:rFonts w:eastAsia="Times New Roman"/>
          <w:sz w:val="20"/>
          <w:szCs w:val="20"/>
        </w:rPr>
      </w:pPr>
      <w:r w:rsidRPr="00DF6361">
        <w:rPr>
          <w:rFonts w:eastAsia="Times New Roman"/>
          <w:b/>
          <w:sz w:val="20"/>
          <w:szCs w:val="20"/>
        </w:rPr>
        <w:t xml:space="preserve">Физические лица </w:t>
      </w:r>
      <w:r w:rsidRPr="00DF6361">
        <w:rPr>
          <w:rFonts w:eastAsia="Times New Roman"/>
          <w:bCs/>
          <w:sz w:val="20"/>
          <w:szCs w:val="20"/>
        </w:rPr>
        <w:t>–</w:t>
      </w:r>
      <w:r w:rsidRPr="00DF6361">
        <w:rPr>
          <w:rFonts w:eastAsia="Times New Roman"/>
          <w:sz w:val="20"/>
          <w:szCs w:val="20"/>
        </w:rPr>
        <w:t xml:space="preserve"> копию всех листов документа, удостоверяющего личность;</w:t>
      </w:r>
    </w:p>
    <w:p w:rsidR="00DF6361" w:rsidRPr="00DF6361" w:rsidRDefault="00DF6361" w:rsidP="007E4588">
      <w:pPr>
        <w:widowControl w:val="0"/>
        <w:autoSpaceDE w:val="0"/>
        <w:autoSpaceDN w:val="0"/>
        <w:jc w:val="both"/>
        <w:rPr>
          <w:rFonts w:eastAsia="Times New Roman"/>
          <w:b/>
          <w:sz w:val="20"/>
          <w:szCs w:val="20"/>
        </w:rPr>
      </w:pPr>
      <w:r w:rsidRPr="00DF6361">
        <w:rPr>
          <w:rFonts w:eastAsia="Times New Roman"/>
          <w:b/>
          <w:sz w:val="20"/>
          <w:szCs w:val="20"/>
        </w:rPr>
        <w:t>Юридические лица:</w:t>
      </w:r>
    </w:p>
    <w:p w:rsidR="00DF6361" w:rsidRPr="00DF6361" w:rsidRDefault="00DF6361" w:rsidP="007E4588">
      <w:pPr>
        <w:widowControl w:val="0"/>
        <w:autoSpaceDE w:val="0"/>
        <w:autoSpaceDN w:val="0"/>
        <w:jc w:val="both"/>
        <w:rPr>
          <w:rFonts w:eastAsia="Times New Roman"/>
          <w:sz w:val="20"/>
          <w:szCs w:val="20"/>
        </w:rPr>
      </w:pPr>
      <w:r w:rsidRPr="00DF6361">
        <w:rPr>
          <w:rFonts w:eastAsia="Times New Roman"/>
          <w:sz w:val="20"/>
          <w:szCs w:val="20"/>
        </w:rPr>
        <w:t xml:space="preserve">- заверенные копии учредительных документов; </w:t>
      </w:r>
    </w:p>
    <w:p w:rsidR="00DF6361" w:rsidRPr="00DF6361" w:rsidRDefault="00DF6361" w:rsidP="007E4588">
      <w:pPr>
        <w:widowControl w:val="0"/>
        <w:autoSpaceDE w:val="0"/>
        <w:autoSpaceDN w:val="0"/>
        <w:jc w:val="both"/>
        <w:rPr>
          <w:rFonts w:eastAsia="Times New Roman"/>
          <w:sz w:val="20"/>
          <w:szCs w:val="20"/>
        </w:rPr>
      </w:pPr>
      <w:r w:rsidRPr="00DF6361">
        <w:rPr>
          <w:rFonts w:eastAsia="Times New Roman"/>
          <w:sz w:val="20"/>
          <w:szCs w:val="20"/>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юридического лица (при наличии печати) и подписанное его руководителем письмо); </w:t>
      </w:r>
    </w:p>
    <w:p w:rsidR="00DF6361" w:rsidRPr="00DF6361" w:rsidRDefault="00DF6361" w:rsidP="007E4588">
      <w:pPr>
        <w:widowControl w:val="0"/>
        <w:autoSpaceDE w:val="0"/>
        <w:autoSpaceDN w:val="0"/>
        <w:jc w:val="both"/>
        <w:rPr>
          <w:rFonts w:eastAsia="Times New Roman"/>
          <w:sz w:val="20"/>
          <w:szCs w:val="20"/>
        </w:rPr>
      </w:pPr>
      <w:r w:rsidRPr="00DF6361">
        <w:rPr>
          <w:rFonts w:eastAsia="Times New Roman"/>
          <w:sz w:val="20"/>
          <w:szCs w:val="20"/>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F6361" w:rsidRPr="00DF6361" w:rsidRDefault="00DF6361" w:rsidP="007E4588">
      <w:pPr>
        <w:widowControl w:val="0"/>
        <w:autoSpaceDE w:val="0"/>
        <w:autoSpaceDN w:val="0"/>
        <w:jc w:val="both"/>
        <w:rPr>
          <w:rFonts w:eastAsia="Times New Roman"/>
          <w:sz w:val="20"/>
          <w:szCs w:val="20"/>
        </w:rPr>
      </w:pPr>
      <w:r w:rsidRPr="00DF6361">
        <w:rPr>
          <w:rFonts w:eastAsia="Times New Roman"/>
          <w:sz w:val="20"/>
          <w:szCs w:val="2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F6361" w:rsidRPr="00DF6361" w:rsidRDefault="00DF6361" w:rsidP="007E4588">
      <w:pPr>
        <w:jc w:val="both"/>
        <w:rPr>
          <w:rFonts w:eastAsia="Times New Roman"/>
          <w:bCs/>
          <w:sz w:val="20"/>
          <w:szCs w:val="20"/>
          <w:lang w:eastAsia="en-US"/>
        </w:rPr>
      </w:pPr>
      <w:r w:rsidRPr="00DF6361">
        <w:rPr>
          <w:rFonts w:eastAsia="Times New Roman"/>
          <w:bCs/>
          <w:sz w:val="20"/>
          <w:szCs w:val="20"/>
          <w:lang w:eastAsia="en-US"/>
        </w:rPr>
        <w:t>Одно лицо имеет право подать только одну заявку в отношении одного лота.</w:t>
      </w:r>
    </w:p>
    <w:p w:rsidR="00DF6361" w:rsidRPr="00DF6361" w:rsidRDefault="00DF6361" w:rsidP="007E4588">
      <w:pPr>
        <w:autoSpaceDE w:val="0"/>
        <w:autoSpaceDN w:val="0"/>
        <w:adjustRightInd w:val="0"/>
        <w:jc w:val="both"/>
        <w:rPr>
          <w:rFonts w:eastAsia="Times New Roman"/>
          <w:sz w:val="20"/>
          <w:szCs w:val="20"/>
        </w:rPr>
      </w:pPr>
      <w:r w:rsidRPr="00DF6361">
        <w:rPr>
          <w:rFonts w:eastAsia="Times New Roman"/>
          <w:sz w:val="20"/>
          <w:szCs w:val="20"/>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F6361" w:rsidRPr="00DF6361" w:rsidRDefault="00DF6361" w:rsidP="007E4588">
      <w:pPr>
        <w:tabs>
          <w:tab w:val="left" w:pos="540"/>
        </w:tabs>
        <w:jc w:val="both"/>
        <w:outlineLvl w:val="0"/>
        <w:rPr>
          <w:rFonts w:eastAsia="Times New Roman"/>
          <w:sz w:val="20"/>
          <w:szCs w:val="20"/>
        </w:rPr>
      </w:pPr>
      <w:r w:rsidRPr="00DF6361">
        <w:rPr>
          <w:rFonts w:eastAsia="Times New Roman"/>
          <w:sz w:val="20"/>
          <w:szCs w:val="20"/>
        </w:rPr>
        <w:t>При приеме заявок от претендентов оператор обеспечивает регистрацию заявок и прилагаемых к ним документов в журнале приема заявок. Оператор обеспечивает конфиденциальность данных о претендентах и участниках, за исключением случая направления электронных документов продавцу.</w:t>
      </w:r>
    </w:p>
    <w:p w:rsidR="007E4588" w:rsidRDefault="00DF6361" w:rsidP="007E4588">
      <w:pPr>
        <w:tabs>
          <w:tab w:val="left" w:pos="540"/>
        </w:tabs>
        <w:jc w:val="both"/>
        <w:outlineLvl w:val="0"/>
        <w:rPr>
          <w:rFonts w:eastAsia="Times New Roman"/>
          <w:sz w:val="20"/>
          <w:szCs w:val="20"/>
        </w:rPr>
      </w:pPr>
      <w:r w:rsidRPr="00DF6361">
        <w:rPr>
          <w:rFonts w:eastAsia="Times New Roman"/>
          <w:sz w:val="20"/>
          <w:szCs w:val="20"/>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F6361" w:rsidRPr="00DF6361" w:rsidRDefault="00DF6361" w:rsidP="007E4588">
      <w:pPr>
        <w:tabs>
          <w:tab w:val="left" w:pos="540"/>
        </w:tabs>
        <w:jc w:val="both"/>
        <w:outlineLvl w:val="0"/>
        <w:rPr>
          <w:rFonts w:eastAsia="Times New Roman"/>
          <w:sz w:val="20"/>
          <w:szCs w:val="20"/>
        </w:rPr>
      </w:pPr>
      <w:r w:rsidRPr="00DF6361">
        <w:rPr>
          <w:rFonts w:eastAsia="Times New Roman"/>
          <w:sz w:val="20"/>
          <w:szCs w:val="20"/>
        </w:rPr>
        <w:t>Заявки с прилагаемыми к ним документами, поданные с нарушением установленного срока, на электронной площадке не регистрируются.</w:t>
      </w:r>
    </w:p>
    <w:p w:rsidR="00DF6361" w:rsidRPr="00DF6361" w:rsidRDefault="00DF6361" w:rsidP="007E4588">
      <w:pPr>
        <w:tabs>
          <w:tab w:val="left" w:pos="540"/>
        </w:tabs>
        <w:jc w:val="both"/>
        <w:outlineLvl w:val="0"/>
        <w:rPr>
          <w:rFonts w:eastAsia="Times New Roman"/>
          <w:sz w:val="20"/>
          <w:szCs w:val="20"/>
        </w:rPr>
      </w:pPr>
      <w:r w:rsidRPr="00DF6361">
        <w:rPr>
          <w:rFonts w:eastAsia="Times New Roman"/>
          <w:sz w:val="20"/>
          <w:szCs w:val="20"/>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F6361" w:rsidRPr="00DF6361" w:rsidRDefault="00DF6361" w:rsidP="007E4588">
      <w:pPr>
        <w:tabs>
          <w:tab w:val="left" w:pos="540"/>
        </w:tabs>
        <w:jc w:val="both"/>
        <w:outlineLvl w:val="0"/>
        <w:rPr>
          <w:rFonts w:eastAsia="Times New Roman"/>
          <w:sz w:val="20"/>
          <w:szCs w:val="20"/>
        </w:rPr>
      </w:pPr>
      <w:r w:rsidRPr="00DF6361">
        <w:rPr>
          <w:rFonts w:eastAsia="Times New Roman"/>
          <w:sz w:val="20"/>
          <w:szCs w:val="20"/>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F6361" w:rsidRPr="00DF6361" w:rsidRDefault="00DF6361" w:rsidP="007E4588">
      <w:pPr>
        <w:jc w:val="both"/>
        <w:rPr>
          <w:rFonts w:eastAsia="Times New Roman"/>
          <w:b/>
          <w:bCs/>
          <w:sz w:val="20"/>
          <w:szCs w:val="20"/>
        </w:rPr>
      </w:pPr>
      <w:r w:rsidRPr="00DF6361">
        <w:rPr>
          <w:rFonts w:eastAsia="Times New Roman"/>
          <w:b/>
          <w:bCs/>
          <w:sz w:val="20"/>
          <w:szCs w:val="20"/>
        </w:rPr>
        <w:t>7. Условия допуска и отказа в допуске к участию в аукционе</w:t>
      </w:r>
    </w:p>
    <w:p w:rsidR="00DF6361" w:rsidRPr="00DF6361" w:rsidRDefault="00DF6361" w:rsidP="007E4588">
      <w:pPr>
        <w:jc w:val="both"/>
        <w:rPr>
          <w:rFonts w:eastAsia="Times New Roman"/>
          <w:sz w:val="20"/>
          <w:szCs w:val="20"/>
        </w:rPr>
      </w:pPr>
      <w:r w:rsidRPr="00DF6361">
        <w:rPr>
          <w:rFonts w:eastAsia="Times New Roman"/>
          <w:sz w:val="20"/>
          <w:szCs w:val="20"/>
        </w:rPr>
        <w:t>Покупателями муниципального имущества могут быть любые физические и юридические лица, за исключением:</w:t>
      </w:r>
    </w:p>
    <w:p w:rsidR="00DF6361" w:rsidRPr="00DF6361" w:rsidRDefault="00DF6361" w:rsidP="007E4588">
      <w:pPr>
        <w:jc w:val="both"/>
        <w:rPr>
          <w:rFonts w:eastAsia="Times New Roman"/>
          <w:sz w:val="20"/>
          <w:szCs w:val="20"/>
        </w:rPr>
      </w:pPr>
      <w:r w:rsidRPr="00DF6361">
        <w:rPr>
          <w:rFonts w:eastAsia="Times New Roman"/>
          <w:sz w:val="20"/>
          <w:szCs w:val="20"/>
        </w:rPr>
        <w:t>государственных и муниципальных унитарных предприятий, государственных и муниципальных учреждений;</w:t>
      </w:r>
    </w:p>
    <w:p w:rsidR="00DF6361" w:rsidRPr="00DF6361" w:rsidRDefault="00DF6361" w:rsidP="007E4588">
      <w:pPr>
        <w:jc w:val="both"/>
        <w:rPr>
          <w:rFonts w:eastAsia="Times New Roman"/>
          <w:sz w:val="20"/>
          <w:szCs w:val="20"/>
        </w:rPr>
      </w:pPr>
      <w:r w:rsidRPr="00DF6361">
        <w:rPr>
          <w:rFonts w:eastAsia="Times New Roman"/>
          <w:sz w:val="20"/>
          <w:szCs w:val="20"/>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history="1">
        <w:r w:rsidRPr="00DF6361">
          <w:rPr>
            <w:rFonts w:eastAsia="Times New Roman"/>
            <w:sz w:val="20"/>
            <w:szCs w:val="20"/>
          </w:rPr>
          <w:t>статьей 25</w:t>
        </w:r>
      </w:hyperlink>
      <w:r w:rsidRPr="00DF6361">
        <w:rPr>
          <w:rFonts w:eastAsia="Times New Roman"/>
          <w:sz w:val="20"/>
          <w:szCs w:val="20"/>
        </w:rPr>
        <w:t xml:space="preserve"> Федерального закона о приватизации;</w:t>
      </w:r>
    </w:p>
    <w:p w:rsidR="00DF6361" w:rsidRPr="00DF6361" w:rsidRDefault="00DF6361" w:rsidP="007E4588">
      <w:pPr>
        <w:autoSpaceDE w:val="0"/>
        <w:autoSpaceDN w:val="0"/>
        <w:adjustRightInd w:val="0"/>
        <w:jc w:val="both"/>
        <w:rPr>
          <w:rFonts w:eastAsia="Times New Roman"/>
          <w:sz w:val="20"/>
          <w:szCs w:val="20"/>
        </w:rPr>
      </w:pPr>
      <w:r w:rsidRPr="00DF6361">
        <w:rPr>
          <w:rFonts w:eastAsia="Times New Roman"/>
          <w:sz w:val="20"/>
          <w:szCs w:val="20"/>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history="1">
        <w:r w:rsidRPr="00DF6361">
          <w:rPr>
            <w:rFonts w:eastAsia="Times New Roman"/>
            <w:sz w:val="20"/>
            <w:szCs w:val="20"/>
          </w:rPr>
          <w:t>перечень</w:t>
        </w:r>
      </w:hyperlink>
      <w:r w:rsidRPr="00DF6361">
        <w:rPr>
          <w:rFonts w:eastAsia="Times New Roman"/>
          <w:sz w:val="20"/>
          <w:szCs w:val="20"/>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w:t>
      </w:r>
      <w:r w:rsidRPr="00DF6361">
        <w:rPr>
          <w:rFonts w:ascii="Arial" w:hAnsi="Arial" w:cs="Arial"/>
          <w:sz w:val="20"/>
          <w:szCs w:val="20"/>
          <w:lang w:eastAsia="en-US"/>
        </w:rPr>
        <w:t xml:space="preserve"> </w:t>
      </w:r>
      <w:r w:rsidRPr="00DF6361">
        <w:rPr>
          <w:rFonts w:eastAsia="Times New Roman"/>
          <w:sz w:val="20"/>
          <w:szCs w:val="20"/>
          <w:lang w:eastAsia="en-US"/>
        </w:rPr>
        <w:t>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F6361" w:rsidRPr="00DF6361" w:rsidRDefault="00DF6361" w:rsidP="007E4588">
      <w:pPr>
        <w:autoSpaceDE w:val="0"/>
        <w:autoSpaceDN w:val="0"/>
        <w:adjustRightInd w:val="0"/>
        <w:jc w:val="both"/>
        <w:rPr>
          <w:rFonts w:eastAsia="Times New Roman"/>
          <w:sz w:val="20"/>
          <w:szCs w:val="20"/>
          <w:lang w:eastAsia="en-US"/>
        </w:rPr>
      </w:pPr>
      <w:r w:rsidRPr="00DF6361">
        <w:rPr>
          <w:rFonts w:eastAsia="Times New Roman"/>
          <w:sz w:val="20"/>
          <w:szCs w:val="20"/>
          <w:lang w:eastAsia="en-US"/>
        </w:rPr>
        <w:t>Понятие "контролирующее лицо" используется в том же значении, что и в статье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F6361" w:rsidRPr="00DF6361" w:rsidRDefault="00DF6361" w:rsidP="007E4588">
      <w:pPr>
        <w:autoSpaceDE w:val="0"/>
        <w:autoSpaceDN w:val="0"/>
        <w:adjustRightInd w:val="0"/>
        <w:jc w:val="both"/>
        <w:rPr>
          <w:rFonts w:eastAsia="Times New Roman"/>
          <w:sz w:val="20"/>
          <w:szCs w:val="20"/>
          <w:lang w:eastAsia="en-US"/>
        </w:rPr>
      </w:pPr>
      <w:r w:rsidRPr="00DF6361">
        <w:rPr>
          <w:rFonts w:eastAsia="Times New Roman"/>
          <w:sz w:val="20"/>
          <w:szCs w:val="20"/>
          <w:lang w:eastAsia="en-US"/>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DF6361" w:rsidRPr="00DF6361" w:rsidRDefault="00DF6361" w:rsidP="007E4588">
      <w:pPr>
        <w:autoSpaceDE w:val="0"/>
        <w:autoSpaceDN w:val="0"/>
        <w:adjustRightInd w:val="0"/>
        <w:contextualSpacing/>
        <w:jc w:val="both"/>
        <w:rPr>
          <w:rFonts w:eastAsia="Times New Roman"/>
          <w:sz w:val="20"/>
          <w:szCs w:val="20"/>
          <w:lang w:eastAsia="en-US"/>
        </w:rPr>
      </w:pPr>
      <w:r w:rsidRPr="00DF6361">
        <w:rPr>
          <w:rFonts w:eastAsia="Times New Roman"/>
          <w:sz w:val="20"/>
          <w:szCs w:val="20"/>
          <w:lang w:eastAsia="en-US"/>
        </w:rPr>
        <w:t>Претендент не допускается к участию в аукционе по следующим основаниям:</w:t>
      </w:r>
    </w:p>
    <w:p w:rsidR="00DF6361" w:rsidRPr="00DF6361" w:rsidRDefault="00DF6361" w:rsidP="007E4588">
      <w:pPr>
        <w:autoSpaceDE w:val="0"/>
        <w:autoSpaceDN w:val="0"/>
        <w:adjustRightInd w:val="0"/>
        <w:contextualSpacing/>
        <w:jc w:val="both"/>
        <w:rPr>
          <w:rFonts w:eastAsia="Times New Roman"/>
          <w:sz w:val="20"/>
          <w:szCs w:val="20"/>
          <w:lang w:eastAsia="en-US"/>
        </w:rPr>
      </w:pPr>
      <w:r w:rsidRPr="00DF6361">
        <w:rPr>
          <w:rFonts w:eastAsia="Times New Roman"/>
          <w:sz w:val="20"/>
          <w:szCs w:val="20"/>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rsidR="00DF6361" w:rsidRPr="00DF6361" w:rsidRDefault="00DF6361" w:rsidP="007E4588">
      <w:pPr>
        <w:autoSpaceDE w:val="0"/>
        <w:autoSpaceDN w:val="0"/>
        <w:adjustRightInd w:val="0"/>
        <w:contextualSpacing/>
        <w:jc w:val="both"/>
        <w:rPr>
          <w:rFonts w:eastAsia="Times New Roman"/>
          <w:sz w:val="20"/>
          <w:szCs w:val="20"/>
          <w:lang w:eastAsia="en-US"/>
        </w:rPr>
      </w:pPr>
      <w:r w:rsidRPr="00DF6361">
        <w:rPr>
          <w:rFonts w:eastAsia="Times New Roman"/>
          <w:sz w:val="20"/>
          <w:szCs w:val="20"/>
          <w:lang w:eastAsia="en-US"/>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DF6361" w:rsidRPr="00DF6361" w:rsidRDefault="00DF6361" w:rsidP="007E4588">
      <w:pPr>
        <w:autoSpaceDE w:val="0"/>
        <w:autoSpaceDN w:val="0"/>
        <w:adjustRightInd w:val="0"/>
        <w:contextualSpacing/>
        <w:jc w:val="both"/>
        <w:rPr>
          <w:rFonts w:eastAsia="Times New Roman"/>
          <w:sz w:val="20"/>
          <w:szCs w:val="20"/>
          <w:lang w:eastAsia="en-US"/>
        </w:rPr>
      </w:pPr>
      <w:r w:rsidRPr="00DF6361">
        <w:rPr>
          <w:rFonts w:eastAsia="Times New Roman"/>
          <w:sz w:val="20"/>
          <w:szCs w:val="20"/>
          <w:lang w:eastAsia="en-US"/>
        </w:rPr>
        <w:t>заявка подана лицом, не уполномоченным претендентом на осуществление таких действий;</w:t>
      </w:r>
    </w:p>
    <w:p w:rsidR="00DF6361" w:rsidRPr="00DF6361" w:rsidRDefault="00DF6361" w:rsidP="007E4588">
      <w:pPr>
        <w:autoSpaceDE w:val="0"/>
        <w:autoSpaceDN w:val="0"/>
        <w:adjustRightInd w:val="0"/>
        <w:contextualSpacing/>
        <w:jc w:val="both"/>
        <w:rPr>
          <w:rFonts w:eastAsia="Times New Roman"/>
          <w:sz w:val="20"/>
          <w:szCs w:val="20"/>
          <w:lang w:eastAsia="en-US"/>
        </w:rPr>
      </w:pPr>
      <w:r w:rsidRPr="00DF6361">
        <w:rPr>
          <w:rFonts w:eastAsia="Times New Roman"/>
          <w:sz w:val="20"/>
          <w:szCs w:val="20"/>
          <w:lang w:eastAsia="en-US"/>
        </w:rPr>
        <w:t>не подтверждено поступление в установленный срок задатка на счета, указанные в информационном сообщении.</w:t>
      </w:r>
    </w:p>
    <w:p w:rsidR="00DF6361" w:rsidRPr="00DF6361" w:rsidRDefault="00DF6361" w:rsidP="007E4588">
      <w:pPr>
        <w:autoSpaceDE w:val="0"/>
        <w:autoSpaceDN w:val="0"/>
        <w:adjustRightInd w:val="0"/>
        <w:contextualSpacing/>
        <w:jc w:val="both"/>
        <w:rPr>
          <w:rFonts w:ascii="Arial" w:hAnsi="Arial" w:cs="Arial"/>
          <w:sz w:val="20"/>
          <w:szCs w:val="20"/>
          <w:lang w:eastAsia="en-US"/>
        </w:rPr>
      </w:pPr>
      <w:r w:rsidRPr="00DF6361">
        <w:rPr>
          <w:rFonts w:eastAsia="Times New Roman"/>
          <w:sz w:val="20"/>
          <w:szCs w:val="20"/>
          <w:lang w:eastAsia="en-US"/>
        </w:rPr>
        <w:t>Перечень оснований отказа претенденту в участии в аукционе является исчерпывающим</w:t>
      </w:r>
      <w:r w:rsidRPr="00DF6361">
        <w:rPr>
          <w:rFonts w:ascii="Arial" w:hAnsi="Arial" w:cs="Arial"/>
          <w:sz w:val="20"/>
          <w:szCs w:val="20"/>
          <w:lang w:eastAsia="en-US"/>
        </w:rPr>
        <w:t>.</w:t>
      </w:r>
    </w:p>
    <w:p w:rsidR="00DF6361" w:rsidRPr="00DF6361" w:rsidRDefault="00DF6361" w:rsidP="007E4588">
      <w:pPr>
        <w:autoSpaceDE w:val="0"/>
        <w:autoSpaceDN w:val="0"/>
        <w:adjustRightInd w:val="0"/>
        <w:contextualSpacing/>
        <w:jc w:val="both"/>
        <w:rPr>
          <w:rFonts w:eastAsia="Times New Roman"/>
          <w:b/>
          <w:sz w:val="20"/>
          <w:szCs w:val="20"/>
        </w:rPr>
      </w:pPr>
      <w:r w:rsidRPr="00DF6361">
        <w:rPr>
          <w:rFonts w:eastAsia="Times New Roman"/>
          <w:b/>
          <w:sz w:val="20"/>
          <w:szCs w:val="20"/>
        </w:rPr>
        <w:t>8. Порядок проведения аукциона по продаже муниципального имущества и определение победителя.</w:t>
      </w:r>
    </w:p>
    <w:p w:rsidR="00DF6361" w:rsidRPr="00DF6361" w:rsidRDefault="00DF6361" w:rsidP="007E4588">
      <w:pPr>
        <w:autoSpaceDE w:val="0"/>
        <w:autoSpaceDN w:val="0"/>
        <w:adjustRightInd w:val="0"/>
        <w:jc w:val="both"/>
        <w:outlineLvl w:val="0"/>
        <w:rPr>
          <w:rFonts w:eastAsia="Times New Roman"/>
          <w:bCs/>
          <w:sz w:val="20"/>
          <w:szCs w:val="20"/>
        </w:rPr>
      </w:pPr>
      <w:r w:rsidRPr="00DF6361">
        <w:rPr>
          <w:rFonts w:eastAsia="Times New Roman"/>
          <w:bCs/>
          <w:sz w:val="20"/>
          <w:szCs w:val="20"/>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DF6361" w:rsidRPr="00DF6361" w:rsidRDefault="00DF6361" w:rsidP="007E4588">
      <w:pPr>
        <w:autoSpaceDE w:val="0"/>
        <w:autoSpaceDN w:val="0"/>
        <w:adjustRightInd w:val="0"/>
        <w:jc w:val="both"/>
        <w:outlineLvl w:val="0"/>
        <w:rPr>
          <w:rFonts w:eastAsia="Times New Roman"/>
          <w:bCs/>
          <w:sz w:val="20"/>
          <w:szCs w:val="20"/>
        </w:rPr>
      </w:pPr>
      <w:r w:rsidRPr="00DF6361">
        <w:rPr>
          <w:rFonts w:eastAsia="Times New Roman"/>
          <w:bCs/>
          <w:sz w:val="20"/>
          <w:szCs w:val="20"/>
        </w:rPr>
        <w:t>В день определения участников, указанный в информационном сообщении о проведении аукциона по продаже муниципального имущества в электронной форме,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F6361" w:rsidRPr="00DF6361" w:rsidRDefault="00DF6361" w:rsidP="007E4588">
      <w:pPr>
        <w:autoSpaceDE w:val="0"/>
        <w:autoSpaceDN w:val="0"/>
        <w:adjustRightInd w:val="0"/>
        <w:jc w:val="both"/>
        <w:outlineLvl w:val="0"/>
        <w:rPr>
          <w:rFonts w:eastAsia="Times New Roman"/>
          <w:bCs/>
          <w:sz w:val="20"/>
          <w:szCs w:val="20"/>
        </w:rPr>
      </w:pPr>
      <w:r w:rsidRPr="00DF6361">
        <w:rPr>
          <w:rFonts w:eastAsia="Times New Roman"/>
          <w:bCs/>
          <w:sz w:val="20"/>
          <w:szCs w:val="20"/>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DF6361" w:rsidRPr="00DF6361" w:rsidRDefault="00DF6361" w:rsidP="007E4588">
      <w:pPr>
        <w:widowControl w:val="0"/>
        <w:autoSpaceDE w:val="0"/>
        <w:autoSpaceDN w:val="0"/>
        <w:jc w:val="both"/>
        <w:rPr>
          <w:rFonts w:eastAsia="Times New Roman"/>
          <w:sz w:val="20"/>
          <w:szCs w:val="20"/>
        </w:rPr>
      </w:pPr>
      <w:r w:rsidRPr="00DF6361">
        <w:rPr>
          <w:rFonts w:eastAsia="Times New Roman"/>
          <w:sz w:val="20"/>
          <w:szCs w:val="20"/>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Pr="00DF6361">
        <w:rPr>
          <w:rFonts w:eastAsia="Times New Roman"/>
          <w:bCs/>
          <w:sz w:val="20"/>
          <w:szCs w:val="20"/>
        </w:rPr>
        <w:t>аукциона</w:t>
      </w:r>
      <w:r w:rsidRPr="00DF6361">
        <w:rPr>
          <w:rFonts w:eastAsia="Times New Roman"/>
          <w:sz w:val="20"/>
          <w:szCs w:val="20"/>
        </w:rPr>
        <w:t xml:space="preserve"> или об отказе в признании участниками </w:t>
      </w:r>
      <w:r w:rsidRPr="00DF6361">
        <w:rPr>
          <w:rFonts w:eastAsia="Times New Roman"/>
          <w:bCs/>
          <w:sz w:val="20"/>
          <w:szCs w:val="20"/>
        </w:rPr>
        <w:t>аукциона</w:t>
      </w:r>
      <w:r w:rsidRPr="00DF6361">
        <w:rPr>
          <w:rFonts w:eastAsia="Times New Roman"/>
          <w:sz w:val="20"/>
          <w:szCs w:val="20"/>
        </w:rPr>
        <w:t xml:space="preserve"> с указанием оснований отказа. </w:t>
      </w:r>
    </w:p>
    <w:p w:rsidR="00DF6361" w:rsidRPr="00DF6361" w:rsidRDefault="00DF6361" w:rsidP="007E4588">
      <w:pPr>
        <w:widowControl w:val="0"/>
        <w:autoSpaceDE w:val="0"/>
        <w:autoSpaceDN w:val="0"/>
        <w:jc w:val="both"/>
        <w:rPr>
          <w:rFonts w:eastAsia="Times New Roman"/>
          <w:sz w:val="20"/>
          <w:szCs w:val="20"/>
        </w:rPr>
      </w:pPr>
      <w:r w:rsidRPr="00DF6361">
        <w:rPr>
          <w:rFonts w:eastAsia="Times New Roman"/>
          <w:sz w:val="20"/>
          <w:szCs w:val="20"/>
        </w:rPr>
        <w:t xml:space="preserve">Информация о претендентах, не допущенных к участию в аукционе, в открытой части электронной площадки </w:t>
      </w:r>
      <w:hyperlink r:id="rId15" w:history="1">
        <w:r w:rsidRPr="00DF6361">
          <w:rPr>
            <w:rFonts w:eastAsia="Times New Roman"/>
            <w:color w:val="0000FF"/>
            <w:sz w:val="20"/>
            <w:szCs w:val="20"/>
            <w:u w:val="single"/>
          </w:rPr>
          <w:t>https://www.rts-tender.ru</w:t>
        </w:r>
      </w:hyperlink>
      <w:r w:rsidRPr="00DF6361">
        <w:rPr>
          <w:rFonts w:eastAsia="Times New Roman"/>
          <w:sz w:val="20"/>
          <w:szCs w:val="20"/>
        </w:rPr>
        <w:t>, на официальном сайте Российской Федерации для размещения информации о проведении торгов www.torgi.gov.ru и официальном сайте</w:t>
      </w:r>
      <w:r w:rsidRPr="00DF6361">
        <w:rPr>
          <w:rFonts w:ascii="Calibri" w:hAnsi="Calibri" w:cs="Calibri"/>
          <w:sz w:val="20"/>
          <w:szCs w:val="20"/>
        </w:rPr>
        <w:t xml:space="preserve"> </w:t>
      </w:r>
      <w:r w:rsidRPr="00DF6361">
        <w:rPr>
          <w:rFonts w:eastAsia="Times New Roman"/>
          <w:sz w:val="20"/>
          <w:szCs w:val="20"/>
        </w:rPr>
        <w:t xml:space="preserve">Администрации Старорусского муниципального района </w:t>
      </w:r>
      <w:hyperlink r:id="rId16" w:history="1">
        <w:r w:rsidRPr="00DF6361">
          <w:rPr>
            <w:rFonts w:ascii="Calibri" w:hAnsi="Calibri" w:cs="Calibri"/>
            <w:color w:val="0000FF"/>
            <w:sz w:val="20"/>
            <w:szCs w:val="20"/>
            <w:u w:val="single"/>
            <w:lang w:val="en-US"/>
          </w:rPr>
          <w:t>www</w:t>
        </w:r>
        <w:r w:rsidRPr="00DF6361">
          <w:rPr>
            <w:rFonts w:ascii="Calibri" w:hAnsi="Calibri" w:cs="Calibri"/>
            <w:color w:val="0000FF"/>
            <w:sz w:val="20"/>
            <w:szCs w:val="20"/>
            <w:u w:val="single"/>
          </w:rPr>
          <w:t>.</w:t>
        </w:r>
        <w:r w:rsidRPr="00DF6361">
          <w:rPr>
            <w:rFonts w:ascii="Calibri" w:hAnsi="Calibri" w:cs="Calibri"/>
            <w:color w:val="0000FF"/>
            <w:sz w:val="20"/>
            <w:szCs w:val="20"/>
            <w:u w:val="single"/>
            <w:lang w:val="en-US"/>
          </w:rPr>
          <w:t>v</w:t>
        </w:r>
        <w:r w:rsidRPr="00DF6361">
          <w:rPr>
            <w:rFonts w:ascii="Calibri" w:hAnsi="Calibri" w:cs="Calibri"/>
            <w:color w:val="0000FF"/>
            <w:sz w:val="20"/>
            <w:szCs w:val="20"/>
            <w:u w:val="single"/>
          </w:rPr>
          <w:t>-</w:t>
        </w:r>
        <w:r w:rsidRPr="00DF6361">
          <w:rPr>
            <w:rFonts w:ascii="Calibri" w:hAnsi="Calibri" w:cs="Calibri"/>
            <w:color w:val="0000FF"/>
            <w:sz w:val="20"/>
            <w:szCs w:val="20"/>
            <w:u w:val="single"/>
            <w:lang w:val="en-US"/>
          </w:rPr>
          <w:t>selo</w:t>
        </w:r>
        <w:r w:rsidRPr="00DF6361">
          <w:rPr>
            <w:rFonts w:ascii="Calibri" w:hAnsi="Calibri" w:cs="Calibri"/>
            <w:color w:val="0000FF"/>
            <w:sz w:val="20"/>
            <w:szCs w:val="20"/>
            <w:u w:val="single"/>
          </w:rPr>
          <w:t>.</w:t>
        </w:r>
        <w:r w:rsidRPr="00DF6361">
          <w:rPr>
            <w:rFonts w:ascii="Calibri" w:hAnsi="Calibri" w:cs="Calibri"/>
            <w:color w:val="0000FF"/>
            <w:sz w:val="20"/>
            <w:szCs w:val="20"/>
            <w:u w:val="single"/>
            <w:lang w:val="en-US"/>
          </w:rPr>
          <w:t>ru</w:t>
        </w:r>
      </w:hyperlink>
      <w:r w:rsidRPr="00DF6361">
        <w:rPr>
          <w:rFonts w:ascii="Calibri" w:hAnsi="Calibri" w:cs="Calibri"/>
          <w:sz w:val="20"/>
          <w:szCs w:val="20"/>
        </w:rPr>
        <w:t>.</w:t>
      </w:r>
    </w:p>
    <w:p w:rsidR="00DF6361" w:rsidRPr="00DF6361" w:rsidRDefault="00DF6361" w:rsidP="007E4588">
      <w:pPr>
        <w:autoSpaceDE w:val="0"/>
        <w:autoSpaceDN w:val="0"/>
        <w:adjustRightInd w:val="0"/>
        <w:contextualSpacing/>
        <w:jc w:val="both"/>
        <w:rPr>
          <w:rFonts w:eastAsia="Times New Roman"/>
          <w:sz w:val="20"/>
          <w:szCs w:val="20"/>
        </w:rPr>
      </w:pPr>
      <w:r w:rsidRPr="00DF6361">
        <w:rPr>
          <w:rFonts w:eastAsia="Times New Roman"/>
          <w:sz w:val="20"/>
          <w:szCs w:val="20"/>
        </w:rPr>
        <w:t xml:space="preserve">Процедура </w:t>
      </w:r>
      <w:r w:rsidRPr="00DF6361">
        <w:rPr>
          <w:rFonts w:eastAsia="Times New Roman"/>
          <w:bCs/>
          <w:sz w:val="20"/>
          <w:szCs w:val="20"/>
        </w:rPr>
        <w:t>аукциона</w:t>
      </w:r>
      <w:r w:rsidRPr="00DF6361">
        <w:rPr>
          <w:rFonts w:eastAsia="Times New Roman"/>
          <w:sz w:val="20"/>
          <w:szCs w:val="20"/>
        </w:rPr>
        <w:t xml:space="preserve"> проводится в день и время, указанные в информационном сообщении, путем последовательного повышения участниками начальной цены на величину, равную либо кратную величине «шага аукциона».</w:t>
      </w:r>
    </w:p>
    <w:p w:rsidR="00DF6361" w:rsidRPr="00DF6361" w:rsidRDefault="00DF6361" w:rsidP="007E4588">
      <w:pPr>
        <w:jc w:val="both"/>
        <w:rPr>
          <w:rFonts w:eastAsia="Times New Roman"/>
          <w:sz w:val="20"/>
          <w:szCs w:val="20"/>
        </w:rPr>
      </w:pPr>
      <w:r w:rsidRPr="00DF6361">
        <w:rPr>
          <w:rFonts w:eastAsia="Times New Roman"/>
          <w:sz w:val="20"/>
          <w:szCs w:val="20"/>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DF6361" w:rsidRPr="00DF6361" w:rsidRDefault="00DF6361" w:rsidP="007E4588">
      <w:pPr>
        <w:autoSpaceDE w:val="0"/>
        <w:autoSpaceDN w:val="0"/>
        <w:adjustRightInd w:val="0"/>
        <w:contextualSpacing/>
        <w:jc w:val="both"/>
        <w:rPr>
          <w:rFonts w:eastAsia="Times New Roman"/>
          <w:sz w:val="20"/>
          <w:szCs w:val="20"/>
          <w:lang w:val="zh-CN" w:eastAsia="zh-CN"/>
        </w:rPr>
      </w:pPr>
      <w:r w:rsidRPr="00DF6361">
        <w:rPr>
          <w:rFonts w:eastAsia="Times New Roman"/>
          <w:sz w:val="20"/>
          <w:szCs w:val="20"/>
          <w:lang w:val="zh-CN" w:eastAsia="zh-CN"/>
        </w:rPr>
        <w:t xml:space="preserve">Во время проведения процедуры аукциона </w:t>
      </w:r>
      <w:r w:rsidRPr="00DF6361">
        <w:rPr>
          <w:rFonts w:eastAsia="Times New Roman"/>
          <w:sz w:val="20"/>
          <w:szCs w:val="20"/>
          <w:lang w:eastAsia="zh-CN"/>
        </w:rPr>
        <w:t>оператор</w:t>
      </w:r>
      <w:r w:rsidRPr="00DF6361">
        <w:rPr>
          <w:rFonts w:eastAsia="Times New Roman"/>
          <w:sz w:val="20"/>
          <w:szCs w:val="20"/>
          <w:lang w:val="zh-CN" w:eastAsia="zh-CN"/>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DF6361" w:rsidRPr="00DF6361" w:rsidRDefault="00DF6361" w:rsidP="007E4588">
      <w:pPr>
        <w:jc w:val="both"/>
        <w:rPr>
          <w:rFonts w:eastAsia="Times New Roman"/>
          <w:sz w:val="20"/>
          <w:szCs w:val="20"/>
        </w:rPr>
      </w:pPr>
      <w:r w:rsidRPr="00DF6361">
        <w:rPr>
          <w:rFonts w:eastAsia="Times New Roman"/>
          <w:sz w:val="20"/>
          <w:szCs w:val="20"/>
        </w:rPr>
        <w:t>Со времени начала проведения процедуры аукциона оператором размещается:</w:t>
      </w:r>
    </w:p>
    <w:p w:rsidR="00DF6361" w:rsidRPr="00DF6361" w:rsidRDefault="00DF6361" w:rsidP="007E4588">
      <w:pPr>
        <w:jc w:val="both"/>
        <w:rPr>
          <w:rFonts w:eastAsia="Times New Roman"/>
          <w:sz w:val="20"/>
          <w:szCs w:val="20"/>
        </w:rPr>
      </w:pPr>
      <w:r w:rsidRPr="00DF6361">
        <w:rPr>
          <w:rFonts w:eastAsia="Times New Roman"/>
          <w:sz w:val="20"/>
          <w:szCs w:val="20"/>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F6361" w:rsidRPr="00DF6361" w:rsidRDefault="00DF6361" w:rsidP="007E4588">
      <w:pPr>
        <w:jc w:val="both"/>
        <w:rPr>
          <w:rFonts w:eastAsia="Times New Roman"/>
          <w:sz w:val="20"/>
          <w:szCs w:val="20"/>
        </w:rPr>
      </w:pPr>
      <w:r w:rsidRPr="00DF6361">
        <w:rPr>
          <w:rFonts w:eastAsia="Times New Roman"/>
          <w:sz w:val="20"/>
          <w:szCs w:val="20"/>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F6361" w:rsidRPr="00DF6361" w:rsidRDefault="00DF6361" w:rsidP="007E4588">
      <w:pPr>
        <w:jc w:val="both"/>
        <w:rPr>
          <w:rFonts w:eastAsia="Times New Roman"/>
          <w:sz w:val="20"/>
          <w:szCs w:val="20"/>
        </w:rPr>
      </w:pPr>
      <w:r w:rsidRPr="00DF6361">
        <w:rPr>
          <w:rFonts w:eastAsia="Times New Roman"/>
          <w:sz w:val="20"/>
          <w:szCs w:val="20"/>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F6361" w:rsidRPr="00DF6361" w:rsidRDefault="00DF6361" w:rsidP="007E4588">
      <w:pPr>
        <w:jc w:val="both"/>
        <w:rPr>
          <w:rFonts w:eastAsia="Times New Roman"/>
          <w:sz w:val="20"/>
          <w:szCs w:val="20"/>
        </w:rPr>
      </w:pPr>
      <w:r w:rsidRPr="00DF6361">
        <w:rPr>
          <w:rFonts w:eastAsia="Times New Roman"/>
          <w:sz w:val="20"/>
          <w:szCs w:val="20"/>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F6361" w:rsidRPr="00DF6361" w:rsidRDefault="00DF6361" w:rsidP="007E4588">
      <w:pPr>
        <w:jc w:val="both"/>
        <w:rPr>
          <w:rFonts w:eastAsia="Times New Roman"/>
          <w:sz w:val="20"/>
          <w:szCs w:val="20"/>
        </w:rPr>
      </w:pPr>
      <w:r w:rsidRPr="00DF6361">
        <w:rPr>
          <w:rFonts w:eastAsia="Times New Roman"/>
          <w:sz w:val="20"/>
          <w:szCs w:val="20"/>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F6361" w:rsidRPr="00DF6361" w:rsidRDefault="00DF6361" w:rsidP="007E4588">
      <w:pPr>
        <w:jc w:val="both"/>
        <w:rPr>
          <w:rFonts w:eastAsia="Times New Roman"/>
          <w:sz w:val="20"/>
          <w:szCs w:val="20"/>
        </w:rPr>
      </w:pPr>
      <w:r w:rsidRPr="00DF6361">
        <w:rPr>
          <w:rFonts w:eastAsia="Times New Roman"/>
          <w:sz w:val="20"/>
          <w:szCs w:val="20"/>
        </w:rPr>
        <w:t>Во время проведения процедуры аукциона программными средствами электронной площадки обеспечивается:</w:t>
      </w:r>
    </w:p>
    <w:p w:rsidR="00DF6361" w:rsidRPr="00DF6361" w:rsidRDefault="00DF6361" w:rsidP="007E4588">
      <w:pPr>
        <w:jc w:val="both"/>
        <w:rPr>
          <w:rFonts w:eastAsia="Times New Roman"/>
          <w:sz w:val="20"/>
          <w:szCs w:val="20"/>
        </w:rPr>
      </w:pPr>
      <w:r w:rsidRPr="00DF6361">
        <w:rPr>
          <w:rFonts w:eastAsia="Times New Roman"/>
          <w:sz w:val="20"/>
          <w:szCs w:val="20"/>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F6361" w:rsidRPr="00DF6361" w:rsidRDefault="00DF6361" w:rsidP="007E4588">
      <w:pPr>
        <w:jc w:val="both"/>
        <w:rPr>
          <w:rFonts w:eastAsia="Times New Roman"/>
          <w:sz w:val="20"/>
          <w:szCs w:val="20"/>
        </w:rPr>
      </w:pPr>
      <w:r w:rsidRPr="00DF6361">
        <w:rPr>
          <w:rFonts w:eastAsia="Times New Roman"/>
          <w:sz w:val="20"/>
          <w:szCs w:val="20"/>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F6361" w:rsidRPr="00DF6361" w:rsidRDefault="00DF6361" w:rsidP="007E4588">
      <w:pPr>
        <w:jc w:val="both"/>
        <w:rPr>
          <w:rFonts w:eastAsia="Times New Roman"/>
          <w:sz w:val="20"/>
          <w:szCs w:val="20"/>
        </w:rPr>
      </w:pPr>
      <w:r w:rsidRPr="00DF6361">
        <w:rPr>
          <w:rFonts w:eastAsia="Times New Roman"/>
          <w:sz w:val="20"/>
          <w:szCs w:val="20"/>
        </w:rPr>
        <w:t>Победителем аукциона признается участник, предложивший наиболее высокую цену имущества.</w:t>
      </w:r>
    </w:p>
    <w:p w:rsidR="00DF6361" w:rsidRPr="00DF6361" w:rsidRDefault="00DF6361" w:rsidP="007E4588">
      <w:pPr>
        <w:widowControl w:val="0"/>
        <w:autoSpaceDE w:val="0"/>
        <w:autoSpaceDN w:val="0"/>
        <w:jc w:val="both"/>
        <w:rPr>
          <w:rFonts w:eastAsia="Times New Roman"/>
          <w:sz w:val="20"/>
          <w:szCs w:val="20"/>
        </w:rPr>
      </w:pPr>
      <w:r w:rsidRPr="00DF6361">
        <w:rPr>
          <w:rFonts w:eastAsia="Times New Roman"/>
          <w:sz w:val="20"/>
          <w:szCs w:val="20"/>
        </w:rP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DF6361" w:rsidRPr="00DF6361" w:rsidRDefault="00DF6361" w:rsidP="007E4588">
      <w:pPr>
        <w:autoSpaceDE w:val="0"/>
        <w:autoSpaceDN w:val="0"/>
        <w:adjustRightInd w:val="0"/>
        <w:jc w:val="both"/>
        <w:outlineLvl w:val="1"/>
        <w:rPr>
          <w:rFonts w:eastAsia="Times New Roman"/>
          <w:sz w:val="20"/>
          <w:szCs w:val="20"/>
        </w:rPr>
      </w:pPr>
      <w:r w:rsidRPr="00DF6361">
        <w:rPr>
          <w:rFonts w:eastAsia="Times New Roman"/>
          <w:sz w:val="20"/>
          <w:szCs w:val="20"/>
        </w:rPr>
        <w:t>Процедура аукциона считается завершенной с момента подписания продавцом протокола об итогах аукциона.</w:t>
      </w:r>
    </w:p>
    <w:p w:rsidR="00DF6361" w:rsidRPr="00DF6361" w:rsidRDefault="00DF6361" w:rsidP="007E4588">
      <w:pPr>
        <w:jc w:val="both"/>
        <w:rPr>
          <w:rFonts w:eastAsia="Times New Roman"/>
          <w:sz w:val="20"/>
          <w:szCs w:val="20"/>
        </w:rPr>
      </w:pPr>
      <w:r w:rsidRPr="00DF6361">
        <w:rPr>
          <w:rFonts w:eastAsia="Times New Roman"/>
          <w:sz w:val="20"/>
          <w:szCs w:val="20"/>
        </w:rPr>
        <w:t>Аукцион признается несостоявшимся в следующих случаях:</w:t>
      </w:r>
    </w:p>
    <w:p w:rsidR="00DF6361" w:rsidRPr="00DF6361" w:rsidRDefault="00DF6361" w:rsidP="007E4588">
      <w:pPr>
        <w:autoSpaceDE w:val="0"/>
        <w:autoSpaceDN w:val="0"/>
        <w:adjustRightInd w:val="0"/>
        <w:jc w:val="both"/>
        <w:rPr>
          <w:rFonts w:eastAsia="Times New Roman"/>
          <w:sz w:val="20"/>
          <w:szCs w:val="20"/>
        </w:rPr>
      </w:pPr>
      <w:r w:rsidRPr="00DF6361">
        <w:rPr>
          <w:rFonts w:eastAsia="Times New Roman"/>
          <w:sz w:val="20"/>
          <w:szCs w:val="20"/>
        </w:rPr>
        <w:t>- не было подано ни одной заявки на участие либо ни один из претендентов не признан участником;</w:t>
      </w:r>
    </w:p>
    <w:p w:rsidR="00DF6361" w:rsidRPr="00DF6361" w:rsidRDefault="00DF6361" w:rsidP="007E4588">
      <w:pPr>
        <w:autoSpaceDE w:val="0"/>
        <w:autoSpaceDN w:val="0"/>
        <w:adjustRightInd w:val="0"/>
        <w:jc w:val="both"/>
        <w:rPr>
          <w:rFonts w:eastAsia="Times New Roman"/>
          <w:sz w:val="20"/>
          <w:szCs w:val="20"/>
        </w:rPr>
      </w:pPr>
      <w:r w:rsidRPr="00DF6361">
        <w:rPr>
          <w:rFonts w:eastAsia="Times New Roman"/>
          <w:sz w:val="20"/>
          <w:szCs w:val="20"/>
        </w:rPr>
        <w:t>- принято решение о признании только одного Претендента участником;</w:t>
      </w:r>
    </w:p>
    <w:p w:rsidR="00DF6361" w:rsidRPr="00DF6361" w:rsidRDefault="00DF6361" w:rsidP="007E4588">
      <w:pPr>
        <w:autoSpaceDE w:val="0"/>
        <w:autoSpaceDN w:val="0"/>
        <w:adjustRightInd w:val="0"/>
        <w:jc w:val="both"/>
        <w:rPr>
          <w:rFonts w:eastAsia="Times New Roman"/>
          <w:sz w:val="20"/>
          <w:szCs w:val="20"/>
        </w:rPr>
      </w:pPr>
      <w:r w:rsidRPr="00DF6361">
        <w:rPr>
          <w:rFonts w:eastAsia="Times New Roman"/>
          <w:sz w:val="20"/>
          <w:szCs w:val="20"/>
        </w:rPr>
        <w:t>- ни один из участников не сделал предложение о начальной цене имущества.</w:t>
      </w:r>
    </w:p>
    <w:p w:rsidR="00DF6361" w:rsidRPr="00DF6361" w:rsidRDefault="00DF6361" w:rsidP="007E4588">
      <w:pPr>
        <w:autoSpaceDE w:val="0"/>
        <w:autoSpaceDN w:val="0"/>
        <w:adjustRightInd w:val="0"/>
        <w:jc w:val="both"/>
        <w:rPr>
          <w:rFonts w:eastAsia="Times New Roman"/>
          <w:sz w:val="20"/>
          <w:szCs w:val="20"/>
        </w:rPr>
      </w:pPr>
      <w:r w:rsidRPr="00DF6361">
        <w:rPr>
          <w:rFonts w:eastAsia="Times New Roman"/>
          <w:sz w:val="20"/>
          <w:szCs w:val="20"/>
        </w:rPr>
        <w:t>Решение о признании аукциона несостоявшимся оформляется протоколом об итогах аукциона.</w:t>
      </w:r>
    </w:p>
    <w:p w:rsidR="00DF6361" w:rsidRPr="00DF6361" w:rsidRDefault="00DF6361" w:rsidP="007E4588">
      <w:pPr>
        <w:autoSpaceDE w:val="0"/>
        <w:autoSpaceDN w:val="0"/>
        <w:adjustRightInd w:val="0"/>
        <w:jc w:val="both"/>
        <w:rPr>
          <w:rFonts w:eastAsia="Times New Roman"/>
          <w:sz w:val="20"/>
          <w:szCs w:val="20"/>
        </w:rPr>
      </w:pPr>
      <w:r w:rsidRPr="00DF6361">
        <w:rPr>
          <w:rFonts w:eastAsia="Times New Roman"/>
          <w:sz w:val="20"/>
          <w:szCs w:val="20"/>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DF6361" w:rsidRPr="00DF6361" w:rsidRDefault="00DF6361" w:rsidP="007E4588">
      <w:pPr>
        <w:autoSpaceDE w:val="0"/>
        <w:autoSpaceDN w:val="0"/>
        <w:adjustRightInd w:val="0"/>
        <w:jc w:val="both"/>
        <w:rPr>
          <w:rFonts w:eastAsia="Times New Roman"/>
          <w:sz w:val="20"/>
          <w:szCs w:val="20"/>
        </w:rPr>
      </w:pPr>
      <w:r w:rsidRPr="00DF6361">
        <w:rPr>
          <w:rFonts w:eastAsia="Times New Roman"/>
          <w:sz w:val="20"/>
          <w:szCs w:val="20"/>
        </w:rPr>
        <w:t>- наименование имущества и иные позволяющие его индивидуализировать сведения;</w:t>
      </w:r>
    </w:p>
    <w:p w:rsidR="00DF6361" w:rsidRPr="00DF6361" w:rsidRDefault="00DF6361" w:rsidP="007E4588">
      <w:pPr>
        <w:autoSpaceDE w:val="0"/>
        <w:autoSpaceDN w:val="0"/>
        <w:adjustRightInd w:val="0"/>
        <w:jc w:val="both"/>
        <w:rPr>
          <w:rFonts w:eastAsia="Times New Roman"/>
          <w:sz w:val="20"/>
          <w:szCs w:val="20"/>
        </w:rPr>
      </w:pPr>
      <w:r w:rsidRPr="00DF6361">
        <w:rPr>
          <w:rFonts w:eastAsia="Times New Roman"/>
          <w:sz w:val="20"/>
          <w:szCs w:val="20"/>
        </w:rPr>
        <w:t>- цена сделки;</w:t>
      </w:r>
    </w:p>
    <w:p w:rsidR="00DF6361" w:rsidRPr="00DF6361" w:rsidRDefault="00DF6361" w:rsidP="007E4588">
      <w:pPr>
        <w:autoSpaceDE w:val="0"/>
        <w:autoSpaceDN w:val="0"/>
        <w:adjustRightInd w:val="0"/>
        <w:jc w:val="both"/>
        <w:rPr>
          <w:rFonts w:eastAsia="Times New Roman"/>
          <w:sz w:val="20"/>
          <w:szCs w:val="20"/>
        </w:rPr>
      </w:pPr>
      <w:r w:rsidRPr="00DF6361">
        <w:rPr>
          <w:rFonts w:eastAsia="Times New Roman"/>
          <w:sz w:val="20"/>
          <w:szCs w:val="20"/>
        </w:rPr>
        <w:t>- фамилия, имя, отчество физического лица или наименование юридического лица -  победителя.</w:t>
      </w:r>
    </w:p>
    <w:p w:rsidR="00DF6361" w:rsidRPr="00DF6361" w:rsidRDefault="00DF6361" w:rsidP="007E4588">
      <w:pPr>
        <w:autoSpaceDE w:val="0"/>
        <w:autoSpaceDN w:val="0"/>
        <w:adjustRightInd w:val="0"/>
        <w:jc w:val="both"/>
        <w:rPr>
          <w:rFonts w:eastAsia="Times New Roman"/>
          <w:b/>
          <w:sz w:val="20"/>
          <w:szCs w:val="20"/>
        </w:rPr>
      </w:pPr>
      <w:r w:rsidRPr="00DF6361">
        <w:rPr>
          <w:rFonts w:eastAsia="Times New Roman"/>
          <w:b/>
          <w:sz w:val="20"/>
          <w:szCs w:val="20"/>
        </w:rPr>
        <w:t>9. Заключение договора купли-продажи по итогам проведения аукциона.</w:t>
      </w:r>
    </w:p>
    <w:p w:rsidR="00DF6361" w:rsidRPr="00DF6361" w:rsidRDefault="00DF6361" w:rsidP="007E4588">
      <w:pPr>
        <w:autoSpaceDE w:val="0"/>
        <w:autoSpaceDN w:val="0"/>
        <w:adjustRightInd w:val="0"/>
        <w:jc w:val="both"/>
        <w:rPr>
          <w:rFonts w:eastAsia="Times New Roman"/>
          <w:sz w:val="20"/>
          <w:szCs w:val="20"/>
        </w:rPr>
      </w:pPr>
      <w:r w:rsidRPr="00DF6361">
        <w:rPr>
          <w:rFonts w:eastAsia="Times New Roman"/>
          <w:sz w:val="20"/>
          <w:szCs w:val="20"/>
          <w:lang w:eastAsia="en-US"/>
        </w:rPr>
        <w:t xml:space="preserve">Договор купли-продажи муниципального имущества заключается с победителем </w:t>
      </w:r>
      <w:r w:rsidRPr="00DF6361">
        <w:rPr>
          <w:rFonts w:eastAsia="Times New Roman"/>
          <w:sz w:val="20"/>
          <w:szCs w:val="20"/>
        </w:rPr>
        <w:t xml:space="preserve">аукциона </w:t>
      </w:r>
      <w:r w:rsidRPr="00DF6361">
        <w:rPr>
          <w:rFonts w:eastAsia="Times New Roman"/>
          <w:sz w:val="20"/>
          <w:szCs w:val="20"/>
          <w:lang w:eastAsia="en-US"/>
        </w:rPr>
        <w:t>в течение 5 (пяти)</w:t>
      </w:r>
      <w:r w:rsidRPr="00DF6361">
        <w:rPr>
          <w:rFonts w:eastAsia="Times New Roman"/>
          <w:sz w:val="20"/>
          <w:szCs w:val="20"/>
        </w:rPr>
        <w:t xml:space="preserve"> рабочих дней с даты подведения итогов аукциона.</w:t>
      </w:r>
    </w:p>
    <w:p w:rsidR="00DF6361" w:rsidRPr="00DF6361" w:rsidRDefault="00DF6361" w:rsidP="007E4588">
      <w:pPr>
        <w:jc w:val="both"/>
        <w:rPr>
          <w:rFonts w:eastAsia="Times New Roman"/>
          <w:sz w:val="20"/>
          <w:szCs w:val="20"/>
        </w:rPr>
      </w:pPr>
      <w:r w:rsidRPr="00DF6361">
        <w:rPr>
          <w:rFonts w:eastAsia="Times New Roman"/>
          <w:sz w:val="20"/>
          <w:szCs w:val="20"/>
        </w:rPr>
        <w:t xml:space="preserve">Оплата приобретенного на аукционе муниципального имущества производится победителем в течение 5 (пяти) рабочих дней с момента заключения договора купли-продажи </w:t>
      </w:r>
      <w:r w:rsidRPr="00DF6361">
        <w:rPr>
          <w:rFonts w:eastAsia="Times New Roman"/>
          <w:sz w:val="20"/>
          <w:szCs w:val="20"/>
          <w:lang w:eastAsia="en-US"/>
        </w:rPr>
        <w:t>единовременно</w:t>
      </w:r>
      <w:r w:rsidRPr="00DF6361">
        <w:rPr>
          <w:rFonts w:eastAsia="Times New Roman"/>
          <w:sz w:val="20"/>
          <w:szCs w:val="20"/>
        </w:rPr>
        <w:t xml:space="preserve"> путем перечисления денежных средств на счет, указанный в договоре купли-продажи. </w:t>
      </w:r>
    </w:p>
    <w:p w:rsidR="00DF6361" w:rsidRPr="00DF6361" w:rsidRDefault="00DF6361" w:rsidP="007E4588">
      <w:pPr>
        <w:autoSpaceDE w:val="0"/>
        <w:autoSpaceDN w:val="0"/>
        <w:adjustRightInd w:val="0"/>
        <w:jc w:val="both"/>
        <w:rPr>
          <w:rFonts w:eastAsia="Times New Roman"/>
          <w:sz w:val="20"/>
          <w:szCs w:val="20"/>
          <w:lang w:eastAsia="en-US"/>
        </w:rPr>
      </w:pPr>
      <w:r w:rsidRPr="00DF6361">
        <w:rPr>
          <w:rFonts w:eastAsia="Times New Roman"/>
          <w:sz w:val="20"/>
          <w:szCs w:val="20"/>
          <w:lang w:eastAsia="en-US"/>
        </w:rPr>
        <w:t xml:space="preserve">При уклонении или отказе победителя </w:t>
      </w:r>
      <w:r w:rsidRPr="00DF6361">
        <w:rPr>
          <w:rFonts w:eastAsia="Times New Roman"/>
          <w:sz w:val="20"/>
          <w:szCs w:val="20"/>
        </w:rPr>
        <w:t xml:space="preserve">аукциона </w:t>
      </w:r>
      <w:r w:rsidRPr="00DF6361">
        <w:rPr>
          <w:rFonts w:eastAsia="Times New Roman"/>
          <w:sz w:val="20"/>
          <w:szCs w:val="20"/>
          <w:lang w:eastAsia="en-US"/>
        </w:rPr>
        <w:t xml:space="preserve">от заключения в установленный срок договора купли-продажи имущества результаты </w:t>
      </w:r>
      <w:r w:rsidRPr="00DF6361">
        <w:rPr>
          <w:rFonts w:eastAsia="Times New Roman"/>
          <w:sz w:val="20"/>
          <w:szCs w:val="20"/>
        </w:rPr>
        <w:t xml:space="preserve">аукциона </w:t>
      </w:r>
      <w:r w:rsidRPr="00DF6361">
        <w:rPr>
          <w:rFonts w:eastAsia="Times New Roman"/>
          <w:sz w:val="20"/>
          <w:szCs w:val="20"/>
          <w:lang w:eastAsia="en-US"/>
        </w:rPr>
        <w:t>аннулируются продавцом, победитель утрачивает право на заключение указанного договора, задаток ему не возвращается.</w:t>
      </w:r>
    </w:p>
    <w:p w:rsidR="00DF6361" w:rsidRPr="00DF6361" w:rsidRDefault="00DF6361" w:rsidP="007E4588">
      <w:pPr>
        <w:autoSpaceDE w:val="0"/>
        <w:autoSpaceDN w:val="0"/>
        <w:adjustRightInd w:val="0"/>
        <w:jc w:val="both"/>
        <w:rPr>
          <w:rFonts w:eastAsia="Times New Roman"/>
          <w:sz w:val="20"/>
          <w:szCs w:val="20"/>
        </w:rPr>
      </w:pPr>
      <w:r w:rsidRPr="00DF6361">
        <w:rPr>
          <w:rFonts w:eastAsia="Times New Roman"/>
          <w:sz w:val="20"/>
          <w:szCs w:val="20"/>
        </w:rPr>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DF6361" w:rsidRPr="00DF6361" w:rsidRDefault="00DF6361" w:rsidP="007E4588">
      <w:pPr>
        <w:autoSpaceDE w:val="0"/>
        <w:autoSpaceDN w:val="0"/>
        <w:adjustRightInd w:val="0"/>
        <w:jc w:val="both"/>
        <w:rPr>
          <w:rFonts w:eastAsia="Times New Roman"/>
          <w:sz w:val="20"/>
          <w:szCs w:val="20"/>
        </w:rPr>
      </w:pPr>
      <w:r w:rsidRPr="00DF6361">
        <w:rPr>
          <w:rFonts w:eastAsia="Times New Roman"/>
          <w:sz w:val="20"/>
          <w:szCs w:val="20"/>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63192A" w:rsidRDefault="0063192A" w:rsidP="0063192A">
      <w:pPr>
        <w:pStyle w:val="af"/>
        <w:shd w:val="clear" w:color="auto" w:fill="FFFFFF"/>
        <w:spacing w:before="0" w:after="0"/>
        <w:ind w:firstLine="720"/>
        <w:jc w:val="center"/>
        <w:rPr>
          <w:rFonts w:ascii="Arial" w:hAnsi="Arial" w:cs="Arial"/>
          <w:color w:val="000000"/>
          <w:sz w:val="17"/>
          <w:szCs w:val="17"/>
        </w:rPr>
      </w:pPr>
    </w:p>
    <w:p w:rsidR="00DF6361" w:rsidRDefault="00082532" w:rsidP="00AC11FA">
      <w:pPr>
        <w:jc w:val="center"/>
        <w:rPr>
          <w:rFonts w:eastAsia="Times New Roman"/>
          <w:noProof/>
        </w:rPr>
      </w:pPr>
      <w:r>
        <w:rPr>
          <w:rFonts w:eastAsia="Times New Roman"/>
          <w:noProof/>
          <w:sz w:val="20"/>
          <w:szCs w:val="20"/>
        </w:rPr>
        <w:drawing>
          <wp:inline distT="0" distB="0" distL="0" distR="0">
            <wp:extent cx="94297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lum bright="18000" contrast="52000"/>
                    </a:blip>
                    <a:srcRect/>
                    <a:stretch>
                      <a:fillRect/>
                    </a:stretch>
                  </pic:blipFill>
                  <pic:spPr bwMode="auto">
                    <a:xfrm>
                      <a:off x="0" y="0"/>
                      <a:ext cx="942975" cy="790575"/>
                    </a:xfrm>
                    <a:prstGeom prst="rect">
                      <a:avLst/>
                    </a:prstGeom>
                    <a:noFill/>
                    <a:ln w="9525">
                      <a:noFill/>
                      <a:miter lim="800000"/>
                      <a:headEnd/>
                      <a:tailEnd/>
                    </a:ln>
                  </pic:spPr>
                </pic:pic>
              </a:graphicData>
            </a:graphic>
          </wp:inline>
        </w:drawing>
      </w:r>
    </w:p>
    <w:p w:rsidR="00AC11FA" w:rsidRPr="00AC11FA" w:rsidRDefault="00AC11FA" w:rsidP="00AC11FA">
      <w:pPr>
        <w:widowControl w:val="0"/>
        <w:autoSpaceDE w:val="0"/>
        <w:autoSpaceDN w:val="0"/>
        <w:adjustRightInd w:val="0"/>
        <w:ind w:left="-1134" w:right="-83"/>
        <w:jc w:val="center"/>
        <w:rPr>
          <w:rFonts w:eastAsia="Times New Roman"/>
          <w:b/>
          <w:sz w:val="20"/>
          <w:szCs w:val="20"/>
        </w:rPr>
      </w:pPr>
      <w:r w:rsidRPr="00AC11FA">
        <w:rPr>
          <w:rFonts w:eastAsia="Times New Roman"/>
          <w:b/>
          <w:sz w:val="20"/>
          <w:szCs w:val="20"/>
        </w:rPr>
        <w:t xml:space="preserve">Российская Федерация                       </w:t>
      </w:r>
    </w:p>
    <w:p w:rsidR="00AC11FA" w:rsidRPr="00AC11FA" w:rsidRDefault="00AC11FA" w:rsidP="00AC11FA">
      <w:pPr>
        <w:widowControl w:val="0"/>
        <w:autoSpaceDE w:val="0"/>
        <w:autoSpaceDN w:val="0"/>
        <w:adjustRightInd w:val="0"/>
        <w:ind w:left="-1134" w:right="-83"/>
        <w:jc w:val="center"/>
        <w:rPr>
          <w:rFonts w:eastAsia="Times New Roman"/>
          <w:b/>
          <w:sz w:val="20"/>
          <w:szCs w:val="20"/>
        </w:rPr>
      </w:pPr>
      <w:r w:rsidRPr="00AC11FA">
        <w:rPr>
          <w:rFonts w:eastAsia="Times New Roman"/>
          <w:b/>
          <w:sz w:val="20"/>
          <w:szCs w:val="20"/>
        </w:rPr>
        <w:t>Новгородская область</w:t>
      </w:r>
    </w:p>
    <w:p w:rsidR="00AC11FA" w:rsidRPr="00AC11FA" w:rsidRDefault="00AC11FA" w:rsidP="00AC11FA">
      <w:pPr>
        <w:widowControl w:val="0"/>
        <w:autoSpaceDE w:val="0"/>
        <w:autoSpaceDN w:val="0"/>
        <w:adjustRightInd w:val="0"/>
        <w:ind w:left="-1134" w:right="-83"/>
        <w:jc w:val="center"/>
        <w:rPr>
          <w:rFonts w:eastAsia="Times New Roman"/>
          <w:b/>
          <w:sz w:val="20"/>
          <w:szCs w:val="20"/>
        </w:rPr>
      </w:pPr>
      <w:r w:rsidRPr="00AC11FA">
        <w:rPr>
          <w:rFonts w:eastAsia="Times New Roman"/>
          <w:b/>
          <w:sz w:val="20"/>
          <w:szCs w:val="20"/>
        </w:rPr>
        <w:t>Старорусский район</w:t>
      </w:r>
    </w:p>
    <w:p w:rsidR="00AC11FA" w:rsidRPr="00AC11FA" w:rsidRDefault="00AC11FA" w:rsidP="00AC11FA">
      <w:pPr>
        <w:widowControl w:val="0"/>
        <w:autoSpaceDE w:val="0"/>
        <w:autoSpaceDN w:val="0"/>
        <w:adjustRightInd w:val="0"/>
        <w:ind w:left="-1134" w:right="-83"/>
        <w:jc w:val="center"/>
        <w:rPr>
          <w:rFonts w:eastAsia="Times New Roman"/>
          <w:b/>
          <w:sz w:val="20"/>
          <w:szCs w:val="20"/>
        </w:rPr>
      </w:pPr>
      <w:r w:rsidRPr="00AC11FA">
        <w:rPr>
          <w:rFonts w:eastAsia="Times New Roman"/>
          <w:b/>
          <w:sz w:val="20"/>
          <w:szCs w:val="20"/>
        </w:rPr>
        <w:t>АДМИНИСТРАЦИЯ ВЕЛИКОСЕЛЬСКОГО СЕЛЬСКОГО ПОСЕЛЕНИЯ</w:t>
      </w:r>
    </w:p>
    <w:p w:rsidR="00AC11FA" w:rsidRPr="00AC11FA" w:rsidRDefault="00AC11FA" w:rsidP="00AC11FA">
      <w:pPr>
        <w:widowControl w:val="0"/>
        <w:autoSpaceDE w:val="0"/>
        <w:autoSpaceDN w:val="0"/>
        <w:adjustRightInd w:val="0"/>
        <w:ind w:left="-1134" w:right="-83"/>
        <w:jc w:val="center"/>
        <w:rPr>
          <w:rFonts w:eastAsia="Times New Roman"/>
          <w:b/>
          <w:sz w:val="20"/>
          <w:szCs w:val="20"/>
        </w:rPr>
      </w:pPr>
      <w:r w:rsidRPr="00AC11FA">
        <w:rPr>
          <w:rFonts w:eastAsia="Times New Roman"/>
          <w:b/>
          <w:sz w:val="20"/>
          <w:szCs w:val="20"/>
        </w:rPr>
        <w:t>ПОСТАНОВЛЕНИЕ</w:t>
      </w:r>
    </w:p>
    <w:p w:rsidR="00AC11FA" w:rsidRPr="00AC11FA" w:rsidRDefault="00AC11FA" w:rsidP="00AC11FA">
      <w:pPr>
        <w:rPr>
          <w:rFonts w:eastAsia="Times New Roman"/>
          <w:b/>
          <w:sz w:val="20"/>
          <w:szCs w:val="20"/>
        </w:rPr>
      </w:pPr>
      <w:r w:rsidRPr="00AC11FA">
        <w:rPr>
          <w:rFonts w:eastAsia="Times New Roman"/>
          <w:b/>
          <w:sz w:val="20"/>
          <w:szCs w:val="20"/>
        </w:rPr>
        <w:t xml:space="preserve">от 02.11.2020 № 120                                                                                                                                                                                                                                                                                                                                                               </w:t>
      </w:r>
      <w:r w:rsidRPr="00AC11FA">
        <w:rPr>
          <w:rFonts w:eastAsia="Times New Roman"/>
          <w:bCs/>
          <w:sz w:val="20"/>
          <w:szCs w:val="20"/>
        </w:rPr>
        <w:t xml:space="preserve">  </w:t>
      </w:r>
      <w:r w:rsidRPr="00AC11FA">
        <w:rPr>
          <w:rFonts w:eastAsia="Times New Roman"/>
          <w:b/>
          <w:sz w:val="20"/>
          <w:szCs w:val="20"/>
        </w:rPr>
        <w:t xml:space="preserve">                                                                                          </w:t>
      </w:r>
    </w:p>
    <w:p w:rsidR="00AC11FA" w:rsidRPr="00AC11FA" w:rsidRDefault="00AC11FA" w:rsidP="00AC11FA">
      <w:pPr>
        <w:rPr>
          <w:rFonts w:eastAsia="Times New Roman"/>
          <w:bCs/>
          <w:sz w:val="20"/>
          <w:szCs w:val="20"/>
        </w:rPr>
      </w:pPr>
      <w:r w:rsidRPr="00AC11FA">
        <w:rPr>
          <w:rFonts w:eastAsia="Times New Roman"/>
          <w:bCs/>
          <w:sz w:val="20"/>
          <w:szCs w:val="20"/>
        </w:rPr>
        <w:t>д. Сусолово</w:t>
      </w:r>
    </w:p>
    <w:tbl>
      <w:tblPr>
        <w:tblStyle w:val="120"/>
        <w:tblW w:w="4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84"/>
      </w:tblGrid>
      <w:tr w:rsidR="00AC11FA" w:rsidRPr="00AC11FA" w:rsidTr="00AC11FA">
        <w:trPr>
          <w:trHeight w:val="518"/>
        </w:trPr>
        <w:tc>
          <w:tcPr>
            <w:tcW w:w="4384" w:type="dxa"/>
          </w:tcPr>
          <w:p w:rsidR="00AC11FA" w:rsidRPr="00AC11FA" w:rsidRDefault="00AC11FA" w:rsidP="00AC11FA">
            <w:pPr>
              <w:jc w:val="both"/>
              <w:rPr>
                <w:rFonts w:eastAsia="Times New Roman"/>
                <w:b/>
                <w:sz w:val="20"/>
                <w:szCs w:val="20"/>
              </w:rPr>
            </w:pPr>
            <w:r w:rsidRPr="00AC11FA">
              <w:rPr>
                <w:rFonts w:eastAsia="Times New Roman"/>
                <w:b/>
                <w:sz w:val="20"/>
                <w:szCs w:val="20"/>
              </w:rPr>
              <w:t xml:space="preserve">О внесении изменений в муниципальную Программу </w:t>
            </w:r>
            <w:r w:rsidRPr="00AC11FA">
              <w:rPr>
                <w:rFonts w:eastAsia="Times New Roman"/>
                <w:b/>
                <w:bCs/>
                <w:sz w:val="20"/>
                <w:szCs w:val="20"/>
              </w:rPr>
              <w:t>«Развитие культуры на территории Великосельского сельского поселения на 2014-2023 годы»</w:t>
            </w:r>
          </w:p>
        </w:tc>
      </w:tr>
    </w:tbl>
    <w:p w:rsidR="00AC11FA" w:rsidRPr="00AC11FA" w:rsidRDefault="00AC11FA" w:rsidP="00AC11FA">
      <w:pPr>
        <w:rPr>
          <w:rFonts w:eastAsia="Times New Roman"/>
          <w:b/>
          <w:sz w:val="20"/>
          <w:szCs w:val="20"/>
        </w:rPr>
      </w:pPr>
      <w:r w:rsidRPr="00AC11FA">
        <w:rPr>
          <w:rFonts w:eastAsia="Times New Roman"/>
          <w:sz w:val="20"/>
          <w:szCs w:val="20"/>
        </w:rPr>
        <w:t xml:space="preserve">                                                        </w:t>
      </w:r>
    </w:p>
    <w:p w:rsidR="00AC11FA" w:rsidRPr="00AC11FA" w:rsidRDefault="00AC11FA" w:rsidP="00AC11FA">
      <w:pPr>
        <w:jc w:val="both"/>
        <w:rPr>
          <w:rFonts w:eastAsia="Times New Roman"/>
          <w:b/>
          <w:sz w:val="20"/>
          <w:szCs w:val="20"/>
        </w:rPr>
      </w:pPr>
      <w:r w:rsidRPr="00AC11FA">
        <w:rPr>
          <w:rFonts w:eastAsia="Times New Roman"/>
          <w:sz w:val="20"/>
          <w:szCs w:val="20"/>
        </w:rPr>
        <w:t xml:space="preserve">      В соответствии Федеральным законом от 06.10.2003 года № 131-ФЗ «Об общих принципах организации местного самоуправления в Российской Федерации», на основании распоряжения Администрации Великосельского сельского поселения от 28.09.2018 № 81-рг «Об утверждении Перечня муниципальных программ Великосельского сельского поселения </w:t>
      </w:r>
      <w:r w:rsidRPr="00AC11FA">
        <w:rPr>
          <w:rFonts w:eastAsia="Times New Roman"/>
          <w:b/>
          <w:sz w:val="20"/>
          <w:szCs w:val="20"/>
        </w:rPr>
        <w:t>ПОСТАНОВЛЯЮ:</w:t>
      </w:r>
    </w:p>
    <w:p w:rsidR="00AC11FA" w:rsidRPr="00AC11FA" w:rsidRDefault="00AC11FA" w:rsidP="00AC11FA">
      <w:pPr>
        <w:numPr>
          <w:ilvl w:val="0"/>
          <w:numId w:val="17"/>
        </w:numPr>
        <w:contextualSpacing/>
        <w:jc w:val="both"/>
        <w:rPr>
          <w:rFonts w:eastAsia="Times New Roman"/>
          <w:sz w:val="20"/>
          <w:szCs w:val="20"/>
        </w:rPr>
      </w:pPr>
      <w:r w:rsidRPr="00AC11FA">
        <w:rPr>
          <w:rFonts w:eastAsia="Times New Roman"/>
          <w:sz w:val="20"/>
          <w:szCs w:val="20"/>
        </w:rPr>
        <w:t xml:space="preserve">Внести в муниципальную Программу </w:t>
      </w:r>
      <w:r w:rsidRPr="00AC11FA">
        <w:rPr>
          <w:rFonts w:eastAsia="Times New Roman"/>
          <w:bCs/>
          <w:sz w:val="20"/>
          <w:szCs w:val="20"/>
        </w:rPr>
        <w:t>«Развитие культуры на территории Великосельского сельского поселения на 2014-2023 годы»</w:t>
      </w:r>
      <w:r w:rsidRPr="00AC11FA">
        <w:rPr>
          <w:rFonts w:eastAsia="Times New Roman"/>
          <w:sz w:val="20"/>
          <w:szCs w:val="20"/>
        </w:rPr>
        <w:t>, утвержденную постановлением Администрации Великосельского сельского поселения № 178 от 15.11.2013 следующие изменения:</w:t>
      </w:r>
    </w:p>
    <w:p w:rsidR="00AC11FA" w:rsidRPr="00AC11FA" w:rsidRDefault="00AC11FA" w:rsidP="00AC11FA">
      <w:pPr>
        <w:jc w:val="both"/>
        <w:rPr>
          <w:rFonts w:eastAsia="Times New Roman"/>
          <w:sz w:val="20"/>
          <w:szCs w:val="20"/>
        </w:rPr>
      </w:pPr>
      <w:r w:rsidRPr="00AC11FA">
        <w:rPr>
          <w:rFonts w:eastAsia="Times New Roman"/>
          <w:sz w:val="20"/>
          <w:szCs w:val="20"/>
        </w:rPr>
        <w:t xml:space="preserve">     1.1.  Изложить раздел </w:t>
      </w:r>
      <w:r w:rsidRPr="00AC11FA">
        <w:rPr>
          <w:rFonts w:eastAsia="Times New Roman"/>
          <w:b/>
          <w:sz w:val="20"/>
          <w:szCs w:val="20"/>
        </w:rPr>
        <w:t>7. «Объемы и источники финансирования муниципальной программы в целом и по годам реализации»</w:t>
      </w:r>
      <w:r w:rsidRPr="00AC11FA">
        <w:rPr>
          <w:rFonts w:eastAsia="Times New Roman"/>
          <w:sz w:val="20"/>
          <w:szCs w:val="20"/>
        </w:rPr>
        <w:t xml:space="preserve"> паспорта Программы в следующей  редакции:                                                                                                       тыс. руб.</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1"/>
        <w:gridCol w:w="1520"/>
        <w:gridCol w:w="1743"/>
        <w:gridCol w:w="1474"/>
        <w:gridCol w:w="1945"/>
        <w:gridCol w:w="1418"/>
      </w:tblGrid>
      <w:tr w:rsidR="00AC11FA" w:rsidRPr="00AC11FA" w:rsidTr="00AC11FA">
        <w:tc>
          <w:tcPr>
            <w:tcW w:w="1471" w:type="dxa"/>
            <w:vMerge w:val="restart"/>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Год</w:t>
            </w:r>
          </w:p>
        </w:tc>
        <w:tc>
          <w:tcPr>
            <w:tcW w:w="8100" w:type="dxa"/>
            <w:gridSpan w:val="5"/>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Источники финансирования:</w:t>
            </w:r>
          </w:p>
        </w:tc>
      </w:tr>
      <w:tr w:rsidR="00AC11FA" w:rsidRPr="00AC11FA" w:rsidTr="00AC11FA">
        <w:tc>
          <w:tcPr>
            <w:tcW w:w="1471" w:type="dxa"/>
            <w:vMerge/>
          </w:tcPr>
          <w:p w:rsidR="00AC11FA" w:rsidRPr="00AC11FA" w:rsidRDefault="00AC11FA" w:rsidP="00AC11FA">
            <w:pPr>
              <w:widowControl w:val="0"/>
              <w:suppressAutoHyphens/>
              <w:autoSpaceDE w:val="0"/>
              <w:rPr>
                <w:rFonts w:eastAsia="Times New Roman"/>
                <w:sz w:val="20"/>
                <w:szCs w:val="20"/>
                <w:lang w:eastAsia="ar-SA"/>
              </w:rPr>
            </w:pPr>
          </w:p>
        </w:tc>
        <w:tc>
          <w:tcPr>
            <w:tcW w:w="1520"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областной бюджет</w:t>
            </w:r>
          </w:p>
        </w:tc>
        <w:tc>
          <w:tcPr>
            <w:tcW w:w="1743"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федеральный бюджет</w:t>
            </w:r>
          </w:p>
        </w:tc>
        <w:tc>
          <w:tcPr>
            <w:tcW w:w="1474"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местный бюджет</w:t>
            </w:r>
          </w:p>
        </w:tc>
        <w:tc>
          <w:tcPr>
            <w:tcW w:w="1945"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внебюджетные  средства</w:t>
            </w:r>
          </w:p>
        </w:tc>
        <w:tc>
          <w:tcPr>
            <w:tcW w:w="1418"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всего</w:t>
            </w:r>
          </w:p>
        </w:tc>
      </w:tr>
      <w:tr w:rsidR="00AC11FA" w:rsidRPr="00AC11FA" w:rsidTr="00AC11FA">
        <w:tc>
          <w:tcPr>
            <w:tcW w:w="1471"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1</w:t>
            </w:r>
          </w:p>
        </w:tc>
        <w:tc>
          <w:tcPr>
            <w:tcW w:w="1520"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2</w:t>
            </w:r>
          </w:p>
        </w:tc>
        <w:tc>
          <w:tcPr>
            <w:tcW w:w="1743"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3</w:t>
            </w:r>
          </w:p>
        </w:tc>
        <w:tc>
          <w:tcPr>
            <w:tcW w:w="1474"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4</w:t>
            </w:r>
          </w:p>
        </w:tc>
        <w:tc>
          <w:tcPr>
            <w:tcW w:w="1945"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5</w:t>
            </w:r>
          </w:p>
        </w:tc>
        <w:tc>
          <w:tcPr>
            <w:tcW w:w="1418"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6</w:t>
            </w:r>
          </w:p>
        </w:tc>
      </w:tr>
      <w:tr w:rsidR="00AC11FA" w:rsidRPr="00AC11FA" w:rsidTr="00AC11FA">
        <w:tc>
          <w:tcPr>
            <w:tcW w:w="1471" w:type="dxa"/>
            <w:vAlign w:val="center"/>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2014</w:t>
            </w:r>
          </w:p>
        </w:tc>
        <w:tc>
          <w:tcPr>
            <w:tcW w:w="1520"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49,7</w:t>
            </w:r>
          </w:p>
        </w:tc>
        <w:tc>
          <w:tcPr>
            <w:tcW w:w="1743"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0</w:t>
            </w:r>
          </w:p>
        </w:tc>
        <w:tc>
          <w:tcPr>
            <w:tcW w:w="1474"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4670,4</w:t>
            </w:r>
          </w:p>
        </w:tc>
        <w:tc>
          <w:tcPr>
            <w:tcW w:w="1945"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0</w:t>
            </w:r>
          </w:p>
        </w:tc>
        <w:tc>
          <w:tcPr>
            <w:tcW w:w="1418"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4720,1</w:t>
            </w:r>
          </w:p>
        </w:tc>
      </w:tr>
      <w:tr w:rsidR="00AC11FA" w:rsidRPr="00AC11FA" w:rsidTr="00AC11FA">
        <w:tc>
          <w:tcPr>
            <w:tcW w:w="1471" w:type="dxa"/>
            <w:vAlign w:val="center"/>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2015</w:t>
            </w:r>
          </w:p>
        </w:tc>
        <w:tc>
          <w:tcPr>
            <w:tcW w:w="1520"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0</w:t>
            </w:r>
          </w:p>
        </w:tc>
        <w:tc>
          <w:tcPr>
            <w:tcW w:w="1743"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0</w:t>
            </w:r>
          </w:p>
        </w:tc>
        <w:tc>
          <w:tcPr>
            <w:tcW w:w="1474"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5111,0</w:t>
            </w:r>
          </w:p>
        </w:tc>
        <w:tc>
          <w:tcPr>
            <w:tcW w:w="1945"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0</w:t>
            </w:r>
          </w:p>
        </w:tc>
        <w:tc>
          <w:tcPr>
            <w:tcW w:w="1418"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5111,0</w:t>
            </w:r>
          </w:p>
        </w:tc>
      </w:tr>
      <w:tr w:rsidR="00AC11FA" w:rsidRPr="00AC11FA" w:rsidTr="00AC11FA">
        <w:trPr>
          <w:trHeight w:val="236"/>
        </w:trPr>
        <w:tc>
          <w:tcPr>
            <w:tcW w:w="1471" w:type="dxa"/>
            <w:vAlign w:val="center"/>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2016</w:t>
            </w:r>
          </w:p>
        </w:tc>
        <w:tc>
          <w:tcPr>
            <w:tcW w:w="1520"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147,5</w:t>
            </w:r>
          </w:p>
        </w:tc>
        <w:tc>
          <w:tcPr>
            <w:tcW w:w="1743"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0</w:t>
            </w:r>
          </w:p>
        </w:tc>
        <w:tc>
          <w:tcPr>
            <w:tcW w:w="1474"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4567,9</w:t>
            </w:r>
          </w:p>
        </w:tc>
        <w:tc>
          <w:tcPr>
            <w:tcW w:w="1945"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0</w:t>
            </w:r>
          </w:p>
        </w:tc>
        <w:tc>
          <w:tcPr>
            <w:tcW w:w="1418"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4715,4</w:t>
            </w:r>
          </w:p>
        </w:tc>
      </w:tr>
      <w:tr w:rsidR="00AC11FA" w:rsidRPr="00AC11FA" w:rsidTr="00AC11FA">
        <w:tc>
          <w:tcPr>
            <w:tcW w:w="1471" w:type="dxa"/>
            <w:vAlign w:val="center"/>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2017</w:t>
            </w:r>
          </w:p>
        </w:tc>
        <w:tc>
          <w:tcPr>
            <w:tcW w:w="1520"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1271,6</w:t>
            </w:r>
          </w:p>
        </w:tc>
        <w:tc>
          <w:tcPr>
            <w:tcW w:w="1743"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841,6</w:t>
            </w:r>
          </w:p>
        </w:tc>
        <w:tc>
          <w:tcPr>
            <w:tcW w:w="1474"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4937,9</w:t>
            </w:r>
          </w:p>
        </w:tc>
        <w:tc>
          <w:tcPr>
            <w:tcW w:w="1945"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0</w:t>
            </w:r>
          </w:p>
        </w:tc>
        <w:tc>
          <w:tcPr>
            <w:tcW w:w="1418"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7051,1</w:t>
            </w:r>
          </w:p>
        </w:tc>
      </w:tr>
      <w:tr w:rsidR="00AC11FA" w:rsidRPr="00AC11FA" w:rsidTr="00AC11FA">
        <w:tc>
          <w:tcPr>
            <w:tcW w:w="1471" w:type="dxa"/>
            <w:vAlign w:val="center"/>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2018</w:t>
            </w:r>
          </w:p>
        </w:tc>
        <w:tc>
          <w:tcPr>
            <w:tcW w:w="1520"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875,94</w:t>
            </w:r>
          </w:p>
        </w:tc>
        <w:tc>
          <w:tcPr>
            <w:tcW w:w="1743"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383,46</w:t>
            </w:r>
          </w:p>
        </w:tc>
        <w:tc>
          <w:tcPr>
            <w:tcW w:w="1474"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5523,4</w:t>
            </w:r>
          </w:p>
        </w:tc>
        <w:tc>
          <w:tcPr>
            <w:tcW w:w="1945"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0</w:t>
            </w:r>
          </w:p>
        </w:tc>
        <w:tc>
          <w:tcPr>
            <w:tcW w:w="1418"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6782,8</w:t>
            </w:r>
          </w:p>
        </w:tc>
      </w:tr>
      <w:tr w:rsidR="00AC11FA" w:rsidRPr="00AC11FA" w:rsidTr="00AC11FA">
        <w:tc>
          <w:tcPr>
            <w:tcW w:w="1471" w:type="dxa"/>
            <w:vAlign w:val="center"/>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2019</w:t>
            </w:r>
          </w:p>
        </w:tc>
        <w:tc>
          <w:tcPr>
            <w:tcW w:w="1520"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179,4</w:t>
            </w:r>
          </w:p>
        </w:tc>
        <w:tc>
          <w:tcPr>
            <w:tcW w:w="1743"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265,0</w:t>
            </w:r>
          </w:p>
        </w:tc>
        <w:tc>
          <w:tcPr>
            <w:tcW w:w="1474"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6761,7</w:t>
            </w:r>
          </w:p>
        </w:tc>
        <w:tc>
          <w:tcPr>
            <w:tcW w:w="1945"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0</w:t>
            </w:r>
          </w:p>
        </w:tc>
        <w:tc>
          <w:tcPr>
            <w:tcW w:w="1418"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7206,1</w:t>
            </w:r>
          </w:p>
        </w:tc>
      </w:tr>
      <w:tr w:rsidR="00AC11FA" w:rsidRPr="00AC11FA" w:rsidTr="00AC11FA">
        <w:tc>
          <w:tcPr>
            <w:tcW w:w="1471" w:type="dxa"/>
            <w:vAlign w:val="center"/>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2020</w:t>
            </w:r>
          </w:p>
        </w:tc>
        <w:tc>
          <w:tcPr>
            <w:tcW w:w="1520"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870,7</w:t>
            </w:r>
          </w:p>
        </w:tc>
        <w:tc>
          <w:tcPr>
            <w:tcW w:w="1743"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279,5</w:t>
            </w:r>
          </w:p>
        </w:tc>
        <w:tc>
          <w:tcPr>
            <w:tcW w:w="1474"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6616,6</w:t>
            </w:r>
          </w:p>
        </w:tc>
        <w:tc>
          <w:tcPr>
            <w:tcW w:w="1945"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110,0</w:t>
            </w:r>
          </w:p>
        </w:tc>
        <w:tc>
          <w:tcPr>
            <w:tcW w:w="1418" w:type="dxa"/>
          </w:tcPr>
          <w:p w:rsidR="00AC11FA" w:rsidRPr="00AC11FA" w:rsidRDefault="00AC11FA" w:rsidP="00AC11FA">
            <w:pPr>
              <w:widowControl w:val="0"/>
              <w:suppressAutoHyphens/>
              <w:autoSpaceDE w:val="0"/>
              <w:jc w:val="center"/>
              <w:rPr>
                <w:rFonts w:eastAsia="Times New Roman"/>
                <w:sz w:val="20"/>
                <w:szCs w:val="20"/>
                <w:lang w:eastAsia="ar-SA"/>
              </w:rPr>
            </w:pPr>
            <w:r w:rsidRPr="00AC11FA">
              <w:rPr>
                <w:rFonts w:eastAsia="Times New Roman"/>
                <w:sz w:val="20"/>
                <w:szCs w:val="20"/>
                <w:lang w:eastAsia="ar-SA"/>
              </w:rPr>
              <w:t>7876,8</w:t>
            </w:r>
          </w:p>
        </w:tc>
      </w:tr>
    </w:tbl>
    <w:p w:rsidR="00AC11FA" w:rsidRDefault="00AC11FA" w:rsidP="00AC11FA">
      <w:pPr>
        <w:widowControl w:val="0"/>
        <w:suppressAutoHyphens/>
        <w:autoSpaceDE w:val="0"/>
        <w:jc w:val="center"/>
        <w:rPr>
          <w:rFonts w:eastAsia="Times New Roman"/>
          <w:bCs/>
          <w:sz w:val="20"/>
          <w:szCs w:val="20"/>
          <w:lang w:eastAsia="ar-SA"/>
        </w:rPr>
        <w:sectPr w:rsidR="00AC11FA" w:rsidSect="00FB7F5E">
          <w:headerReference w:type="default" r:id="rId18"/>
          <w:footerReference w:type="default" r:id="rId19"/>
          <w:type w:val="continuous"/>
          <w:pgSz w:w="11906" w:h="16838"/>
          <w:pgMar w:top="1134" w:right="736" w:bottom="1134" w:left="1330" w:header="708" w:footer="708" w:gutter="0"/>
          <w:cols w:space="720"/>
          <w:docGrid w:linePitch="360"/>
        </w:sect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1"/>
        <w:gridCol w:w="1520"/>
        <w:gridCol w:w="1743"/>
        <w:gridCol w:w="1474"/>
        <w:gridCol w:w="1945"/>
        <w:gridCol w:w="1418"/>
      </w:tblGrid>
      <w:tr w:rsidR="00AC11FA" w:rsidRPr="00AC11FA" w:rsidTr="00AC11FA">
        <w:tc>
          <w:tcPr>
            <w:tcW w:w="1471" w:type="dxa"/>
          </w:tcPr>
          <w:p w:rsidR="00AC11FA" w:rsidRPr="00AC11FA" w:rsidRDefault="00AC11FA" w:rsidP="00AC11FA">
            <w:pPr>
              <w:widowControl w:val="0"/>
              <w:suppressAutoHyphens/>
              <w:autoSpaceDE w:val="0"/>
              <w:jc w:val="center"/>
              <w:rPr>
                <w:rFonts w:eastAsia="Times New Roman"/>
                <w:bCs/>
                <w:sz w:val="20"/>
                <w:szCs w:val="20"/>
                <w:lang w:eastAsia="ar-SA"/>
              </w:rPr>
            </w:pPr>
            <w:r w:rsidRPr="00AC11FA">
              <w:rPr>
                <w:rFonts w:eastAsia="Times New Roman"/>
                <w:bCs/>
                <w:sz w:val="20"/>
                <w:szCs w:val="20"/>
                <w:lang w:eastAsia="ar-SA"/>
              </w:rPr>
              <w:t>2021</w:t>
            </w:r>
          </w:p>
        </w:tc>
        <w:tc>
          <w:tcPr>
            <w:tcW w:w="1520" w:type="dxa"/>
          </w:tcPr>
          <w:p w:rsidR="00AC11FA" w:rsidRPr="00AC11FA" w:rsidRDefault="00AC11FA" w:rsidP="00AC11FA">
            <w:pPr>
              <w:widowControl w:val="0"/>
              <w:suppressAutoHyphens/>
              <w:autoSpaceDE w:val="0"/>
              <w:jc w:val="center"/>
              <w:rPr>
                <w:rFonts w:eastAsia="Times New Roman"/>
                <w:bCs/>
                <w:sz w:val="20"/>
                <w:szCs w:val="20"/>
                <w:lang w:eastAsia="ar-SA"/>
              </w:rPr>
            </w:pPr>
            <w:r w:rsidRPr="00AC11FA">
              <w:rPr>
                <w:rFonts w:eastAsia="Times New Roman"/>
                <w:bCs/>
                <w:sz w:val="20"/>
                <w:szCs w:val="20"/>
                <w:lang w:eastAsia="ar-SA"/>
              </w:rPr>
              <w:t>362,9</w:t>
            </w:r>
          </w:p>
        </w:tc>
        <w:tc>
          <w:tcPr>
            <w:tcW w:w="1743" w:type="dxa"/>
          </w:tcPr>
          <w:p w:rsidR="00AC11FA" w:rsidRPr="00AC11FA" w:rsidRDefault="00AC11FA" w:rsidP="00AC11FA">
            <w:pPr>
              <w:widowControl w:val="0"/>
              <w:suppressAutoHyphens/>
              <w:autoSpaceDE w:val="0"/>
              <w:jc w:val="center"/>
              <w:rPr>
                <w:rFonts w:eastAsia="Times New Roman"/>
                <w:bCs/>
                <w:sz w:val="20"/>
                <w:szCs w:val="20"/>
                <w:lang w:eastAsia="ar-SA"/>
              </w:rPr>
            </w:pPr>
            <w:r w:rsidRPr="00AC11FA">
              <w:rPr>
                <w:rFonts w:eastAsia="Times New Roman"/>
                <w:bCs/>
                <w:sz w:val="20"/>
                <w:szCs w:val="20"/>
                <w:lang w:eastAsia="ar-SA"/>
              </w:rPr>
              <w:t>0</w:t>
            </w:r>
          </w:p>
        </w:tc>
        <w:tc>
          <w:tcPr>
            <w:tcW w:w="1474" w:type="dxa"/>
          </w:tcPr>
          <w:p w:rsidR="00AC11FA" w:rsidRPr="00AC11FA" w:rsidRDefault="00AC11FA" w:rsidP="00AC11FA">
            <w:pPr>
              <w:widowControl w:val="0"/>
              <w:suppressAutoHyphens/>
              <w:autoSpaceDE w:val="0"/>
              <w:jc w:val="center"/>
              <w:rPr>
                <w:rFonts w:eastAsia="Times New Roman"/>
                <w:bCs/>
                <w:sz w:val="20"/>
                <w:szCs w:val="20"/>
                <w:lang w:eastAsia="ar-SA"/>
              </w:rPr>
            </w:pPr>
            <w:r w:rsidRPr="00AC11FA">
              <w:rPr>
                <w:rFonts w:eastAsia="Times New Roman"/>
                <w:sz w:val="20"/>
                <w:szCs w:val="20"/>
                <w:lang w:eastAsia="ar-SA"/>
              </w:rPr>
              <w:t>4033,9</w:t>
            </w:r>
          </w:p>
        </w:tc>
        <w:tc>
          <w:tcPr>
            <w:tcW w:w="1945" w:type="dxa"/>
          </w:tcPr>
          <w:p w:rsidR="00AC11FA" w:rsidRPr="00AC11FA" w:rsidRDefault="00AC11FA" w:rsidP="00AC11FA">
            <w:pPr>
              <w:widowControl w:val="0"/>
              <w:suppressAutoHyphens/>
              <w:autoSpaceDE w:val="0"/>
              <w:jc w:val="center"/>
              <w:rPr>
                <w:rFonts w:eastAsia="Times New Roman"/>
                <w:bCs/>
                <w:sz w:val="20"/>
                <w:szCs w:val="20"/>
                <w:lang w:eastAsia="ar-SA"/>
              </w:rPr>
            </w:pPr>
            <w:r w:rsidRPr="00AC11FA">
              <w:rPr>
                <w:rFonts w:eastAsia="Times New Roman"/>
                <w:bCs/>
                <w:sz w:val="20"/>
                <w:szCs w:val="20"/>
                <w:lang w:eastAsia="ar-SA"/>
              </w:rPr>
              <w:t>0</w:t>
            </w:r>
          </w:p>
        </w:tc>
        <w:tc>
          <w:tcPr>
            <w:tcW w:w="1418" w:type="dxa"/>
          </w:tcPr>
          <w:p w:rsidR="00AC11FA" w:rsidRPr="00AC11FA" w:rsidRDefault="00AC11FA" w:rsidP="00AC11FA">
            <w:pPr>
              <w:widowControl w:val="0"/>
              <w:suppressAutoHyphens/>
              <w:autoSpaceDE w:val="0"/>
              <w:jc w:val="center"/>
              <w:rPr>
                <w:rFonts w:eastAsia="Times New Roman"/>
                <w:bCs/>
                <w:sz w:val="20"/>
                <w:szCs w:val="20"/>
                <w:lang w:eastAsia="ar-SA"/>
              </w:rPr>
            </w:pPr>
            <w:r w:rsidRPr="00AC11FA">
              <w:rPr>
                <w:rFonts w:eastAsia="Times New Roman"/>
                <w:sz w:val="20"/>
                <w:szCs w:val="20"/>
                <w:lang w:eastAsia="ar-SA"/>
              </w:rPr>
              <w:t>4396,8</w:t>
            </w:r>
          </w:p>
        </w:tc>
      </w:tr>
      <w:tr w:rsidR="00AC11FA" w:rsidRPr="00AC11FA" w:rsidTr="00AC11FA">
        <w:tc>
          <w:tcPr>
            <w:tcW w:w="1471" w:type="dxa"/>
          </w:tcPr>
          <w:p w:rsidR="00AC11FA" w:rsidRPr="00AC11FA" w:rsidRDefault="00AC11FA" w:rsidP="00AC11FA">
            <w:pPr>
              <w:widowControl w:val="0"/>
              <w:suppressAutoHyphens/>
              <w:autoSpaceDE w:val="0"/>
              <w:jc w:val="center"/>
              <w:rPr>
                <w:rFonts w:eastAsia="Times New Roman"/>
                <w:bCs/>
                <w:sz w:val="20"/>
                <w:szCs w:val="20"/>
                <w:lang w:eastAsia="ar-SA"/>
              </w:rPr>
            </w:pPr>
            <w:r w:rsidRPr="00AC11FA">
              <w:rPr>
                <w:rFonts w:eastAsia="Times New Roman"/>
                <w:bCs/>
                <w:sz w:val="20"/>
                <w:szCs w:val="20"/>
                <w:lang w:eastAsia="ar-SA"/>
              </w:rPr>
              <w:t>2022</w:t>
            </w:r>
          </w:p>
        </w:tc>
        <w:tc>
          <w:tcPr>
            <w:tcW w:w="1520" w:type="dxa"/>
          </w:tcPr>
          <w:p w:rsidR="00AC11FA" w:rsidRPr="00AC11FA" w:rsidRDefault="00AC11FA" w:rsidP="00AC11FA">
            <w:pPr>
              <w:widowControl w:val="0"/>
              <w:suppressAutoHyphens/>
              <w:autoSpaceDE w:val="0"/>
              <w:jc w:val="center"/>
              <w:rPr>
                <w:rFonts w:eastAsia="Times New Roman"/>
                <w:bCs/>
                <w:sz w:val="20"/>
                <w:szCs w:val="20"/>
                <w:lang w:eastAsia="ar-SA"/>
              </w:rPr>
            </w:pPr>
            <w:r w:rsidRPr="00AC11FA">
              <w:rPr>
                <w:rFonts w:eastAsia="Times New Roman"/>
                <w:bCs/>
                <w:sz w:val="20"/>
                <w:szCs w:val="20"/>
                <w:lang w:eastAsia="ar-SA"/>
              </w:rPr>
              <w:t>364,3</w:t>
            </w:r>
          </w:p>
        </w:tc>
        <w:tc>
          <w:tcPr>
            <w:tcW w:w="1743" w:type="dxa"/>
          </w:tcPr>
          <w:p w:rsidR="00AC11FA" w:rsidRPr="00AC11FA" w:rsidRDefault="00AC11FA" w:rsidP="00AC11FA">
            <w:pPr>
              <w:widowControl w:val="0"/>
              <w:suppressAutoHyphens/>
              <w:autoSpaceDE w:val="0"/>
              <w:jc w:val="center"/>
              <w:rPr>
                <w:rFonts w:eastAsia="Times New Roman"/>
                <w:bCs/>
                <w:sz w:val="20"/>
                <w:szCs w:val="20"/>
                <w:lang w:eastAsia="ar-SA"/>
              </w:rPr>
            </w:pPr>
            <w:r w:rsidRPr="00AC11FA">
              <w:rPr>
                <w:rFonts w:eastAsia="Times New Roman"/>
                <w:bCs/>
                <w:sz w:val="20"/>
                <w:szCs w:val="20"/>
                <w:lang w:eastAsia="ar-SA"/>
              </w:rPr>
              <w:t>0</w:t>
            </w:r>
          </w:p>
        </w:tc>
        <w:tc>
          <w:tcPr>
            <w:tcW w:w="1474" w:type="dxa"/>
          </w:tcPr>
          <w:p w:rsidR="00AC11FA" w:rsidRPr="00AC11FA" w:rsidRDefault="00AC11FA" w:rsidP="00AC11FA">
            <w:pPr>
              <w:widowControl w:val="0"/>
              <w:suppressAutoHyphens/>
              <w:autoSpaceDE w:val="0"/>
              <w:jc w:val="center"/>
              <w:rPr>
                <w:rFonts w:eastAsia="Times New Roman"/>
                <w:bCs/>
                <w:sz w:val="20"/>
                <w:szCs w:val="20"/>
                <w:lang w:eastAsia="ar-SA"/>
              </w:rPr>
            </w:pPr>
            <w:r w:rsidRPr="00AC11FA">
              <w:rPr>
                <w:rFonts w:eastAsia="Times New Roman"/>
                <w:sz w:val="20"/>
                <w:szCs w:val="20"/>
                <w:lang w:eastAsia="ar-SA"/>
              </w:rPr>
              <w:t>3979,0</w:t>
            </w:r>
          </w:p>
        </w:tc>
        <w:tc>
          <w:tcPr>
            <w:tcW w:w="1945" w:type="dxa"/>
          </w:tcPr>
          <w:p w:rsidR="00AC11FA" w:rsidRPr="00AC11FA" w:rsidRDefault="00AC11FA" w:rsidP="00AC11FA">
            <w:pPr>
              <w:widowControl w:val="0"/>
              <w:suppressAutoHyphens/>
              <w:autoSpaceDE w:val="0"/>
              <w:jc w:val="center"/>
              <w:rPr>
                <w:rFonts w:eastAsia="Times New Roman"/>
                <w:bCs/>
                <w:sz w:val="20"/>
                <w:szCs w:val="20"/>
                <w:lang w:eastAsia="ar-SA"/>
              </w:rPr>
            </w:pPr>
            <w:r w:rsidRPr="00AC11FA">
              <w:rPr>
                <w:rFonts w:eastAsia="Times New Roman"/>
                <w:bCs/>
                <w:sz w:val="20"/>
                <w:szCs w:val="20"/>
                <w:lang w:eastAsia="ar-SA"/>
              </w:rPr>
              <w:t>0</w:t>
            </w:r>
          </w:p>
        </w:tc>
        <w:tc>
          <w:tcPr>
            <w:tcW w:w="1418" w:type="dxa"/>
          </w:tcPr>
          <w:p w:rsidR="00AC11FA" w:rsidRPr="00AC11FA" w:rsidRDefault="00AC11FA" w:rsidP="00AC11FA">
            <w:pPr>
              <w:widowControl w:val="0"/>
              <w:suppressAutoHyphens/>
              <w:autoSpaceDE w:val="0"/>
              <w:jc w:val="center"/>
              <w:rPr>
                <w:rFonts w:eastAsia="Times New Roman"/>
                <w:bCs/>
                <w:sz w:val="20"/>
                <w:szCs w:val="20"/>
                <w:lang w:eastAsia="ar-SA"/>
              </w:rPr>
            </w:pPr>
            <w:r w:rsidRPr="00AC11FA">
              <w:rPr>
                <w:rFonts w:eastAsia="Times New Roman"/>
                <w:sz w:val="20"/>
                <w:szCs w:val="20"/>
                <w:lang w:eastAsia="ar-SA"/>
              </w:rPr>
              <w:t>4343,3</w:t>
            </w:r>
          </w:p>
        </w:tc>
      </w:tr>
      <w:tr w:rsidR="00AC11FA" w:rsidRPr="00AC11FA" w:rsidTr="00AC11FA">
        <w:tc>
          <w:tcPr>
            <w:tcW w:w="1471" w:type="dxa"/>
          </w:tcPr>
          <w:p w:rsidR="00AC11FA" w:rsidRPr="00AC11FA" w:rsidRDefault="00AC11FA" w:rsidP="00AC11FA">
            <w:pPr>
              <w:widowControl w:val="0"/>
              <w:suppressAutoHyphens/>
              <w:autoSpaceDE w:val="0"/>
              <w:jc w:val="center"/>
              <w:rPr>
                <w:rFonts w:eastAsia="Times New Roman"/>
                <w:bCs/>
                <w:sz w:val="20"/>
                <w:szCs w:val="20"/>
                <w:lang w:eastAsia="ar-SA"/>
              </w:rPr>
            </w:pPr>
            <w:r w:rsidRPr="00AC11FA">
              <w:rPr>
                <w:rFonts w:eastAsia="Times New Roman"/>
                <w:bCs/>
                <w:sz w:val="20"/>
                <w:szCs w:val="20"/>
                <w:lang w:eastAsia="ar-SA"/>
              </w:rPr>
              <w:t>2023</w:t>
            </w:r>
          </w:p>
        </w:tc>
        <w:tc>
          <w:tcPr>
            <w:tcW w:w="1520" w:type="dxa"/>
          </w:tcPr>
          <w:p w:rsidR="00AC11FA" w:rsidRPr="00AC11FA" w:rsidRDefault="00AC11FA" w:rsidP="00AC11FA">
            <w:pPr>
              <w:widowControl w:val="0"/>
              <w:suppressAutoHyphens/>
              <w:autoSpaceDE w:val="0"/>
              <w:jc w:val="center"/>
              <w:rPr>
                <w:rFonts w:eastAsia="Times New Roman"/>
                <w:bCs/>
                <w:sz w:val="20"/>
                <w:szCs w:val="20"/>
                <w:lang w:eastAsia="ar-SA"/>
              </w:rPr>
            </w:pPr>
            <w:r w:rsidRPr="00AC11FA">
              <w:rPr>
                <w:rFonts w:eastAsia="Times New Roman"/>
                <w:bCs/>
                <w:sz w:val="20"/>
                <w:szCs w:val="20"/>
                <w:lang w:eastAsia="ar-SA"/>
              </w:rPr>
              <w:t>0</w:t>
            </w:r>
          </w:p>
        </w:tc>
        <w:tc>
          <w:tcPr>
            <w:tcW w:w="1743" w:type="dxa"/>
          </w:tcPr>
          <w:p w:rsidR="00AC11FA" w:rsidRPr="00AC11FA" w:rsidRDefault="00AC11FA" w:rsidP="00AC11FA">
            <w:pPr>
              <w:widowControl w:val="0"/>
              <w:suppressAutoHyphens/>
              <w:autoSpaceDE w:val="0"/>
              <w:jc w:val="center"/>
              <w:rPr>
                <w:rFonts w:eastAsia="Times New Roman"/>
                <w:bCs/>
                <w:sz w:val="20"/>
                <w:szCs w:val="20"/>
                <w:lang w:eastAsia="ar-SA"/>
              </w:rPr>
            </w:pPr>
            <w:r w:rsidRPr="00AC11FA">
              <w:rPr>
                <w:rFonts w:eastAsia="Times New Roman"/>
                <w:bCs/>
                <w:sz w:val="20"/>
                <w:szCs w:val="20"/>
                <w:lang w:eastAsia="ar-SA"/>
              </w:rPr>
              <w:t>0</w:t>
            </w:r>
          </w:p>
        </w:tc>
        <w:tc>
          <w:tcPr>
            <w:tcW w:w="1474" w:type="dxa"/>
          </w:tcPr>
          <w:p w:rsidR="00AC11FA" w:rsidRPr="00AC11FA" w:rsidRDefault="00AC11FA" w:rsidP="00AC11FA">
            <w:pPr>
              <w:widowControl w:val="0"/>
              <w:suppressAutoHyphens/>
              <w:autoSpaceDE w:val="0"/>
              <w:jc w:val="center"/>
              <w:rPr>
                <w:rFonts w:eastAsia="Times New Roman"/>
                <w:bCs/>
                <w:sz w:val="20"/>
                <w:szCs w:val="20"/>
                <w:lang w:eastAsia="ar-SA"/>
              </w:rPr>
            </w:pPr>
            <w:r w:rsidRPr="00AC11FA">
              <w:rPr>
                <w:rFonts w:eastAsia="Times New Roman"/>
                <w:sz w:val="20"/>
                <w:szCs w:val="20"/>
                <w:lang w:eastAsia="ar-SA"/>
              </w:rPr>
              <w:t>4429,7</w:t>
            </w:r>
          </w:p>
        </w:tc>
        <w:tc>
          <w:tcPr>
            <w:tcW w:w="1945" w:type="dxa"/>
          </w:tcPr>
          <w:p w:rsidR="00AC11FA" w:rsidRPr="00AC11FA" w:rsidRDefault="00AC11FA" w:rsidP="00AC11FA">
            <w:pPr>
              <w:widowControl w:val="0"/>
              <w:suppressAutoHyphens/>
              <w:autoSpaceDE w:val="0"/>
              <w:jc w:val="center"/>
              <w:rPr>
                <w:rFonts w:eastAsia="Times New Roman"/>
                <w:bCs/>
                <w:sz w:val="20"/>
                <w:szCs w:val="20"/>
                <w:lang w:eastAsia="ar-SA"/>
              </w:rPr>
            </w:pPr>
            <w:r w:rsidRPr="00AC11FA">
              <w:rPr>
                <w:rFonts w:eastAsia="Times New Roman"/>
                <w:bCs/>
                <w:sz w:val="20"/>
                <w:szCs w:val="20"/>
                <w:lang w:eastAsia="ar-SA"/>
              </w:rPr>
              <w:t>0</w:t>
            </w:r>
          </w:p>
        </w:tc>
        <w:tc>
          <w:tcPr>
            <w:tcW w:w="1418" w:type="dxa"/>
          </w:tcPr>
          <w:p w:rsidR="00AC11FA" w:rsidRPr="00AC11FA" w:rsidRDefault="00AC11FA" w:rsidP="00AC11FA">
            <w:pPr>
              <w:widowControl w:val="0"/>
              <w:suppressAutoHyphens/>
              <w:autoSpaceDE w:val="0"/>
              <w:jc w:val="center"/>
              <w:rPr>
                <w:rFonts w:eastAsia="Times New Roman"/>
                <w:bCs/>
                <w:sz w:val="20"/>
                <w:szCs w:val="20"/>
                <w:lang w:eastAsia="ar-SA"/>
              </w:rPr>
            </w:pPr>
            <w:r w:rsidRPr="00AC11FA">
              <w:rPr>
                <w:rFonts w:eastAsia="Times New Roman"/>
                <w:sz w:val="20"/>
                <w:szCs w:val="20"/>
                <w:lang w:eastAsia="ar-SA"/>
              </w:rPr>
              <w:t>4429,7</w:t>
            </w:r>
          </w:p>
        </w:tc>
      </w:tr>
      <w:tr w:rsidR="00AC11FA" w:rsidRPr="00AC11FA" w:rsidTr="00AC11FA">
        <w:tc>
          <w:tcPr>
            <w:tcW w:w="1471" w:type="dxa"/>
          </w:tcPr>
          <w:p w:rsidR="00AC11FA" w:rsidRPr="00AC11FA" w:rsidRDefault="00AC11FA" w:rsidP="00AC11FA">
            <w:pPr>
              <w:widowControl w:val="0"/>
              <w:suppressAutoHyphens/>
              <w:autoSpaceDE w:val="0"/>
              <w:rPr>
                <w:rFonts w:eastAsia="Times New Roman"/>
                <w:b/>
                <w:sz w:val="20"/>
                <w:szCs w:val="20"/>
                <w:lang w:eastAsia="ar-SA"/>
              </w:rPr>
            </w:pPr>
            <w:r w:rsidRPr="00AC11FA">
              <w:rPr>
                <w:rFonts w:eastAsia="Times New Roman"/>
                <w:b/>
                <w:sz w:val="20"/>
                <w:szCs w:val="20"/>
                <w:lang w:eastAsia="ar-SA"/>
              </w:rPr>
              <w:t>ВСЕГО:</w:t>
            </w:r>
          </w:p>
        </w:tc>
        <w:tc>
          <w:tcPr>
            <w:tcW w:w="1520" w:type="dxa"/>
          </w:tcPr>
          <w:p w:rsidR="00AC11FA" w:rsidRPr="00AC11FA" w:rsidRDefault="00AC11FA" w:rsidP="00AC11FA">
            <w:pPr>
              <w:widowControl w:val="0"/>
              <w:suppressAutoHyphens/>
              <w:autoSpaceDE w:val="0"/>
              <w:jc w:val="center"/>
              <w:rPr>
                <w:rFonts w:eastAsia="Times New Roman"/>
                <w:b/>
                <w:sz w:val="20"/>
                <w:szCs w:val="20"/>
                <w:lang w:eastAsia="ar-SA"/>
              </w:rPr>
            </w:pPr>
            <w:r w:rsidRPr="00AC11FA">
              <w:rPr>
                <w:rFonts w:eastAsia="Times New Roman"/>
                <w:b/>
                <w:sz w:val="20"/>
                <w:szCs w:val="20"/>
                <w:lang w:eastAsia="ar-SA"/>
              </w:rPr>
              <w:t>4122,04</w:t>
            </w:r>
          </w:p>
        </w:tc>
        <w:tc>
          <w:tcPr>
            <w:tcW w:w="1743" w:type="dxa"/>
          </w:tcPr>
          <w:p w:rsidR="00AC11FA" w:rsidRPr="00AC11FA" w:rsidRDefault="00AC11FA" w:rsidP="00AC11FA">
            <w:pPr>
              <w:widowControl w:val="0"/>
              <w:suppressAutoHyphens/>
              <w:autoSpaceDE w:val="0"/>
              <w:jc w:val="center"/>
              <w:rPr>
                <w:rFonts w:eastAsia="Times New Roman"/>
                <w:b/>
                <w:sz w:val="20"/>
                <w:szCs w:val="20"/>
                <w:lang w:eastAsia="ar-SA"/>
              </w:rPr>
            </w:pPr>
            <w:r w:rsidRPr="00AC11FA">
              <w:rPr>
                <w:rFonts w:eastAsia="Times New Roman"/>
                <w:b/>
                <w:sz w:val="20"/>
                <w:szCs w:val="20"/>
                <w:lang w:eastAsia="ar-SA"/>
              </w:rPr>
              <w:t>1769,56</w:t>
            </w:r>
          </w:p>
        </w:tc>
        <w:tc>
          <w:tcPr>
            <w:tcW w:w="1474" w:type="dxa"/>
          </w:tcPr>
          <w:p w:rsidR="00AC11FA" w:rsidRPr="00AC11FA" w:rsidRDefault="00AC11FA" w:rsidP="00AC11FA">
            <w:pPr>
              <w:widowControl w:val="0"/>
              <w:suppressAutoHyphens/>
              <w:autoSpaceDE w:val="0"/>
              <w:jc w:val="center"/>
              <w:rPr>
                <w:rFonts w:eastAsia="Times New Roman"/>
                <w:b/>
                <w:sz w:val="20"/>
                <w:szCs w:val="20"/>
                <w:lang w:eastAsia="ar-SA"/>
              </w:rPr>
            </w:pPr>
            <w:r w:rsidRPr="00AC11FA">
              <w:rPr>
                <w:rFonts w:eastAsia="Times New Roman"/>
                <w:b/>
                <w:sz w:val="20"/>
                <w:szCs w:val="20"/>
                <w:lang w:eastAsia="ar-SA"/>
              </w:rPr>
              <w:t>50631,5</w:t>
            </w:r>
          </w:p>
        </w:tc>
        <w:tc>
          <w:tcPr>
            <w:tcW w:w="1945" w:type="dxa"/>
          </w:tcPr>
          <w:p w:rsidR="00AC11FA" w:rsidRPr="00AC11FA" w:rsidRDefault="00AC11FA" w:rsidP="00AC11FA">
            <w:pPr>
              <w:widowControl w:val="0"/>
              <w:suppressAutoHyphens/>
              <w:autoSpaceDE w:val="0"/>
              <w:jc w:val="center"/>
              <w:rPr>
                <w:rFonts w:eastAsia="Times New Roman"/>
                <w:b/>
                <w:sz w:val="20"/>
                <w:szCs w:val="20"/>
                <w:lang w:eastAsia="ar-SA"/>
              </w:rPr>
            </w:pPr>
            <w:r w:rsidRPr="00AC11FA">
              <w:rPr>
                <w:rFonts w:eastAsia="Times New Roman"/>
                <w:b/>
                <w:sz w:val="20"/>
                <w:szCs w:val="20"/>
                <w:lang w:eastAsia="ar-SA"/>
              </w:rPr>
              <w:t>110,0</w:t>
            </w:r>
          </w:p>
        </w:tc>
        <w:tc>
          <w:tcPr>
            <w:tcW w:w="1418" w:type="dxa"/>
          </w:tcPr>
          <w:p w:rsidR="00AC11FA" w:rsidRPr="00AC11FA" w:rsidRDefault="00AC11FA" w:rsidP="00AC11FA">
            <w:pPr>
              <w:widowControl w:val="0"/>
              <w:suppressAutoHyphens/>
              <w:autoSpaceDE w:val="0"/>
              <w:jc w:val="center"/>
              <w:rPr>
                <w:rFonts w:eastAsia="Times New Roman"/>
                <w:b/>
                <w:sz w:val="20"/>
                <w:szCs w:val="20"/>
                <w:lang w:eastAsia="ar-SA"/>
              </w:rPr>
            </w:pPr>
            <w:r w:rsidRPr="00AC11FA">
              <w:rPr>
                <w:rFonts w:eastAsia="Times New Roman"/>
                <w:b/>
                <w:sz w:val="20"/>
                <w:szCs w:val="20"/>
                <w:lang w:eastAsia="ar-SA"/>
              </w:rPr>
              <w:t>56633,1</w:t>
            </w:r>
          </w:p>
        </w:tc>
      </w:tr>
    </w:tbl>
    <w:p w:rsidR="00AC11FA" w:rsidRPr="00AC11FA" w:rsidRDefault="00AC11FA" w:rsidP="00AC11FA">
      <w:pPr>
        <w:ind w:left="142"/>
        <w:jc w:val="both"/>
        <w:rPr>
          <w:rFonts w:eastAsia="Times New Roman"/>
          <w:sz w:val="20"/>
          <w:szCs w:val="20"/>
        </w:rPr>
      </w:pPr>
    </w:p>
    <w:p w:rsidR="00AC11FA" w:rsidRPr="00AC11FA" w:rsidRDefault="00AC11FA" w:rsidP="00AC11FA">
      <w:pPr>
        <w:ind w:left="142"/>
        <w:jc w:val="both"/>
        <w:rPr>
          <w:rFonts w:eastAsia="Times New Roman"/>
          <w:sz w:val="20"/>
          <w:szCs w:val="20"/>
        </w:rPr>
      </w:pPr>
      <w:r w:rsidRPr="00AC11FA">
        <w:rPr>
          <w:rFonts w:eastAsia="Times New Roman"/>
          <w:sz w:val="20"/>
          <w:szCs w:val="20"/>
        </w:rPr>
        <w:t xml:space="preserve">1.2 Изложить раздел </w:t>
      </w:r>
      <w:r w:rsidRPr="00AC11FA">
        <w:rPr>
          <w:rFonts w:eastAsia="Times New Roman"/>
          <w:b/>
          <w:sz w:val="20"/>
          <w:szCs w:val="20"/>
        </w:rPr>
        <w:t xml:space="preserve">«Мероприятия муниципальной программы </w:t>
      </w:r>
      <w:r w:rsidRPr="00AC11FA">
        <w:rPr>
          <w:rFonts w:eastAsia="Times New Roman"/>
          <w:b/>
          <w:bCs/>
          <w:sz w:val="20"/>
          <w:szCs w:val="20"/>
        </w:rPr>
        <w:t xml:space="preserve">«Развитие культуры на территории Великосельского сельского поселения на 2014-2023годы» </w:t>
      </w:r>
      <w:r w:rsidRPr="00AC11FA">
        <w:rPr>
          <w:rFonts w:eastAsia="Times New Roman"/>
          <w:sz w:val="20"/>
          <w:szCs w:val="20"/>
        </w:rPr>
        <w:t>паспорта Программы в редакции:</w:t>
      </w:r>
    </w:p>
    <w:p w:rsidR="00AC11FA" w:rsidRDefault="00AC11FA" w:rsidP="00750585">
      <w:pPr>
        <w:jc w:val="center"/>
        <w:rPr>
          <w:rFonts w:eastAsia="Times New Roman"/>
          <w:noProof/>
        </w:rPr>
      </w:pPr>
    </w:p>
    <w:tbl>
      <w:tblPr>
        <w:tblW w:w="1451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08"/>
        <w:gridCol w:w="2188"/>
        <w:gridCol w:w="1180"/>
        <w:gridCol w:w="706"/>
        <w:gridCol w:w="911"/>
        <w:gridCol w:w="1088"/>
        <w:gridCol w:w="821"/>
        <w:gridCol w:w="812"/>
        <w:gridCol w:w="785"/>
        <w:gridCol w:w="757"/>
        <w:gridCol w:w="757"/>
        <w:gridCol w:w="785"/>
        <w:gridCol w:w="757"/>
        <w:gridCol w:w="799"/>
        <w:gridCol w:w="846"/>
        <w:gridCol w:w="819"/>
      </w:tblGrid>
      <w:tr w:rsidR="00AC11FA" w:rsidRPr="00AC11FA" w:rsidTr="00AC11FA">
        <w:trPr>
          <w:trHeight w:val="2022"/>
        </w:trPr>
        <w:tc>
          <w:tcPr>
            <w:tcW w:w="508" w:type="dxa"/>
            <w:vMerge w:val="restart"/>
          </w:tcPr>
          <w:p w:rsidR="00AC11FA" w:rsidRPr="00AC11FA" w:rsidRDefault="00AC11FA" w:rsidP="00AC11FA">
            <w:pPr>
              <w:widowControl w:val="0"/>
              <w:tabs>
                <w:tab w:val="left" w:pos="1059"/>
              </w:tabs>
              <w:suppressAutoHyphens/>
              <w:autoSpaceDE w:val="0"/>
              <w:snapToGrid w:val="0"/>
              <w:jc w:val="center"/>
              <w:rPr>
                <w:rFonts w:eastAsia="Times New Roman"/>
                <w:sz w:val="20"/>
                <w:szCs w:val="20"/>
                <w:lang w:eastAsia="ar-SA"/>
              </w:rPr>
            </w:pPr>
            <w:r w:rsidRPr="00AC11FA">
              <w:rPr>
                <w:rFonts w:eastAsia="Times New Roman"/>
                <w:sz w:val="20"/>
                <w:szCs w:val="20"/>
                <w:lang w:eastAsia="ar-SA"/>
              </w:rPr>
              <w:t>/п</w:t>
            </w:r>
          </w:p>
        </w:tc>
        <w:tc>
          <w:tcPr>
            <w:tcW w:w="2188" w:type="dxa"/>
            <w:vMerge w:val="restart"/>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Наименование    мероприятия</w:t>
            </w:r>
          </w:p>
        </w:tc>
        <w:tc>
          <w:tcPr>
            <w:tcW w:w="1180" w:type="dxa"/>
            <w:vMerge w:val="restart"/>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Исполнитель</w:t>
            </w:r>
          </w:p>
        </w:tc>
        <w:tc>
          <w:tcPr>
            <w:tcW w:w="706" w:type="dxa"/>
            <w:vMerge w:val="restart"/>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 xml:space="preserve">Срок </w:t>
            </w:r>
            <w:r w:rsidRPr="00AC11FA">
              <w:rPr>
                <w:rFonts w:eastAsia="Times New Roman"/>
                <w:sz w:val="20"/>
                <w:szCs w:val="20"/>
                <w:lang w:eastAsia="ar-SA"/>
              </w:rPr>
              <w:br/>
              <w:t>реализации</w:t>
            </w:r>
          </w:p>
        </w:tc>
        <w:tc>
          <w:tcPr>
            <w:tcW w:w="911" w:type="dxa"/>
            <w:vMerge w:val="restart"/>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Целевой показатель (номер целевого показателя из паспорта муниципальной программы)</w:t>
            </w:r>
          </w:p>
        </w:tc>
        <w:tc>
          <w:tcPr>
            <w:tcW w:w="1088" w:type="dxa"/>
            <w:vMerge w:val="restart"/>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Источник</w:t>
            </w:r>
            <w:r w:rsidRPr="00AC11FA">
              <w:rPr>
                <w:rFonts w:eastAsia="Times New Roman"/>
                <w:sz w:val="20"/>
                <w:szCs w:val="20"/>
                <w:lang w:eastAsia="ar-SA"/>
              </w:rPr>
              <w:br/>
              <w:t>финансирования</w:t>
            </w:r>
          </w:p>
        </w:tc>
        <w:tc>
          <w:tcPr>
            <w:tcW w:w="7935" w:type="dxa"/>
            <w:gridSpan w:val="10"/>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Объем финансирования</w:t>
            </w:r>
            <w:r w:rsidRPr="00AC11FA">
              <w:rPr>
                <w:rFonts w:eastAsia="Times New Roman"/>
                <w:sz w:val="20"/>
                <w:szCs w:val="20"/>
                <w:lang w:eastAsia="ar-SA"/>
              </w:rPr>
              <w:br/>
              <w:t>по годам (тыс. руб.):</w:t>
            </w:r>
          </w:p>
        </w:tc>
      </w:tr>
      <w:tr w:rsidR="00AC11FA" w:rsidRPr="00AC11FA" w:rsidTr="00AC11FA">
        <w:trPr>
          <w:trHeight w:val="1517"/>
        </w:trPr>
        <w:tc>
          <w:tcPr>
            <w:tcW w:w="508" w:type="dxa"/>
            <w:vMerge/>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en-US"/>
              </w:rPr>
            </w:pPr>
          </w:p>
        </w:tc>
        <w:tc>
          <w:tcPr>
            <w:tcW w:w="2188" w:type="dxa"/>
            <w:vMerge/>
          </w:tcPr>
          <w:p w:rsidR="00AC11FA" w:rsidRPr="00AC11FA" w:rsidRDefault="00AC11FA" w:rsidP="00AC11FA">
            <w:pPr>
              <w:widowControl w:val="0"/>
              <w:suppressAutoHyphens/>
              <w:autoSpaceDE w:val="0"/>
              <w:snapToGrid w:val="0"/>
              <w:jc w:val="center"/>
              <w:rPr>
                <w:rFonts w:eastAsia="Times New Roman"/>
                <w:sz w:val="20"/>
                <w:szCs w:val="20"/>
                <w:lang w:eastAsia="ar-SA"/>
              </w:rPr>
            </w:pPr>
          </w:p>
        </w:tc>
        <w:tc>
          <w:tcPr>
            <w:tcW w:w="1180" w:type="dxa"/>
            <w:vMerge/>
          </w:tcPr>
          <w:p w:rsidR="00AC11FA" w:rsidRPr="00AC11FA" w:rsidRDefault="00AC11FA" w:rsidP="00AC11FA">
            <w:pPr>
              <w:widowControl w:val="0"/>
              <w:suppressAutoHyphens/>
              <w:autoSpaceDE w:val="0"/>
              <w:snapToGrid w:val="0"/>
              <w:jc w:val="center"/>
              <w:rPr>
                <w:rFonts w:eastAsia="Times New Roman"/>
                <w:sz w:val="20"/>
                <w:szCs w:val="20"/>
                <w:lang w:eastAsia="ar-SA"/>
              </w:rPr>
            </w:pPr>
          </w:p>
        </w:tc>
        <w:tc>
          <w:tcPr>
            <w:tcW w:w="706" w:type="dxa"/>
            <w:vMerge/>
          </w:tcPr>
          <w:p w:rsidR="00AC11FA" w:rsidRPr="00AC11FA" w:rsidRDefault="00AC11FA" w:rsidP="00AC11FA">
            <w:pPr>
              <w:widowControl w:val="0"/>
              <w:suppressAutoHyphens/>
              <w:autoSpaceDE w:val="0"/>
              <w:snapToGrid w:val="0"/>
              <w:jc w:val="center"/>
              <w:rPr>
                <w:rFonts w:eastAsia="Times New Roman"/>
                <w:sz w:val="20"/>
                <w:szCs w:val="20"/>
                <w:lang w:eastAsia="ar-SA"/>
              </w:rPr>
            </w:pPr>
          </w:p>
        </w:tc>
        <w:tc>
          <w:tcPr>
            <w:tcW w:w="911" w:type="dxa"/>
            <w:vMerge/>
          </w:tcPr>
          <w:p w:rsidR="00AC11FA" w:rsidRPr="00AC11FA" w:rsidRDefault="00AC11FA" w:rsidP="00AC11FA">
            <w:pPr>
              <w:widowControl w:val="0"/>
              <w:suppressAutoHyphens/>
              <w:autoSpaceDE w:val="0"/>
              <w:snapToGrid w:val="0"/>
              <w:jc w:val="center"/>
              <w:rPr>
                <w:rFonts w:eastAsia="Times New Roman"/>
                <w:sz w:val="20"/>
                <w:szCs w:val="20"/>
                <w:lang w:eastAsia="ar-SA"/>
              </w:rPr>
            </w:pPr>
          </w:p>
        </w:tc>
        <w:tc>
          <w:tcPr>
            <w:tcW w:w="1088" w:type="dxa"/>
            <w:vMerge/>
          </w:tcPr>
          <w:p w:rsidR="00AC11FA" w:rsidRPr="00AC11FA" w:rsidRDefault="00AC11FA" w:rsidP="00AC11FA">
            <w:pPr>
              <w:widowControl w:val="0"/>
              <w:suppressAutoHyphens/>
              <w:autoSpaceDE w:val="0"/>
              <w:snapToGrid w:val="0"/>
              <w:jc w:val="center"/>
              <w:rPr>
                <w:rFonts w:eastAsia="Times New Roman"/>
                <w:sz w:val="20"/>
                <w:szCs w:val="20"/>
                <w:lang w:eastAsia="ar-SA"/>
              </w:rPr>
            </w:pPr>
          </w:p>
        </w:tc>
        <w:tc>
          <w:tcPr>
            <w:tcW w:w="82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2014</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2015</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2016</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2017</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2018</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2019</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2020</w:t>
            </w:r>
          </w:p>
        </w:tc>
        <w:tc>
          <w:tcPr>
            <w:tcW w:w="799"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2021</w:t>
            </w:r>
          </w:p>
        </w:tc>
        <w:tc>
          <w:tcPr>
            <w:tcW w:w="84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2022</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2023</w:t>
            </w:r>
          </w:p>
        </w:tc>
      </w:tr>
      <w:tr w:rsidR="00AC11FA" w:rsidRPr="00AC11FA" w:rsidTr="00AC11FA">
        <w:trPr>
          <w:trHeight w:val="455"/>
        </w:trPr>
        <w:tc>
          <w:tcPr>
            <w:tcW w:w="508"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1</w:t>
            </w:r>
          </w:p>
        </w:tc>
        <w:tc>
          <w:tcPr>
            <w:tcW w:w="2188"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w:t>
            </w:r>
          </w:p>
        </w:tc>
        <w:tc>
          <w:tcPr>
            <w:tcW w:w="1180"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3</w:t>
            </w:r>
          </w:p>
        </w:tc>
        <w:tc>
          <w:tcPr>
            <w:tcW w:w="70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4</w:t>
            </w:r>
          </w:p>
        </w:tc>
        <w:tc>
          <w:tcPr>
            <w:tcW w:w="91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5</w:t>
            </w:r>
          </w:p>
        </w:tc>
        <w:tc>
          <w:tcPr>
            <w:tcW w:w="1088"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6</w:t>
            </w:r>
          </w:p>
        </w:tc>
        <w:tc>
          <w:tcPr>
            <w:tcW w:w="82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7</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8</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9</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11</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12</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13</w:t>
            </w:r>
          </w:p>
        </w:tc>
        <w:tc>
          <w:tcPr>
            <w:tcW w:w="799"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14</w:t>
            </w:r>
          </w:p>
        </w:tc>
        <w:tc>
          <w:tcPr>
            <w:tcW w:w="84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15</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16</w:t>
            </w:r>
          </w:p>
        </w:tc>
      </w:tr>
      <w:tr w:rsidR="00AC11FA" w:rsidRPr="00AC11FA" w:rsidTr="00AC11FA">
        <w:trPr>
          <w:trHeight w:val="455"/>
        </w:trPr>
        <w:tc>
          <w:tcPr>
            <w:tcW w:w="508"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1.</w:t>
            </w:r>
          </w:p>
        </w:tc>
        <w:tc>
          <w:tcPr>
            <w:tcW w:w="14011" w:type="dxa"/>
            <w:gridSpan w:val="15"/>
          </w:tcPr>
          <w:p w:rsidR="00AC11FA" w:rsidRPr="00AC11FA" w:rsidRDefault="00AC11FA" w:rsidP="00AC11FA">
            <w:pPr>
              <w:ind w:left="360"/>
              <w:jc w:val="center"/>
              <w:rPr>
                <w:rFonts w:eastAsia="Times New Roman"/>
                <w:sz w:val="20"/>
                <w:szCs w:val="20"/>
                <w:lang w:eastAsia="ar-SA"/>
              </w:rPr>
            </w:pPr>
            <w:r w:rsidRPr="00AC11FA">
              <w:rPr>
                <w:rFonts w:eastAsia="Times New Roman"/>
                <w:sz w:val="20"/>
                <w:szCs w:val="20"/>
                <w:lang w:eastAsia="ar-SA"/>
              </w:rPr>
              <w:t>Задача 1. Выполнение управленческих и исполнительно – распорядительных функций в сфере культуры на территории Великосельского сельского поселения</w:t>
            </w:r>
          </w:p>
          <w:p w:rsidR="00AC11FA" w:rsidRPr="00AC11FA" w:rsidRDefault="00AC11FA" w:rsidP="00AC11FA">
            <w:pPr>
              <w:ind w:left="360"/>
              <w:jc w:val="center"/>
              <w:rPr>
                <w:rFonts w:eastAsia="Times New Roman"/>
                <w:sz w:val="20"/>
                <w:szCs w:val="20"/>
                <w:lang w:eastAsia="ar-SA"/>
              </w:rPr>
            </w:pPr>
          </w:p>
        </w:tc>
      </w:tr>
      <w:tr w:rsidR="00AC11FA" w:rsidRPr="00AC11FA" w:rsidTr="00AC11FA">
        <w:trPr>
          <w:trHeight w:val="455"/>
        </w:trPr>
        <w:tc>
          <w:tcPr>
            <w:tcW w:w="508"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1.1.</w:t>
            </w:r>
          </w:p>
        </w:tc>
        <w:tc>
          <w:tcPr>
            <w:tcW w:w="2188" w:type="dxa"/>
          </w:tcPr>
          <w:p w:rsidR="00AC11FA" w:rsidRPr="00AC11FA" w:rsidRDefault="00AC11FA" w:rsidP="00AC11FA">
            <w:pPr>
              <w:widowControl w:val="0"/>
              <w:suppressAutoHyphens/>
              <w:autoSpaceDE w:val="0"/>
              <w:snapToGrid w:val="0"/>
              <w:jc w:val="both"/>
              <w:rPr>
                <w:rFonts w:eastAsia="Times New Roman"/>
                <w:sz w:val="20"/>
                <w:szCs w:val="20"/>
                <w:lang w:eastAsia="ar-SA"/>
              </w:rPr>
            </w:pPr>
            <w:r w:rsidRPr="00AC11FA">
              <w:rPr>
                <w:rFonts w:eastAsia="Times New Roman"/>
                <w:sz w:val="20"/>
                <w:szCs w:val="20"/>
              </w:rPr>
              <w:t xml:space="preserve"> </w:t>
            </w:r>
            <w:r w:rsidRPr="00AC11FA">
              <w:rPr>
                <w:rFonts w:eastAsia="Times New Roman"/>
                <w:sz w:val="20"/>
                <w:szCs w:val="20"/>
                <w:lang w:eastAsia="ar-SA"/>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rsidR="00AC11FA" w:rsidRPr="00AC11FA" w:rsidRDefault="00AC11FA" w:rsidP="00AC11FA">
            <w:pPr>
              <w:widowControl w:val="0"/>
              <w:suppressAutoHyphens/>
              <w:autoSpaceDE w:val="0"/>
              <w:snapToGrid w:val="0"/>
              <w:jc w:val="both"/>
              <w:rPr>
                <w:rFonts w:eastAsia="Times New Roman"/>
                <w:sz w:val="20"/>
                <w:szCs w:val="20"/>
                <w:lang w:eastAsia="ar-SA"/>
              </w:rPr>
            </w:pPr>
          </w:p>
        </w:tc>
        <w:tc>
          <w:tcPr>
            <w:tcW w:w="1180"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Администрация поселения</w:t>
            </w:r>
          </w:p>
        </w:tc>
        <w:tc>
          <w:tcPr>
            <w:tcW w:w="70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2014-2023 годы</w:t>
            </w:r>
          </w:p>
        </w:tc>
        <w:tc>
          <w:tcPr>
            <w:tcW w:w="91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1.1.1.</w:t>
            </w:r>
          </w:p>
          <w:p w:rsidR="00AC11FA" w:rsidRPr="00AC11FA" w:rsidRDefault="00AC11FA" w:rsidP="00AC11FA">
            <w:pPr>
              <w:widowControl w:val="0"/>
              <w:suppressAutoHyphens/>
              <w:autoSpaceDE w:val="0"/>
              <w:snapToGrid w:val="0"/>
              <w:jc w:val="center"/>
              <w:rPr>
                <w:rFonts w:eastAsia="Times New Roman"/>
                <w:sz w:val="20"/>
                <w:szCs w:val="20"/>
                <w:lang w:eastAsia="ar-SA"/>
              </w:rPr>
            </w:pPr>
          </w:p>
        </w:tc>
        <w:tc>
          <w:tcPr>
            <w:tcW w:w="1088"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местного бюджета</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областного бюджета</w:t>
            </w:r>
          </w:p>
        </w:tc>
        <w:tc>
          <w:tcPr>
            <w:tcW w:w="82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4583,5</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10,0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4938,7</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4507,3</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108,7</w:t>
            </w:r>
          </w:p>
          <w:p w:rsidR="00AC11FA" w:rsidRPr="00AC11FA" w:rsidRDefault="00AC11FA" w:rsidP="00AC11FA">
            <w:pPr>
              <w:widowControl w:val="0"/>
              <w:suppressAutoHyphens/>
              <w:autoSpaceDE w:val="0"/>
              <w:snapToGrid w:val="0"/>
              <w:jc w:val="center"/>
              <w:rPr>
                <w:rFonts w:eastAsia="Times New Roman"/>
                <w:sz w:val="20"/>
                <w:szCs w:val="20"/>
                <w:lang w:eastAsia="ar-SA"/>
              </w:rPr>
            </w:pP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4656,2</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733,8</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5443,0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761,4</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6381,7</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100,3</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6232,5</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87,2</w:t>
            </w:r>
          </w:p>
        </w:tc>
        <w:tc>
          <w:tcPr>
            <w:tcW w:w="799"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4033,9</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4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3979,0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4429,7</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r>
      <w:tr w:rsidR="00AC11FA" w:rsidRPr="00AC11FA" w:rsidTr="00AC11FA">
        <w:trPr>
          <w:trHeight w:val="455"/>
        </w:trPr>
        <w:tc>
          <w:tcPr>
            <w:tcW w:w="508"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2.</w:t>
            </w:r>
          </w:p>
        </w:tc>
        <w:tc>
          <w:tcPr>
            <w:tcW w:w="14011" w:type="dxa"/>
            <w:gridSpan w:val="15"/>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Задача 2: Обеспечение жителей услугами культуры</w:t>
            </w:r>
            <w:r w:rsidRPr="00AC11FA">
              <w:rPr>
                <w:rFonts w:eastAsia="Times New Roman"/>
                <w:b/>
                <w:sz w:val="20"/>
                <w:szCs w:val="20"/>
                <w:lang w:eastAsia="ar-SA"/>
              </w:rPr>
              <w:t xml:space="preserve"> </w:t>
            </w:r>
          </w:p>
        </w:tc>
      </w:tr>
      <w:tr w:rsidR="00AC11FA" w:rsidRPr="00AC11FA" w:rsidTr="00AC11FA">
        <w:trPr>
          <w:trHeight w:val="455"/>
        </w:trPr>
        <w:tc>
          <w:tcPr>
            <w:tcW w:w="508"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2.1.</w:t>
            </w:r>
          </w:p>
        </w:tc>
        <w:tc>
          <w:tcPr>
            <w:tcW w:w="2188" w:type="dxa"/>
          </w:tcPr>
          <w:p w:rsidR="00AC11FA" w:rsidRPr="00AC11FA" w:rsidRDefault="00AC11FA" w:rsidP="00AC11FA">
            <w:pPr>
              <w:widowControl w:val="0"/>
              <w:suppressAutoHyphens/>
              <w:autoSpaceDE w:val="0"/>
              <w:snapToGrid w:val="0"/>
              <w:jc w:val="both"/>
              <w:rPr>
                <w:rFonts w:eastAsia="Times New Roman"/>
                <w:sz w:val="20"/>
                <w:szCs w:val="20"/>
                <w:lang w:eastAsia="ar-SA"/>
              </w:rPr>
            </w:pPr>
            <w:r w:rsidRPr="00AC11FA">
              <w:rPr>
                <w:rFonts w:eastAsia="Times New Roman"/>
                <w:sz w:val="20"/>
                <w:szCs w:val="20"/>
                <w:lang w:eastAsia="ar-SA"/>
              </w:rPr>
              <w:t xml:space="preserve"> Проведение культурно-массовых мероприятий (День Победы, День пожилых людей, Новогодние мероприятия)</w:t>
            </w:r>
          </w:p>
        </w:tc>
        <w:tc>
          <w:tcPr>
            <w:tcW w:w="1180"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Администрация поселения</w:t>
            </w:r>
          </w:p>
        </w:tc>
        <w:tc>
          <w:tcPr>
            <w:tcW w:w="70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2014-2023 годы</w:t>
            </w:r>
          </w:p>
        </w:tc>
        <w:tc>
          <w:tcPr>
            <w:tcW w:w="91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2.1.1.-</w:t>
            </w: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2.1.3.</w:t>
            </w:r>
          </w:p>
        </w:tc>
        <w:tc>
          <w:tcPr>
            <w:tcW w:w="1088"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 xml:space="preserve">Средства местного бюджета </w:t>
            </w:r>
          </w:p>
        </w:tc>
        <w:tc>
          <w:tcPr>
            <w:tcW w:w="82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15,0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25,0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65,0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w:t>
            </w:r>
          </w:p>
        </w:tc>
        <w:tc>
          <w:tcPr>
            <w:tcW w:w="799"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4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r>
      <w:tr w:rsidR="00AC11FA" w:rsidRPr="00AC11FA" w:rsidTr="00AC11FA">
        <w:trPr>
          <w:trHeight w:val="1104"/>
        </w:trPr>
        <w:tc>
          <w:tcPr>
            <w:tcW w:w="508"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3.</w:t>
            </w:r>
          </w:p>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p>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p>
        </w:tc>
        <w:tc>
          <w:tcPr>
            <w:tcW w:w="14011" w:type="dxa"/>
            <w:gridSpan w:val="15"/>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Задача 3:</w:t>
            </w:r>
            <w:r w:rsidRPr="00AC11FA">
              <w:rPr>
                <w:rFonts w:eastAsia="Times New Roman"/>
                <w:sz w:val="20"/>
                <w:szCs w:val="20"/>
              </w:rPr>
              <w:t xml:space="preserve"> </w:t>
            </w:r>
            <w:r w:rsidRPr="00AC11FA">
              <w:rPr>
                <w:rFonts w:eastAsia="Times New Roman"/>
                <w:sz w:val="20"/>
                <w:szCs w:val="20"/>
                <w:lang w:eastAsia="ar-SA"/>
              </w:rPr>
              <w:t xml:space="preserve">Сохранение кадрового потенциала сферы культуры  и повышение социального статуса       </w:t>
            </w: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работников культуры; создание условий для доступности участия</w:t>
            </w:r>
            <w:r w:rsidRPr="00AC11FA">
              <w:rPr>
                <w:rFonts w:eastAsia="Times New Roman"/>
                <w:b/>
                <w:sz w:val="20"/>
                <w:szCs w:val="20"/>
                <w:lang w:eastAsia="ar-SA"/>
              </w:rPr>
              <w:t xml:space="preserve"> </w:t>
            </w:r>
            <w:r w:rsidRPr="00AC11FA">
              <w:rPr>
                <w:rFonts w:eastAsia="Times New Roman"/>
                <w:sz w:val="20"/>
                <w:szCs w:val="20"/>
                <w:lang w:eastAsia="ar-SA"/>
              </w:rPr>
              <w:t>всего населения в культурной жизни, укрепление материально-технической базы учреждений культуры</w:t>
            </w:r>
          </w:p>
        </w:tc>
      </w:tr>
      <w:tr w:rsidR="00AC11FA" w:rsidRPr="00AC11FA" w:rsidTr="00AC11FA">
        <w:trPr>
          <w:trHeight w:val="455"/>
        </w:trPr>
        <w:tc>
          <w:tcPr>
            <w:tcW w:w="508"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3.1.</w:t>
            </w:r>
          </w:p>
        </w:tc>
        <w:tc>
          <w:tcPr>
            <w:tcW w:w="2188" w:type="dxa"/>
          </w:tcPr>
          <w:p w:rsidR="00AC11FA" w:rsidRPr="00AC11FA" w:rsidRDefault="00AC11FA" w:rsidP="00AC11FA">
            <w:pPr>
              <w:widowControl w:val="0"/>
              <w:autoSpaceDE w:val="0"/>
              <w:autoSpaceDN w:val="0"/>
              <w:adjustRightInd w:val="0"/>
              <w:jc w:val="both"/>
              <w:rPr>
                <w:rFonts w:eastAsia="Times New Roman"/>
                <w:spacing w:val="-10"/>
                <w:sz w:val="20"/>
                <w:szCs w:val="20"/>
              </w:rPr>
            </w:pPr>
            <w:r w:rsidRPr="00AC11FA">
              <w:rPr>
                <w:rFonts w:eastAsia="Times New Roman"/>
                <w:spacing w:val="-10"/>
                <w:sz w:val="20"/>
                <w:szCs w:val="20"/>
              </w:rPr>
              <w:t>Профессиональную подготовку по программам высшего профессионального образования и повышение квалификации специалистов</w:t>
            </w:r>
          </w:p>
        </w:tc>
        <w:tc>
          <w:tcPr>
            <w:tcW w:w="1180"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Администрация поселения</w:t>
            </w:r>
          </w:p>
        </w:tc>
        <w:tc>
          <w:tcPr>
            <w:tcW w:w="70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2014-2023 годы</w:t>
            </w:r>
          </w:p>
        </w:tc>
        <w:tc>
          <w:tcPr>
            <w:tcW w:w="91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1.1.1</w:t>
            </w:r>
          </w:p>
        </w:tc>
        <w:tc>
          <w:tcPr>
            <w:tcW w:w="1088"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бюджета Старорусского муниципального района</w:t>
            </w:r>
          </w:p>
        </w:tc>
        <w:tc>
          <w:tcPr>
            <w:tcW w:w="82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4.0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99"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4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r>
      <w:tr w:rsidR="00AC11FA" w:rsidRPr="00AC11FA" w:rsidTr="00AC11FA">
        <w:trPr>
          <w:trHeight w:val="455"/>
        </w:trPr>
        <w:tc>
          <w:tcPr>
            <w:tcW w:w="508"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3.2</w:t>
            </w:r>
          </w:p>
        </w:tc>
        <w:tc>
          <w:tcPr>
            <w:tcW w:w="2188" w:type="dxa"/>
          </w:tcPr>
          <w:p w:rsidR="00AC11FA" w:rsidRPr="00AC11FA" w:rsidRDefault="00AC11FA" w:rsidP="00AC11FA">
            <w:pPr>
              <w:widowControl w:val="0"/>
              <w:autoSpaceDE w:val="0"/>
              <w:autoSpaceDN w:val="0"/>
              <w:adjustRightInd w:val="0"/>
              <w:jc w:val="both"/>
              <w:rPr>
                <w:rFonts w:eastAsia="Times New Roman"/>
                <w:spacing w:val="-10"/>
                <w:sz w:val="20"/>
                <w:szCs w:val="20"/>
              </w:rPr>
            </w:pPr>
            <w:r w:rsidRPr="00AC11FA">
              <w:rPr>
                <w:rFonts w:eastAsia="Times New Roman"/>
                <w:spacing w:val="-10"/>
                <w:sz w:val="20"/>
                <w:szCs w:val="20"/>
              </w:rPr>
              <w:t>Софинансирование на  профессиональную подготовку по программам высшего профессионального образования и повышение квалификации специалистов</w:t>
            </w:r>
          </w:p>
        </w:tc>
        <w:tc>
          <w:tcPr>
            <w:tcW w:w="1180"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Администрация поселения</w:t>
            </w:r>
          </w:p>
        </w:tc>
        <w:tc>
          <w:tcPr>
            <w:tcW w:w="70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2014-2023 годы</w:t>
            </w:r>
          </w:p>
        </w:tc>
        <w:tc>
          <w:tcPr>
            <w:tcW w:w="91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1.1.1</w:t>
            </w:r>
          </w:p>
        </w:tc>
        <w:tc>
          <w:tcPr>
            <w:tcW w:w="1088"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местного бюджета</w:t>
            </w:r>
          </w:p>
        </w:tc>
        <w:tc>
          <w:tcPr>
            <w:tcW w:w="82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10,9</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99"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4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r>
      <w:tr w:rsidR="00AC11FA" w:rsidRPr="00AC11FA" w:rsidTr="00AC11FA">
        <w:trPr>
          <w:trHeight w:val="4909"/>
        </w:trPr>
        <w:tc>
          <w:tcPr>
            <w:tcW w:w="508"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3.3</w:t>
            </w:r>
          </w:p>
        </w:tc>
        <w:tc>
          <w:tcPr>
            <w:tcW w:w="2188" w:type="dxa"/>
          </w:tcPr>
          <w:p w:rsidR="00AC11FA" w:rsidRPr="00AC11FA" w:rsidRDefault="00AC11FA" w:rsidP="00AC11FA">
            <w:pPr>
              <w:widowControl w:val="0"/>
              <w:suppressAutoHyphens/>
              <w:autoSpaceDE w:val="0"/>
              <w:snapToGrid w:val="0"/>
              <w:jc w:val="both"/>
              <w:rPr>
                <w:rFonts w:eastAsia="Times New Roman"/>
                <w:sz w:val="20"/>
                <w:szCs w:val="20"/>
                <w:lang w:eastAsia="ar-SA"/>
              </w:rPr>
            </w:pPr>
            <w:r w:rsidRPr="00AC11FA">
              <w:rPr>
                <w:rFonts w:eastAsia="Times New Roman"/>
                <w:sz w:val="20"/>
                <w:szCs w:val="20"/>
                <w:lang w:eastAsia="ar-SA"/>
              </w:rPr>
              <w:t>Развитие и укрепление материально-технической базы  муниципальных домов культуры</w:t>
            </w:r>
          </w:p>
        </w:tc>
        <w:tc>
          <w:tcPr>
            <w:tcW w:w="1180"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Администрация поселения</w:t>
            </w:r>
          </w:p>
        </w:tc>
        <w:tc>
          <w:tcPr>
            <w:tcW w:w="70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2014-2023 годы</w:t>
            </w:r>
          </w:p>
        </w:tc>
        <w:tc>
          <w:tcPr>
            <w:tcW w:w="91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1.1.1</w:t>
            </w:r>
          </w:p>
        </w:tc>
        <w:tc>
          <w:tcPr>
            <w:tcW w:w="1088"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бюджета Старорусского муниципального района</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федерального бюджета</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областного бюджета</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местного бюджета</w:t>
            </w:r>
          </w:p>
        </w:tc>
        <w:tc>
          <w:tcPr>
            <w:tcW w:w="82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21,5</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39,7</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50,0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89,8</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9,6</w:t>
            </w:r>
          </w:p>
          <w:p w:rsidR="00AC11FA" w:rsidRPr="00AC11FA" w:rsidRDefault="00AC11FA" w:rsidP="00AC11FA">
            <w:pPr>
              <w:widowControl w:val="0"/>
              <w:suppressAutoHyphens/>
              <w:autoSpaceDE w:val="0"/>
              <w:snapToGrid w:val="0"/>
              <w:jc w:val="center"/>
              <w:rPr>
                <w:rFonts w:eastAsia="Times New Roman"/>
                <w:sz w:val="20"/>
                <w:szCs w:val="20"/>
                <w:lang w:eastAsia="ar-SA"/>
              </w:rPr>
            </w:pP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494,3</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270,8</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40,42</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9,25</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50,0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18,1</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279,5</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83,5</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19,1</w:t>
            </w:r>
          </w:p>
        </w:tc>
        <w:tc>
          <w:tcPr>
            <w:tcW w:w="799"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362,9</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tc>
        <w:tc>
          <w:tcPr>
            <w:tcW w:w="84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364,3</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r>
      <w:tr w:rsidR="00AC11FA" w:rsidRPr="00AC11FA" w:rsidTr="00AC11FA">
        <w:trPr>
          <w:trHeight w:val="455"/>
        </w:trPr>
        <w:tc>
          <w:tcPr>
            <w:tcW w:w="508"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3.4</w:t>
            </w:r>
          </w:p>
        </w:tc>
        <w:tc>
          <w:tcPr>
            <w:tcW w:w="2188" w:type="dxa"/>
          </w:tcPr>
          <w:p w:rsidR="00AC11FA" w:rsidRPr="00AC11FA" w:rsidRDefault="00AC11FA" w:rsidP="00AC11FA">
            <w:pPr>
              <w:widowControl w:val="0"/>
              <w:suppressAutoHyphens/>
              <w:autoSpaceDE w:val="0"/>
              <w:snapToGrid w:val="0"/>
              <w:jc w:val="both"/>
              <w:rPr>
                <w:rFonts w:eastAsia="Times New Roman"/>
                <w:sz w:val="20"/>
                <w:szCs w:val="20"/>
                <w:lang w:eastAsia="ar-SA"/>
              </w:rPr>
            </w:pPr>
            <w:r w:rsidRPr="00AC11FA">
              <w:rPr>
                <w:rFonts w:eastAsia="Times New Roman"/>
                <w:sz w:val="20"/>
                <w:szCs w:val="20"/>
                <w:lang w:eastAsia="ar-SA"/>
              </w:rPr>
              <w:t>Ремонтные работы (текущий ремонт) зданий муниципальных домов культуры</w:t>
            </w:r>
          </w:p>
        </w:tc>
        <w:tc>
          <w:tcPr>
            <w:tcW w:w="1180"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Администрация поселения</w:t>
            </w:r>
          </w:p>
        </w:tc>
        <w:tc>
          <w:tcPr>
            <w:tcW w:w="70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2018-2023 годы</w:t>
            </w:r>
          </w:p>
        </w:tc>
        <w:tc>
          <w:tcPr>
            <w:tcW w:w="91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1.1.1</w:t>
            </w:r>
          </w:p>
        </w:tc>
        <w:tc>
          <w:tcPr>
            <w:tcW w:w="1088"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федерального бюджета</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областного бюджета</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местного бюджета</w:t>
            </w:r>
          </w:p>
        </w:tc>
        <w:tc>
          <w:tcPr>
            <w:tcW w:w="82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248,13</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74.12</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16,95</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265,0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29,14</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257,1</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45,0</w:t>
            </w:r>
          </w:p>
        </w:tc>
        <w:tc>
          <w:tcPr>
            <w:tcW w:w="799"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4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r>
      <w:tr w:rsidR="00AC11FA" w:rsidRPr="00AC11FA" w:rsidTr="00AC11FA">
        <w:trPr>
          <w:trHeight w:val="455"/>
        </w:trPr>
        <w:tc>
          <w:tcPr>
            <w:tcW w:w="508"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3.5</w:t>
            </w:r>
          </w:p>
        </w:tc>
        <w:tc>
          <w:tcPr>
            <w:tcW w:w="2188" w:type="dxa"/>
          </w:tcPr>
          <w:p w:rsidR="00AC11FA" w:rsidRPr="00AC11FA" w:rsidRDefault="00AC11FA" w:rsidP="00AC11FA">
            <w:pPr>
              <w:widowControl w:val="0"/>
              <w:suppressAutoHyphens/>
              <w:autoSpaceDE w:val="0"/>
              <w:snapToGrid w:val="0"/>
              <w:jc w:val="both"/>
              <w:rPr>
                <w:rFonts w:eastAsia="Times New Roman"/>
                <w:sz w:val="20"/>
                <w:szCs w:val="20"/>
                <w:lang w:eastAsia="ar-SA"/>
              </w:rPr>
            </w:pPr>
            <w:r w:rsidRPr="00AC11FA">
              <w:rPr>
                <w:rFonts w:eastAsia="Times New Roman"/>
                <w:sz w:val="20"/>
                <w:szCs w:val="20"/>
                <w:lang w:eastAsia="ar-SA"/>
              </w:rPr>
              <w:t>Укрепление материально-технической базы  муниципальных учреждений культуры</w:t>
            </w:r>
          </w:p>
        </w:tc>
        <w:tc>
          <w:tcPr>
            <w:tcW w:w="1180"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Администрация поселения</w:t>
            </w:r>
          </w:p>
        </w:tc>
        <w:tc>
          <w:tcPr>
            <w:tcW w:w="70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2014 год</w:t>
            </w:r>
          </w:p>
        </w:tc>
        <w:tc>
          <w:tcPr>
            <w:tcW w:w="91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1.1.1</w:t>
            </w:r>
          </w:p>
        </w:tc>
        <w:tc>
          <w:tcPr>
            <w:tcW w:w="1088"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местного бюджета</w:t>
            </w:r>
          </w:p>
        </w:tc>
        <w:tc>
          <w:tcPr>
            <w:tcW w:w="82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6.4</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99"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4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r>
      <w:tr w:rsidR="00AC11FA" w:rsidRPr="00AC11FA" w:rsidTr="00AC11FA">
        <w:trPr>
          <w:trHeight w:val="455"/>
        </w:trPr>
        <w:tc>
          <w:tcPr>
            <w:tcW w:w="508"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3.6.</w:t>
            </w:r>
          </w:p>
        </w:tc>
        <w:tc>
          <w:tcPr>
            <w:tcW w:w="2188" w:type="dxa"/>
          </w:tcPr>
          <w:p w:rsidR="00AC11FA" w:rsidRPr="00AC11FA" w:rsidRDefault="00AC11FA" w:rsidP="00AC11FA">
            <w:pPr>
              <w:widowControl w:val="0"/>
              <w:suppressAutoHyphens/>
              <w:autoSpaceDE w:val="0"/>
              <w:snapToGrid w:val="0"/>
              <w:jc w:val="both"/>
              <w:rPr>
                <w:rFonts w:eastAsia="Times New Roman"/>
                <w:sz w:val="20"/>
                <w:szCs w:val="20"/>
                <w:lang w:eastAsia="ar-SA"/>
              </w:rPr>
            </w:pPr>
            <w:r w:rsidRPr="00AC11FA">
              <w:rPr>
                <w:rFonts w:eastAsia="Times New Roman"/>
                <w:sz w:val="20"/>
                <w:szCs w:val="20"/>
                <w:lang w:eastAsia="ar-SA"/>
              </w:rPr>
              <w:t>Установку пожарной сигнализации в Тулебельском СДК</w:t>
            </w:r>
          </w:p>
        </w:tc>
        <w:tc>
          <w:tcPr>
            <w:tcW w:w="1180"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Администрация поселения</w:t>
            </w:r>
          </w:p>
        </w:tc>
        <w:tc>
          <w:tcPr>
            <w:tcW w:w="70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2014 год</w:t>
            </w:r>
          </w:p>
        </w:tc>
        <w:tc>
          <w:tcPr>
            <w:tcW w:w="91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1.1.1.</w:t>
            </w:r>
          </w:p>
        </w:tc>
        <w:tc>
          <w:tcPr>
            <w:tcW w:w="1088"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местного бюджета</w:t>
            </w:r>
          </w:p>
        </w:tc>
        <w:tc>
          <w:tcPr>
            <w:tcW w:w="82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39,0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99"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4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r>
      <w:tr w:rsidR="00AC11FA" w:rsidRPr="00AC11FA" w:rsidTr="00AC11FA">
        <w:trPr>
          <w:trHeight w:val="455"/>
        </w:trPr>
        <w:tc>
          <w:tcPr>
            <w:tcW w:w="508"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3.7.</w:t>
            </w:r>
          </w:p>
        </w:tc>
        <w:tc>
          <w:tcPr>
            <w:tcW w:w="2188" w:type="dxa"/>
          </w:tcPr>
          <w:p w:rsidR="00AC11FA" w:rsidRPr="00AC11FA" w:rsidRDefault="00AC11FA" w:rsidP="00AC11FA">
            <w:pPr>
              <w:widowControl w:val="0"/>
              <w:suppressAutoHyphens/>
              <w:autoSpaceDE w:val="0"/>
              <w:snapToGrid w:val="0"/>
              <w:jc w:val="both"/>
              <w:rPr>
                <w:rFonts w:eastAsia="Times New Roman"/>
                <w:sz w:val="20"/>
                <w:szCs w:val="20"/>
                <w:lang w:eastAsia="ar-SA"/>
              </w:rPr>
            </w:pPr>
            <w:r w:rsidRPr="00AC11FA">
              <w:rPr>
                <w:rFonts w:eastAsia="Times New Roman"/>
                <w:sz w:val="20"/>
                <w:szCs w:val="20"/>
                <w:lang w:eastAsia="ar-SA"/>
              </w:rPr>
              <w:t>Ремонт системы отопления в здании Сусоловского СДК</w:t>
            </w:r>
          </w:p>
        </w:tc>
        <w:tc>
          <w:tcPr>
            <w:tcW w:w="1180"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Администрация поселения</w:t>
            </w:r>
          </w:p>
        </w:tc>
        <w:tc>
          <w:tcPr>
            <w:tcW w:w="70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2015 год</w:t>
            </w:r>
          </w:p>
        </w:tc>
        <w:tc>
          <w:tcPr>
            <w:tcW w:w="91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1.1.1.</w:t>
            </w:r>
          </w:p>
        </w:tc>
        <w:tc>
          <w:tcPr>
            <w:tcW w:w="1088"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местного бюджета</w:t>
            </w:r>
          </w:p>
        </w:tc>
        <w:tc>
          <w:tcPr>
            <w:tcW w:w="82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53,7</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99"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4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r>
      <w:tr w:rsidR="00AC11FA" w:rsidRPr="00AC11FA" w:rsidTr="00AC11FA">
        <w:trPr>
          <w:trHeight w:val="455"/>
        </w:trPr>
        <w:tc>
          <w:tcPr>
            <w:tcW w:w="508"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3.8.</w:t>
            </w:r>
          </w:p>
        </w:tc>
        <w:tc>
          <w:tcPr>
            <w:tcW w:w="2188" w:type="dxa"/>
          </w:tcPr>
          <w:p w:rsidR="00AC11FA" w:rsidRPr="00AC11FA" w:rsidRDefault="00AC11FA" w:rsidP="00AC11FA">
            <w:pPr>
              <w:widowControl w:val="0"/>
              <w:suppressAutoHyphens/>
              <w:autoSpaceDE w:val="0"/>
              <w:snapToGrid w:val="0"/>
              <w:jc w:val="both"/>
              <w:rPr>
                <w:rFonts w:eastAsia="Times New Roman"/>
                <w:sz w:val="20"/>
                <w:szCs w:val="20"/>
                <w:lang w:eastAsia="ar-SA"/>
              </w:rPr>
            </w:pPr>
            <w:r w:rsidRPr="00AC11FA">
              <w:rPr>
                <w:rFonts w:eastAsia="Times New Roman"/>
                <w:sz w:val="20"/>
                <w:szCs w:val="20"/>
                <w:lang w:eastAsia="ar-SA"/>
              </w:rPr>
              <w:t>Ремонт фундамента и запасного выхода в здании Сусоловского СДК</w:t>
            </w:r>
          </w:p>
        </w:tc>
        <w:tc>
          <w:tcPr>
            <w:tcW w:w="1180"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Администрация поселения</w:t>
            </w:r>
          </w:p>
        </w:tc>
        <w:tc>
          <w:tcPr>
            <w:tcW w:w="70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2015 год</w:t>
            </w:r>
          </w:p>
        </w:tc>
        <w:tc>
          <w:tcPr>
            <w:tcW w:w="91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1.1.1.</w:t>
            </w:r>
          </w:p>
        </w:tc>
        <w:tc>
          <w:tcPr>
            <w:tcW w:w="1088"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местного бюджета</w:t>
            </w:r>
          </w:p>
        </w:tc>
        <w:tc>
          <w:tcPr>
            <w:tcW w:w="82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62,8</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99"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4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r>
      <w:tr w:rsidR="00AC11FA" w:rsidRPr="00AC11FA" w:rsidTr="00AC11FA">
        <w:trPr>
          <w:trHeight w:val="89"/>
        </w:trPr>
        <w:tc>
          <w:tcPr>
            <w:tcW w:w="508"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3.9</w:t>
            </w:r>
          </w:p>
        </w:tc>
        <w:tc>
          <w:tcPr>
            <w:tcW w:w="2188" w:type="dxa"/>
          </w:tcPr>
          <w:p w:rsidR="00AC11FA" w:rsidRPr="00AC11FA" w:rsidRDefault="00AC11FA" w:rsidP="00AC11FA">
            <w:pPr>
              <w:widowControl w:val="0"/>
              <w:suppressAutoHyphens/>
              <w:autoSpaceDE w:val="0"/>
              <w:snapToGrid w:val="0"/>
              <w:jc w:val="both"/>
              <w:rPr>
                <w:rFonts w:eastAsia="Times New Roman"/>
                <w:sz w:val="20"/>
                <w:szCs w:val="20"/>
                <w:lang w:eastAsia="ar-SA"/>
              </w:rPr>
            </w:pPr>
            <w:r w:rsidRPr="00AC11FA">
              <w:rPr>
                <w:rFonts w:eastAsia="Times New Roman"/>
                <w:sz w:val="20"/>
                <w:szCs w:val="20"/>
                <w:lang w:eastAsia="ar-SA"/>
              </w:rPr>
              <w:t>Замена расширительного бака в котельной Большеборского СДК</w:t>
            </w:r>
          </w:p>
        </w:tc>
        <w:tc>
          <w:tcPr>
            <w:tcW w:w="1180"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Администрация поселения</w:t>
            </w:r>
          </w:p>
        </w:tc>
        <w:tc>
          <w:tcPr>
            <w:tcW w:w="70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2015 год</w:t>
            </w:r>
          </w:p>
        </w:tc>
        <w:tc>
          <w:tcPr>
            <w:tcW w:w="91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1.1.1.</w:t>
            </w:r>
          </w:p>
        </w:tc>
        <w:tc>
          <w:tcPr>
            <w:tcW w:w="1088"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местного бюджета</w:t>
            </w:r>
          </w:p>
        </w:tc>
        <w:tc>
          <w:tcPr>
            <w:tcW w:w="82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5,8</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99"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4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r>
      <w:tr w:rsidR="00AC11FA" w:rsidRPr="00AC11FA" w:rsidTr="00AC11FA">
        <w:trPr>
          <w:trHeight w:val="1160"/>
        </w:trPr>
        <w:tc>
          <w:tcPr>
            <w:tcW w:w="508"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3.10</w:t>
            </w:r>
          </w:p>
        </w:tc>
        <w:tc>
          <w:tcPr>
            <w:tcW w:w="2188" w:type="dxa"/>
          </w:tcPr>
          <w:p w:rsidR="00AC11FA" w:rsidRPr="00AC11FA" w:rsidRDefault="00AC11FA" w:rsidP="00AC11FA">
            <w:pPr>
              <w:widowControl w:val="0"/>
              <w:suppressAutoHyphens/>
              <w:autoSpaceDE w:val="0"/>
              <w:snapToGrid w:val="0"/>
              <w:jc w:val="both"/>
              <w:rPr>
                <w:rFonts w:eastAsia="Times New Roman"/>
                <w:sz w:val="20"/>
                <w:szCs w:val="20"/>
                <w:lang w:eastAsia="ar-SA"/>
              </w:rPr>
            </w:pPr>
            <w:r w:rsidRPr="00AC11FA">
              <w:rPr>
                <w:rFonts w:eastAsia="Times New Roman"/>
                <w:sz w:val="20"/>
                <w:szCs w:val="20"/>
                <w:lang w:eastAsia="ar-SA"/>
              </w:rPr>
              <w:t>Огнезащитная обработка в зданиях сельских Домов культуры</w:t>
            </w:r>
          </w:p>
        </w:tc>
        <w:tc>
          <w:tcPr>
            <w:tcW w:w="1180"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Администрация поселения</w:t>
            </w:r>
          </w:p>
        </w:tc>
        <w:tc>
          <w:tcPr>
            <w:tcW w:w="70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2018 год</w:t>
            </w:r>
          </w:p>
        </w:tc>
        <w:tc>
          <w:tcPr>
            <w:tcW w:w="91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1.1.1.</w:t>
            </w:r>
          </w:p>
        </w:tc>
        <w:tc>
          <w:tcPr>
            <w:tcW w:w="1088"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местного бюджета</w:t>
            </w:r>
          </w:p>
        </w:tc>
        <w:tc>
          <w:tcPr>
            <w:tcW w:w="82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29,2</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99"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0</w:t>
            </w:r>
          </w:p>
        </w:tc>
        <w:tc>
          <w:tcPr>
            <w:tcW w:w="84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r>
      <w:tr w:rsidR="00AC11FA" w:rsidRPr="00AC11FA" w:rsidTr="00AC11FA">
        <w:trPr>
          <w:trHeight w:val="1160"/>
        </w:trPr>
        <w:tc>
          <w:tcPr>
            <w:tcW w:w="508"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3.11</w:t>
            </w:r>
          </w:p>
        </w:tc>
        <w:tc>
          <w:tcPr>
            <w:tcW w:w="2188" w:type="dxa"/>
          </w:tcPr>
          <w:p w:rsidR="00AC11FA" w:rsidRPr="00AC11FA" w:rsidRDefault="00AC11FA" w:rsidP="00AC11FA">
            <w:pPr>
              <w:rPr>
                <w:rFonts w:eastAsia="Times New Roman"/>
                <w:sz w:val="20"/>
                <w:szCs w:val="20"/>
              </w:rPr>
            </w:pPr>
            <w:r w:rsidRPr="00AC11FA">
              <w:rPr>
                <w:rFonts w:eastAsia="Times New Roman"/>
                <w:sz w:val="20"/>
                <w:szCs w:val="20"/>
                <w:lang w:eastAsia="zh-CN"/>
              </w:rPr>
              <w:t>Реконструкция и капитальный ремонт</w:t>
            </w:r>
          </w:p>
          <w:p w:rsidR="00AC11FA" w:rsidRPr="00AC11FA" w:rsidRDefault="00AC11FA" w:rsidP="00AC11FA">
            <w:pPr>
              <w:rPr>
                <w:rFonts w:eastAsia="Times New Roman"/>
                <w:sz w:val="20"/>
                <w:szCs w:val="20"/>
              </w:rPr>
            </w:pPr>
            <w:r w:rsidRPr="00AC11FA">
              <w:rPr>
                <w:rFonts w:eastAsia="Times New Roman"/>
                <w:sz w:val="20"/>
                <w:szCs w:val="20"/>
                <w:lang w:eastAsia="zh-CN"/>
              </w:rPr>
              <w:t>зданий муниципальных учреждений культуры, в том числе изготовление проектно-сметной документации</w:t>
            </w:r>
          </w:p>
          <w:p w:rsidR="00AC11FA" w:rsidRPr="00AC11FA" w:rsidRDefault="00AC11FA" w:rsidP="00AC11FA">
            <w:pPr>
              <w:widowControl w:val="0"/>
              <w:suppressAutoHyphens/>
              <w:autoSpaceDE w:val="0"/>
              <w:snapToGrid w:val="0"/>
              <w:jc w:val="both"/>
              <w:rPr>
                <w:rFonts w:eastAsia="Times New Roman"/>
                <w:sz w:val="20"/>
                <w:szCs w:val="20"/>
                <w:lang w:eastAsia="ar-SA"/>
              </w:rPr>
            </w:pPr>
          </w:p>
        </w:tc>
        <w:tc>
          <w:tcPr>
            <w:tcW w:w="1180"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Администрация поселения</w:t>
            </w:r>
          </w:p>
        </w:tc>
        <w:tc>
          <w:tcPr>
            <w:tcW w:w="70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2019 год</w:t>
            </w:r>
          </w:p>
        </w:tc>
        <w:tc>
          <w:tcPr>
            <w:tcW w:w="91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1.1.1.</w:t>
            </w:r>
          </w:p>
        </w:tc>
        <w:tc>
          <w:tcPr>
            <w:tcW w:w="1088"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местного бюджета</w:t>
            </w:r>
          </w:p>
        </w:tc>
        <w:tc>
          <w:tcPr>
            <w:tcW w:w="82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99"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0</w:t>
            </w:r>
          </w:p>
        </w:tc>
        <w:tc>
          <w:tcPr>
            <w:tcW w:w="84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r>
      <w:tr w:rsidR="00AC11FA" w:rsidRPr="00AC11FA" w:rsidTr="00AC11FA">
        <w:trPr>
          <w:trHeight w:val="1160"/>
        </w:trPr>
        <w:tc>
          <w:tcPr>
            <w:tcW w:w="508"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3.12</w:t>
            </w:r>
          </w:p>
        </w:tc>
        <w:tc>
          <w:tcPr>
            <w:tcW w:w="2188" w:type="dxa"/>
          </w:tcPr>
          <w:p w:rsidR="00AC11FA" w:rsidRPr="00AC11FA" w:rsidRDefault="00AC11FA" w:rsidP="00AC11FA">
            <w:pPr>
              <w:widowControl w:val="0"/>
              <w:suppressAutoHyphens/>
              <w:autoSpaceDE w:val="0"/>
              <w:snapToGrid w:val="0"/>
              <w:jc w:val="both"/>
              <w:rPr>
                <w:rFonts w:eastAsia="Times New Roman"/>
                <w:sz w:val="20"/>
                <w:szCs w:val="20"/>
                <w:lang w:eastAsia="ar-SA"/>
              </w:rPr>
            </w:pPr>
            <w:r w:rsidRPr="00AC11FA">
              <w:rPr>
                <w:rFonts w:eastAsia="Times New Roman"/>
                <w:sz w:val="20"/>
                <w:szCs w:val="20"/>
                <w:lang w:eastAsia="ar-SA"/>
              </w:rPr>
              <w:t>Выполнение кадастровых работ</w:t>
            </w:r>
          </w:p>
        </w:tc>
        <w:tc>
          <w:tcPr>
            <w:tcW w:w="1180"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Администрация поселения</w:t>
            </w:r>
          </w:p>
        </w:tc>
        <w:tc>
          <w:tcPr>
            <w:tcW w:w="70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2019 год</w:t>
            </w:r>
          </w:p>
        </w:tc>
        <w:tc>
          <w:tcPr>
            <w:tcW w:w="91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1.1.1</w:t>
            </w:r>
          </w:p>
        </w:tc>
        <w:tc>
          <w:tcPr>
            <w:tcW w:w="1088"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местного бюджета</w:t>
            </w:r>
          </w:p>
        </w:tc>
        <w:tc>
          <w:tcPr>
            <w:tcW w:w="82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39,8</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99"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0</w:t>
            </w:r>
          </w:p>
        </w:tc>
        <w:tc>
          <w:tcPr>
            <w:tcW w:w="84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r>
      <w:tr w:rsidR="00AC11FA" w:rsidRPr="00AC11FA" w:rsidTr="00AC11FA">
        <w:trPr>
          <w:trHeight w:val="1160"/>
        </w:trPr>
        <w:tc>
          <w:tcPr>
            <w:tcW w:w="508" w:type="dxa"/>
          </w:tcPr>
          <w:p w:rsidR="00AC11FA" w:rsidRPr="00AC11FA" w:rsidRDefault="00AC11FA" w:rsidP="00AC11FA">
            <w:pPr>
              <w:tabs>
                <w:tab w:val="left" w:pos="1059"/>
              </w:tabs>
              <w:snapToGrid w:val="0"/>
              <w:ind w:right="-79"/>
              <w:jc w:val="center"/>
              <w:rPr>
                <w:rFonts w:eastAsia="Times New Roman"/>
                <w:sz w:val="20"/>
                <w:szCs w:val="20"/>
                <w:lang w:eastAsia="ar-SA"/>
              </w:rPr>
            </w:pPr>
            <w:r w:rsidRPr="00AC11FA">
              <w:rPr>
                <w:rFonts w:eastAsia="Times New Roman"/>
                <w:sz w:val="20"/>
                <w:szCs w:val="20"/>
                <w:lang w:eastAsia="ar-SA"/>
              </w:rPr>
              <w:t>3.13.</w:t>
            </w:r>
          </w:p>
        </w:tc>
        <w:tc>
          <w:tcPr>
            <w:tcW w:w="2188" w:type="dxa"/>
          </w:tcPr>
          <w:p w:rsidR="00AC11FA" w:rsidRPr="00AC11FA" w:rsidRDefault="00AC11FA" w:rsidP="00AC11FA">
            <w:pPr>
              <w:snapToGrid w:val="0"/>
              <w:jc w:val="both"/>
              <w:rPr>
                <w:rFonts w:eastAsia="Times New Roman"/>
                <w:sz w:val="20"/>
                <w:szCs w:val="20"/>
                <w:lang w:eastAsia="ar-SA"/>
              </w:rPr>
            </w:pPr>
            <w:r w:rsidRPr="00AC11FA">
              <w:rPr>
                <w:rFonts w:eastAsia="Times New Roman"/>
                <w:sz w:val="20"/>
                <w:szCs w:val="20"/>
                <w:lang w:eastAsia="ar-SA"/>
              </w:rPr>
              <w:t xml:space="preserve">Реализация проекта поддержки местных инициатив </w:t>
            </w:r>
          </w:p>
          <w:p w:rsidR="00AC11FA" w:rsidRPr="00AC11FA" w:rsidRDefault="00AC11FA" w:rsidP="00AC11FA">
            <w:pPr>
              <w:snapToGrid w:val="0"/>
              <w:jc w:val="both"/>
              <w:rPr>
                <w:rFonts w:eastAsia="Times New Roman"/>
                <w:sz w:val="20"/>
                <w:szCs w:val="20"/>
                <w:lang w:eastAsia="ar-SA"/>
              </w:rPr>
            </w:pPr>
            <w:r w:rsidRPr="00AC11FA">
              <w:rPr>
                <w:rFonts w:eastAsia="Times New Roman"/>
                <w:sz w:val="20"/>
                <w:szCs w:val="20"/>
                <w:lang w:eastAsia="ar-SA"/>
              </w:rPr>
              <w:t>«Каптальный ремонт кровли и системы отопления Великосельского СДК»</w:t>
            </w:r>
          </w:p>
        </w:tc>
        <w:tc>
          <w:tcPr>
            <w:tcW w:w="1180"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Администрация поселения</w:t>
            </w:r>
          </w:p>
        </w:tc>
        <w:tc>
          <w:tcPr>
            <w:tcW w:w="70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2020 год</w:t>
            </w:r>
          </w:p>
        </w:tc>
        <w:tc>
          <w:tcPr>
            <w:tcW w:w="91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1.1.1</w:t>
            </w:r>
          </w:p>
        </w:tc>
        <w:tc>
          <w:tcPr>
            <w:tcW w:w="1088"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областного бюджета</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средства местного бюджета</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внебюджетные средства</w:t>
            </w:r>
          </w:p>
        </w:tc>
        <w:tc>
          <w:tcPr>
            <w:tcW w:w="821"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700,0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300,0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110,0</w:t>
            </w:r>
          </w:p>
        </w:tc>
        <w:tc>
          <w:tcPr>
            <w:tcW w:w="799" w:type="dxa"/>
          </w:tcPr>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p>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p>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p>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p>
          <w:p w:rsidR="00AC11FA" w:rsidRPr="00AC11FA" w:rsidRDefault="00AC11FA" w:rsidP="00AC11FA">
            <w:pPr>
              <w:widowControl w:val="0"/>
              <w:tabs>
                <w:tab w:val="left" w:pos="1059"/>
              </w:tabs>
              <w:suppressAutoHyphens/>
              <w:autoSpaceDE w:val="0"/>
              <w:snapToGrid w:val="0"/>
              <w:ind w:right="-79"/>
              <w:jc w:val="center"/>
              <w:rPr>
                <w:rFonts w:eastAsia="Times New Roman"/>
                <w:sz w:val="20"/>
                <w:szCs w:val="20"/>
                <w:lang w:eastAsia="ar-SA"/>
              </w:rPr>
            </w:pPr>
            <w:r w:rsidRPr="00AC11FA">
              <w:rPr>
                <w:rFonts w:eastAsia="Times New Roman"/>
                <w:sz w:val="20"/>
                <w:szCs w:val="20"/>
                <w:lang w:eastAsia="ar-SA"/>
              </w:rPr>
              <w:t>0</w:t>
            </w:r>
          </w:p>
        </w:tc>
        <w:tc>
          <w:tcPr>
            <w:tcW w:w="846"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c>
          <w:tcPr>
            <w:tcW w:w="812"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p>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0</w:t>
            </w:r>
          </w:p>
        </w:tc>
      </w:tr>
      <w:tr w:rsidR="00AC11FA" w:rsidRPr="00AC11FA" w:rsidTr="00AC11FA">
        <w:trPr>
          <w:trHeight w:val="812"/>
        </w:trPr>
        <w:tc>
          <w:tcPr>
            <w:tcW w:w="508" w:type="dxa"/>
          </w:tcPr>
          <w:p w:rsidR="00AC11FA" w:rsidRPr="00AC11FA" w:rsidRDefault="00AC11FA" w:rsidP="00AC11FA">
            <w:pPr>
              <w:tabs>
                <w:tab w:val="left" w:pos="1059"/>
              </w:tabs>
              <w:snapToGrid w:val="0"/>
              <w:ind w:right="-79"/>
              <w:jc w:val="center"/>
              <w:rPr>
                <w:rFonts w:eastAsia="Times New Roman"/>
                <w:sz w:val="20"/>
                <w:szCs w:val="20"/>
                <w:lang w:eastAsia="ar-SA"/>
              </w:rPr>
            </w:pPr>
          </w:p>
        </w:tc>
        <w:tc>
          <w:tcPr>
            <w:tcW w:w="2188" w:type="dxa"/>
          </w:tcPr>
          <w:p w:rsidR="00AC11FA" w:rsidRPr="00AC11FA" w:rsidRDefault="00AC11FA" w:rsidP="00AC11FA">
            <w:pPr>
              <w:snapToGrid w:val="0"/>
              <w:jc w:val="both"/>
              <w:rPr>
                <w:rFonts w:eastAsia="Times New Roman"/>
                <w:sz w:val="20"/>
                <w:szCs w:val="20"/>
                <w:lang w:eastAsia="ar-SA"/>
              </w:rPr>
            </w:pPr>
          </w:p>
        </w:tc>
        <w:tc>
          <w:tcPr>
            <w:tcW w:w="1180" w:type="dxa"/>
          </w:tcPr>
          <w:p w:rsidR="00AC11FA" w:rsidRPr="00AC11FA" w:rsidRDefault="00AC11FA" w:rsidP="00AC11FA">
            <w:pPr>
              <w:snapToGrid w:val="0"/>
              <w:jc w:val="center"/>
              <w:rPr>
                <w:rFonts w:eastAsia="Times New Roman"/>
                <w:sz w:val="20"/>
                <w:szCs w:val="20"/>
                <w:lang w:eastAsia="ar-SA"/>
              </w:rPr>
            </w:pPr>
          </w:p>
        </w:tc>
        <w:tc>
          <w:tcPr>
            <w:tcW w:w="706" w:type="dxa"/>
          </w:tcPr>
          <w:p w:rsidR="00AC11FA" w:rsidRPr="00AC11FA" w:rsidRDefault="00AC11FA" w:rsidP="00AC11FA">
            <w:pPr>
              <w:snapToGrid w:val="0"/>
              <w:jc w:val="center"/>
              <w:rPr>
                <w:rFonts w:eastAsia="Times New Roman"/>
                <w:sz w:val="20"/>
                <w:szCs w:val="20"/>
                <w:lang w:eastAsia="ar-SA"/>
              </w:rPr>
            </w:pPr>
          </w:p>
        </w:tc>
        <w:tc>
          <w:tcPr>
            <w:tcW w:w="911" w:type="dxa"/>
          </w:tcPr>
          <w:p w:rsidR="00AC11FA" w:rsidRPr="00AC11FA" w:rsidRDefault="00AC11FA" w:rsidP="00AC11FA">
            <w:pPr>
              <w:snapToGrid w:val="0"/>
              <w:jc w:val="center"/>
              <w:rPr>
                <w:rFonts w:eastAsia="Times New Roman"/>
                <w:sz w:val="20"/>
                <w:szCs w:val="20"/>
                <w:lang w:eastAsia="ar-SA"/>
              </w:rPr>
            </w:pPr>
          </w:p>
        </w:tc>
        <w:tc>
          <w:tcPr>
            <w:tcW w:w="1088" w:type="dxa"/>
          </w:tcPr>
          <w:p w:rsidR="00AC11FA" w:rsidRPr="00AC11FA" w:rsidRDefault="00AC11FA" w:rsidP="00AC11FA">
            <w:pPr>
              <w:tabs>
                <w:tab w:val="left" w:pos="5100"/>
                <w:tab w:val="left" w:pos="7650"/>
              </w:tabs>
              <w:jc w:val="center"/>
              <w:rPr>
                <w:rFonts w:eastAsia="Times New Roman"/>
                <w:sz w:val="20"/>
                <w:szCs w:val="20"/>
              </w:rPr>
            </w:pPr>
            <w:r w:rsidRPr="00AC11FA">
              <w:rPr>
                <w:rFonts w:eastAsia="Times New Roman"/>
                <w:sz w:val="20"/>
                <w:szCs w:val="20"/>
              </w:rPr>
              <w:t>ИТОГО:</w:t>
            </w:r>
          </w:p>
          <w:p w:rsidR="00AC11FA" w:rsidRPr="00AC11FA" w:rsidRDefault="00AC11FA" w:rsidP="00AC11FA">
            <w:pPr>
              <w:snapToGrid w:val="0"/>
              <w:jc w:val="center"/>
              <w:rPr>
                <w:rFonts w:eastAsia="Times New Roman"/>
                <w:sz w:val="20"/>
                <w:szCs w:val="20"/>
                <w:lang w:eastAsia="ar-SA"/>
              </w:rPr>
            </w:pPr>
            <w:r w:rsidRPr="00AC11FA">
              <w:rPr>
                <w:rFonts w:eastAsia="Times New Roman"/>
                <w:sz w:val="20"/>
                <w:szCs w:val="20"/>
              </w:rPr>
              <w:t>56633,1</w:t>
            </w:r>
          </w:p>
        </w:tc>
        <w:tc>
          <w:tcPr>
            <w:tcW w:w="821" w:type="dxa"/>
          </w:tcPr>
          <w:p w:rsidR="00AC11FA" w:rsidRPr="00AC11FA" w:rsidRDefault="00AC11FA" w:rsidP="00AC11FA">
            <w:pPr>
              <w:tabs>
                <w:tab w:val="left" w:pos="5100"/>
                <w:tab w:val="left" w:pos="7650"/>
              </w:tabs>
              <w:jc w:val="center"/>
              <w:rPr>
                <w:rFonts w:eastAsia="Times New Roman"/>
                <w:sz w:val="20"/>
                <w:szCs w:val="20"/>
              </w:rPr>
            </w:pPr>
            <w:r w:rsidRPr="00AC11FA">
              <w:rPr>
                <w:rFonts w:eastAsia="Times New Roman"/>
                <w:sz w:val="20"/>
                <w:szCs w:val="20"/>
              </w:rPr>
              <w:t>4720,1</w:t>
            </w:r>
          </w:p>
          <w:p w:rsidR="00AC11FA" w:rsidRPr="00AC11FA" w:rsidRDefault="00AC11FA" w:rsidP="00AC11FA">
            <w:pPr>
              <w:snapToGrid w:val="0"/>
              <w:jc w:val="center"/>
              <w:rPr>
                <w:rFonts w:eastAsia="Times New Roman"/>
                <w:sz w:val="20"/>
                <w:szCs w:val="20"/>
                <w:lang w:eastAsia="ar-SA"/>
              </w:rPr>
            </w:pPr>
          </w:p>
        </w:tc>
        <w:tc>
          <w:tcPr>
            <w:tcW w:w="812" w:type="dxa"/>
          </w:tcPr>
          <w:p w:rsidR="00AC11FA" w:rsidRPr="00AC11FA" w:rsidRDefault="00AC11FA" w:rsidP="00AC11FA">
            <w:pPr>
              <w:tabs>
                <w:tab w:val="left" w:pos="5100"/>
                <w:tab w:val="left" w:pos="7650"/>
              </w:tabs>
              <w:jc w:val="center"/>
              <w:rPr>
                <w:rFonts w:eastAsia="Times New Roman"/>
                <w:sz w:val="20"/>
                <w:szCs w:val="20"/>
              </w:rPr>
            </w:pPr>
            <w:r w:rsidRPr="00AC11FA">
              <w:rPr>
                <w:rFonts w:eastAsia="Times New Roman"/>
                <w:sz w:val="20"/>
                <w:szCs w:val="20"/>
              </w:rPr>
              <w:t>5111,0</w:t>
            </w:r>
          </w:p>
          <w:p w:rsidR="00AC11FA" w:rsidRPr="00AC11FA" w:rsidRDefault="00AC11FA" w:rsidP="00AC11FA">
            <w:pPr>
              <w:snapToGrid w:val="0"/>
              <w:jc w:val="center"/>
              <w:rPr>
                <w:rFonts w:eastAsia="Times New Roman"/>
                <w:sz w:val="20"/>
                <w:szCs w:val="20"/>
                <w:lang w:eastAsia="ar-SA"/>
              </w:rPr>
            </w:pPr>
          </w:p>
        </w:tc>
        <w:tc>
          <w:tcPr>
            <w:tcW w:w="785" w:type="dxa"/>
          </w:tcPr>
          <w:p w:rsidR="00AC11FA" w:rsidRPr="00AC11FA" w:rsidRDefault="00AC11FA" w:rsidP="00AC11FA">
            <w:pPr>
              <w:tabs>
                <w:tab w:val="left" w:pos="5100"/>
                <w:tab w:val="left" w:pos="7650"/>
              </w:tabs>
              <w:jc w:val="center"/>
              <w:rPr>
                <w:rFonts w:eastAsia="Times New Roman"/>
                <w:sz w:val="20"/>
                <w:szCs w:val="20"/>
              </w:rPr>
            </w:pPr>
            <w:r w:rsidRPr="00AC11FA">
              <w:rPr>
                <w:rFonts w:eastAsia="Times New Roman"/>
                <w:sz w:val="20"/>
                <w:szCs w:val="20"/>
              </w:rPr>
              <w:t>4715,4</w:t>
            </w:r>
          </w:p>
          <w:p w:rsidR="00AC11FA" w:rsidRPr="00AC11FA" w:rsidRDefault="00AC11FA" w:rsidP="00AC11FA">
            <w:pPr>
              <w:snapToGrid w:val="0"/>
              <w:jc w:val="center"/>
              <w:rPr>
                <w:rFonts w:eastAsia="Times New Roman"/>
                <w:sz w:val="20"/>
                <w:szCs w:val="20"/>
                <w:lang w:eastAsia="ar-SA"/>
              </w:rPr>
            </w:pPr>
          </w:p>
        </w:tc>
        <w:tc>
          <w:tcPr>
            <w:tcW w:w="757" w:type="dxa"/>
          </w:tcPr>
          <w:p w:rsidR="00AC11FA" w:rsidRPr="00AC11FA" w:rsidRDefault="00AC11FA" w:rsidP="00AC11FA">
            <w:pPr>
              <w:tabs>
                <w:tab w:val="left" w:pos="5100"/>
                <w:tab w:val="left" w:pos="7650"/>
              </w:tabs>
              <w:jc w:val="center"/>
              <w:rPr>
                <w:rFonts w:eastAsia="Times New Roman"/>
                <w:sz w:val="20"/>
                <w:szCs w:val="20"/>
              </w:rPr>
            </w:pPr>
            <w:r w:rsidRPr="00AC11FA">
              <w:rPr>
                <w:rFonts w:eastAsia="Times New Roman"/>
                <w:sz w:val="20"/>
                <w:szCs w:val="20"/>
              </w:rPr>
              <w:t>7051,1</w:t>
            </w:r>
          </w:p>
          <w:p w:rsidR="00AC11FA" w:rsidRPr="00AC11FA" w:rsidRDefault="00AC11FA" w:rsidP="00AC11FA">
            <w:pPr>
              <w:snapToGrid w:val="0"/>
              <w:jc w:val="center"/>
              <w:rPr>
                <w:rFonts w:eastAsia="Times New Roman"/>
                <w:sz w:val="20"/>
                <w:szCs w:val="20"/>
                <w:lang w:eastAsia="ar-SA"/>
              </w:rPr>
            </w:pPr>
          </w:p>
        </w:tc>
        <w:tc>
          <w:tcPr>
            <w:tcW w:w="757" w:type="dxa"/>
          </w:tcPr>
          <w:p w:rsidR="00AC11FA" w:rsidRPr="00AC11FA" w:rsidRDefault="00AC11FA" w:rsidP="00AC11FA">
            <w:pPr>
              <w:snapToGrid w:val="0"/>
              <w:jc w:val="center"/>
              <w:rPr>
                <w:rFonts w:eastAsia="Times New Roman"/>
                <w:sz w:val="20"/>
                <w:szCs w:val="20"/>
                <w:lang w:eastAsia="ar-SA"/>
              </w:rPr>
            </w:pPr>
            <w:r w:rsidRPr="00AC11FA">
              <w:rPr>
                <w:rFonts w:eastAsia="Times New Roman"/>
                <w:sz w:val="20"/>
                <w:szCs w:val="20"/>
              </w:rPr>
              <w:t>6782,8</w:t>
            </w:r>
          </w:p>
        </w:tc>
        <w:tc>
          <w:tcPr>
            <w:tcW w:w="785"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7206,1</w:t>
            </w:r>
          </w:p>
        </w:tc>
        <w:tc>
          <w:tcPr>
            <w:tcW w:w="757" w:type="dxa"/>
          </w:tcPr>
          <w:p w:rsidR="00AC11FA" w:rsidRPr="00AC11FA" w:rsidRDefault="00AC11FA" w:rsidP="00AC11FA">
            <w:pPr>
              <w:widowControl w:val="0"/>
              <w:suppressAutoHyphens/>
              <w:autoSpaceDE w:val="0"/>
              <w:snapToGrid w:val="0"/>
              <w:jc w:val="center"/>
              <w:rPr>
                <w:rFonts w:eastAsia="Times New Roman"/>
                <w:sz w:val="20"/>
                <w:szCs w:val="20"/>
                <w:lang w:eastAsia="ar-SA"/>
              </w:rPr>
            </w:pPr>
            <w:r w:rsidRPr="00AC11FA">
              <w:rPr>
                <w:rFonts w:eastAsia="Times New Roman"/>
                <w:sz w:val="20"/>
                <w:szCs w:val="20"/>
                <w:lang w:eastAsia="ar-SA"/>
              </w:rPr>
              <w:t>7876,8</w:t>
            </w:r>
          </w:p>
        </w:tc>
        <w:tc>
          <w:tcPr>
            <w:tcW w:w="799" w:type="dxa"/>
          </w:tcPr>
          <w:p w:rsidR="00AC11FA" w:rsidRPr="00AC11FA" w:rsidRDefault="00AC11FA" w:rsidP="00AC11FA">
            <w:pPr>
              <w:tabs>
                <w:tab w:val="left" w:pos="1059"/>
              </w:tabs>
              <w:snapToGrid w:val="0"/>
              <w:ind w:right="-79"/>
              <w:jc w:val="center"/>
              <w:rPr>
                <w:rFonts w:eastAsia="Times New Roman"/>
                <w:sz w:val="20"/>
                <w:szCs w:val="20"/>
                <w:lang w:eastAsia="ar-SA"/>
              </w:rPr>
            </w:pPr>
            <w:r w:rsidRPr="00AC11FA">
              <w:rPr>
                <w:rFonts w:eastAsia="Times New Roman"/>
                <w:sz w:val="20"/>
                <w:szCs w:val="20"/>
                <w:lang w:eastAsia="ar-SA"/>
              </w:rPr>
              <w:t>4396,8</w:t>
            </w:r>
          </w:p>
        </w:tc>
        <w:tc>
          <w:tcPr>
            <w:tcW w:w="846" w:type="dxa"/>
          </w:tcPr>
          <w:p w:rsidR="00AC11FA" w:rsidRPr="00AC11FA" w:rsidRDefault="00AC11FA" w:rsidP="00AC11FA">
            <w:pPr>
              <w:snapToGrid w:val="0"/>
              <w:jc w:val="center"/>
              <w:rPr>
                <w:rFonts w:eastAsia="Times New Roman"/>
                <w:sz w:val="20"/>
                <w:szCs w:val="20"/>
                <w:lang w:eastAsia="ar-SA"/>
              </w:rPr>
            </w:pPr>
            <w:r w:rsidRPr="00AC11FA">
              <w:rPr>
                <w:rFonts w:eastAsia="Times New Roman"/>
                <w:sz w:val="20"/>
                <w:szCs w:val="20"/>
                <w:lang w:eastAsia="ar-SA"/>
              </w:rPr>
              <w:t>4343,3</w:t>
            </w:r>
          </w:p>
        </w:tc>
        <w:tc>
          <w:tcPr>
            <w:tcW w:w="812" w:type="dxa"/>
          </w:tcPr>
          <w:p w:rsidR="00AC11FA" w:rsidRPr="00AC11FA" w:rsidRDefault="00AC11FA" w:rsidP="00AC11FA">
            <w:pPr>
              <w:snapToGrid w:val="0"/>
              <w:jc w:val="center"/>
              <w:rPr>
                <w:rFonts w:eastAsia="Times New Roman"/>
                <w:sz w:val="20"/>
                <w:szCs w:val="20"/>
                <w:lang w:eastAsia="ar-SA"/>
              </w:rPr>
            </w:pPr>
            <w:r w:rsidRPr="00AC11FA">
              <w:rPr>
                <w:rFonts w:eastAsia="Times New Roman"/>
                <w:sz w:val="20"/>
                <w:szCs w:val="20"/>
                <w:lang w:eastAsia="ar-SA"/>
              </w:rPr>
              <w:t>4429,7</w:t>
            </w:r>
          </w:p>
        </w:tc>
      </w:tr>
    </w:tbl>
    <w:p w:rsidR="00AC11FA" w:rsidRPr="00AC11FA" w:rsidRDefault="00AC11FA" w:rsidP="00AC11FA">
      <w:pPr>
        <w:contextualSpacing/>
        <w:jc w:val="both"/>
        <w:rPr>
          <w:rFonts w:eastAsia="Times New Roman"/>
          <w:sz w:val="28"/>
          <w:szCs w:val="28"/>
        </w:rPr>
      </w:pPr>
      <w:r w:rsidRPr="00AC11FA">
        <w:rPr>
          <w:rFonts w:eastAsia="Times New Roman"/>
          <w:sz w:val="28"/>
          <w:szCs w:val="28"/>
        </w:rPr>
        <w:t xml:space="preserve">                    </w:t>
      </w:r>
    </w:p>
    <w:p w:rsidR="00AC11FA" w:rsidRPr="00794C4B" w:rsidRDefault="00AC11FA" w:rsidP="00AC11FA">
      <w:pPr>
        <w:numPr>
          <w:ilvl w:val="0"/>
          <w:numId w:val="17"/>
        </w:numPr>
        <w:contextualSpacing/>
        <w:jc w:val="both"/>
        <w:rPr>
          <w:rFonts w:eastAsia="Times New Roman"/>
          <w:sz w:val="20"/>
          <w:szCs w:val="20"/>
        </w:rPr>
      </w:pPr>
      <w:r w:rsidRPr="00794C4B">
        <w:rPr>
          <w:rFonts w:eastAsia="Times New Roman"/>
          <w:sz w:val="20"/>
          <w:szCs w:val="20"/>
        </w:rPr>
        <w:t>Контроль за выполнением постановления оставляю за собой.</w:t>
      </w:r>
    </w:p>
    <w:p w:rsidR="00AC11FA" w:rsidRPr="00794C4B" w:rsidRDefault="00AC11FA" w:rsidP="00AC11FA">
      <w:pPr>
        <w:numPr>
          <w:ilvl w:val="0"/>
          <w:numId w:val="17"/>
        </w:numPr>
        <w:contextualSpacing/>
        <w:jc w:val="both"/>
        <w:rPr>
          <w:rFonts w:eastAsia="Times New Roman"/>
          <w:sz w:val="20"/>
          <w:szCs w:val="20"/>
        </w:rPr>
      </w:pPr>
      <w:r w:rsidRPr="00794C4B">
        <w:rPr>
          <w:rFonts w:eastAsia="Times New Roman"/>
          <w:sz w:val="20"/>
          <w:szCs w:val="20"/>
        </w:rPr>
        <w:t>Опубликовать настоящее постановление в муниципальной газете «Великосельский вестник».</w:t>
      </w:r>
    </w:p>
    <w:p w:rsidR="00AC11FA" w:rsidRPr="00794C4B" w:rsidRDefault="00AC11FA" w:rsidP="00AC11FA">
      <w:pPr>
        <w:jc w:val="both"/>
        <w:rPr>
          <w:rFonts w:eastAsia="Times New Roman"/>
          <w:b/>
          <w:sz w:val="20"/>
          <w:szCs w:val="20"/>
        </w:rPr>
      </w:pPr>
      <w:r w:rsidRPr="00794C4B">
        <w:rPr>
          <w:rFonts w:eastAsia="Times New Roman"/>
          <w:b/>
          <w:sz w:val="20"/>
          <w:szCs w:val="20"/>
        </w:rPr>
        <w:t xml:space="preserve">Глава администрации    </w:t>
      </w:r>
    </w:p>
    <w:p w:rsidR="00AC11FA" w:rsidRPr="00794C4B" w:rsidRDefault="00AC11FA" w:rsidP="00AC11FA">
      <w:pPr>
        <w:jc w:val="both"/>
        <w:rPr>
          <w:rFonts w:eastAsia="Times New Roman"/>
          <w:b/>
          <w:sz w:val="20"/>
          <w:szCs w:val="20"/>
        </w:rPr>
      </w:pPr>
      <w:r w:rsidRPr="00794C4B">
        <w:rPr>
          <w:rFonts w:eastAsia="Times New Roman"/>
          <w:b/>
          <w:sz w:val="20"/>
          <w:szCs w:val="20"/>
        </w:rPr>
        <w:t>Великосельского сельского поселения                      О.А.Петрова</w:t>
      </w:r>
    </w:p>
    <w:p w:rsidR="00AC11FA" w:rsidRPr="00794C4B" w:rsidRDefault="00AC11FA" w:rsidP="00794C4B">
      <w:pPr>
        <w:jc w:val="both"/>
        <w:rPr>
          <w:rFonts w:eastAsia="Times New Roman"/>
          <w:b/>
          <w:sz w:val="20"/>
          <w:szCs w:val="20"/>
        </w:rPr>
      </w:pPr>
      <w:r w:rsidRPr="00794C4B">
        <w:rPr>
          <w:rFonts w:eastAsia="Times New Roman"/>
          <w:b/>
          <w:sz w:val="20"/>
          <w:szCs w:val="20"/>
        </w:rPr>
        <w:t xml:space="preserve"> </w:t>
      </w:r>
    </w:p>
    <w:p w:rsidR="00AC11FA" w:rsidRDefault="00AC11FA" w:rsidP="00750585">
      <w:pPr>
        <w:jc w:val="center"/>
        <w:rPr>
          <w:rFonts w:eastAsia="Times New Roman"/>
          <w:noProof/>
        </w:rPr>
      </w:pPr>
    </w:p>
    <w:p w:rsidR="00AC11FA" w:rsidRDefault="00082532" w:rsidP="00794C4B">
      <w:pPr>
        <w:jc w:val="center"/>
        <w:rPr>
          <w:rFonts w:eastAsia="Times New Roman"/>
          <w:noProof/>
        </w:rPr>
      </w:pPr>
      <w:r>
        <w:rPr>
          <w:rFonts w:eastAsia="Times New Roman"/>
          <w:noProof/>
          <w:sz w:val="20"/>
          <w:szCs w:val="20"/>
        </w:rPr>
        <w:drawing>
          <wp:inline distT="0" distB="0" distL="0" distR="0">
            <wp:extent cx="1143000" cy="762000"/>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lum bright="18000" contrast="52000"/>
                    </a:blip>
                    <a:srcRect/>
                    <a:stretch>
                      <a:fillRect/>
                    </a:stretch>
                  </pic:blipFill>
                  <pic:spPr bwMode="auto">
                    <a:xfrm>
                      <a:off x="0" y="0"/>
                      <a:ext cx="1143000" cy="762000"/>
                    </a:xfrm>
                    <a:prstGeom prst="rect">
                      <a:avLst/>
                    </a:prstGeom>
                    <a:noFill/>
                    <a:ln w="9525">
                      <a:noFill/>
                      <a:miter lim="800000"/>
                      <a:headEnd/>
                      <a:tailEnd/>
                    </a:ln>
                  </pic:spPr>
                </pic:pic>
              </a:graphicData>
            </a:graphic>
          </wp:inline>
        </w:drawing>
      </w:r>
    </w:p>
    <w:p w:rsidR="00794C4B" w:rsidRPr="00794C4B" w:rsidRDefault="00794C4B" w:rsidP="00794C4B">
      <w:pPr>
        <w:jc w:val="center"/>
        <w:rPr>
          <w:rFonts w:eastAsia="Times New Roman"/>
          <w:b/>
          <w:sz w:val="20"/>
          <w:szCs w:val="20"/>
        </w:rPr>
      </w:pPr>
      <w:r w:rsidRPr="00794C4B">
        <w:rPr>
          <w:rFonts w:eastAsia="Times New Roman"/>
          <w:b/>
          <w:sz w:val="20"/>
          <w:szCs w:val="20"/>
        </w:rPr>
        <w:t>Российская   Федерация</w:t>
      </w:r>
    </w:p>
    <w:p w:rsidR="00794C4B" w:rsidRPr="00794C4B" w:rsidRDefault="00794C4B" w:rsidP="00794C4B">
      <w:pPr>
        <w:jc w:val="center"/>
        <w:rPr>
          <w:rFonts w:eastAsia="Times New Roman"/>
          <w:b/>
          <w:sz w:val="20"/>
          <w:szCs w:val="20"/>
        </w:rPr>
      </w:pPr>
      <w:r w:rsidRPr="00794C4B">
        <w:rPr>
          <w:rFonts w:eastAsia="Times New Roman"/>
          <w:b/>
          <w:sz w:val="20"/>
          <w:szCs w:val="20"/>
        </w:rPr>
        <w:t xml:space="preserve">Старорусский район  </w:t>
      </w:r>
    </w:p>
    <w:p w:rsidR="00794C4B" w:rsidRPr="00794C4B" w:rsidRDefault="00794C4B" w:rsidP="00794C4B">
      <w:pPr>
        <w:jc w:val="center"/>
        <w:rPr>
          <w:rFonts w:eastAsia="Times New Roman"/>
          <w:b/>
          <w:sz w:val="20"/>
          <w:szCs w:val="20"/>
        </w:rPr>
      </w:pPr>
      <w:r w:rsidRPr="00794C4B">
        <w:rPr>
          <w:rFonts w:eastAsia="Times New Roman"/>
          <w:b/>
          <w:sz w:val="20"/>
          <w:szCs w:val="20"/>
        </w:rPr>
        <w:t xml:space="preserve"> Новгородская область</w:t>
      </w:r>
    </w:p>
    <w:p w:rsidR="00794C4B" w:rsidRPr="00794C4B" w:rsidRDefault="00794C4B" w:rsidP="00794C4B">
      <w:pPr>
        <w:jc w:val="center"/>
        <w:rPr>
          <w:rFonts w:eastAsia="Times New Roman"/>
          <w:b/>
          <w:sz w:val="20"/>
          <w:szCs w:val="20"/>
        </w:rPr>
      </w:pPr>
      <w:r w:rsidRPr="00794C4B">
        <w:rPr>
          <w:rFonts w:eastAsia="Times New Roman"/>
          <w:b/>
          <w:sz w:val="20"/>
          <w:szCs w:val="20"/>
        </w:rPr>
        <w:t>Администрация Великосельского сельского поселения</w:t>
      </w:r>
    </w:p>
    <w:p w:rsidR="00794C4B" w:rsidRPr="00794C4B" w:rsidRDefault="00794C4B" w:rsidP="00794C4B">
      <w:pPr>
        <w:jc w:val="center"/>
        <w:rPr>
          <w:rFonts w:eastAsia="Times New Roman"/>
          <w:b/>
          <w:sz w:val="20"/>
          <w:szCs w:val="20"/>
        </w:rPr>
      </w:pPr>
    </w:p>
    <w:p w:rsidR="00794C4B" w:rsidRPr="00794C4B" w:rsidRDefault="00794C4B" w:rsidP="00794C4B">
      <w:pPr>
        <w:jc w:val="center"/>
        <w:rPr>
          <w:rFonts w:eastAsia="Times New Roman"/>
          <w:b/>
          <w:sz w:val="20"/>
          <w:szCs w:val="20"/>
        </w:rPr>
      </w:pPr>
      <w:r w:rsidRPr="00794C4B">
        <w:rPr>
          <w:rFonts w:eastAsia="Times New Roman"/>
          <w:b/>
          <w:sz w:val="20"/>
          <w:szCs w:val="20"/>
        </w:rPr>
        <w:t>П О С Т А Н О В Л Е Н И Е</w:t>
      </w:r>
    </w:p>
    <w:p w:rsidR="00794C4B" w:rsidRPr="00794C4B" w:rsidRDefault="00794C4B" w:rsidP="00794C4B">
      <w:pPr>
        <w:jc w:val="both"/>
        <w:rPr>
          <w:rFonts w:eastAsia="Times New Roman"/>
          <w:b/>
          <w:sz w:val="20"/>
          <w:szCs w:val="20"/>
        </w:rPr>
      </w:pPr>
      <w:r w:rsidRPr="00794C4B">
        <w:rPr>
          <w:rFonts w:eastAsia="Times New Roman"/>
          <w:b/>
          <w:sz w:val="20"/>
          <w:szCs w:val="20"/>
        </w:rPr>
        <w:t>от 02.11.2020 № 121</w:t>
      </w:r>
    </w:p>
    <w:p w:rsidR="00794C4B" w:rsidRPr="00794C4B" w:rsidRDefault="00794C4B" w:rsidP="00794C4B">
      <w:pPr>
        <w:jc w:val="both"/>
        <w:rPr>
          <w:rFonts w:eastAsia="Times New Roman"/>
          <w:sz w:val="20"/>
          <w:szCs w:val="20"/>
        </w:rPr>
      </w:pPr>
      <w:r w:rsidRPr="00794C4B">
        <w:rPr>
          <w:rFonts w:eastAsia="Times New Roman"/>
          <w:sz w:val="20"/>
          <w:szCs w:val="20"/>
        </w:rPr>
        <w:t>д. Сусолово</w:t>
      </w:r>
    </w:p>
    <w:p w:rsidR="00794C4B" w:rsidRPr="00794C4B" w:rsidRDefault="00794C4B" w:rsidP="00794C4B">
      <w:pPr>
        <w:jc w:val="both"/>
        <w:rPr>
          <w:rFonts w:eastAsia="Times New Roman"/>
          <w:sz w:val="20"/>
          <w:szCs w:val="20"/>
        </w:rPr>
      </w:pPr>
    </w:p>
    <w:tbl>
      <w:tblPr>
        <w:tblW w:w="0" w:type="auto"/>
        <w:tblLook w:val="04A0"/>
      </w:tblPr>
      <w:tblGrid>
        <w:gridCol w:w="4870"/>
      </w:tblGrid>
      <w:tr w:rsidR="00794C4B" w:rsidRPr="00794C4B" w:rsidTr="00794C4B">
        <w:trPr>
          <w:trHeight w:val="1091"/>
        </w:trPr>
        <w:tc>
          <w:tcPr>
            <w:tcW w:w="4870" w:type="dxa"/>
          </w:tcPr>
          <w:p w:rsidR="00794C4B" w:rsidRPr="00794C4B" w:rsidRDefault="00794C4B" w:rsidP="00794C4B">
            <w:pPr>
              <w:widowControl w:val="0"/>
              <w:autoSpaceDE w:val="0"/>
              <w:autoSpaceDN w:val="0"/>
              <w:adjustRightInd w:val="0"/>
              <w:rPr>
                <w:rFonts w:eastAsia="Times New Roman"/>
                <w:b/>
                <w:sz w:val="20"/>
                <w:szCs w:val="20"/>
              </w:rPr>
            </w:pPr>
            <w:r w:rsidRPr="00794C4B">
              <w:rPr>
                <w:rFonts w:eastAsia="Times New Roman"/>
                <w:b/>
                <w:sz w:val="20"/>
                <w:szCs w:val="20"/>
              </w:rPr>
              <w:t xml:space="preserve">О внесении изменений  в </w:t>
            </w:r>
          </w:p>
          <w:p w:rsidR="00794C4B" w:rsidRPr="00794C4B" w:rsidRDefault="00794C4B" w:rsidP="00794C4B">
            <w:pPr>
              <w:widowControl w:val="0"/>
              <w:autoSpaceDE w:val="0"/>
              <w:autoSpaceDN w:val="0"/>
              <w:adjustRightInd w:val="0"/>
              <w:rPr>
                <w:rFonts w:eastAsia="Times New Roman"/>
                <w:b/>
                <w:sz w:val="20"/>
                <w:szCs w:val="20"/>
              </w:rPr>
            </w:pPr>
            <w:r w:rsidRPr="00794C4B">
              <w:rPr>
                <w:rFonts w:eastAsia="Times New Roman"/>
                <w:b/>
                <w:sz w:val="20"/>
                <w:szCs w:val="20"/>
              </w:rPr>
              <w:t xml:space="preserve">муниципальную программу </w:t>
            </w:r>
          </w:p>
          <w:p w:rsidR="00794C4B" w:rsidRPr="00794C4B" w:rsidRDefault="00794C4B" w:rsidP="00794C4B">
            <w:pPr>
              <w:widowControl w:val="0"/>
              <w:autoSpaceDE w:val="0"/>
              <w:autoSpaceDN w:val="0"/>
              <w:adjustRightInd w:val="0"/>
              <w:rPr>
                <w:rFonts w:eastAsia="Times New Roman"/>
                <w:b/>
                <w:sz w:val="20"/>
                <w:szCs w:val="20"/>
              </w:rPr>
            </w:pPr>
            <w:r w:rsidRPr="00794C4B">
              <w:rPr>
                <w:rFonts w:eastAsia="Times New Roman"/>
                <w:b/>
                <w:sz w:val="20"/>
                <w:szCs w:val="20"/>
              </w:rPr>
              <w:t xml:space="preserve">«Энергосбережение и повышение энергетической эффективности на территории Великосельского сельского поселения на 2014-2023 годы» </w:t>
            </w:r>
          </w:p>
        </w:tc>
      </w:tr>
    </w:tbl>
    <w:p w:rsidR="00794C4B" w:rsidRPr="00794C4B" w:rsidRDefault="00794C4B" w:rsidP="00794C4B">
      <w:pPr>
        <w:rPr>
          <w:rFonts w:eastAsia="Times New Roman"/>
          <w:b/>
          <w:sz w:val="20"/>
          <w:szCs w:val="20"/>
        </w:rPr>
      </w:pPr>
    </w:p>
    <w:p w:rsidR="00794C4B" w:rsidRPr="00794C4B" w:rsidRDefault="00794C4B" w:rsidP="00794C4B">
      <w:pPr>
        <w:jc w:val="both"/>
        <w:rPr>
          <w:rFonts w:eastAsia="Times New Roman"/>
          <w:sz w:val="20"/>
          <w:szCs w:val="20"/>
        </w:rPr>
      </w:pPr>
      <w:r w:rsidRPr="00794C4B">
        <w:rPr>
          <w:rFonts w:eastAsia="Times New Roman"/>
          <w:b/>
          <w:sz w:val="20"/>
          <w:szCs w:val="20"/>
        </w:rPr>
        <w:tab/>
      </w:r>
      <w:r w:rsidRPr="00794C4B">
        <w:rPr>
          <w:rFonts w:eastAsia="Times New Roman"/>
          <w:sz w:val="20"/>
          <w:szCs w:val="20"/>
        </w:rPr>
        <w:t>В соответствии с Федеральным законом от 06.10.2003 года № 131-ФЗ «Об общих принципах организации местного самоуправления в Российской Федерации»</w:t>
      </w:r>
    </w:p>
    <w:p w:rsidR="00794C4B" w:rsidRPr="00794C4B" w:rsidRDefault="00794C4B" w:rsidP="00794C4B">
      <w:pPr>
        <w:jc w:val="both"/>
        <w:rPr>
          <w:rFonts w:eastAsia="Times New Roman"/>
          <w:b/>
          <w:sz w:val="20"/>
          <w:szCs w:val="20"/>
        </w:rPr>
      </w:pPr>
      <w:r w:rsidRPr="00794C4B">
        <w:rPr>
          <w:rFonts w:eastAsia="Times New Roman"/>
          <w:b/>
          <w:sz w:val="20"/>
          <w:szCs w:val="20"/>
        </w:rPr>
        <w:t>ПОСТАНОВЛЯЮ:</w:t>
      </w:r>
    </w:p>
    <w:p w:rsidR="00794C4B" w:rsidRPr="00794C4B" w:rsidRDefault="00794C4B" w:rsidP="00794C4B">
      <w:pPr>
        <w:numPr>
          <w:ilvl w:val="0"/>
          <w:numId w:val="18"/>
        </w:numPr>
        <w:jc w:val="both"/>
        <w:rPr>
          <w:rFonts w:eastAsia="Times New Roman"/>
          <w:sz w:val="20"/>
          <w:szCs w:val="20"/>
        </w:rPr>
      </w:pPr>
      <w:r w:rsidRPr="00794C4B">
        <w:rPr>
          <w:rFonts w:eastAsia="Times New Roman"/>
          <w:sz w:val="20"/>
          <w:szCs w:val="20"/>
        </w:rPr>
        <w:t>В паспорт муниципальной программы «Энергосбережение и повышение энергетической эффективности на территории Великосельского сельского поселения на 2014-2023 годы», утвержденную постановлением Администрации сельского поселения от 15.11.2013 № 176 внести следующие изменения:</w:t>
      </w:r>
    </w:p>
    <w:p w:rsidR="00794C4B" w:rsidRPr="00794C4B" w:rsidRDefault="00794C4B" w:rsidP="00794C4B">
      <w:pPr>
        <w:numPr>
          <w:ilvl w:val="1"/>
          <w:numId w:val="18"/>
        </w:numPr>
        <w:jc w:val="both"/>
        <w:rPr>
          <w:rFonts w:eastAsia="Times New Roman"/>
          <w:sz w:val="20"/>
          <w:szCs w:val="20"/>
        </w:rPr>
      </w:pPr>
      <w:r w:rsidRPr="00794C4B">
        <w:rPr>
          <w:rFonts w:eastAsia="Times New Roman"/>
          <w:sz w:val="20"/>
          <w:szCs w:val="20"/>
        </w:rPr>
        <w:t>Раздел 5 «Цели, задачи и целевые показатели муниципальной программы» изложить в следующей редакции:</w:t>
      </w:r>
    </w:p>
    <w:tbl>
      <w:tblPr>
        <w:tblW w:w="97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119"/>
        <w:gridCol w:w="567"/>
        <w:gridCol w:w="567"/>
        <w:gridCol w:w="567"/>
        <w:gridCol w:w="567"/>
        <w:gridCol w:w="567"/>
        <w:gridCol w:w="567"/>
        <w:gridCol w:w="567"/>
        <w:gridCol w:w="709"/>
        <w:gridCol w:w="709"/>
        <w:gridCol w:w="709"/>
      </w:tblGrid>
      <w:tr w:rsidR="00794C4B" w:rsidRPr="00794C4B" w:rsidTr="00794C4B">
        <w:tc>
          <w:tcPr>
            <w:tcW w:w="567" w:type="dxa"/>
            <w:vMerge w:val="restart"/>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 п/п</w:t>
            </w:r>
          </w:p>
        </w:tc>
        <w:tc>
          <w:tcPr>
            <w:tcW w:w="3119" w:type="dxa"/>
            <w:vMerge w:val="restart"/>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Цели, задачи муниципальной программы, наименование и единица измерения целевого показателя</w:t>
            </w:r>
          </w:p>
        </w:tc>
        <w:tc>
          <w:tcPr>
            <w:tcW w:w="6096" w:type="dxa"/>
            <w:gridSpan w:val="10"/>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Значение целевого показателя по годам</w:t>
            </w:r>
          </w:p>
        </w:tc>
      </w:tr>
      <w:tr w:rsidR="00794C4B" w:rsidRPr="00794C4B" w:rsidTr="00794C4B">
        <w:trPr>
          <w:cantSplit/>
          <w:trHeight w:val="1134"/>
        </w:trPr>
        <w:tc>
          <w:tcPr>
            <w:tcW w:w="567" w:type="dxa"/>
            <w:vMerge/>
          </w:tcPr>
          <w:p w:rsidR="00794C4B" w:rsidRPr="00794C4B" w:rsidRDefault="00794C4B" w:rsidP="00794C4B">
            <w:pPr>
              <w:widowControl w:val="0"/>
              <w:autoSpaceDE w:val="0"/>
              <w:autoSpaceDN w:val="0"/>
              <w:adjustRightInd w:val="0"/>
              <w:jc w:val="center"/>
              <w:rPr>
                <w:rFonts w:eastAsia="Times New Roman"/>
                <w:sz w:val="20"/>
                <w:szCs w:val="20"/>
              </w:rPr>
            </w:pPr>
          </w:p>
        </w:tc>
        <w:tc>
          <w:tcPr>
            <w:tcW w:w="3119" w:type="dxa"/>
            <w:vMerge/>
          </w:tcPr>
          <w:p w:rsidR="00794C4B" w:rsidRPr="00794C4B" w:rsidRDefault="00794C4B" w:rsidP="00794C4B">
            <w:pPr>
              <w:widowControl w:val="0"/>
              <w:autoSpaceDE w:val="0"/>
              <w:autoSpaceDN w:val="0"/>
              <w:adjustRightInd w:val="0"/>
              <w:jc w:val="center"/>
              <w:rPr>
                <w:rFonts w:eastAsia="Times New Roman"/>
                <w:sz w:val="20"/>
                <w:szCs w:val="20"/>
              </w:rPr>
            </w:pPr>
          </w:p>
        </w:tc>
        <w:tc>
          <w:tcPr>
            <w:tcW w:w="567" w:type="dxa"/>
            <w:textDirection w:val="btLr"/>
          </w:tcPr>
          <w:p w:rsidR="00794C4B" w:rsidRPr="00794C4B" w:rsidRDefault="00794C4B" w:rsidP="00794C4B">
            <w:pPr>
              <w:widowControl w:val="0"/>
              <w:autoSpaceDE w:val="0"/>
              <w:autoSpaceDN w:val="0"/>
              <w:adjustRightInd w:val="0"/>
              <w:ind w:left="113" w:right="113"/>
              <w:jc w:val="center"/>
              <w:rPr>
                <w:rFonts w:eastAsia="Times New Roman"/>
                <w:sz w:val="20"/>
                <w:szCs w:val="20"/>
              </w:rPr>
            </w:pPr>
            <w:r w:rsidRPr="00794C4B">
              <w:rPr>
                <w:rFonts w:eastAsia="Times New Roman"/>
                <w:sz w:val="20"/>
                <w:szCs w:val="20"/>
              </w:rPr>
              <w:t>2014</w:t>
            </w:r>
          </w:p>
        </w:tc>
        <w:tc>
          <w:tcPr>
            <w:tcW w:w="567" w:type="dxa"/>
            <w:textDirection w:val="btLr"/>
          </w:tcPr>
          <w:p w:rsidR="00794C4B" w:rsidRPr="00794C4B" w:rsidRDefault="00794C4B" w:rsidP="00794C4B">
            <w:pPr>
              <w:widowControl w:val="0"/>
              <w:autoSpaceDE w:val="0"/>
              <w:autoSpaceDN w:val="0"/>
              <w:adjustRightInd w:val="0"/>
              <w:ind w:left="113" w:right="113"/>
              <w:jc w:val="center"/>
              <w:rPr>
                <w:rFonts w:eastAsia="Times New Roman"/>
                <w:sz w:val="20"/>
                <w:szCs w:val="20"/>
              </w:rPr>
            </w:pPr>
            <w:r w:rsidRPr="00794C4B">
              <w:rPr>
                <w:rFonts w:eastAsia="Times New Roman"/>
                <w:sz w:val="20"/>
                <w:szCs w:val="20"/>
              </w:rPr>
              <w:t>2015</w:t>
            </w:r>
          </w:p>
        </w:tc>
        <w:tc>
          <w:tcPr>
            <w:tcW w:w="567" w:type="dxa"/>
            <w:textDirection w:val="btLr"/>
          </w:tcPr>
          <w:p w:rsidR="00794C4B" w:rsidRPr="00794C4B" w:rsidRDefault="00794C4B" w:rsidP="00794C4B">
            <w:pPr>
              <w:widowControl w:val="0"/>
              <w:autoSpaceDE w:val="0"/>
              <w:autoSpaceDN w:val="0"/>
              <w:adjustRightInd w:val="0"/>
              <w:ind w:left="113" w:right="113"/>
              <w:jc w:val="center"/>
              <w:rPr>
                <w:rFonts w:eastAsia="Times New Roman"/>
                <w:sz w:val="20"/>
                <w:szCs w:val="20"/>
              </w:rPr>
            </w:pPr>
            <w:r w:rsidRPr="00794C4B">
              <w:rPr>
                <w:rFonts w:eastAsia="Times New Roman"/>
                <w:sz w:val="20"/>
                <w:szCs w:val="20"/>
              </w:rPr>
              <w:t>2016</w:t>
            </w:r>
          </w:p>
        </w:tc>
        <w:tc>
          <w:tcPr>
            <w:tcW w:w="567" w:type="dxa"/>
            <w:textDirection w:val="btLr"/>
          </w:tcPr>
          <w:p w:rsidR="00794C4B" w:rsidRPr="00794C4B" w:rsidRDefault="00794C4B" w:rsidP="00794C4B">
            <w:pPr>
              <w:widowControl w:val="0"/>
              <w:autoSpaceDE w:val="0"/>
              <w:autoSpaceDN w:val="0"/>
              <w:adjustRightInd w:val="0"/>
              <w:ind w:left="113" w:right="113"/>
              <w:jc w:val="center"/>
              <w:rPr>
                <w:rFonts w:eastAsia="Times New Roman"/>
                <w:sz w:val="20"/>
                <w:szCs w:val="20"/>
              </w:rPr>
            </w:pPr>
            <w:r w:rsidRPr="00794C4B">
              <w:rPr>
                <w:rFonts w:eastAsia="Times New Roman"/>
                <w:sz w:val="20"/>
                <w:szCs w:val="20"/>
              </w:rPr>
              <w:t>2017</w:t>
            </w:r>
          </w:p>
        </w:tc>
        <w:tc>
          <w:tcPr>
            <w:tcW w:w="567" w:type="dxa"/>
            <w:textDirection w:val="btLr"/>
          </w:tcPr>
          <w:p w:rsidR="00794C4B" w:rsidRPr="00794C4B" w:rsidRDefault="00794C4B" w:rsidP="00794C4B">
            <w:pPr>
              <w:widowControl w:val="0"/>
              <w:autoSpaceDE w:val="0"/>
              <w:autoSpaceDN w:val="0"/>
              <w:adjustRightInd w:val="0"/>
              <w:ind w:left="113" w:right="113"/>
              <w:jc w:val="center"/>
              <w:rPr>
                <w:rFonts w:eastAsia="Times New Roman"/>
                <w:sz w:val="20"/>
                <w:szCs w:val="20"/>
              </w:rPr>
            </w:pPr>
            <w:r w:rsidRPr="00794C4B">
              <w:rPr>
                <w:rFonts w:eastAsia="Times New Roman"/>
                <w:sz w:val="20"/>
                <w:szCs w:val="20"/>
              </w:rPr>
              <w:t>2018</w:t>
            </w:r>
          </w:p>
        </w:tc>
        <w:tc>
          <w:tcPr>
            <w:tcW w:w="567" w:type="dxa"/>
            <w:textDirection w:val="btLr"/>
          </w:tcPr>
          <w:p w:rsidR="00794C4B" w:rsidRPr="00794C4B" w:rsidRDefault="00794C4B" w:rsidP="00794C4B">
            <w:pPr>
              <w:widowControl w:val="0"/>
              <w:autoSpaceDE w:val="0"/>
              <w:autoSpaceDN w:val="0"/>
              <w:adjustRightInd w:val="0"/>
              <w:ind w:left="113" w:right="113"/>
              <w:jc w:val="center"/>
              <w:rPr>
                <w:rFonts w:eastAsia="Times New Roman"/>
                <w:sz w:val="20"/>
                <w:szCs w:val="20"/>
              </w:rPr>
            </w:pPr>
            <w:r w:rsidRPr="00794C4B">
              <w:rPr>
                <w:rFonts w:eastAsia="Times New Roman"/>
                <w:sz w:val="20"/>
                <w:szCs w:val="20"/>
              </w:rPr>
              <w:t>2019</w:t>
            </w:r>
          </w:p>
        </w:tc>
        <w:tc>
          <w:tcPr>
            <w:tcW w:w="567" w:type="dxa"/>
            <w:textDirection w:val="btLr"/>
          </w:tcPr>
          <w:p w:rsidR="00794C4B" w:rsidRPr="00794C4B" w:rsidRDefault="00794C4B" w:rsidP="00794C4B">
            <w:pPr>
              <w:widowControl w:val="0"/>
              <w:autoSpaceDE w:val="0"/>
              <w:autoSpaceDN w:val="0"/>
              <w:adjustRightInd w:val="0"/>
              <w:ind w:left="113" w:right="113"/>
              <w:jc w:val="center"/>
              <w:rPr>
                <w:rFonts w:eastAsia="Times New Roman"/>
                <w:sz w:val="20"/>
                <w:szCs w:val="20"/>
              </w:rPr>
            </w:pPr>
            <w:r w:rsidRPr="00794C4B">
              <w:rPr>
                <w:rFonts w:eastAsia="Times New Roman"/>
                <w:sz w:val="20"/>
                <w:szCs w:val="20"/>
              </w:rPr>
              <w:t>2020</w:t>
            </w:r>
          </w:p>
        </w:tc>
        <w:tc>
          <w:tcPr>
            <w:tcW w:w="709" w:type="dxa"/>
            <w:textDirection w:val="btLr"/>
          </w:tcPr>
          <w:p w:rsidR="00794C4B" w:rsidRPr="00794C4B" w:rsidRDefault="00794C4B" w:rsidP="00794C4B">
            <w:pPr>
              <w:widowControl w:val="0"/>
              <w:autoSpaceDE w:val="0"/>
              <w:autoSpaceDN w:val="0"/>
              <w:adjustRightInd w:val="0"/>
              <w:ind w:left="113" w:right="113"/>
              <w:jc w:val="center"/>
              <w:rPr>
                <w:rFonts w:eastAsia="Times New Roman"/>
                <w:sz w:val="20"/>
                <w:szCs w:val="20"/>
              </w:rPr>
            </w:pPr>
            <w:r w:rsidRPr="00794C4B">
              <w:rPr>
                <w:rFonts w:eastAsia="Times New Roman"/>
                <w:sz w:val="20"/>
                <w:szCs w:val="20"/>
              </w:rPr>
              <w:t>2021</w:t>
            </w:r>
          </w:p>
        </w:tc>
        <w:tc>
          <w:tcPr>
            <w:tcW w:w="709" w:type="dxa"/>
            <w:textDirection w:val="btLr"/>
          </w:tcPr>
          <w:p w:rsidR="00794C4B" w:rsidRPr="00794C4B" w:rsidRDefault="00794C4B" w:rsidP="00794C4B">
            <w:pPr>
              <w:widowControl w:val="0"/>
              <w:autoSpaceDE w:val="0"/>
              <w:autoSpaceDN w:val="0"/>
              <w:adjustRightInd w:val="0"/>
              <w:ind w:left="113" w:right="113"/>
              <w:jc w:val="center"/>
              <w:rPr>
                <w:rFonts w:eastAsia="Times New Roman"/>
                <w:sz w:val="20"/>
                <w:szCs w:val="20"/>
              </w:rPr>
            </w:pPr>
            <w:r w:rsidRPr="00794C4B">
              <w:rPr>
                <w:rFonts w:eastAsia="Times New Roman"/>
                <w:sz w:val="20"/>
                <w:szCs w:val="20"/>
              </w:rPr>
              <w:t>2022</w:t>
            </w:r>
          </w:p>
        </w:tc>
        <w:tc>
          <w:tcPr>
            <w:tcW w:w="709" w:type="dxa"/>
            <w:textDirection w:val="btLr"/>
          </w:tcPr>
          <w:p w:rsidR="00794C4B" w:rsidRPr="00794C4B" w:rsidRDefault="00794C4B" w:rsidP="00794C4B">
            <w:pPr>
              <w:widowControl w:val="0"/>
              <w:autoSpaceDE w:val="0"/>
              <w:autoSpaceDN w:val="0"/>
              <w:adjustRightInd w:val="0"/>
              <w:ind w:left="113" w:right="113"/>
              <w:jc w:val="center"/>
              <w:rPr>
                <w:rFonts w:eastAsia="Times New Roman"/>
                <w:sz w:val="20"/>
                <w:szCs w:val="20"/>
              </w:rPr>
            </w:pPr>
            <w:r w:rsidRPr="00794C4B">
              <w:rPr>
                <w:rFonts w:eastAsia="Times New Roman"/>
                <w:sz w:val="20"/>
                <w:szCs w:val="20"/>
              </w:rPr>
              <w:t>2023</w:t>
            </w:r>
          </w:p>
        </w:tc>
      </w:tr>
      <w:tr w:rsidR="00794C4B" w:rsidRPr="00794C4B" w:rsidTr="00794C4B">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w:t>
            </w:r>
          </w:p>
        </w:tc>
        <w:tc>
          <w:tcPr>
            <w:tcW w:w="3119"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3</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4</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5</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6</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7</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8</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9</w:t>
            </w:r>
          </w:p>
        </w:tc>
        <w:tc>
          <w:tcPr>
            <w:tcW w:w="709"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10</w:t>
            </w:r>
          </w:p>
        </w:tc>
        <w:tc>
          <w:tcPr>
            <w:tcW w:w="709"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11</w:t>
            </w:r>
          </w:p>
        </w:tc>
        <w:tc>
          <w:tcPr>
            <w:tcW w:w="709"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12</w:t>
            </w:r>
          </w:p>
        </w:tc>
      </w:tr>
      <w:tr w:rsidR="00794C4B" w:rsidRPr="00794C4B" w:rsidTr="00794C4B">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w:t>
            </w:r>
          </w:p>
        </w:tc>
        <w:tc>
          <w:tcPr>
            <w:tcW w:w="9215" w:type="dxa"/>
            <w:gridSpan w:val="11"/>
          </w:tcPr>
          <w:p w:rsidR="00794C4B" w:rsidRPr="00794C4B" w:rsidRDefault="00794C4B" w:rsidP="00794C4B">
            <w:pPr>
              <w:widowControl w:val="0"/>
              <w:autoSpaceDE w:val="0"/>
              <w:autoSpaceDN w:val="0"/>
              <w:adjustRightInd w:val="0"/>
              <w:jc w:val="center"/>
              <w:rPr>
                <w:rFonts w:eastAsia="Times New Roman"/>
                <w:b/>
                <w:sz w:val="20"/>
                <w:szCs w:val="20"/>
              </w:rPr>
            </w:pPr>
            <w:r w:rsidRPr="00794C4B">
              <w:rPr>
                <w:rFonts w:eastAsia="Times New Roman"/>
                <w:b/>
                <w:sz w:val="20"/>
                <w:szCs w:val="20"/>
              </w:rPr>
              <w:t>Цель- Сокращение расходов бюджета на финансирование оплаты уличного освещения</w:t>
            </w:r>
          </w:p>
        </w:tc>
      </w:tr>
      <w:tr w:rsidR="00794C4B" w:rsidRPr="00794C4B" w:rsidTr="00794C4B">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1.1.</w:t>
            </w:r>
          </w:p>
        </w:tc>
        <w:tc>
          <w:tcPr>
            <w:tcW w:w="9215" w:type="dxa"/>
            <w:gridSpan w:val="11"/>
          </w:tcPr>
          <w:p w:rsidR="00794C4B" w:rsidRPr="00794C4B" w:rsidRDefault="00794C4B" w:rsidP="00794C4B">
            <w:pPr>
              <w:widowControl w:val="0"/>
              <w:autoSpaceDE w:val="0"/>
              <w:autoSpaceDN w:val="0"/>
              <w:adjustRightInd w:val="0"/>
              <w:jc w:val="center"/>
              <w:rPr>
                <w:rFonts w:eastAsia="Times New Roman"/>
                <w:b/>
                <w:i/>
                <w:sz w:val="20"/>
                <w:szCs w:val="20"/>
              </w:rPr>
            </w:pPr>
            <w:r w:rsidRPr="00794C4B">
              <w:rPr>
                <w:rFonts w:eastAsia="Times New Roman"/>
                <w:b/>
                <w:i/>
                <w:sz w:val="20"/>
                <w:szCs w:val="20"/>
              </w:rPr>
              <w:t>Задача - Установка систем автоматического управления уличным освещением населенных пунктов Великосельского сельского поселения</w:t>
            </w:r>
          </w:p>
        </w:tc>
      </w:tr>
      <w:tr w:rsidR="00794C4B" w:rsidRPr="00794C4B" w:rsidTr="00794C4B">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1.1.1.</w:t>
            </w:r>
          </w:p>
        </w:tc>
        <w:tc>
          <w:tcPr>
            <w:tcW w:w="3119" w:type="dxa"/>
          </w:tcPr>
          <w:p w:rsidR="00794C4B" w:rsidRPr="00794C4B" w:rsidRDefault="00794C4B" w:rsidP="00794C4B">
            <w:pPr>
              <w:widowControl w:val="0"/>
              <w:autoSpaceDE w:val="0"/>
              <w:autoSpaceDN w:val="0"/>
              <w:adjustRightInd w:val="0"/>
              <w:jc w:val="both"/>
              <w:rPr>
                <w:rFonts w:eastAsia="Times New Roman"/>
                <w:sz w:val="20"/>
                <w:szCs w:val="20"/>
              </w:rPr>
            </w:pPr>
            <w:r w:rsidRPr="00794C4B">
              <w:rPr>
                <w:rFonts w:eastAsia="Times New Roman"/>
                <w:sz w:val="20"/>
                <w:szCs w:val="20"/>
              </w:rPr>
              <w:t>Количество светильников переведенных на автоматическое управление (шт.)</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50</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50</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50</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709"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709"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709"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r>
      <w:tr w:rsidR="00794C4B" w:rsidRPr="00794C4B" w:rsidTr="00794C4B">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1.2.</w:t>
            </w:r>
          </w:p>
        </w:tc>
        <w:tc>
          <w:tcPr>
            <w:tcW w:w="9215" w:type="dxa"/>
            <w:gridSpan w:val="11"/>
          </w:tcPr>
          <w:p w:rsidR="00794C4B" w:rsidRPr="00794C4B" w:rsidRDefault="00794C4B" w:rsidP="00794C4B">
            <w:pPr>
              <w:widowControl w:val="0"/>
              <w:autoSpaceDE w:val="0"/>
              <w:autoSpaceDN w:val="0"/>
              <w:adjustRightInd w:val="0"/>
              <w:jc w:val="center"/>
              <w:rPr>
                <w:rFonts w:eastAsia="Times New Roman"/>
                <w:b/>
                <w:i/>
                <w:sz w:val="20"/>
                <w:szCs w:val="20"/>
              </w:rPr>
            </w:pPr>
            <w:r w:rsidRPr="00794C4B">
              <w:rPr>
                <w:rFonts w:eastAsia="Times New Roman"/>
                <w:b/>
                <w:i/>
                <w:sz w:val="20"/>
                <w:szCs w:val="20"/>
              </w:rPr>
              <w:t>Задача - Установка приборов учета на потребление электрической энергии по уличному освещению</w:t>
            </w:r>
          </w:p>
        </w:tc>
      </w:tr>
      <w:tr w:rsidR="00794C4B" w:rsidRPr="00794C4B" w:rsidTr="00794C4B">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1.2.1.</w:t>
            </w:r>
          </w:p>
        </w:tc>
        <w:tc>
          <w:tcPr>
            <w:tcW w:w="3119" w:type="dxa"/>
          </w:tcPr>
          <w:p w:rsidR="00794C4B" w:rsidRPr="00794C4B" w:rsidRDefault="00794C4B" w:rsidP="00794C4B">
            <w:pPr>
              <w:widowControl w:val="0"/>
              <w:autoSpaceDE w:val="0"/>
              <w:autoSpaceDN w:val="0"/>
              <w:adjustRightInd w:val="0"/>
              <w:jc w:val="both"/>
              <w:rPr>
                <w:rFonts w:eastAsia="Times New Roman"/>
                <w:sz w:val="20"/>
                <w:szCs w:val="20"/>
              </w:rPr>
            </w:pPr>
            <w:r w:rsidRPr="00794C4B">
              <w:rPr>
                <w:rFonts w:eastAsia="Times New Roman"/>
                <w:sz w:val="20"/>
                <w:szCs w:val="20"/>
              </w:rPr>
              <w:t>Количество установленных счетчиков на уличное освещение</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12</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12</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709"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709"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709"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r>
      <w:tr w:rsidR="00794C4B" w:rsidRPr="00794C4B" w:rsidTr="00794C4B">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1.2.2.</w:t>
            </w:r>
          </w:p>
        </w:tc>
        <w:tc>
          <w:tcPr>
            <w:tcW w:w="3119" w:type="dxa"/>
          </w:tcPr>
          <w:p w:rsidR="00794C4B" w:rsidRPr="00794C4B" w:rsidRDefault="00794C4B" w:rsidP="00794C4B">
            <w:pPr>
              <w:widowControl w:val="0"/>
              <w:autoSpaceDE w:val="0"/>
              <w:autoSpaceDN w:val="0"/>
              <w:adjustRightInd w:val="0"/>
              <w:jc w:val="both"/>
              <w:rPr>
                <w:rFonts w:eastAsia="Times New Roman"/>
                <w:sz w:val="20"/>
                <w:szCs w:val="20"/>
              </w:rPr>
            </w:pPr>
            <w:r w:rsidRPr="00794C4B">
              <w:rPr>
                <w:rFonts w:eastAsia="Times New Roman"/>
                <w:sz w:val="20"/>
                <w:szCs w:val="20"/>
              </w:rPr>
              <w:t>Сокращение расходов на оплату уличного освещения (%)</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3</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5</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6</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10</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8</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12</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15</w:t>
            </w:r>
          </w:p>
        </w:tc>
        <w:tc>
          <w:tcPr>
            <w:tcW w:w="709"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15</w:t>
            </w:r>
          </w:p>
        </w:tc>
        <w:tc>
          <w:tcPr>
            <w:tcW w:w="709"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15</w:t>
            </w:r>
          </w:p>
        </w:tc>
        <w:tc>
          <w:tcPr>
            <w:tcW w:w="709"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15</w:t>
            </w:r>
          </w:p>
        </w:tc>
      </w:tr>
      <w:tr w:rsidR="00794C4B" w:rsidRPr="00794C4B" w:rsidTr="00794C4B">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w:t>
            </w:r>
          </w:p>
        </w:tc>
        <w:tc>
          <w:tcPr>
            <w:tcW w:w="9215" w:type="dxa"/>
            <w:gridSpan w:val="11"/>
          </w:tcPr>
          <w:p w:rsidR="00794C4B" w:rsidRPr="00794C4B" w:rsidRDefault="00794C4B" w:rsidP="00794C4B">
            <w:pPr>
              <w:widowControl w:val="0"/>
              <w:autoSpaceDE w:val="0"/>
              <w:autoSpaceDN w:val="0"/>
              <w:adjustRightInd w:val="0"/>
              <w:jc w:val="center"/>
              <w:rPr>
                <w:rFonts w:eastAsia="Times New Roman"/>
                <w:b/>
                <w:sz w:val="20"/>
                <w:szCs w:val="20"/>
              </w:rPr>
            </w:pPr>
            <w:r w:rsidRPr="00794C4B">
              <w:rPr>
                <w:rFonts w:eastAsia="Times New Roman"/>
                <w:b/>
                <w:sz w:val="20"/>
                <w:szCs w:val="20"/>
              </w:rPr>
              <w:t>Цель- Создание экономических и организационных условий для эффективного использования энергоресурсов</w:t>
            </w:r>
          </w:p>
        </w:tc>
      </w:tr>
      <w:tr w:rsidR="00794C4B" w:rsidRPr="00794C4B" w:rsidTr="00794C4B">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2.1.</w:t>
            </w:r>
          </w:p>
        </w:tc>
        <w:tc>
          <w:tcPr>
            <w:tcW w:w="9215" w:type="dxa"/>
            <w:gridSpan w:val="11"/>
          </w:tcPr>
          <w:p w:rsidR="00794C4B" w:rsidRPr="00794C4B" w:rsidRDefault="00794C4B" w:rsidP="00794C4B">
            <w:pPr>
              <w:widowControl w:val="0"/>
              <w:autoSpaceDE w:val="0"/>
              <w:autoSpaceDN w:val="0"/>
              <w:adjustRightInd w:val="0"/>
              <w:jc w:val="center"/>
              <w:rPr>
                <w:rFonts w:eastAsia="Times New Roman"/>
                <w:b/>
                <w:i/>
                <w:sz w:val="20"/>
                <w:szCs w:val="20"/>
              </w:rPr>
            </w:pPr>
            <w:r w:rsidRPr="00794C4B">
              <w:rPr>
                <w:rFonts w:eastAsia="Times New Roman"/>
                <w:b/>
                <w:i/>
                <w:sz w:val="20"/>
                <w:szCs w:val="20"/>
              </w:rPr>
              <w:t>Задача – Замена ламп накаливания в светильниках уличного освещения энергосберегающими лампами</w:t>
            </w:r>
          </w:p>
        </w:tc>
      </w:tr>
      <w:tr w:rsidR="00794C4B" w:rsidRPr="00794C4B" w:rsidTr="00794C4B">
        <w:trPr>
          <w:cantSplit/>
          <w:trHeight w:val="1134"/>
        </w:trPr>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2.1.1.</w:t>
            </w:r>
          </w:p>
        </w:tc>
        <w:tc>
          <w:tcPr>
            <w:tcW w:w="3119" w:type="dxa"/>
          </w:tcPr>
          <w:p w:rsidR="00794C4B" w:rsidRPr="00794C4B" w:rsidRDefault="00794C4B" w:rsidP="00794C4B">
            <w:pPr>
              <w:widowControl w:val="0"/>
              <w:autoSpaceDE w:val="0"/>
              <w:autoSpaceDN w:val="0"/>
              <w:adjustRightInd w:val="0"/>
              <w:jc w:val="both"/>
              <w:rPr>
                <w:rFonts w:eastAsia="Times New Roman"/>
                <w:sz w:val="20"/>
                <w:szCs w:val="20"/>
              </w:rPr>
            </w:pPr>
            <w:r w:rsidRPr="00794C4B">
              <w:rPr>
                <w:rFonts w:eastAsia="Times New Roman"/>
                <w:sz w:val="20"/>
                <w:szCs w:val="20"/>
              </w:rPr>
              <w:t>Количество замененных ламп накаливания на энергосберегающие лампы (шт.)</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567" w:type="dxa"/>
            <w:textDirection w:val="btLr"/>
          </w:tcPr>
          <w:p w:rsidR="00794C4B" w:rsidRPr="00794C4B" w:rsidRDefault="00794C4B" w:rsidP="00794C4B">
            <w:pPr>
              <w:widowControl w:val="0"/>
              <w:autoSpaceDE w:val="0"/>
              <w:autoSpaceDN w:val="0"/>
              <w:adjustRightInd w:val="0"/>
              <w:ind w:left="113" w:right="113"/>
              <w:jc w:val="center"/>
              <w:rPr>
                <w:rFonts w:eastAsia="Times New Roman"/>
                <w:sz w:val="20"/>
                <w:szCs w:val="20"/>
              </w:rPr>
            </w:pPr>
            <w:r w:rsidRPr="00794C4B">
              <w:rPr>
                <w:rFonts w:eastAsia="Times New Roman"/>
                <w:sz w:val="20"/>
                <w:szCs w:val="20"/>
              </w:rPr>
              <w:t>104</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35</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20</w:t>
            </w:r>
          </w:p>
        </w:tc>
        <w:tc>
          <w:tcPr>
            <w:tcW w:w="709"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20</w:t>
            </w:r>
          </w:p>
        </w:tc>
        <w:tc>
          <w:tcPr>
            <w:tcW w:w="709"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20</w:t>
            </w:r>
          </w:p>
        </w:tc>
        <w:tc>
          <w:tcPr>
            <w:tcW w:w="709"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15</w:t>
            </w:r>
          </w:p>
        </w:tc>
      </w:tr>
      <w:tr w:rsidR="00794C4B" w:rsidRPr="00794C4B" w:rsidTr="00794C4B">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2.1.2</w:t>
            </w:r>
          </w:p>
        </w:tc>
        <w:tc>
          <w:tcPr>
            <w:tcW w:w="3119" w:type="dxa"/>
          </w:tcPr>
          <w:p w:rsidR="00794C4B" w:rsidRPr="00794C4B" w:rsidRDefault="00794C4B" w:rsidP="00794C4B">
            <w:pPr>
              <w:widowControl w:val="0"/>
              <w:autoSpaceDE w:val="0"/>
              <w:autoSpaceDN w:val="0"/>
              <w:adjustRightInd w:val="0"/>
              <w:jc w:val="both"/>
              <w:rPr>
                <w:rFonts w:eastAsia="Times New Roman"/>
                <w:sz w:val="20"/>
                <w:szCs w:val="20"/>
              </w:rPr>
            </w:pPr>
            <w:r w:rsidRPr="00794C4B">
              <w:rPr>
                <w:rFonts w:eastAsia="Times New Roman"/>
                <w:sz w:val="20"/>
                <w:szCs w:val="20"/>
              </w:rPr>
              <w:t>Приобретение светодиодных светильников (шт.)</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18</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709"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709"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709"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r>
    </w:tbl>
    <w:p w:rsidR="00794C4B" w:rsidRPr="00794C4B" w:rsidRDefault="00794C4B" w:rsidP="00794C4B">
      <w:pPr>
        <w:jc w:val="both"/>
        <w:rPr>
          <w:rFonts w:eastAsia="Times New Roman"/>
          <w:sz w:val="20"/>
          <w:szCs w:val="20"/>
        </w:rPr>
      </w:pPr>
    </w:p>
    <w:p w:rsidR="00794C4B" w:rsidRPr="00794C4B" w:rsidRDefault="00794C4B" w:rsidP="00794C4B">
      <w:pPr>
        <w:numPr>
          <w:ilvl w:val="1"/>
          <w:numId w:val="18"/>
        </w:numPr>
        <w:jc w:val="both"/>
        <w:rPr>
          <w:rFonts w:eastAsia="Times New Roman"/>
          <w:sz w:val="20"/>
          <w:szCs w:val="20"/>
        </w:rPr>
      </w:pPr>
      <w:r w:rsidRPr="00794C4B">
        <w:rPr>
          <w:rFonts w:eastAsia="Times New Roman"/>
          <w:sz w:val="20"/>
          <w:szCs w:val="20"/>
        </w:rPr>
        <w:t xml:space="preserve">Раздел 7 «Объемы и источники финансирования программы» изложить в редакции: «Источником финансирования программы является бюджет Великосельского сельского поселения. Всего объем финансирования составляет: </w:t>
      </w:r>
      <w:r w:rsidRPr="00794C4B">
        <w:rPr>
          <w:rFonts w:eastAsia="Times New Roman"/>
          <w:b/>
          <w:sz w:val="20"/>
          <w:szCs w:val="20"/>
        </w:rPr>
        <w:t>433,1 тыс. руб</w:t>
      </w:r>
      <w:r w:rsidRPr="00794C4B">
        <w:rPr>
          <w:rFonts w:eastAsia="Times New Roman"/>
          <w:sz w:val="20"/>
          <w:szCs w:val="20"/>
        </w:rPr>
        <w:t>. По годам реализации финансирование программы составляет: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8"/>
        <w:gridCol w:w="1326"/>
        <w:gridCol w:w="1615"/>
        <w:gridCol w:w="1933"/>
        <w:gridCol w:w="1272"/>
        <w:gridCol w:w="1808"/>
        <w:gridCol w:w="808"/>
      </w:tblGrid>
      <w:tr w:rsidR="00794C4B" w:rsidRPr="00794C4B" w:rsidTr="00B24CD3">
        <w:tc>
          <w:tcPr>
            <w:tcW w:w="1128" w:type="dxa"/>
            <w:vMerge w:val="restart"/>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Год</w:t>
            </w:r>
          </w:p>
        </w:tc>
        <w:tc>
          <w:tcPr>
            <w:tcW w:w="8762" w:type="dxa"/>
            <w:gridSpan w:val="6"/>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Источник финансирования (тыс. рублей)</w:t>
            </w:r>
          </w:p>
        </w:tc>
      </w:tr>
      <w:tr w:rsidR="00794C4B" w:rsidRPr="00794C4B" w:rsidTr="00B24CD3">
        <w:tc>
          <w:tcPr>
            <w:tcW w:w="1128" w:type="dxa"/>
            <w:vMerge/>
          </w:tcPr>
          <w:p w:rsidR="00794C4B" w:rsidRPr="00794C4B" w:rsidRDefault="00794C4B" w:rsidP="00794C4B">
            <w:pPr>
              <w:widowControl w:val="0"/>
              <w:autoSpaceDE w:val="0"/>
              <w:autoSpaceDN w:val="0"/>
              <w:adjustRightInd w:val="0"/>
              <w:jc w:val="center"/>
              <w:rPr>
                <w:rFonts w:eastAsia="Times New Roman"/>
                <w:sz w:val="20"/>
                <w:szCs w:val="20"/>
              </w:rPr>
            </w:pPr>
          </w:p>
        </w:tc>
        <w:tc>
          <w:tcPr>
            <w:tcW w:w="1326"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Областной бюджет</w:t>
            </w:r>
          </w:p>
        </w:tc>
        <w:tc>
          <w:tcPr>
            <w:tcW w:w="1615"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Федеральный бюджет</w:t>
            </w:r>
          </w:p>
        </w:tc>
        <w:tc>
          <w:tcPr>
            <w:tcW w:w="1933"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Бюджет муниципального района</w:t>
            </w:r>
          </w:p>
        </w:tc>
        <w:tc>
          <w:tcPr>
            <w:tcW w:w="1272"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Бюджет поселения</w:t>
            </w:r>
          </w:p>
        </w:tc>
        <w:tc>
          <w:tcPr>
            <w:tcW w:w="180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Внебюджетные средства</w:t>
            </w:r>
          </w:p>
        </w:tc>
        <w:tc>
          <w:tcPr>
            <w:tcW w:w="80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Всего</w:t>
            </w:r>
          </w:p>
        </w:tc>
      </w:tr>
      <w:tr w:rsidR="00794C4B" w:rsidRPr="00794C4B" w:rsidTr="00B24CD3">
        <w:tc>
          <w:tcPr>
            <w:tcW w:w="112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1</w:t>
            </w:r>
          </w:p>
        </w:tc>
        <w:tc>
          <w:tcPr>
            <w:tcW w:w="1326"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w:t>
            </w:r>
          </w:p>
        </w:tc>
        <w:tc>
          <w:tcPr>
            <w:tcW w:w="1615"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3</w:t>
            </w:r>
          </w:p>
        </w:tc>
        <w:tc>
          <w:tcPr>
            <w:tcW w:w="1933"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4</w:t>
            </w:r>
          </w:p>
        </w:tc>
        <w:tc>
          <w:tcPr>
            <w:tcW w:w="1272"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5</w:t>
            </w:r>
          </w:p>
        </w:tc>
        <w:tc>
          <w:tcPr>
            <w:tcW w:w="180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6</w:t>
            </w:r>
          </w:p>
        </w:tc>
        <w:tc>
          <w:tcPr>
            <w:tcW w:w="80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7</w:t>
            </w:r>
          </w:p>
        </w:tc>
      </w:tr>
      <w:tr w:rsidR="00794C4B" w:rsidRPr="00794C4B" w:rsidTr="00B24CD3">
        <w:tc>
          <w:tcPr>
            <w:tcW w:w="112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2014</w:t>
            </w:r>
          </w:p>
        </w:tc>
        <w:tc>
          <w:tcPr>
            <w:tcW w:w="1326"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615"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933"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272"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4,7</w:t>
            </w:r>
          </w:p>
        </w:tc>
        <w:tc>
          <w:tcPr>
            <w:tcW w:w="180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808" w:type="dxa"/>
          </w:tcPr>
          <w:p w:rsidR="00794C4B" w:rsidRPr="00794C4B" w:rsidRDefault="00794C4B" w:rsidP="00794C4B">
            <w:pPr>
              <w:widowControl w:val="0"/>
              <w:autoSpaceDE w:val="0"/>
              <w:autoSpaceDN w:val="0"/>
              <w:adjustRightInd w:val="0"/>
              <w:jc w:val="center"/>
              <w:rPr>
                <w:rFonts w:eastAsia="Times New Roman"/>
                <w:b/>
                <w:sz w:val="20"/>
                <w:szCs w:val="20"/>
              </w:rPr>
            </w:pPr>
            <w:r w:rsidRPr="00794C4B">
              <w:rPr>
                <w:rFonts w:eastAsia="Times New Roman"/>
                <w:b/>
                <w:sz w:val="20"/>
                <w:szCs w:val="20"/>
              </w:rPr>
              <w:t>4,7</w:t>
            </w:r>
          </w:p>
        </w:tc>
      </w:tr>
      <w:tr w:rsidR="00794C4B" w:rsidRPr="00794C4B" w:rsidTr="00B24CD3">
        <w:tc>
          <w:tcPr>
            <w:tcW w:w="112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2015</w:t>
            </w:r>
          </w:p>
        </w:tc>
        <w:tc>
          <w:tcPr>
            <w:tcW w:w="1326"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615"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933"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272"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30,0</w:t>
            </w:r>
          </w:p>
        </w:tc>
        <w:tc>
          <w:tcPr>
            <w:tcW w:w="180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808" w:type="dxa"/>
          </w:tcPr>
          <w:p w:rsidR="00794C4B" w:rsidRPr="00794C4B" w:rsidRDefault="00794C4B" w:rsidP="00794C4B">
            <w:pPr>
              <w:widowControl w:val="0"/>
              <w:autoSpaceDE w:val="0"/>
              <w:autoSpaceDN w:val="0"/>
              <w:adjustRightInd w:val="0"/>
              <w:jc w:val="center"/>
              <w:rPr>
                <w:rFonts w:eastAsia="Times New Roman"/>
                <w:b/>
                <w:sz w:val="20"/>
                <w:szCs w:val="20"/>
              </w:rPr>
            </w:pPr>
            <w:r w:rsidRPr="00794C4B">
              <w:rPr>
                <w:rFonts w:eastAsia="Times New Roman"/>
                <w:b/>
                <w:sz w:val="20"/>
                <w:szCs w:val="20"/>
              </w:rPr>
              <w:t>30,0</w:t>
            </w:r>
          </w:p>
        </w:tc>
      </w:tr>
      <w:tr w:rsidR="00794C4B" w:rsidRPr="00794C4B" w:rsidTr="00B24CD3">
        <w:tc>
          <w:tcPr>
            <w:tcW w:w="112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2016</w:t>
            </w:r>
          </w:p>
        </w:tc>
        <w:tc>
          <w:tcPr>
            <w:tcW w:w="1326"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615"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933"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272"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30,0</w:t>
            </w:r>
          </w:p>
        </w:tc>
        <w:tc>
          <w:tcPr>
            <w:tcW w:w="180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808" w:type="dxa"/>
          </w:tcPr>
          <w:p w:rsidR="00794C4B" w:rsidRPr="00794C4B" w:rsidRDefault="00794C4B" w:rsidP="00794C4B">
            <w:pPr>
              <w:widowControl w:val="0"/>
              <w:autoSpaceDE w:val="0"/>
              <w:autoSpaceDN w:val="0"/>
              <w:adjustRightInd w:val="0"/>
              <w:jc w:val="center"/>
              <w:rPr>
                <w:rFonts w:eastAsia="Times New Roman"/>
                <w:b/>
                <w:sz w:val="20"/>
                <w:szCs w:val="20"/>
              </w:rPr>
            </w:pPr>
            <w:r w:rsidRPr="00794C4B">
              <w:rPr>
                <w:rFonts w:eastAsia="Times New Roman"/>
                <w:b/>
                <w:sz w:val="20"/>
                <w:szCs w:val="20"/>
              </w:rPr>
              <w:t>30,0</w:t>
            </w:r>
          </w:p>
        </w:tc>
      </w:tr>
      <w:tr w:rsidR="00794C4B" w:rsidRPr="00794C4B" w:rsidTr="00B24CD3">
        <w:tc>
          <w:tcPr>
            <w:tcW w:w="112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2017</w:t>
            </w:r>
          </w:p>
        </w:tc>
        <w:tc>
          <w:tcPr>
            <w:tcW w:w="1326"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615"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933"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272"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99,0</w:t>
            </w:r>
          </w:p>
        </w:tc>
        <w:tc>
          <w:tcPr>
            <w:tcW w:w="180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808" w:type="dxa"/>
          </w:tcPr>
          <w:p w:rsidR="00794C4B" w:rsidRPr="00794C4B" w:rsidRDefault="00794C4B" w:rsidP="00794C4B">
            <w:pPr>
              <w:widowControl w:val="0"/>
              <w:autoSpaceDE w:val="0"/>
              <w:autoSpaceDN w:val="0"/>
              <w:adjustRightInd w:val="0"/>
              <w:jc w:val="center"/>
              <w:rPr>
                <w:rFonts w:eastAsia="Times New Roman"/>
                <w:b/>
                <w:sz w:val="20"/>
                <w:szCs w:val="20"/>
              </w:rPr>
            </w:pPr>
            <w:r w:rsidRPr="00794C4B">
              <w:rPr>
                <w:rFonts w:eastAsia="Times New Roman"/>
                <w:b/>
                <w:sz w:val="20"/>
                <w:szCs w:val="20"/>
              </w:rPr>
              <w:t>99,0</w:t>
            </w:r>
          </w:p>
        </w:tc>
      </w:tr>
      <w:tr w:rsidR="00794C4B" w:rsidRPr="00794C4B" w:rsidTr="00B24CD3">
        <w:tc>
          <w:tcPr>
            <w:tcW w:w="112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2018</w:t>
            </w:r>
          </w:p>
        </w:tc>
        <w:tc>
          <w:tcPr>
            <w:tcW w:w="1326"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615"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933"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272"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71,7</w:t>
            </w:r>
          </w:p>
        </w:tc>
        <w:tc>
          <w:tcPr>
            <w:tcW w:w="180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808" w:type="dxa"/>
          </w:tcPr>
          <w:p w:rsidR="00794C4B" w:rsidRPr="00794C4B" w:rsidRDefault="00794C4B" w:rsidP="00794C4B">
            <w:pPr>
              <w:widowControl w:val="0"/>
              <w:autoSpaceDE w:val="0"/>
              <w:autoSpaceDN w:val="0"/>
              <w:adjustRightInd w:val="0"/>
              <w:jc w:val="center"/>
              <w:rPr>
                <w:rFonts w:eastAsia="Times New Roman"/>
                <w:b/>
                <w:sz w:val="20"/>
                <w:szCs w:val="20"/>
              </w:rPr>
            </w:pPr>
            <w:r w:rsidRPr="00794C4B">
              <w:rPr>
                <w:rFonts w:eastAsia="Times New Roman"/>
                <w:b/>
                <w:sz w:val="20"/>
                <w:szCs w:val="20"/>
              </w:rPr>
              <w:t>71,7</w:t>
            </w:r>
          </w:p>
        </w:tc>
      </w:tr>
      <w:tr w:rsidR="00794C4B" w:rsidRPr="00794C4B" w:rsidTr="00B24CD3">
        <w:tc>
          <w:tcPr>
            <w:tcW w:w="112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2019</w:t>
            </w:r>
          </w:p>
        </w:tc>
        <w:tc>
          <w:tcPr>
            <w:tcW w:w="1326"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615"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933"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272"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70,2</w:t>
            </w:r>
          </w:p>
        </w:tc>
        <w:tc>
          <w:tcPr>
            <w:tcW w:w="180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808" w:type="dxa"/>
          </w:tcPr>
          <w:p w:rsidR="00794C4B" w:rsidRPr="00794C4B" w:rsidRDefault="00794C4B" w:rsidP="00794C4B">
            <w:pPr>
              <w:widowControl w:val="0"/>
              <w:autoSpaceDE w:val="0"/>
              <w:autoSpaceDN w:val="0"/>
              <w:adjustRightInd w:val="0"/>
              <w:jc w:val="center"/>
              <w:rPr>
                <w:rFonts w:eastAsia="Times New Roman"/>
                <w:b/>
                <w:sz w:val="20"/>
                <w:szCs w:val="20"/>
              </w:rPr>
            </w:pPr>
            <w:r w:rsidRPr="00794C4B">
              <w:rPr>
                <w:rFonts w:eastAsia="Times New Roman"/>
                <w:b/>
                <w:sz w:val="20"/>
                <w:szCs w:val="20"/>
              </w:rPr>
              <w:t>70,2</w:t>
            </w:r>
          </w:p>
        </w:tc>
      </w:tr>
      <w:tr w:rsidR="00794C4B" w:rsidRPr="00794C4B" w:rsidTr="00B24CD3">
        <w:tc>
          <w:tcPr>
            <w:tcW w:w="112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2020</w:t>
            </w:r>
          </w:p>
        </w:tc>
        <w:tc>
          <w:tcPr>
            <w:tcW w:w="1326"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615"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933"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272"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20,0</w:t>
            </w:r>
          </w:p>
        </w:tc>
        <w:tc>
          <w:tcPr>
            <w:tcW w:w="180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808" w:type="dxa"/>
          </w:tcPr>
          <w:p w:rsidR="00794C4B" w:rsidRPr="00794C4B" w:rsidRDefault="00794C4B" w:rsidP="00794C4B">
            <w:pPr>
              <w:widowControl w:val="0"/>
              <w:autoSpaceDE w:val="0"/>
              <w:autoSpaceDN w:val="0"/>
              <w:adjustRightInd w:val="0"/>
              <w:jc w:val="center"/>
              <w:rPr>
                <w:rFonts w:eastAsia="Times New Roman"/>
                <w:b/>
                <w:sz w:val="20"/>
                <w:szCs w:val="20"/>
              </w:rPr>
            </w:pPr>
            <w:r w:rsidRPr="00794C4B">
              <w:rPr>
                <w:rFonts w:eastAsia="Times New Roman"/>
                <w:b/>
                <w:sz w:val="20"/>
                <w:szCs w:val="20"/>
              </w:rPr>
              <w:t>20,0</w:t>
            </w:r>
          </w:p>
        </w:tc>
      </w:tr>
      <w:tr w:rsidR="00794C4B" w:rsidRPr="00794C4B" w:rsidTr="00B24CD3">
        <w:tc>
          <w:tcPr>
            <w:tcW w:w="112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2021</w:t>
            </w:r>
          </w:p>
        </w:tc>
        <w:tc>
          <w:tcPr>
            <w:tcW w:w="1326"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615"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933"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272"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40,0</w:t>
            </w:r>
          </w:p>
        </w:tc>
        <w:tc>
          <w:tcPr>
            <w:tcW w:w="180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808" w:type="dxa"/>
          </w:tcPr>
          <w:p w:rsidR="00794C4B" w:rsidRPr="00794C4B" w:rsidRDefault="00794C4B" w:rsidP="00794C4B">
            <w:pPr>
              <w:widowControl w:val="0"/>
              <w:autoSpaceDE w:val="0"/>
              <w:autoSpaceDN w:val="0"/>
              <w:adjustRightInd w:val="0"/>
              <w:jc w:val="center"/>
              <w:rPr>
                <w:rFonts w:eastAsia="Times New Roman"/>
                <w:b/>
                <w:sz w:val="20"/>
                <w:szCs w:val="20"/>
              </w:rPr>
            </w:pPr>
            <w:r w:rsidRPr="00794C4B">
              <w:rPr>
                <w:rFonts w:eastAsia="Times New Roman"/>
                <w:b/>
                <w:sz w:val="20"/>
                <w:szCs w:val="20"/>
              </w:rPr>
              <w:t>40,0</w:t>
            </w:r>
          </w:p>
        </w:tc>
      </w:tr>
      <w:tr w:rsidR="00794C4B" w:rsidRPr="00794C4B" w:rsidTr="00B24CD3">
        <w:tc>
          <w:tcPr>
            <w:tcW w:w="112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2022</w:t>
            </w:r>
          </w:p>
        </w:tc>
        <w:tc>
          <w:tcPr>
            <w:tcW w:w="1326"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615"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933"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272"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40,0</w:t>
            </w:r>
          </w:p>
        </w:tc>
        <w:tc>
          <w:tcPr>
            <w:tcW w:w="180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808" w:type="dxa"/>
          </w:tcPr>
          <w:p w:rsidR="00794C4B" w:rsidRPr="00794C4B" w:rsidRDefault="00794C4B" w:rsidP="00794C4B">
            <w:pPr>
              <w:widowControl w:val="0"/>
              <w:autoSpaceDE w:val="0"/>
              <w:autoSpaceDN w:val="0"/>
              <w:adjustRightInd w:val="0"/>
              <w:jc w:val="center"/>
              <w:rPr>
                <w:rFonts w:eastAsia="Times New Roman"/>
                <w:b/>
                <w:sz w:val="20"/>
                <w:szCs w:val="20"/>
              </w:rPr>
            </w:pPr>
            <w:r w:rsidRPr="00794C4B">
              <w:rPr>
                <w:rFonts w:eastAsia="Times New Roman"/>
                <w:b/>
                <w:sz w:val="20"/>
                <w:szCs w:val="20"/>
              </w:rPr>
              <w:t>40,0</w:t>
            </w:r>
          </w:p>
        </w:tc>
      </w:tr>
      <w:tr w:rsidR="00794C4B" w:rsidRPr="00794C4B" w:rsidTr="00B24CD3">
        <w:tc>
          <w:tcPr>
            <w:tcW w:w="112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2023</w:t>
            </w:r>
          </w:p>
        </w:tc>
        <w:tc>
          <w:tcPr>
            <w:tcW w:w="1326"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615"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933"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1272"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27,5</w:t>
            </w:r>
          </w:p>
        </w:tc>
        <w:tc>
          <w:tcPr>
            <w:tcW w:w="1808" w:type="dxa"/>
          </w:tcPr>
          <w:p w:rsidR="00794C4B" w:rsidRPr="00794C4B" w:rsidRDefault="00794C4B" w:rsidP="00794C4B">
            <w:pPr>
              <w:widowControl w:val="0"/>
              <w:autoSpaceDE w:val="0"/>
              <w:autoSpaceDN w:val="0"/>
              <w:adjustRightInd w:val="0"/>
              <w:jc w:val="center"/>
              <w:rPr>
                <w:rFonts w:eastAsia="Times New Roman"/>
                <w:sz w:val="20"/>
                <w:szCs w:val="20"/>
              </w:rPr>
            </w:pPr>
            <w:r w:rsidRPr="00794C4B">
              <w:rPr>
                <w:rFonts w:eastAsia="Times New Roman"/>
                <w:sz w:val="20"/>
                <w:szCs w:val="20"/>
              </w:rPr>
              <w:t>0</w:t>
            </w:r>
          </w:p>
        </w:tc>
        <w:tc>
          <w:tcPr>
            <w:tcW w:w="808" w:type="dxa"/>
          </w:tcPr>
          <w:p w:rsidR="00794C4B" w:rsidRPr="00794C4B" w:rsidRDefault="00794C4B" w:rsidP="00794C4B">
            <w:pPr>
              <w:widowControl w:val="0"/>
              <w:autoSpaceDE w:val="0"/>
              <w:autoSpaceDN w:val="0"/>
              <w:adjustRightInd w:val="0"/>
              <w:jc w:val="center"/>
              <w:rPr>
                <w:rFonts w:eastAsia="Times New Roman"/>
                <w:b/>
                <w:sz w:val="20"/>
                <w:szCs w:val="20"/>
              </w:rPr>
            </w:pPr>
            <w:r w:rsidRPr="00794C4B">
              <w:rPr>
                <w:rFonts w:eastAsia="Times New Roman"/>
                <w:b/>
                <w:sz w:val="20"/>
                <w:szCs w:val="20"/>
              </w:rPr>
              <w:t>27,5</w:t>
            </w:r>
          </w:p>
        </w:tc>
      </w:tr>
      <w:tr w:rsidR="00794C4B" w:rsidRPr="00794C4B" w:rsidTr="00B24CD3">
        <w:tc>
          <w:tcPr>
            <w:tcW w:w="1128" w:type="dxa"/>
          </w:tcPr>
          <w:p w:rsidR="00794C4B" w:rsidRPr="00794C4B" w:rsidRDefault="00794C4B" w:rsidP="00794C4B">
            <w:pPr>
              <w:widowControl w:val="0"/>
              <w:autoSpaceDE w:val="0"/>
              <w:autoSpaceDN w:val="0"/>
              <w:adjustRightInd w:val="0"/>
              <w:rPr>
                <w:rFonts w:eastAsia="Times New Roman"/>
                <w:b/>
                <w:sz w:val="20"/>
                <w:szCs w:val="20"/>
              </w:rPr>
            </w:pPr>
            <w:r w:rsidRPr="00794C4B">
              <w:rPr>
                <w:rFonts w:eastAsia="Times New Roman"/>
                <w:b/>
                <w:sz w:val="20"/>
                <w:szCs w:val="20"/>
              </w:rPr>
              <w:t>ВСЕГО</w:t>
            </w:r>
          </w:p>
        </w:tc>
        <w:tc>
          <w:tcPr>
            <w:tcW w:w="1326" w:type="dxa"/>
          </w:tcPr>
          <w:p w:rsidR="00794C4B" w:rsidRPr="00794C4B" w:rsidRDefault="00794C4B" w:rsidP="00794C4B">
            <w:pPr>
              <w:widowControl w:val="0"/>
              <w:autoSpaceDE w:val="0"/>
              <w:autoSpaceDN w:val="0"/>
              <w:adjustRightInd w:val="0"/>
              <w:jc w:val="center"/>
              <w:rPr>
                <w:rFonts w:eastAsia="Times New Roman"/>
                <w:b/>
                <w:sz w:val="20"/>
                <w:szCs w:val="20"/>
              </w:rPr>
            </w:pPr>
            <w:r w:rsidRPr="00794C4B">
              <w:rPr>
                <w:rFonts w:eastAsia="Times New Roman"/>
                <w:b/>
                <w:sz w:val="20"/>
                <w:szCs w:val="20"/>
              </w:rPr>
              <w:t>0</w:t>
            </w:r>
          </w:p>
        </w:tc>
        <w:tc>
          <w:tcPr>
            <w:tcW w:w="1615" w:type="dxa"/>
          </w:tcPr>
          <w:p w:rsidR="00794C4B" w:rsidRPr="00794C4B" w:rsidRDefault="00794C4B" w:rsidP="00794C4B">
            <w:pPr>
              <w:widowControl w:val="0"/>
              <w:autoSpaceDE w:val="0"/>
              <w:autoSpaceDN w:val="0"/>
              <w:adjustRightInd w:val="0"/>
              <w:jc w:val="center"/>
              <w:rPr>
                <w:rFonts w:eastAsia="Times New Roman"/>
                <w:b/>
                <w:sz w:val="20"/>
                <w:szCs w:val="20"/>
              </w:rPr>
            </w:pPr>
            <w:r w:rsidRPr="00794C4B">
              <w:rPr>
                <w:rFonts w:eastAsia="Times New Roman"/>
                <w:b/>
                <w:sz w:val="20"/>
                <w:szCs w:val="20"/>
              </w:rPr>
              <w:t>0</w:t>
            </w:r>
          </w:p>
        </w:tc>
        <w:tc>
          <w:tcPr>
            <w:tcW w:w="1933" w:type="dxa"/>
          </w:tcPr>
          <w:p w:rsidR="00794C4B" w:rsidRPr="00794C4B" w:rsidRDefault="00794C4B" w:rsidP="00794C4B">
            <w:pPr>
              <w:widowControl w:val="0"/>
              <w:autoSpaceDE w:val="0"/>
              <w:autoSpaceDN w:val="0"/>
              <w:adjustRightInd w:val="0"/>
              <w:jc w:val="center"/>
              <w:rPr>
                <w:rFonts w:eastAsia="Times New Roman"/>
                <w:b/>
                <w:sz w:val="20"/>
                <w:szCs w:val="20"/>
              </w:rPr>
            </w:pPr>
            <w:r w:rsidRPr="00794C4B">
              <w:rPr>
                <w:rFonts w:eastAsia="Times New Roman"/>
                <w:b/>
                <w:sz w:val="20"/>
                <w:szCs w:val="20"/>
              </w:rPr>
              <w:t>0</w:t>
            </w:r>
          </w:p>
        </w:tc>
        <w:tc>
          <w:tcPr>
            <w:tcW w:w="1272" w:type="dxa"/>
          </w:tcPr>
          <w:p w:rsidR="00794C4B" w:rsidRPr="00794C4B" w:rsidRDefault="00794C4B" w:rsidP="00794C4B">
            <w:pPr>
              <w:widowControl w:val="0"/>
              <w:autoSpaceDE w:val="0"/>
              <w:autoSpaceDN w:val="0"/>
              <w:adjustRightInd w:val="0"/>
              <w:jc w:val="center"/>
              <w:rPr>
                <w:rFonts w:eastAsia="Times New Roman"/>
                <w:b/>
                <w:sz w:val="20"/>
                <w:szCs w:val="20"/>
              </w:rPr>
            </w:pPr>
            <w:r w:rsidRPr="00794C4B">
              <w:rPr>
                <w:rFonts w:eastAsia="Times New Roman"/>
                <w:b/>
                <w:sz w:val="20"/>
                <w:szCs w:val="20"/>
              </w:rPr>
              <w:t>433,1</w:t>
            </w:r>
          </w:p>
        </w:tc>
        <w:tc>
          <w:tcPr>
            <w:tcW w:w="1808" w:type="dxa"/>
          </w:tcPr>
          <w:p w:rsidR="00794C4B" w:rsidRPr="00794C4B" w:rsidRDefault="00794C4B" w:rsidP="00794C4B">
            <w:pPr>
              <w:widowControl w:val="0"/>
              <w:autoSpaceDE w:val="0"/>
              <w:autoSpaceDN w:val="0"/>
              <w:adjustRightInd w:val="0"/>
              <w:jc w:val="center"/>
              <w:rPr>
                <w:rFonts w:eastAsia="Times New Roman"/>
                <w:b/>
                <w:sz w:val="20"/>
                <w:szCs w:val="20"/>
              </w:rPr>
            </w:pPr>
            <w:r w:rsidRPr="00794C4B">
              <w:rPr>
                <w:rFonts w:eastAsia="Times New Roman"/>
                <w:b/>
                <w:sz w:val="20"/>
                <w:szCs w:val="20"/>
              </w:rPr>
              <w:t>0</w:t>
            </w:r>
          </w:p>
        </w:tc>
        <w:tc>
          <w:tcPr>
            <w:tcW w:w="808" w:type="dxa"/>
          </w:tcPr>
          <w:p w:rsidR="00794C4B" w:rsidRPr="00794C4B" w:rsidRDefault="00794C4B" w:rsidP="00794C4B">
            <w:pPr>
              <w:widowControl w:val="0"/>
              <w:autoSpaceDE w:val="0"/>
              <w:autoSpaceDN w:val="0"/>
              <w:adjustRightInd w:val="0"/>
              <w:jc w:val="center"/>
              <w:rPr>
                <w:rFonts w:eastAsia="Times New Roman"/>
                <w:b/>
                <w:sz w:val="20"/>
                <w:szCs w:val="20"/>
              </w:rPr>
            </w:pPr>
            <w:r w:rsidRPr="00794C4B">
              <w:rPr>
                <w:rFonts w:eastAsia="Times New Roman"/>
                <w:b/>
                <w:sz w:val="20"/>
                <w:szCs w:val="20"/>
              </w:rPr>
              <w:t>433,1</w:t>
            </w:r>
          </w:p>
        </w:tc>
      </w:tr>
    </w:tbl>
    <w:p w:rsidR="00794C4B" w:rsidRPr="00794C4B" w:rsidRDefault="00794C4B" w:rsidP="00794C4B">
      <w:pPr>
        <w:ind w:left="1080"/>
        <w:jc w:val="both"/>
        <w:rPr>
          <w:rFonts w:eastAsia="Times New Roman"/>
          <w:sz w:val="20"/>
          <w:szCs w:val="20"/>
        </w:rPr>
      </w:pPr>
    </w:p>
    <w:p w:rsidR="00794C4B" w:rsidRPr="00794C4B" w:rsidRDefault="00794C4B" w:rsidP="00794C4B">
      <w:pPr>
        <w:ind w:left="360"/>
        <w:jc w:val="both"/>
        <w:rPr>
          <w:rFonts w:eastAsia="Times New Roman"/>
          <w:sz w:val="20"/>
          <w:szCs w:val="20"/>
        </w:rPr>
      </w:pPr>
      <w:r w:rsidRPr="00794C4B">
        <w:rPr>
          <w:rFonts w:eastAsia="Times New Roman"/>
          <w:sz w:val="20"/>
          <w:szCs w:val="20"/>
        </w:rPr>
        <w:t>2. Мероприятия муниципальной программы «Энергосбережение и повышение энергетической эффективности на территории Великосельского сельского поселения на 2014-2023 годы» изложить в редакции согласно Приложению 1.</w:t>
      </w:r>
    </w:p>
    <w:p w:rsidR="00794C4B" w:rsidRPr="00794C4B" w:rsidRDefault="00794C4B" w:rsidP="00794C4B">
      <w:pPr>
        <w:numPr>
          <w:ilvl w:val="0"/>
          <w:numId w:val="19"/>
        </w:numPr>
        <w:jc w:val="both"/>
        <w:rPr>
          <w:rFonts w:eastAsia="Times New Roman"/>
          <w:sz w:val="20"/>
          <w:szCs w:val="20"/>
        </w:rPr>
      </w:pPr>
      <w:r w:rsidRPr="00794C4B">
        <w:rPr>
          <w:rFonts w:eastAsia="Times New Roman"/>
          <w:sz w:val="20"/>
          <w:szCs w:val="20"/>
        </w:rPr>
        <w:t>Опубликовать настоящее постановление в муниципальной газете «Великосельский вестник».</w:t>
      </w:r>
    </w:p>
    <w:p w:rsidR="00794C4B" w:rsidRPr="00794C4B" w:rsidRDefault="00794C4B" w:rsidP="00794C4B">
      <w:pPr>
        <w:ind w:left="720"/>
        <w:jc w:val="both"/>
        <w:rPr>
          <w:rFonts w:eastAsia="Times New Roman"/>
          <w:sz w:val="20"/>
          <w:szCs w:val="20"/>
        </w:rPr>
      </w:pPr>
    </w:p>
    <w:p w:rsidR="00794C4B" w:rsidRPr="00794C4B" w:rsidRDefault="00794C4B" w:rsidP="00794C4B">
      <w:pPr>
        <w:contextualSpacing/>
        <w:jc w:val="both"/>
        <w:rPr>
          <w:rFonts w:eastAsia="Times New Roman"/>
          <w:b/>
          <w:sz w:val="20"/>
          <w:szCs w:val="20"/>
        </w:rPr>
      </w:pPr>
      <w:r w:rsidRPr="00794C4B">
        <w:rPr>
          <w:rFonts w:eastAsia="Times New Roman"/>
          <w:b/>
          <w:sz w:val="20"/>
          <w:szCs w:val="20"/>
        </w:rPr>
        <w:t>Глава администрации Великосельского</w:t>
      </w:r>
    </w:p>
    <w:p w:rsidR="00794C4B" w:rsidRPr="00794C4B" w:rsidRDefault="00794C4B" w:rsidP="00794C4B">
      <w:pPr>
        <w:contextualSpacing/>
        <w:jc w:val="both"/>
        <w:rPr>
          <w:rFonts w:eastAsia="Times New Roman"/>
          <w:b/>
          <w:sz w:val="20"/>
          <w:szCs w:val="20"/>
        </w:rPr>
      </w:pPr>
      <w:r w:rsidRPr="00794C4B">
        <w:rPr>
          <w:rFonts w:eastAsia="Times New Roman"/>
          <w:b/>
          <w:sz w:val="20"/>
          <w:szCs w:val="20"/>
        </w:rPr>
        <w:t>сельского поселения                                                            О.А.Петрова</w:t>
      </w:r>
    </w:p>
    <w:p w:rsidR="00AC11FA" w:rsidRDefault="00AC11FA" w:rsidP="00794C4B">
      <w:pPr>
        <w:rPr>
          <w:rFonts w:eastAsia="Times New Roman"/>
          <w:noProof/>
        </w:rPr>
      </w:pPr>
    </w:p>
    <w:p w:rsidR="00794C4B" w:rsidRPr="00794C4B" w:rsidRDefault="00794C4B" w:rsidP="00794C4B">
      <w:pPr>
        <w:autoSpaceDE w:val="0"/>
        <w:autoSpaceDN w:val="0"/>
        <w:adjustRightInd w:val="0"/>
        <w:jc w:val="center"/>
        <w:rPr>
          <w:rFonts w:eastAsia="Times New Roman"/>
          <w:sz w:val="20"/>
          <w:szCs w:val="20"/>
        </w:rPr>
      </w:pPr>
      <w:r w:rsidRPr="00794C4B">
        <w:rPr>
          <w:rFonts w:eastAsia="Times New Roman"/>
          <w:sz w:val="20"/>
          <w:szCs w:val="20"/>
        </w:rPr>
        <w:t>Приложение 1</w:t>
      </w:r>
    </w:p>
    <w:p w:rsidR="00794C4B" w:rsidRPr="00794C4B" w:rsidRDefault="00794C4B" w:rsidP="00794C4B">
      <w:pPr>
        <w:autoSpaceDE w:val="0"/>
        <w:autoSpaceDN w:val="0"/>
        <w:adjustRightInd w:val="0"/>
        <w:jc w:val="center"/>
        <w:rPr>
          <w:rFonts w:eastAsia="Times New Roman"/>
          <w:b/>
          <w:sz w:val="20"/>
          <w:szCs w:val="20"/>
        </w:rPr>
      </w:pPr>
    </w:p>
    <w:p w:rsidR="00794C4B" w:rsidRPr="00794C4B" w:rsidRDefault="00794C4B" w:rsidP="00794C4B">
      <w:pPr>
        <w:autoSpaceDE w:val="0"/>
        <w:autoSpaceDN w:val="0"/>
        <w:adjustRightInd w:val="0"/>
        <w:jc w:val="center"/>
        <w:rPr>
          <w:rFonts w:eastAsia="Times New Roman"/>
          <w:b/>
          <w:sz w:val="20"/>
          <w:szCs w:val="20"/>
        </w:rPr>
      </w:pPr>
      <w:r w:rsidRPr="00794C4B">
        <w:rPr>
          <w:rFonts w:eastAsia="Times New Roman"/>
          <w:b/>
          <w:sz w:val="20"/>
          <w:szCs w:val="20"/>
        </w:rPr>
        <w:t>Мероприятия к муниципальной программе</w:t>
      </w:r>
    </w:p>
    <w:p w:rsidR="00794C4B" w:rsidRPr="00794C4B" w:rsidRDefault="00794C4B" w:rsidP="00794C4B">
      <w:pPr>
        <w:autoSpaceDE w:val="0"/>
        <w:autoSpaceDN w:val="0"/>
        <w:adjustRightInd w:val="0"/>
        <w:jc w:val="center"/>
        <w:rPr>
          <w:rFonts w:eastAsia="Times New Roman"/>
          <w:sz w:val="20"/>
          <w:szCs w:val="20"/>
        </w:rPr>
      </w:pPr>
      <w:r w:rsidRPr="00794C4B">
        <w:rPr>
          <w:rFonts w:eastAsia="Times New Roman"/>
          <w:b/>
          <w:bCs/>
          <w:sz w:val="20"/>
          <w:szCs w:val="20"/>
        </w:rPr>
        <w:t>«Энергосбережение и повышение энергетической эффективности на территории Великосельского сельского поселения на 2014-2023 годы</w:t>
      </w:r>
      <w:r w:rsidRPr="00794C4B">
        <w:rPr>
          <w:rFonts w:eastAsia="Times New Roman"/>
          <w:sz w:val="20"/>
          <w:szCs w:val="20"/>
        </w:rPr>
        <w:t>»</w:t>
      </w:r>
    </w:p>
    <w:p w:rsidR="00794C4B" w:rsidRPr="00794C4B" w:rsidRDefault="00794C4B" w:rsidP="00794C4B">
      <w:pPr>
        <w:autoSpaceDE w:val="0"/>
        <w:autoSpaceDN w:val="0"/>
        <w:adjustRightInd w:val="0"/>
        <w:jc w:val="center"/>
        <w:rPr>
          <w:rFonts w:eastAsia="Times New Roman"/>
          <w:sz w:val="20"/>
          <w:szCs w:val="20"/>
        </w:rPr>
      </w:pPr>
      <w:r w:rsidRPr="00794C4B">
        <w:rPr>
          <w:rFonts w:eastAsia="Times New Roman"/>
          <w:sz w:val="20"/>
          <w:szCs w:val="20"/>
        </w:rPr>
        <w:t>(наименование программы)</w:t>
      </w:r>
    </w:p>
    <w:p w:rsidR="00794C4B" w:rsidRPr="00794C4B" w:rsidRDefault="00794C4B" w:rsidP="00794C4B">
      <w:pPr>
        <w:jc w:val="right"/>
        <w:rPr>
          <w:rFonts w:eastAsia="Times New Roman"/>
          <w:sz w:val="20"/>
          <w:szCs w:val="20"/>
          <w:lang w:eastAsia="hi-IN" w:bidi="hi-IN"/>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2260"/>
        <w:gridCol w:w="1984"/>
        <w:gridCol w:w="1134"/>
        <w:gridCol w:w="1843"/>
        <w:gridCol w:w="1984"/>
        <w:gridCol w:w="567"/>
        <w:gridCol w:w="709"/>
        <w:gridCol w:w="567"/>
        <w:gridCol w:w="567"/>
        <w:gridCol w:w="567"/>
        <w:gridCol w:w="709"/>
        <w:gridCol w:w="567"/>
        <w:gridCol w:w="567"/>
        <w:gridCol w:w="567"/>
        <w:gridCol w:w="567"/>
      </w:tblGrid>
      <w:tr w:rsidR="00794C4B" w:rsidRPr="00794C4B" w:rsidTr="00B24CD3">
        <w:tc>
          <w:tcPr>
            <w:tcW w:w="576" w:type="dxa"/>
            <w:vMerge w:val="restart"/>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 п/п</w:t>
            </w:r>
          </w:p>
        </w:tc>
        <w:tc>
          <w:tcPr>
            <w:tcW w:w="2260" w:type="dxa"/>
            <w:vMerge w:val="restart"/>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Наименование мероприятия</w:t>
            </w:r>
          </w:p>
        </w:tc>
        <w:tc>
          <w:tcPr>
            <w:tcW w:w="1984" w:type="dxa"/>
            <w:vMerge w:val="restart"/>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Исполнитель</w:t>
            </w:r>
          </w:p>
        </w:tc>
        <w:tc>
          <w:tcPr>
            <w:tcW w:w="1134" w:type="dxa"/>
            <w:vMerge w:val="restart"/>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Срок реализации</w:t>
            </w:r>
          </w:p>
        </w:tc>
        <w:tc>
          <w:tcPr>
            <w:tcW w:w="1843" w:type="dxa"/>
            <w:vMerge w:val="restart"/>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Целевой показатель (номер целевого показателя из паспорта муниципальной программы)</w:t>
            </w:r>
          </w:p>
        </w:tc>
        <w:tc>
          <w:tcPr>
            <w:tcW w:w="1984" w:type="dxa"/>
            <w:vMerge w:val="restart"/>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Источник финансиро- вания</w:t>
            </w:r>
          </w:p>
        </w:tc>
        <w:tc>
          <w:tcPr>
            <w:tcW w:w="5954" w:type="dxa"/>
            <w:gridSpan w:val="10"/>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Объем финансирования по годам (тыс.руб.)</w:t>
            </w:r>
          </w:p>
        </w:tc>
      </w:tr>
      <w:tr w:rsidR="00794C4B" w:rsidRPr="00794C4B" w:rsidTr="00B24CD3">
        <w:trPr>
          <w:cantSplit/>
          <w:trHeight w:val="1134"/>
        </w:trPr>
        <w:tc>
          <w:tcPr>
            <w:tcW w:w="576" w:type="dxa"/>
            <w:vMerge/>
          </w:tcPr>
          <w:p w:rsidR="00794C4B" w:rsidRPr="00794C4B" w:rsidRDefault="00794C4B" w:rsidP="00794C4B">
            <w:pPr>
              <w:spacing w:line="276" w:lineRule="auto"/>
              <w:jc w:val="center"/>
              <w:rPr>
                <w:rFonts w:eastAsia="Times New Roman"/>
                <w:sz w:val="20"/>
                <w:szCs w:val="20"/>
              </w:rPr>
            </w:pPr>
          </w:p>
        </w:tc>
        <w:tc>
          <w:tcPr>
            <w:tcW w:w="2260" w:type="dxa"/>
            <w:vMerge/>
          </w:tcPr>
          <w:p w:rsidR="00794C4B" w:rsidRPr="00794C4B" w:rsidRDefault="00794C4B" w:rsidP="00794C4B">
            <w:pPr>
              <w:spacing w:line="276" w:lineRule="auto"/>
              <w:jc w:val="center"/>
              <w:rPr>
                <w:rFonts w:eastAsia="Times New Roman"/>
                <w:sz w:val="20"/>
                <w:szCs w:val="20"/>
              </w:rPr>
            </w:pPr>
          </w:p>
        </w:tc>
        <w:tc>
          <w:tcPr>
            <w:tcW w:w="1984" w:type="dxa"/>
            <w:vMerge/>
          </w:tcPr>
          <w:p w:rsidR="00794C4B" w:rsidRPr="00794C4B" w:rsidRDefault="00794C4B" w:rsidP="00794C4B">
            <w:pPr>
              <w:spacing w:line="276" w:lineRule="auto"/>
              <w:jc w:val="center"/>
              <w:rPr>
                <w:rFonts w:eastAsia="Times New Roman"/>
                <w:sz w:val="20"/>
                <w:szCs w:val="20"/>
              </w:rPr>
            </w:pPr>
          </w:p>
        </w:tc>
        <w:tc>
          <w:tcPr>
            <w:tcW w:w="1134" w:type="dxa"/>
            <w:vMerge/>
          </w:tcPr>
          <w:p w:rsidR="00794C4B" w:rsidRPr="00794C4B" w:rsidRDefault="00794C4B" w:rsidP="00794C4B">
            <w:pPr>
              <w:spacing w:line="276" w:lineRule="auto"/>
              <w:jc w:val="center"/>
              <w:rPr>
                <w:rFonts w:eastAsia="Times New Roman"/>
                <w:sz w:val="20"/>
                <w:szCs w:val="20"/>
              </w:rPr>
            </w:pPr>
          </w:p>
        </w:tc>
        <w:tc>
          <w:tcPr>
            <w:tcW w:w="1843" w:type="dxa"/>
            <w:vMerge/>
          </w:tcPr>
          <w:p w:rsidR="00794C4B" w:rsidRPr="00794C4B" w:rsidRDefault="00794C4B" w:rsidP="00794C4B">
            <w:pPr>
              <w:spacing w:line="276" w:lineRule="auto"/>
              <w:jc w:val="center"/>
              <w:rPr>
                <w:rFonts w:eastAsia="Times New Roman"/>
                <w:sz w:val="20"/>
                <w:szCs w:val="20"/>
              </w:rPr>
            </w:pPr>
          </w:p>
        </w:tc>
        <w:tc>
          <w:tcPr>
            <w:tcW w:w="1984" w:type="dxa"/>
            <w:vMerge/>
          </w:tcPr>
          <w:p w:rsidR="00794C4B" w:rsidRPr="00794C4B" w:rsidRDefault="00794C4B" w:rsidP="00794C4B">
            <w:pPr>
              <w:spacing w:line="276" w:lineRule="auto"/>
              <w:jc w:val="center"/>
              <w:rPr>
                <w:rFonts w:eastAsia="Times New Roman"/>
                <w:sz w:val="20"/>
                <w:szCs w:val="20"/>
              </w:rPr>
            </w:pPr>
          </w:p>
        </w:tc>
        <w:tc>
          <w:tcPr>
            <w:tcW w:w="567"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2014</w:t>
            </w:r>
          </w:p>
        </w:tc>
        <w:tc>
          <w:tcPr>
            <w:tcW w:w="709"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2015</w:t>
            </w:r>
          </w:p>
        </w:tc>
        <w:tc>
          <w:tcPr>
            <w:tcW w:w="567"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2016</w:t>
            </w:r>
          </w:p>
        </w:tc>
        <w:tc>
          <w:tcPr>
            <w:tcW w:w="567"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2017</w:t>
            </w:r>
          </w:p>
        </w:tc>
        <w:tc>
          <w:tcPr>
            <w:tcW w:w="567"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2018</w:t>
            </w:r>
          </w:p>
        </w:tc>
        <w:tc>
          <w:tcPr>
            <w:tcW w:w="709"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2019</w:t>
            </w:r>
          </w:p>
        </w:tc>
        <w:tc>
          <w:tcPr>
            <w:tcW w:w="567"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2020</w:t>
            </w:r>
          </w:p>
        </w:tc>
        <w:tc>
          <w:tcPr>
            <w:tcW w:w="567"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2021</w:t>
            </w:r>
          </w:p>
        </w:tc>
        <w:tc>
          <w:tcPr>
            <w:tcW w:w="567"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2022</w:t>
            </w:r>
          </w:p>
        </w:tc>
        <w:tc>
          <w:tcPr>
            <w:tcW w:w="567"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2023</w:t>
            </w:r>
          </w:p>
        </w:tc>
      </w:tr>
      <w:tr w:rsidR="00794C4B" w:rsidRPr="00794C4B" w:rsidTr="00B24CD3">
        <w:tc>
          <w:tcPr>
            <w:tcW w:w="576"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1</w:t>
            </w:r>
          </w:p>
        </w:tc>
        <w:tc>
          <w:tcPr>
            <w:tcW w:w="2260"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2</w:t>
            </w:r>
          </w:p>
        </w:tc>
        <w:tc>
          <w:tcPr>
            <w:tcW w:w="1984"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3</w:t>
            </w:r>
          </w:p>
        </w:tc>
        <w:tc>
          <w:tcPr>
            <w:tcW w:w="1134"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4</w:t>
            </w:r>
          </w:p>
        </w:tc>
        <w:tc>
          <w:tcPr>
            <w:tcW w:w="1843"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5</w:t>
            </w:r>
          </w:p>
        </w:tc>
        <w:tc>
          <w:tcPr>
            <w:tcW w:w="1984"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6</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7</w:t>
            </w:r>
          </w:p>
        </w:tc>
        <w:tc>
          <w:tcPr>
            <w:tcW w:w="709"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8</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9</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10</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11</w:t>
            </w:r>
          </w:p>
        </w:tc>
        <w:tc>
          <w:tcPr>
            <w:tcW w:w="709"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12</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13</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14</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15</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16</w:t>
            </w:r>
          </w:p>
        </w:tc>
      </w:tr>
      <w:tr w:rsidR="00794C4B" w:rsidRPr="00794C4B" w:rsidTr="00B24CD3">
        <w:tc>
          <w:tcPr>
            <w:tcW w:w="576"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1</w:t>
            </w:r>
          </w:p>
        </w:tc>
        <w:tc>
          <w:tcPr>
            <w:tcW w:w="15159" w:type="dxa"/>
            <w:gridSpan w:val="15"/>
          </w:tcPr>
          <w:p w:rsidR="00794C4B" w:rsidRPr="00794C4B" w:rsidRDefault="00794C4B" w:rsidP="00794C4B">
            <w:pPr>
              <w:spacing w:line="276" w:lineRule="auto"/>
              <w:jc w:val="center"/>
              <w:rPr>
                <w:rFonts w:eastAsia="Times New Roman"/>
                <w:b/>
                <w:sz w:val="20"/>
                <w:szCs w:val="20"/>
              </w:rPr>
            </w:pPr>
            <w:r w:rsidRPr="00794C4B">
              <w:rPr>
                <w:rFonts w:eastAsia="Times New Roman"/>
                <w:b/>
                <w:sz w:val="20"/>
                <w:szCs w:val="20"/>
              </w:rPr>
              <w:t>Задача - Установка систем автоматического управления уличным освещением населенных пунктов Великосельского сельского поселения</w:t>
            </w:r>
          </w:p>
        </w:tc>
      </w:tr>
      <w:tr w:rsidR="00794C4B" w:rsidRPr="00794C4B" w:rsidTr="00B24CD3">
        <w:trPr>
          <w:cantSplit/>
          <w:trHeight w:val="1134"/>
        </w:trPr>
        <w:tc>
          <w:tcPr>
            <w:tcW w:w="576"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2.1.</w:t>
            </w:r>
          </w:p>
        </w:tc>
        <w:tc>
          <w:tcPr>
            <w:tcW w:w="2260"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Установка фотореле на светильники уличного освещения на территории сельского поселения</w:t>
            </w:r>
          </w:p>
        </w:tc>
        <w:tc>
          <w:tcPr>
            <w:tcW w:w="1984"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Администрация Великосельского сельского поселения</w:t>
            </w:r>
          </w:p>
        </w:tc>
        <w:tc>
          <w:tcPr>
            <w:tcW w:w="1134"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2014-2020 гг.</w:t>
            </w:r>
          </w:p>
        </w:tc>
        <w:tc>
          <w:tcPr>
            <w:tcW w:w="1843"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1.1.1.</w:t>
            </w:r>
          </w:p>
        </w:tc>
        <w:tc>
          <w:tcPr>
            <w:tcW w:w="1984"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Бюджет Великосельского сельского поселения</w:t>
            </w:r>
          </w:p>
        </w:tc>
        <w:tc>
          <w:tcPr>
            <w:tcW w:w="567"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1,8</w:t>
            </w:r>
          </w:p>
        </w:tc>
        <w:tc>
          <w:tcPr>
            <w:tcW w:w="709"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15,0</w:t>
            </w:r>
          </w:p>
        </w:tc>
        <w:tc>
          <w:tcPr>
            <w:tcW w:w="567"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15,0</w:t>
            </w:r>
          </w:p>
        </w:tc>
        <w:tc>
          <w:tcPr>
            <w:tcW w:w="567" w:type="dxa"/>
            <w:textDirection w:val="btLr"/>
          </w:tcPr>
          <w:p w:rsidR="00794C4B" w:rsidRPr="00794C4B" w:rsidRDefault="00794C4B" w:rsidP="00794C4B">
            <w:pPr>
              <w:spacing w:line="276" w:lineRule="auto"/>
              <w:ind w:left="113" w:right="113"/>
              <w:jc w:val="center"/>
              <w:rPr>
                <w:rFonts w:ascii="Calibri" w:hAnsi="Calibri"/>
                <w:sz w:val="20"/>
                <w:szCs w:val="20"/>
              </w:rPr>
            </w:pPr>
            <w:r w:rsidRPr="00794C4B">
              <w:rPr>
                <w:rFonts w:eastAsia="Times New Roman"/>
                <w:sz w:val="20"/>
                <w:szCs w:val="20"/>
              </w:rPr>
              <w:t>2,5</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709"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r>
      <w:tr w:rsidR="00794C4B" w:rsidRPr="00794C4B" w:rsidTr="00B24CD3">
        <w:tc>
          <w:tcPr>
            <w:tcW w:w="576"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2</w:t>
            </w:r>
          </w:p>
        </w:tc>
        <w:tc>
          <w:tcPr>
            <w:tcW w:w="15159" w:type="dxa"/>
            <w:gridSpan w:val="15"/>
          </w:tcPr>
          <w:p w:rsidR="00794C4B" w:rsidRPr="00794C4B" w:rsidRDefault="00794C4B" w:rsidP="00794C4B">
            <w:pPr>
              <w:spacing w:line="276" w:lineRule="auto"/>
              <w:jc w:val="center"/>
              <w:rPr>
                <w:rFonts w:eastAsia="Times New Roman"/>
                <w:b/>
                <w:i/>
                <w:sz w:val="20"/>
                <w:szCs w:val="20"/>
              </w:rPr>
            </w:pPr>
            <w:r w:rsidRPr="00794C4B">
              <w:rPr>
                <w:rFonts w:eastAsia="Times New Roman"/>
                <w:b/>
                <w:i/>
                <w:sz w:val="20"/>
                <w:szCs w:val="20"/>
              </w:rPr>
              <w:t>Задача – Установка приборов учета на потребление электрической энергии по уличному освещению</w:t>
            </w:r>
          </w:p>
        </w:tc>
      </w:tr>
      <w:tr w:rsidR="00794C4B" w:rsidRPr="00794C4B" w:rsidTr="00B24CD3">
        <w:trPr>
          <w:cantSplit/>
          <w:trHeight w:val="1134"/>
        </w:trPr>
        <w:tc>
          <w:tcPr>
            <w:tcW w:w="576"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2.1.</w:t>
            </w:r>
          </w:p>
        </w:tc>
        <w:tc>
          <w:tcPr>
            <w:tcW w:w="2260"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Установка счетчиков на потребление электрической энергии по уличному освещению</w:t>
            </w:r>
          </w:p>
        </w:tc>
        <w:tc>
          <w:tcPr>
            <w:tcW w:w="1984"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Администрация Великосельского сельского поселения</w:t>
            </w:r>
          </w:p>
        </w:tc>
        <w:tc>
          <w:tcPr>
            <w:tcW w:w="1134"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2015-2020 гг.</w:t>
            </w:r>
          </w:p>
        </w:tc>
        <w:tc>
          <w:tcPr>
            <w:tcW w:w="1843"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1.2.1.</w:t>
            </w:r>
          </w:p>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1.2.2.</w:t>
            </w:r>
          </w:p>
        </w:tc>
        <w:tc>
          <w:tcPr>
            <w:tcW w:w="1984"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Бюджет Великосельского сельского поселения</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709"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15,0</w:t>
            </w:r>
          </w:p>
        </w:tc>
        <w:tc>
          <w:tcPr>
            <w:tcW w:w="567"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15,0</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709"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r>
      <w:tr w:rsidR="00794C4B" w:rsidRPr="00794C4B" w:rsidTr="00B24CD3">
        <w:tc>
          <w:tcPr>
            <w:tcW w:w="576"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3</w:t>
            </w:r>
          </w:p>
        </w:tc>
        <w:tc>
          <w:tcPr>
            <w:tcW w:w="15159" w:type="dxa"/>
            <w:gridSpan w:val="15"/>
          </w:tcPr>
          <w:p w:rsidR="00794C4B" w:rsidRPr="00794C4B" w:rsidRDefault="00794C4B" w:rsidP="00794C4B">
            <w:pPr>
              <w:spacing w:line="276" w:lineRule="auto"/>
              <w:jc w:val="center"/>
              <w:rPr>
                <w:rFonts w:eastAsia="Times New Roman"/>
                <w:b/>
                <w:i/>
                <w:sz w:val="20"/>
                <w:szCs w:val="20"/>
              </w:rPr>
            </w:pPr>
            <w:r w:rsidRPr="00794C4B">
              <w:rPr>
                <w:rFonts w:eastAsia="Times New Roman"/>
                <w:b/>
                <w:i/>
                <w:sz w:val="20"/>
                <w:szCs w:val="20"/>
              </w:rPr>
              <w:t>Задача – Замена ламп накаливания в светильниках уличного освещения энергосберегающими лампами</w:t>
            </w:r>
          </w:p>
        </w:tc>
      </w:tr>
      <w:tr w:rsidR="00794C4B" w:rsidRPr="00794C4B" w:rsidTr="00B24CD3">
        <w:trPr>
          <w:cantSplit/>
          <w:trHeight w:val="1134"/>
        </w:trPr>
        <w:tc>
          <w:tcPr>
            <w:tcW w:w="576"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3.1.</w:t>
            </w:r>
          </w:p>
        </w:tc>
        <w:tc>
          <w:tcPr>
            <w:tcW w:w="2260"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Замена ламп накаливания на энергосберегающие лампы</w:t>
            </w:r>
          </w:p>
        </w:tc>
        <w:tc>
          <w:tcPr>
            <w:tcW w:w="1984"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Администрация Великосельского сельского поселения</w:t>
            </w:r>
          </w:p>
        </w:tc>
        <w:tc>
          <w:tcPr>
            <w:tcW w:w="1134"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2017-2023 гг.</w:t>
            </w:r>
          </w:p>
        </w:tc>
        <w:tc>
          <w:tcPr>
            <w:tcW w:w="1843"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2.1.1.</w:t>
            </w:r>
          </w:p>
        </w:tc>
        <w:tc>
          <w:tcPr>
            <w:tcW w:w="1984"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Бюджет Великосельского сельского поселения</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709"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567"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71,7</w:t>
            </w:r>
          </w:p>
        </w:tc>
        <w:tc>
          <w:tcPr>
            <w:tcW w:w="709"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70,2</w:t>
            </w:r>
          </w:p>
        </w:tc>
        <w:tc>
          <w:tcPr>
            <w:tcW w:w="567"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20,0</w:t>
            </w:r>
          </w:p>
        </w:tc>
        <w:tc>
          <w:tcPr>
            <w:tcW w:w="567"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40,0</w:t>
            </w:r>
          </w:p>
        </w:tc>
        <w:tc>
          <w:tcPr>
            <w:tcW w:w="567"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40,0</w:t>
            </w:r>
          </w:p>
        </w:tc>
        <w:tc>
          <w:tcPr>
            <w:tcW w:w="567"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27,5</w:t>
            </w:r>
          </w:p>
        </w:tc>
      </w:tr>
      <w:tr w:rsidR="00794C4B" w:rsidRPr="00794C4B" w:rsidTr="00B24CD3">
        <w:trPr>
          <w:cantSplit/>
          <w:trHeight w:val="1134"/>
        </w:trPr>
        <w:tc>
          <w:tcPr>
            <w:tcW w:w="576"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3.2.</w:t>
            </w:r>
          </w:p>
        </w:tc>
        <w:tc>
          <w:tcPr>
            <w:tcW w:w="2260"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Приобретение светодиодных светильников</w:t>
            </w:r>
          </w:p>
        </w:tc>
        <w:tc>
          <w:tcPr>
            <w:tcW w:w="1984"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Администрация Великосельского сельского поселения</w:t>
            </w:r>
          </w:p>
        </w:tc>
        <w:tc>
          <w:tcPr>
            <w:tcW w:w="1134"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2017-2023 гг.</w:t>
            </w:r>
          </w:p>
        </w:tc>
        <w:tc>
          <w:tcPr>
            <w:tcW w:w="1843"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2.1.1.</w:t>
            </w:r>
          </w:p>
        </w:tc>
        <w:tc>
          <w:tcPr>
            <w:tcW w:w="1984"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Бюджет Великосельского сельского поселения</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709"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567" w:type="dxa"/>
            <w:textDirection w:val="btLr"/>
          </w:tcPr>
          <w:p w:rsidR="00794C4B" w:rsidRPr="00794C4B" w:rsidRDefault="00794C4B" w:rsidP="00794C4B">
            <w:pPr>
              <w:spacing w:line="276" w:lineRule="auto"/>
              <w:ind w:left="113" w:right="113"/>
              <w:jc w:val="center"/>
              <w:rPr>
                <w:rFonts w:eastAsia="Times New Roman"/>
                <w:sz w:val="20"/>
                <w:szCs w:val="20"/>
              </w:rPr>
            </w:pPr>
            <w:r w:rsidRPr="00794C4B">
              <w:rPr>
                <w:rFonts w:eastAsia="Times New Roman"/>
                <w:sz w:val="20"/>
                <w:szCs w:val="20"/>
              </w:rPr>
              <w:t>99,0</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709"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c>
          <w:tcPr>
            <w:tcW w:w="567" w:type="dxa"/>
          </w:tcPr>
          <w:p w:rsidR="00794C4B" w:rsidRPr="00794C4B" w:rsidRDefault="00794C4B" w:rsidP="00794C4B">
            <w:pPr>
              <w:spacing w:line="276" w:lineRule="auto"/>
              <w:jc w:val="center"/>
              <w:rPr>
                <w:rFonts w:eastAsia="Times New Roman"/>
                <w:sz w:val="20"/>
                <w:szCs w:val="20"/>
              </w:rPr>
            </w:pPr>
            <w:r w:rsidRPr="00794C4B">
              <w:rPr>
                <w:rFonts w:eastAsia="Times New Roman"/>
                <w:sz w:val="20"/>
                <w:szCs w:val="20"/>
              </w:rPr>
              <w:t>0</w:t>
            </w:r>
          </w:p>
        </w:tc>
      </w:tr>
    </w:tbl>
    <w:p w:rsidR="00794C4B" w:rsidRPr="00794C4B" w:rsidRDefault="00794C4B" w:rsidP="00794C4B">
      <w:pPr>
        <w:jc w:val="right"/>
        <w:rPr>
          <w:rFonts w:eastAsia="Times New Roman"/>
          <w:sz w:val="20"/>
          <w:szCs w:val="20"/>
          <w:lang w:eastAsia="hi-IN" w:bidi="hi-IN"/>
        </w:rPr>
      </w:pPr>
    </w:p>
    <w:p w:rsidR="00AC11FA" w:rsidRPr="00794C4B" w:rsidRDefault="00AC11FA" w:rsidP="00750585">
      <w:pPr>
        <w:jc w:val="center"/>
        <w:rPr>
          <w:rFonts w:eastAsia="Times New Roman"/>
          <w:noProof/>
          <w:sz w:val="20"/>
          <w:szCs w:val="20"/>
        </w:rPr>
      </w:pPr>
    </w:p>
    <w:p w:rsidR="00AC11FA" w:rsidRPr="00794C4B" w:rsidRDefault="00AC11FA" w:rsidP="00750585">
      <w:pPr>
        <w:jc w:val="center"/>
        <w:rPr>
          <w:rFonts w:eastAsia="Times New Roman"/>
          <w:noProof/>
          <w:sz w:val="20"/>
          <w:szCs w:val="20"/>
        </w:rPr>
      </w:pPr>
    </w:p>
    <w:p w:rsidR="00AC11FA" w:rsidRDefault="00AC11FA" w:rsidP="00750585">
      <w:pPr>
        <w:jc w:val="center"/>
        <w:rPr>
          <w:rFonts w:eastAsia="Times New Roman"/>
          <w:noProof/>
        </w:rPr>
      </w:pPr>
    </w:p>
    <w:p w:rsidR="00AC11FA" w:rsidRDefault="00AC11FA" w:rsidP="00750585">
      <w:pPr>
        <w:jc w:val="center"/>
        <w:rPr>
          <w:rFonts w:eastAsia="Times New Roman"/>
          <w:noProof/>
        </w:rPr>
      </w:pPr>
    </w:p>
    <w:p w:rsidR="00AC11FA" w:rsidRDefault="00AC11FA" w:rsidP="00750585">
      <w:pPr>
        <w:jc w:val="center"/>
        <w:rPr>
          <w:rFonts w:eastAsia="Times New Roman"/>
          <w:noProof/>
        </w:rPr>
      </w:pPr>
    </w:p>
    <w:p w:rsidR="00AC11FA" w:rsidRDefault="00AC11FA" w:rsidP="00750585">
      <w:pPr>
        <w:jc w:val="center"/>
        <w:rPr>
          <w:rFonts w:eastAsia="Times New Roman"/>
          <w:noProof/>
        </w:rPr>
      </w:pPr>
    </w:p>
    <w:p w:rsidR="00AC11FA" w:rsidRDefault="00AC11FA" w:rsidP="00750585">
      <w:pPr>
        <w:jc w:val="center"/>
        <w:rPr>
          <w:rFonts w:eastAsia="Times New Roman"/>
          <w:noProof/>
        </w:rPr>
      </w:pPr>
    </w:p>
    <w:p w:rsidR="00AC11FA" w:rsidRDefault="00AC11FA" w:rsidP="00750585">
      <w:pPr>
        <w:jc w:val="center"/>
        <w:rPr>
          <w:rFonts w:eastAsia="Times New Roman"/>
          <w:noProof/>
        </w:rPr>
      </w:pPr>
    </w:p>
    <w:p w:rsidR="00AC11FA" w:rsidRDefault="00AC11FA" w:rsidP="00750585">
      <w:pPr>
        <w:jc w:val="center"/>
        <w:rPr>
          <w:rFonts w:eastAsia="Times New Roman"/>
          <w:noProof/>
        </w:rPr>
      </w:pPr>
    </w:p>
    <w:p w:rsidR="00794C4B" w:rsidRDefault="00794C4B" w:rsidP="00750585">
      <w:pPr>
        <w:jc w:val="center"/>
        <w:rPr>
          <w:rFonts w:eastAsia="Times New Roman"/>
          <w:noProof/>
        </w:rPr>
        <w:sectPr w:rsidR="00794C4B" w:rsidSect="00AC11FA">
          <w:pgSz w:w="16838" w:h="11906" w:orient="landscape"/>
          <w:pgMar w:top="1330" w:right="1134" w:bottom="736" w:left="1134" w:header="708" w:footer="708" w:gutter="0"/>
          <w:cols w:space="720"/>
          <w:docGrid w:linePitch="360"/>
        </w:sectPr>
      </w:pPr>
    </w:p>
    <w:p w:rsidR="00AC11FA" w:rsidRDefault="00082532" w:rsidP="00794C4B">
      <w:pPr>
        <w:jc w:val="center"/>
        <w:rPr>
          <w:rFonts w:eastAsia="Times New Roman"/>
          <w:noProof/>
        </w:rPr>
      </w:pPr>
      <w:r>
        <w:rPr>
          <w:rFonts w:eastAsia="Times New Roman"/>
          <w:noProof/>
          <w:sz w:val="20"/>
          <w:szCs w:val="20"/>
        </w:rPr>
        <w:drawing>
          <wp:inline distT="0" distB="0" distL="0" distR="0">
            <wp:extent cx="752475" cy="8382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lum bright="18000" contrast="52000"/>
                    </a:blip>
                    <a:srcRect/>
                    <a:stretch>
                      <a:fillRect/>
                    </a:stretch>
                  </pic:blipFill>
                  <pic:spPr bwMode="auto">
                    <a:xfrm>
                      <a:off x="0" y="0"/>
                      <a:ext cx="752475" cy="838200"/>
                    </a:xfrm>
                    <a:prstGeom prst="rect">
                      <a:avLst/>
                    </a:prstGeom>
                    <a:noFill/>
                    <a:ln w="9525">
                      <a:noFill/>
                      <a:miter lim="800000"/>
                      <a:headEnd/>
                      <a:tailEnd/>
                    </a:ln>
                  </pic:spPr>
                </pic:pic>
              </a:graphicData>
            </a:graphic>
          </wp:inline>
        </w:drawing>
      </w:r>
    </w:p>
    <w:p w:rsidR="00794C4B" w:rsidRPr="00794C4B" w:rsidRDefault="00794C4B" w:rsidP="00794C4B">
      <w:pPr>
        <w:suppressAutoHyphens/>
        <w:rPr>
          <w:rFonts w:eastAsia="Times New Roman"/>
          <w:b/>
          <w:sz w:val="20"/>
          <w:szCs w:val="20"/>
          <w:lang w:eastAsia="ar-SA"/>
        </w:rPr>
      </w:pPr>
      <w:r w:rsidRPr="00794C4B">
        <w:rPr>
          <w:rFonts w:eastAsia="Times New Roman"/>
          <w:b/>
          <w:sz w:val="28"/>
          <w:szCs w:val="28"/>
          <w:lang w:eastAsia="ar-SA"/>
        </w:rPr>
        <w:t xml:space="preserve">                                                 </w:t>
      </w:r>
      <w:r w:rsidRPr="00794C4B">
        <w:rPr>
          <w:rFonts w:eastAsia="Times New Roman"/>
          <w:b/>
          <w:sz w:val="20"/>
          <w:szCs w:val="20"/>
          <w:lang w:eastAsia="ar-SA"/>
        </w:rPr>
        <w:t xml:space="preserve">Российская Федерация                    </w:t>
      </w:r>
      <w:r w:rsidRPr="00794C4B">
        <w:rPr>
          <w:rFonts w:eastAsia="Times New Roman"/>
          <w:bCs/>
          <w:sz w:val="20"/>
          <w:szCs w:val="20"/>
          <w:lang w:eastAsia="ar-SA"/>
        </w:rPr>
        <w:t xml:space="preserve">         </w:t>
      </w:r>
    </w:p>
    <w:p w:rsidR="00794C4B" w:rsidRPr="00794C4B" w:rsidRDefault="00794C4B" w:rsidP="00794C4B">
      <w:pPr>
        <w:suppressAutoHyphens/>
        <w:jc w:val="center"/>
        <w:rPr>
          <w:rFonts w:eastAsia="Times New Roman"/>
          <w:b/>
          <w:sz w:val="20"/>
          <w:szCs w:val="20"/>
          <w:lang w:eastAsia="ar-SA"/>
        </w:rPr>
      </w:pPr>
      <w:r w:rsidRPr="00794C4B">
        <w:rPr>
          <w:rFonts w:eastAsia="Times New Roman"/>
          <w:b/>
          <w:sz w:val="20"/>
          <w:szCs w:val="20"/>
          <w:lang w:eastAsia="ar-SA"/>
        </w:rPr>
        <w:t>Новгородская область Старорусский район</w:t>
      </w:r>
    </w:p>
    <w:p w:rsidR="00794C4B" w:rsidRPr="00794C4B" w:rsidRDefault="00794C4B" w:rsidP="00794C4B">
      <w:pPr>
        <w:suppressAutoHyphens/>
        <w:jc w:val="center"/>
        <w:rPr>
          <w:rFonts w:eastAsia="Times New Roman"/>
          <w:sz w:val="20"/>
          <w:szCs w:val="20"/>
          <w:lang w:eastAsia="ar-SA"/>
        </w:rPr>
      </w:pPr>
      <w:r w:rsidRPr="00794C4B">
        <w:rPr>
          <w:rFonts w:eastAsia="Times New Roman"/>
          <w:b/>
          <w:sz w:val="20"/>
          <w:szCs w:val="20"/>
          <w:lang w:eastAsia="ar-SA"/>
        </w:rPr>
        <w:t>АДМИНИСТРАЦИЯ ВЕЛИКОСЕЛЬСКОГО СЕЛЬСКОГО ПОСЕЛЕНИЯ</w:t>
      </w:r>
    </w:p>
    <w:p w:rsidR="00794C4B" w:rsidRPr="00794C4B" w:rsidRDefault="00794C4B" w:rsidP="00794C4B">
      <w:pPr>
        <w:suppressAutoHyphens/>
        <w:jc w:val="center"/>
        <w:rPr>
          <w:rFonts w:eastAsia="Times New Roman"/>
          <w:sz w:val="20"/>
          <w:szCs w:val="20"/>
          <w:lang w:eastAsia="ar-SA"/>
        </w:rPr>
      </w:pPr>
    </w:p>
    <w:p w:rsidR="00794C4B" w:rsidRPr="00794C4B" w:rsidRDefault="00794C4B" w:rsidP="00794C4B">
      <w:pPr>
        <w:suppressAutoHyphens/>
        <w:jc w:val="center"/>
        <w:rPr>
          <w:rFonts w:eastAsia="Times New Roman"/>
          <w:sz w:val="20"/>
          <w:szCs w:val="20"/>
          <w:lang w:eastAsia="ar-SA"/>
        </w:rPr>
      </w:pPr>
      <w:r w:rsidRPr="00794C4B">
        <w:rPr>
          <w:rFonts w:eastAsia="Times New Roman"/>
          <w:b/>
          <w:sz w:val="20"/>
          <w:szCs w:val="20"/>
          <w:lang w:eastAsia="ar-SA"/>
        </w:rPr>
        <w:t>П О С Т А Н О В Л Е Н И Е</w:t>
      </w:r>
    </w:p>
    <w:p w:rsidR="00794C4B" w:rsidRPr="00794C4B" w:rsidRDefault="00794C4B" w:rsidP="00794C4B">
      <w:pPr>
        <w:rPr>
          <w:rFonts w:eastAsia="Times New Roman"/>
          <w:b/>
          <w:sz w:val="20"/>
          <w:szCs w:val="20"/>
        </w:rPr>
      </w:pPr>
      <w:r w:rsidRPr="00794C4B">
        <w:rPr>
          <w:rFonts w:eastAsia="Times New Roman"/>
          <w:b/>
          <w:sz w:val="20"/>
          <w:szCs w:val="20"/>
        </w:rPr>
        <w:t xml:space="preserve">от 02.11.2020  № 122 </w:t>
      </w:r>
    </w:p>
    <w:p w:rsidR="00794C4B" w:rsidRPr="00794C4B" w:rsidRDefault="00794C4B" w:rsidP="00794C4B">
      <w:pPr>
        <w:rPr>
          <w:rFonts w:eastAsia="Times New Roman"/>
          <w:bCs/>
          <w:sz w:val="20"/>
          <w:szCs w:val="20"/>
        </w:rPr>
      </w:pPr>
      <w:r w:rsidRPr="00794C4B">
        <w:rPr>
          <w:rFonts w:eastAsia="Times New Roman"/>
          <w:bCs/>
          <w:sz w:val="20"/>
          <w:szCs w:val="20"/>
        </w:rPr>
        <w:t>д. Сусолово</w:t>
      </w:r>
    </w:p>
    <w:p w:rsidR="00794C4B" w:rsidRPr="00794C4B" w:rsidRDefault="00794C4B" w:rsidP="00794C4B">
      <w:pPr>
        <w:rPr>
          <w:rFonts w:eastAsia="Times New Roman"/>
          <w:bCs/>
          <w:sz w:val="20"/>
          <w:szCs w:val="20"/>
        </w:rPr>
      </w:pPr>
    </w:p>
    <w:tbl>
      <w:tblPr>
        <w:tblStyle w:val="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49"/>
      </w:tblGrid>
      <w:tr w:rsidR="00794C4B" w:rsidRPr="00794C4B" w:rsidTr="00B24CD3">
        <w:tc>
          <w:tcPr>
            <w:tcW w:w="5949" w:type="dxa"/>
          </w:tcPr>
          <w:p w:rsidR="00794C4B" w:rsidRPr="00794C4B" w:rsidRDefault="00794C4B" w:rsidP="00794C4B">
            <w:pPr>
              <w:jc w:val="both"/>
              <w:rPr>
                <w:rFonts w:ascii="Times New Roman" w:hAnsi="Times New Roman"/>
                <w:b/>
                <w:sz w:val="20"/>
                <w:szCs w:val="20"/>
              </w:rPr>
            </w:pPr>
            <w:r w:rsidRPr="00794C4B">
              <w:rPr>
                <w:rFonts w:ascii="Times New Roman" w:hAnsi="Times New Roman"/>
                <w:b/>
                <w:sz w:val="20"/>
                <w:szCs w:val="20"/>
              </w:rPr>
              <w:t>О прогнозном плане (программе) приватизации муниципального имущества муниципального образования Великосельское сельское поселение на 2020 год</w:t>
            </w:r>
          </w:p>
        </w:tc>
      </w:tr>
    </w:tbl>
    <w:p w:rsidR="00794C4B" w:rsidRPr="00794C4B" w:rsidRDefault="00794C4B" w:rsidP="00794C4B">
      <w:pPr>
        <w:rPr>
          <w:rFonts w:eastAsia="Times New Roman"/>
          <w:bCs/>
          <w:sz w:val="20"/>
          <w:szCs w:val="20"/>
        </w:rPr>
      </w:pPr>
    </w:p>
    <w:p w:rsidR="00794C4B" w:rsidRPr="00794C4B" w:rsidRDefault="00794C4B" w:rsidP="00794C4B">
      <w:pPr>
        <w:jc w:val="both"/>
        <w:rPr>
          <w:rFonts w:eastAsia="Times New Roman"/>
          <w:sz w:val="20"/>
          <w:szCs w:val="20"/>
        </w:rPr>
      </w:pPr>
      <w:r w:rsidRPr="00794C4B">
        <w:rPr>
          <w:rFonts w:eastAsia="Times New Roman"/>
          <w:sz w:val="20"/>
          <w:szCs w:val="20"/>
        </w:rPr>
        <w:t xml:space="preserve">    В соответствии с федеральным законом от 21 декабря 2001 года 3 178-ФЗ «О приватизации государственного и муниципального имущества», Положением о порядке управления и распоряжения муниципальным имуществом Великосельского сельского поселения, утвержденным решением Совета депутатов от 28.04.2011 № 54, Администрация Великосельского сельского поселения</w:t>
      </w:r>
    </w:p>
    <w:p w:rsidR="00794C4B" w:rsidRPr="00794C4B" w:rsidRDefault="00794C4B" w:rsidP="00794C4B">
      <w:pPr>
        <w:jc w:val="both"/>
        <w:rPr>
          <w:rFonts w:eastAsia="Times New Roman"/>
          <w:b/>
          <w:bCs/>
          <w:sz w:val="20"/>
          <w:szCs w:val="20"/>
        </w:rPr>
      </w:pPr>
      <w:r w:rsidRPr="00794C4B">
        <w:rPr>
          <w:rFonts w:eastAsia="Times New Roman"/>
          <w:b/>
          <w:bCs/>
          <w:sz w:val="20"/>
          <w:szCs w:val="20"/>
        </w:rPr>
        <w:t>ПОСТАНОВЛЯЕТ:</w:t>
      </w:r>
    </w:p>
    <w:p w:rsidR="00794C4B" w:rsidRPr="00794C4B" w:rsidRDefault="00794C4B" w:rsidP="00794C4B">
      <w:pPr>
        <w:numPr>
          <w:ilvl w:val="0"/>
          <w:numId w:val="20"/>
        </w:numPr>
        <w:jc w:val="both"/>
        <w:rPr>
          <w:rFonts w:eastAsia="Times New Roman"/>
          <w:sz w:val="20"/>
          <w:szCs w:val="20"/>
        </w:rPr>
      </w:pPr>
      <w:r w:rsidRPr="00794C4B">
        <w:rPr>
          <w:rFonts w:eastAsia="Times New Roman"/>
          <w:sz w:val="20"/>
          <w:szCs w:val="20"/>
        </w:rPr>
        <w:t>Утвердить прилагаемый прогнозный план (программу) приватизации муниципального имущества муниципального образования Великосельское сельское поселение на 2020 год.</w:t>
      </w:r>
    </w:p>
    <w:p w:rsidR="00794C4B" w:rsidRPr="00794C4B" w:rsidRDefault="00794C4B" w:rsidP="00794C4B">
      <w:pPr>
        <w:numPr>
          <w:ilvl w:val="0"/>
          <w:numId w:val="20"/>
        </w:numPr>
        <w:jc w:val="both"/>
        <w:rPr>
          <w:rFonts w:eastAsia="Times New Roman"/>
          <w:sz w:val="20"/>
          <w:szCs w:val="20"/>
        </w:rPr>
      </w:pPr>
      <w:r w:rsidRPr="00794C4B">
        <w:rPr>
          <w:rFonts w:eastAsia="Times New Roman"/>
          <w:sz w:val="20"/>
          <w:szCs w:val="20"/>
        </w:rPr>
        <w:t>Разместить на официальном сайте Администрации Великосельского сельского поселения в информационно-телекоммуникационной сети «Интернет» (</w:t>
      </w:r>
      <w:hyperlink r:id="rId21" w:history="1">
        <w:r w:rsidRPr="00794C4B">
          <w:rPr>
            <w:rFonts w:eastAsia="Times New Roman"/>
            <w:color w:val="0000FF"/>
            <w:sz w:val="20"/>
            <w:szCs w:val="20"/>
            <w:u w:val="single"/>
            <w:lang w:val="en-US"/>
          </w:rPr>
          <w:t>www</w:t>
        </w:r>
        <w:r w:rsidRPr="00794C4B">
          <w:rPr>
            <w:rFonts w:eastAsia="Times New Roman"/>
            <w:color w:val="0000FF"/>
            <w:sz w:val="20"/>
            <w:szCs w:val="20"/>
            <w:u w:val="single"/>
          </w:rPr>
          <w:t>.</w:t>
        </w:r>
        <w:r w:rsidRPr="00794C4B">
          <w:rPr>
            <w:rFonts w:eastAsia="Times New Roman"/>
            <w:color w:val="0000FF"/>
            <w:sz w:val="20"/>
            <w:szCs w:val="20"/>
            <w:u w:val="single"/>
            <w:lang w:val="en-US"/>
          </w:rPr>
          <w:t>v</w:t>
        </w:r>
        <w:r w:rsidRPr="00794C4B">
          <w:rPr>
            <w:rFonts w:eastAsia="Times New Roman"/>
            <w:color w:val="0000FF"/>
            <w:sz w:val="20"/>
            <w:szCs w:val="20"/>
            <w:u w:val="single"/>
          </w:rPr>
          <w:t>-</w:t>
        </w:r>
        <w:r w:rsidRPr="00794C4B">
          <w:rPr>
            <w:rFonts w:eastAsia="Times New Roman"/>
            <w:color w:val="0000FF"/>
            <w:sz w:val="20"/>
            <w:szCs w:val="20"/>
            <w:u w:val="single"/>
            <w:lang w:val="en-US"/>
          </w:rPr>
          <w:t>selo</w:t>
        </w:r>
        <w:r w:rsidRPr="00794C4B">
          <w:rPr>
            <w:rFonts w:eastAsia="Times New Roman"/>
            <w:color w:val="0000FF"/>
            <w:sz w:val="20"/>
            <w:szCs w:val="20"/>
            <w:u w:val="single"/>
          </w:rPr>
          <w:t>.</w:t>
        </w:r>
        <w:r w:rsidRPr="00794C4B">
          <w:rPr>
            <w:rFonts w:eastAsia="Times New Roman"/>
            <w:color w:val="0000FF"/>
            <w:sz w:val="20"/>
            <w:szCs w:val="20"/>
            <w:u w:val="single"/>
            <w:lang w:val="en-US"/>
          </w:rPr>
          <w:t>ru</w:t>
        </w:r>
      </w:hyperlink>
      <w:r w:rsidRPr="00794C4B">
        <w:rPr>
          <w:rFonts w:eastAsia="Times New Roman"/>
          <w:sz w:val="20"/>
          <w:szCs w:val="20"/>
        </w:rPr>
        <w:t>), на официальном сайте Российской Федерации (</w:t>
      </w:r>
      <w:hyperlink r:id="rId22" w:history="1">
        <w:r w:rsidRPr="00794C4B">
          <w:rPr>
            <w:rFonts w:eastAsia="Times New Roman"/>
            <w:color w:val="0000FF"/>
            <w:sz w:val="20"/>
            <w:szCs w:val="20"/>
            <w:u w:val="single"/>
            <w:lang w:val="en-US"/>
          </w:rPr>
          <w:t>www</w:t>
        </w:r>
        <w:r w:rsidRPr="00794C4B">
          <w:rPr>
            <w:rFonts w:eastAsia="Times New Roman"/>
            <w:color w:val="0000FF"/>
            <w:sz w:val="20"/>
            <w:szCs w:val="20"/>
            <w:u w:val="single"/>
          </w:rPr>
          <w:t>.</w:t>
        </w:r>
        <w:r w:rsidRPr="00794C4B">
          <w:rPr>
            <w:rFonts w:eastAsia="Times New Roman"/>
            <w:color w:val="0000FF"/>
            <w:sz w:val="20"/>
            <w:szCs w:val="20"/>
            <w:u w:val="single"/>
            <w:lang w:val="en-US"/>
          </w:rPr>
          <w:t>torgi</w:t>
        </w:r>
        <w:r w:rsidRPr="00794C4B">
          <w:rPr>
            <w:rFonts w:eastAsia="Times New Roman"/>
            <w:color w:val="0000FF"/>
            <w:sz w:val="20"/>
            <w:szCs w:val="20"/>
            <w:u w:val="single"/>
          </w:rPr>
          <w:t>.</w:t>
        </w:r>
        <w:r w:rsidRPr="00794C4B">
          <w:rPr>
            <w:rFonts w:eastAsia="Times New Roman"/>
            <w:color w:val="0000FF"/>
            <w:sz w:val="20"/>
            <w:szCs w:val="20"/>
            <w:u w:val="single"/>
            <w:lang w:val="en-US"/>
          </w:rPr>
          <w:t>gov</w:t>
        </w:r>
        <w:r w:rsidRPr="00794C4B">
          <w:rPr>
            <w:rFonts w:eastAsia="Times New Roman"/>
            <w:color w:val="0000FF"/>
            <w:sz w:val="20"/>
            <w:szCs w:val="20"/>
            <w:u w:val="single"/>
          </w:rPr>
          <w:t>.</w:t>
        </w:r>
        <w:r w:rsidRPr="00794C4B">
          <w:rPr>
            <w:rFonts w:eastAsia="Times New Roman"/>
            <w:color w:val="0000FF"/>
            <w:sz w:val="20"/>
            <w:szCs w:val="20"/>
            <w:u w:val="single"/>
            <w:lang w:val="en-US"/>
          </w:rPr>
          <w:t>ru</w:t>
        </w:r>
      </w:hyperlink>
      <w:r w:rsidRPr="00794C4B">
        <w:rPr>
          <w:rFonts w:eastAsia="Times New Roman"/>
          <w:sz w:val="20"/>
          <w:szCs w:val="20"/>
        </w:rPr>
        <w:t xml:space="preserve">) и в муниципальной газете «Великосельский вестник». </w:t>
      </w:r>
    </w:p>
    <w:p w:rsidR="00794C4B" w:rsidRPr="00794C4B" w:rsidRDefault="00794C4B" w:rsidP="00794C4B">
      <w:pPr>
        <w:jc w:val="both"/>
        <w:rPr>
          <w:rFonts w:eastAsia="Times New Roman"/>
          <w:sz w:val="20"/>
          <w:szCs w:val="20"/>
        </w:rPr>
      </w:pPr>
    </w:p>
    <w:p w:rsidR="00794C4B" w:rsidRPr="00794C4B" w:rsidRDefault="00794C4B" w:rsidP="00794C4B">
      <w:pPr>
        <w:rPr>
          <w:rFonts w:eastAsia="Times New Roman"/>
          <w:b/>
          <w:sz w:val="20"/>
          <w:szCs w:val="20"/>
        </w:rPr>
      </w:pPr>
      <w:r w:rsidRPr="00794C4B">
        <w:rPr>
          <w:rFonts w:eastAsia="Times New Roman"/>
          <w:b/>
          <w:sz w:val="20"/>
          <w:szCs w:val="20"/>
        </w:rPr>
        <w:t xml:space="preserve">Глава администрации </w:t>
      </w:r>
    </w:p>
    <w:p w:rsidR="00794C4B" w:rsidRPr="00794C4B" w:rsidRDefault="00794C4B" w:rsidP="00794C4B">
      <w:pPr>
        <w:rPr>
          <w:rFonts w:eastAsia="Times New Roman"/>
          <w:b/>
          <w:sz w:val="20"/>
          <w:szCs w:val="20"/>
        </w:rPr>
      </w:pPr>
      <w:r w:rsidRPr="00794C4B">
        <w:rPr>
          <w:rFonts w:eastAsia="Times New Roman"/>
          <w:b/>
          <w:sz w:val="20"/>
          <w:szCs w:val="20"/>
        </w:rPr>
        <w:t>Великосельского сельского поселения                                      О.А.Петрова</w:t>
      </w:r>
    </w:p>
    <w:p w:rsidR="00794C4B" w:rsidRPr="00794C4B" w:rsidRDefault="00794C4B" w:rsidP="00794C4B">
      <w:pPr>
        <w:rPr>
          <w:rFonts w:eastAsia="Times New Roman"/>
          <w:b/>
          <w:sz w:val="20"/>
          <w:szCs w:val="20"/>
        </w:rPr>
      </w:pPr>
    </w:p>
    <w:p w:rsidR="00794C4B" w:rsidRPr="00794C4B" w:rsidRDefault="00794C4B" w:rsidP="00794C4B">
      <w:pPr>
        <w:rPr>
          <w:rFonts w:eastAsia="Times New Roman"/>
          <w:b/>
          <w:sz w:val="20"/>
          <w:szCs w:val="20"/>
        </w:rPr>
      </w:pPr>
    </w:p>
    <w:p w:rsidR="00794C4B" w:rsidRPr="00794C4B" w:rsidRDefault="00794C4B" w:rsidP="00794C4B">
      <w:pPr>
        <w:rPr>
          <w:rFonts w:eastAsia="Times New Roman"/>
          <w:b/>
          <w:sz w:val="20"/>
          <w:szCs w:val="20"/>
        </w:rPr>
      </w:pPr>
    </w:p>
    <w:tbl>
      <w:tblPr>
        <w:tblStyle w:val="130"/>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7"/>
      </w:tblGrid>
      <w:tr w:rsidR="00794C4B" w:rsidRPr="00794C4B" w:rsidTr="00B24CD3">
        <w:tc>
          <w:tcPr>
            <w:tcW w:w="4447" w:type="dxa"/>
          </w:tcPr>
          <w:p w:rsidR="00794C4B" w:rsidRPr="00794C4B" w:rsidRDefault="00794C4B" w:rsidP="00794C4B">
            <w:pPr>
              <w:jc w:val="center"/>
              <w:rPr>
                <w:rFonts w:ascii="Times New Roman" w:hAnsi="Times New Roman"/>
                <w:b/>
                <w:sz w:val="20"/>
                <w:szCs w:val="20"/>
              </w:rPr>
            </w:pPr>
            <w:r w:rsidRPr="00794C4B">
              <w:rPr>
                <w:rFonts w:ascii="Times New Roman" w:hAnsi="Times New Roman"/>
                <w:b/>
                <w:sz w:val="20"/>
                <w:szCs w:val="20"/>
              </w:rPr>
              <w:t>УТВЕРЖДЕН</w:t>
            </w:r>
          </w:p>
          <w:p w:rsidR="00794C4B" w:rsidRPr="00794C4B" w:rsidRDefault="00794C4B" w:rsidP="00794C4B">
            <w:pPr>
              <w:jc w:val="center"/>
              <w:rPr>
                <w:rFonts w:ascii="Times New Roman" w:hAnsi="Times New Roman"/>
                <w:bCs/>
                <w:sz w:val="20"/>
                <w:szCs w:val="20"/>
              </w:rPr>
            </w:pPr>
            <w:r w:rsidRPr="00794C4B">
              <w:rPr>
                <w:rFonts w:ascii="Times New Roman" w:hAnsi="Times New Roman"/>
                <w:bCs/>
                <w:sz w:val="20"/>
                <w:szCs w:val="20"/>
              </w:rPr>
              <w:t xml:space="preserve">постановление Администрации сельского поселения </w:t>
            </w:r>
          </w:p>
          <w:p w:rsidR="00794C4B" w:rsidRPr="00794C4B" w:rsidRDefault="00794C4B" w:rsidP="00794C4B">
            <w:pPr>
              <w:jc w:val="center"/>
              <w:rPr>
                <w:rFonts w:ascii="Times New Roman" w:hAnsi="Times New Roman"/>
                <w:b/>
                <w:sz w:val="20"/>
                <w:szCs w:val="20"/>
              </w:rPr>
            </w:pPr>
            <w:r w:rsidRPr="00794C4B">
              <w:rPr>
                <w:rFonts w:ascii="Times New Roman" w:hAnsi="Times New Roman"/>
                <w:bCs/>
                <w:sz w:val="20"/>
                <w:szCs w:val="20"/>
              </w:rPr>
              <w:t>от 02.11.2020  №</w:t>
            </w:r>
            <w:r w:rsidRPr="00794C4B">
              <w:rPr>
                <w:rFonts w:ascii="Times New Roman" w:hAnsi="Times New Roman"/>
                <w:b/>
                <w:sz w:val="20"/>
                <w:szCs w:val="20"/>
              </w:rPr>
              <w:t xml:space="preserve"> </w:t>
            </w:r>
            <w:r w:rsidRPr="00794C4B">
              <w:rPr>
                <w:rFonts w:ascii="Times New Roman" w:hAnsi="Times New Roman"/>
                <w:bCs/>
                <w:sz w:val="20"/>
                <w:szCs w:val="20"/>
              </w:rPr>
              <w:t>122</w:t>
            </w:r>
          </w:p>
        </w:tc>
      </w:tr>
    </w:tbl>
    <w:p w:rsidR="00794C4B" w:rsidRPr="00794C4B" w:rsidRDefault="00794C4B" w:rsidP="00794C4B">
      <w:pPr>
        <w:jc w:val="center"/>
        <w:rPr>
          <w:rFonts w:eastAsia="Times New Roman"/>
          <w:b/>
          <w:sz w:val="20"/>
          <w:szCs w:val="20"/>
        </w:rPr>
      </w:pPr>
    </w:p>
    <w:p w:rsidR="00794C4B" w:rsidRPr="00794C4B" w:rsidRDefault="00794C4B" w:rsidP="00794C4B">
      <w:pPr>
        <w:jc w:val="center"/>
        <w:rPr>
          <w:rFonts w:eastAsia="Times New Roman"/>
          <w:b/>
          <w:sz w:val="20"/>
          <w:szCs w:val="20"/>
        </w:rPr>
      </w:pPr>
      <w:r w:rsidRPr="00794C4B">
        <w:rPr>
          <w:rFonts w:eastAsia="Times New Roman"/>
          <w:b/>
          <w:sz w:val="20"/>
          <w:szCs w:val="20"/>
        </w:rPr>
        <w:t xml:space="preserve">Прогнозный план (программа) приватизации муниципальной </w:t>
      </w:r>
    </w:p>
    <w:p w:rsidR="00794C4B" w:rsidRPr="00794C4B" w:rsidRDefault="00794C4B" w:rsidP="00794C4B">
      <w:pPr>
        <w:jc w:val="center"/>
        <w:rPr>
          <w:rFonts w:eastAsia="Times New Roman"/>
          <w:b/>
          <w:sz w:val="20"/>
          <w:szCs w:val="20"/>
        </w:rPr>
      </w:pPr>
      <w:r w:rsidRPr="00794C4B">
        <w:rPr>
          <w:rFonts w:eastAsia="Times New Roman"/>
          <w:b/>
          <w:sz w:val="20"/>
          <w:szCs w:val="20"/>
        </w:rPr>
        <w:t xml:space="preserve">имущества муниципального образования </w:t>
      </w:r>
    </w:p>
    <w:p w:rsidR="00794C4B" w:rsidRPr="00794C4B" w:rsidRDefault="00794C4B" w:rsidP="00794C4B">
      <w:pPr>
        <w:jc w:val="center"/>
        <w:rPr>
          <w:rFonts w:eastAsia="Times New Roman"/>
          <w:b/>
          <w:sz w:val="20"/>
          <w:szCs w:val="20"/>
        </w:rPr>
      </w:pPr>
      <w:r w:rsidRPr="00794C4B">
        <w:rPr>
          <w:rFonts w:eastAsia="Times New Roman"/>
          <w:b/>
          <w:sz w:val="20"/>
          <w:szCs w:val="20"/>
        </w:rPr>
        <w:t>Великосельское сельское поселение на 2020 год</w:t>
      </w:r>
    </w:p>
    <w:p w:rsidR="00794C4B" w:rsidRPr="00794C4B" w:rsidRDefault="00794C4B" w:rsidP="00794C4B">
      <w:pPr>
        <w:jc w:val="both"/>
        <w:rPr>
          <w:rFonts w:eastAsia="Times New Roman"/>
          <w:b/>
          <w:sz w:val="20"/>
          <w:szCs w:val="20"/>
        </w:rPr>
      </w:pPr>
    </w:p>
    <w:p w:rsidR="00794C4B" w:rsidRPr="00794C4B" w:rsidRDefault="00794C4B" w:rsidP="00794C4B">
      <w:pPr>
        <w:numPr>
          <w:ilvl w:val="0"/>
          <w:numId w:val="21"/>
        </w:numPr>
        <w:jc w:val="both"/>
        <w:rPr>
          <w:rFonts w:eastAsia="Times New Roman"/>
          <w:b/>
          <w:sz w:val="20"/>
          <w:szCs w:val="20"/>
        </w:rPr>
      </w:pPr>
      <w:r w:rsidRPr="00794C4B">
        <w:rPr>
          <w:rFonts w:eastAsia="Times New Roman"/>
          <w:bCs/>
          <w:sz w:val="20"/>
          <w:szCs w:val="20"/>
        </w:rPr>
        <w:t>Прогнозный план (программа) приватизации муниципального имущества муниципального образования Великосельское сельское поселение на 2020 год разработан в соответствии с федеральным законом от 21 декабря 2001 года № 178-ФЗ «О приватизации государственного и муниципального имущества», Положением о порядке управления и распоряжения муниципальным имуществом Великосельского сельского поселения, утвержденным решение Совета депутатов от 28.04.2011 № 54.</w:t>
      </w:r>
    </w:p>
    <w:p w:rsidR="00794C4B" w:rsidRPr="00794C4B" w:rsidRDefault="00794C4B" w:rsidP="00794C4B">
      <w:pPr>
        <w:numPr>
          <w:ilvl w:val="0"/>
          <w:numId w:val="21"/>
        </w:numPr>
        <w:jc w:val="both"/>
        <w:rPr>
          <w:rFonts w:eastAsia="Times New Roman"/>
          <w:b/>
          <w:sz w:val="20"/>
          <w:szCs w:val="20"/>
        </w:rPr>
      </w:pPr>
      <w:r w:rsidRPr="00794C4B">
        <w:rPr>
          <w:rFonts w:eastAsia="Times New Roman"/>
          <w:bCs/>
          <w:sz w:val="20"/>
          <w:szCs w:val="20"/>
        </w:rPr>
        <w:t>Основными задачами и направлениями муниципальной политики сельского поселения в сфере приватизации муниципального имущества муниципального образования Великосельское сельское поселение в 2020 году является:</w:t>
      </w:r>
    </w:p>
    <w:p w:rsidR="00794C4B" w:rsidRPr="00794C4B" w:rsidRDefault="00794C4B" w:rsidP="00794C4B">
      <w:pPr>
        <w:ind w:left="644"/>
        <w:jc w:val="both"/>
        <w:rPr>
          <w:rFonts w:eastAsia="Times New Roman"/>
          <w:bCs/>
          <w:sz w:val="20"/>
          <w:szCs w:val="20"/>
        </w:rPr>
      </w:pPr>
      <w:r w:rsidRPr="00794C4B">
        <w:rPr>
          <w:rFonts w:eastAsia="Times New Roman"/>
          <w:bCs/>
          <w:sz w:val="20"/>
          <w:szCs w:val="20"/>
        </w:rPr>
        <w:t>приватизация муниципального имущества, которое не обеспечивает выполнение муниципальных функций и полномочий Великосельского сельского поселения;</w:t>
      </w:r>
    </w:p>
    <w:p w:rsidR="00794C4B" w:rsidRPr="00794C4B" w:rsidRDefault="00794C4B" w:rsidP="00794C4B">
      <w:pPr>
        <w:ind w:left="644"/>
        <w:jc w:val="both"/>
        <w:rPr>
          <w:rFonts w:eastAsia="Times New Roman"/>
          <w:bCs/>
          <w:sz w:val="20"/>
          <w:szCs w:val="20"/>
        </w:rPr>
      </w:pPr>
      <w:r w:rsidRPr="00794C4B">
        <w:rPr>
          <w:rFonts w:eastAsia="Times New Roman"/>
          <w:bCs/>
          <w:sz w:val="20"/>
          <w:szCs w:val="20"/>
        </w:rPr>
        <w:t>оптимизация структуры муниципальной собственности Великосельского сельского поселения;</w:t>
      </w:r>
    </w:p>
    <w:p w:rsidR="00794C4B" w:rsidRPr="00794C4B" w:rsidRDefault="00794C4B" w:rsidP="00794C4B">
      <w:pPr>
        <w:ind w:left="644"/>
        <w:jc w:val="both"/>
        <w:rPr>
          <w:rFonts w:eastAsia="Times New Roman"/>
          <w:bCs/>
          <w:sz w:val="20"/>
          <w:szCs w:val="20"/>
        </w:rPr>
      </w:pPr>
      <w:r w:rsidRPr="00794C4B">
        <w:rPr>
          <w:rFonts w:eastAsia="Times New Roman"/>
          <w:bCs/>
          <w:sz w:val="20"/>
          <w:szCs w:val="20"/>
        </w:rPr>
        <w:t>пополнение доходов бюджета Великосельского сельского поселения</w:t>
      </w:r>
    </w:p>
    <w:p w:rsidR="00794C4B" w:rsidRPr="00794C4B" w:rsidRDefault="00794C4B" w:rsidP="00794C4B">
      <w:pPr>
        <w:numPr>
          <w:ilvl w:val="0"/>
          <w:numId w:val="21"/>
        </w:numPr>
        <w:jc w:val="both"/>
        <w:rPr>
          <w:rFonts w:eastAsia="Times New Roman"/>
          <w:b/>
          <w:sz w:val="20"/>
          <w:szCs w:val="20"/>
        </w:rPr>
      </w:pPr>
      <w:r w:rsidRPr="00794C4B">
        <w:rPr>
          <w:rFonts w:eastAsia="Times New Roman"/>
          <w:bCs/>
          <w:sz w:val="20"/>
          <w:szCs w:val="20"/>
        </w:rPr>
        <w:t>Приватизация муниципального имущества Великосельского сельского поселения не окажет существенного влияния на структурные изменения в экономике сельского поселения.</w:t>
      </w:r>
    </w:p>
    <w:p w:rsidR="00794C4B" w:rsidRPr="00794C4B" w:rsidRDefault="00794C4B" w:rsidP="00794C4B">
      <w:pPr>
        <w:numPr>
          <w:ilvl w:val="0"/>
          <w:numId w:val="21"/>
        </w:numPr>
        <w:jc w:val="both"/>
        <w:rPr>
          <w:rFonts w:eastAsia="Times New Roman"/>
          <w:b/>
          <w:sz w:val="20"/>
          <w:szCs w:val="20"/>
        </w:rPr>
      </w:pPr>
      <w:r w:rsidRPr="00794C4B">
        <w:rPr>
          <w:rFonts w:eastAsia="Times New Roman"/>
          <w:bCs/>
          <w:sz w:val="20"/>
          <w:szCs w:val="20"/>
        </w:rPr>
        <w:t>Перечень муниципального имущества Великосельского сельского поселения, подлежащего приватизации в 2020 году:</w:t>
      </w:r>
    </w:p>
    <w:tbl>
      <w:tblPr>
        <w:tblStyle w:val="130"/>
        <w:tblW w:w="9274" w:type="dxa"/>
        <w:tblInd w:w="644" w:type="dxa"/>
        <w:tblLook w:val="04A0"/>
      </w:tblPr>
      <w:tblGrid>
        <w:gridCol w:w="1052"/>
        <w:gridCol w:w="8222"/>
      </w:tblGrid>
      <w:tr w:rsidR="00794C4B" w:rsidRPr="00794C4B" w:rsidTr="00B24CD3">
        <w:tc>
          <w:tcPr>
            <w:tcW w:w="1052" w:type="dxa"/>
          </w:tcPr>
          <w:p w:rsidR="00794C4B" w:rsidRPr="00794C4B" w:rsidRDefault="00794C4B" w:rsidP="00794C4B">
            <w:pPr>
              <w:jc w:val="center"/>
              <w:rPr>
                <w:rFonts w:ascii="Times New Roman" w:hAnsi="Times New Roman"/>
                <w:bCs/>
                <w:sz w:val="20"/>
                <w:szCs w:val="20"/>
              </w:rPr>
            </w:pPr>
            <w:r w:rsidRPr="00794C4B">
              <w:rPr>
                <w:rFonts w:ascii="Times New Roman" w:hAnsi="Times New Roman"/>
                <w:bCs/>
                <w:sz w:val="20"/>
                <w:szCs w:val="20"/>
              </w:rPr>
              <w:t>№ п/п</w:t>
            </w:r>
          </w:p>
        </w:tc>
        <w:tc>
          <w:tcPr>
            <w:tcW w:w="8222" w:type="dxa"/>
          </w:tcPr>
          <w:p w:rsidR="00794C4B" w:rsidRPr="00794C4B" w:rsidRDefault="00794C4B" w:rsidP="00794C4B">
            <w:pPr>
              <w:jc w:val="center"/>
              <w:rPr>
                <w:rFonts w:ascii="Times New Roman" w:hAnsi="Times New Roman"/>
                <w:bCs/>
                <w:sz w:val="20"/>
                <w:szCs w:val="20"/>
              </w:rPr>
            </w:pPr>
            <w:r w:rsidRPr="00794C4B">
              <w:rPr>
                <w:rFonts w:ascii="Times New Roman" w:hAnsi="Times New Roman"/>
                <w:bCs/>
                <w:sz w:val="20"/>
                <w:szCs w:val="20"/>
              </w:rPr>
              <w:t>Объект приватизации</w:t>
            </w:r>
          </w:p>
        </w:tc>
      </w:tr>
      <w:tr w:rsidR="00794C4B" w:rsidRPr="00794C4B" w:rsidTr="00B24CD3">
        <w:tc>
          <w:tcPr>
            <w:tcW w:w="1052" w:type="dxa"/>
          </w:tcPr>
          <w:p w:rsidR="00794C4B" w:rsidRPr="00794C4B" w:rsidRDefault="00794C4B" w:rsidP="00794C4B">
            <w:pPr>
              <w:jc w:val="center"/>
              <w:rPr>
                <w:rFonts w:ascii="Times New Roman" w:hAnsi="Times New Roman"/>
                <w:bCs/>
                <w:sz w:val="20"/>
                <w:szCs w:val="20"/>
              </w:rPr>
            </w:pPr>
            <w:r w:rsidRPr="00794C4B">
              <w:rPr>
                <w:rFonts w:ascii="Times New Roman" w:hAnsi="Times New Roman"/>
                <w:bCs/>
                <w:sz w:val="20"/>
                <w:szCs w:val="20"/>
              </w:rPr>
              <w:t>1</w:t>
            </w:r>
          </w:p>
        </w:tc>
        <w:tc>
          <w:tcPr>
            <w:tcW w:w="8222" w:type="dxa"/>
          </w:tcPr>
          <w:p w:rsidR="00794C4B" w:rsidRPr="00794C4B" w:rsidRDefault="00794C4B" w:rsidP="00794C4B">
            <w:pPr>
              <w:jc w:val="center"/>
              <w:rPr>
                <w:rFonts w:ascii="Times New Roman" w:hAnsi="Times New Roman"/>
                <w:bCs/>
                <w:sz w:val="20"/>
                <w:szCs w:val="20"/>
              </w:rPr>
            </w:pPr>
            <w:r w:rsidRPr="00794C4B">
              <w:rPr>
                <w:rFonts w:ascii="Times New Roman" w:hAnsi="Times New Roman"/>
                <w:sz w:val="20"/>
                <w:szCs w:val="20"/>
              </w:rPr>
              <w:t>Экскаватор ЭО-2621/ЮМЗ-6</w:t>
            </w:r>
          </w:p>
        </w:tc>
      </w:tr>
      <w:tr w:rsidR="00794C4B" w:rsidRPr="00794C4B" w:rsidTr="00B24CD3">
        <w:tc>
          <w:tcPr>
            <w:tcW w:w="1052" w:type="dxa"/>
          </w:tcPr>
          <w:p w:rsidR="00794C4B" w:rsidRPr="00794C4B" w:rsidRDefault="00794C4B" w:rsidP="00794C4B">
            <w:pPr>
              <w:jc w:val="center"/>
              <w:rPr>
                <w:rFonts w:ascii="Times New Roman" w:hAnsi="Times New Roman"/>
                <w:bCs/>
                <w:sz w:val="20"/>
                <w:szCs w:val="20"/>
              </w:rPr>
            </w:pPr>
            <w:r w:rsidRPr="00794C4B">
              <w:rPr>
                <w:rFonts w:ascii="Times New Roman" w:hAnsi="Times New Roman"/>
                <w:bCs/>
                <w:sz w:val="20"/>
                <w:szCs w:val="20"/>
              </w:rPr>
              <w:t>2</w:t>
            </w:r>
          </w:p>
        </w:tc>
        <w:tc>
          <w:tcPr>
            <w:tcW w:w="8222" w:type="dxa"/>
          </w:tcPr>
          <w:p w:rsidR="00794C4B" w:rsidRPr="00794C4B" w:rsidRDefault="00794C4B" w:rsidP="00794C4B">
            <w:pPr>
              <w:jc w:val="center"/>
              <w:rPr>
                <w:rFonts w:ascii="Times New Roman" w:hAnsi="Times New Roman"/>
                <w:bCs/>
                <w:sz w:val="20"/>
                <w:szCs w:val="20"/>
              </w:rPr>
            </w:pPr>
            <w:r w:rsidRPr="00794C4B">
              <w:rPr>
                <w:rFonts w:ascii="Times New Roman" w:hAnsi="Times New Roman"/>
                <w:sz w:val="20"/>
                <w:szCs w:val="20"/>
              </w:rPr>
              <w:t>Трактор МТЗ-82</w:t>
            </w:r>
          </w:p>
        </w:tc>
      </w:tr>
      <w:tr w:rsidR="00794C4B" w:rsidRPr="00794C4B" w:rsidTr="00B24CD3">
        <w:tc>
          <w:tcPr>
            <w:tcW w:w="1052" w:type="dxa"/>
          </w:tcPr>
          <w:p w:rsidR="00794C4B" w:rsidRPr="00794C4B" w:rsidRDefault="00794C4B" w:rsidP="00794C4B">
            <w:pPr>
              <w:jc w:val="center"/>
              <w:rPr>
                <w:rFonts w:ascii="Times New Roman" w:hAnsi="Times New Roman"/>
                <w:bCs/>
                <w:sz w:val="20"/>
                <w:szCs w:val="20"/>
              </w:rPr>
            </w:pPr>
            <w:r w:rsidRPr="00794C4B">
              <w:rPr>
                <w:rFonts w:ascii="Times New Roman" w:hAnsi="Times New Roman"/>
                <w:bCs/>
                <w:sz w:val="20"/>
                <w:szCs w:val="20"/>
              </w:rPr>
              <w:t>3</w:t>
            </w:r>
          </w:p>
        </w:tc>
        <w:tc>
          <w:tcPr>
            <w:tcW w:w="8222" w:type="dxa"/>
          </w:tcPr>
          <w:p w:rsidR="00794C4B" w:rsidRPr="00794C4B" w:rsidRDefault="00794C4B" w:rsidP="00794C4B">
            <w:pPr>
              <w:jc w:val="center"/>
              <w:rPr>
                <w:rFonts w:ascii="Times New Roman" w:hAnsi="Times New Roman"/>
                <w:bCs/>
                <w:sz w:val="20"/>
                <w:szCs w:val="20"/>
              </w:rPr>
            </w:pPr>
            <w:r w:rsidRPr="00794C4B">
              <w:rPr>
                <w:rFonts w:ascii="Times New Roman" w:hAnsi="Times New Roman"/>
                <w:sz w:val="20"/>
                <w:szCs w:val="20"/>
              </w:rPr>
              <w:t>Легковой автомобиль спец. пассажирское УАЗ-220694</w:t>
            </w:r>
          </w:p>
        </w:tc>
      </w:tr>
      <w:tr w:rsidR="00794C4B" w:rsidRPr="00794C4B" w:rsidTr="00B24CD3">
        <w:tc>
          <w:tcPr>
            <w:tcW w:w="1052" w:type="dxa"/>
          </w:tcPr>
          <w:p w:rsidR="00794C4B" w:rsidRPr="00794C4B" w:rsidRDefault="00794C4B" w:rsidP="00794C4B">
            <w:pPr>
              <w:jc w:val="center"/>
              <w:rPr>
                <w:rFonts w:ascii="Times New Roman" w:hAnsi="Times New Roman"/>
                <w:bCs/>
                <w:sz w:val="20"/>
                <w:szCs w:val="20"/>
              </w:rPr>
            </w:pPr>
            <w:r w:rsidRPr="00794C4B">
              <w:rPr>
                <w:rFonts w:ascii="Times New Roman" w:hAnsi="Times New Roman"/>
                <w:bCs/>
                <w:sz w:val="20"/>
                <w:szCs w:val="20"/>
              </w:rPr>
              <w:t>4</w:t>
            </w:r>
          </w:p>
        </w:tc>
        <w:tc>
          <w:tcPr>
            <w:tcW w:w="8222" w:type="dxa"/>
          </w:tcPr>
          <w:p w:rsidR="00794C4B" w:rsidRPr="00794C4B" w:rsidRDefault="00794C4B" w:rsidP="00794C4B">
            <w:pPr>
              <w:jc w:val="center"/>
              <w:rPr>
                <w:rFonts w:ascii="Times New Roman" w:hAnsi="Times New Roman"/>
                <w:bCs/>
                <w:sz w:val="20"/>
                <w:szCs w:val="20"/>
              </w:rPr>
            </w:pPr>
            <w:r w:rsidRPr="00794C4B">
              <w:rPr>
                <w:rFonts w:ascii="Times New Roman" w:hAnsi="Times New Roman"/>
                <w:sz w:val="20"/>
                <w:szCs w:val="20"/>
              </w:rPr>
              <w:t>легковой автомобиль универсал УАЗ-31512</w:t>
            </w:r>
          </w:p>
        </w:tc>
      </w:tr>
    </w:tbl>
    <w:p w:rsidR="00794C4B" w:rsidRPr="00794C4B" w:rsidRDefault="00794C4B" w:rsidP="00794C4B">
      <w:pPr>
        <w:ind w:left="644"/>
        <w:jc w:val="center"/>
        <w:rPr>
          <w:rFonts w:eastAsia="Times New Roman"/>
          <w:b/>
          <w:sz w:val="20"/>
          <w:szCs w:val="20"/>
        </w:rPr>
      </w:pPr>
    </w:p>
    <w:p w:rsidR="00AC11FA" w:rsidRPr="00794C4B" w:rsidRDefault="00AC11FA" w:rsidP="00750585">
      <w:pPr>
        <w:jc w:val="center"/>
        <w:rPr>
          <w:rFonts w:eastAsia="Times New Roman"/>
          <w:noProof/>
          <w:sz w:val="20"/>
          <w:szCs w:val="20"/>
        </w:rPr>
      </w:pPr>
    </w:p>
    <w:p w:rsidR="00AC11FA" w:rsidRPr="00794C4B" w:rsidRDefault="00082532" w:rsidP="00B94AF6">
      <w:pPr>
        <w:jc w:val="center"/>
        <w:rPr>
          <w:rFonts w:eastAsia="Times New Roman"/>
          <w:noProof/>
          <w:sz w:val="20"/>
          <w:szCs w:val="20"/>
        </w:rPr>
      </w:pPr>
      <w:r>
        <w:rPr>
          <w:rFonts w:eastAsia="Times New Roman"/>
          <w:noProof/>
          <w:sz w:val="20"/>
          <w:szCs w:val="20"/>
        </w:rPr>
        <w:drawing>
          <wp:inline distT="0" distB="0" distL="0" distR="0">
            <wp:extent cx="752475" cy="838200"/>
            <wp:effectExtent l="19050" t="0" r="9525"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a:lum bright="18000" contrast="52000"/>
                    </a:blip>
                    <a:srcRect/>
                    <a:stretch>
                      <a:fillRect/>
                    </a:stretch>
                  </pic:blipFill>
                  <pic:spPr bwMode="auto">
                    <a:xfrm>
                      <a:off x="0" y="0"/>
                      <a:ext cx="752475" cy="838200"/>
                    </a:xfrm>
                    <a:prstGeom prst="rect">
                      <a:avLst/>
                    </a:prstGeom>
                    <a:noFill/>
                    <a:ln w="9525">
                      <a:noFill/>
                      <a:miter lim="800000"/>
                      <a:headEnd/>
                      <a:tailEnd/>
                    </a:ln>
                  </pic:spPr>
                </pic:pic>
              </a:graphicData>
            </a:graphic>
          </wp:inline>
        </w:drawing>
      </w:r>
    </w:p>
    <w:p w:rsidR="00B94AF6" w:rsidRPr="00B94AF6" w:rsidRDefault="00B94AF6" w:rsidP="00B94AF6">
      <w:pPr>
        <w:suppressAutoHyphens/>
        <w:rPr>
          <w:rFonts w:eastAsia="Times New Roman"/>
          <w:b/>
          <w:sz w:val="20"/>
          <w:szCs w:val="20"/>
          <w:lang w:eastAsia="ar-SA"/>
        </w:rPr>
      </w:pPr>
      <w:r w:rsidRPr="00B94AF6">
        <w:rPr>
          <w:rFonts w:eastAsia="Times New Roman"/>
          <w:b/>
          <w:sz w:val="20"/>
          <w:szCs w:val="20"/>
          <w:lang w:eastAsia="ar-SA"/>
        </w:rPr>
        <w:t xml:space="preserve">                                                 Российская Федерация                    </w:t>
      </w:r>
      <w:r w:rsidRPr="00B94AF6">
        <w:rPr>
          <w:rFonts w:eastAsia="Times New Roman"/>
          <w:bCs/>
          <w:sz w:val="20"/>
          <w:szCs w:val="20"/>
          <w:lang w:eastAsia="ar-SA"/>
        </w:rPr>
        <w:t xml:space="preserve">         </w:t>
      </w:r>
    </w:p>
    <w:p w:rsidR="00B94AF6" w:rsidRPr="00B94AF6" w:rsidRDefault="00B94AF6" w:rsidP="00B94AF6">
      <w:pPr>
        <w:suppressAutoHyphens/>
        <w:jc w:val="center"/>
        <w:rPr>
          <w:rFonts w:eastAsia="Times New Roman"/>
          <w:b/>
          <w:sz w:val="20"/>
          <w:szCs w:val="20"/>
          <w:lang w:eastAsia="ar-SA"/>
        </w:rPr>
      </w:pPr>
      <w:r w:rsidRPr="00B94AF6">
        <w:rPr>
          <w:rFonts w:eastAsia="Times New Roman"/>
          <w:b/>
          <w:sz w:val="20"/>
          <w:szCs w:val="20"/>
          <w:lang w:eastAsia="ar-SA"/>
        </w:rPr>
        <w:t>Новгородская область Старорусский район</w:t>
      </w:r>
    </w:p>
    <w:p w:rsidR="00B94AF6" w:rsidRPr="00B94AF6" w:rsidRDefault="00B94AF6" w:rsidP="00B94AF6">
      <w:pPr>
        <w:suppressAutoHyphens/>
        <w:jc w:val="center"/>
        <w:rPr>
          <w:rFonts w:eastAsia="Times New Roman"/>
          <w:sz w:val="20"/>
          <w:szCs w:val="20"/>
          <w:lang w:eastAsia="ar-SA"/>
        </w:rPr>
      </w:pPr>
      <w:r w:rsidRPr="00B94AF6">
        <w:rPr>
          <w:rFonts w:eastAsia="Times New Roman"/>
          <w:b/>
          <w:sz w:val="20"/>
          <w:szCs w:val="20"/>
          <w:lang w:eastAsia="ar-SA"/>
        </w:rPr>
        <w:t>АДМИНИСТРАЦИЯ ВЕЛИКОСЕЛЬСКОГО СЕЛЬСКОГО ПОСЕЛЕНИЯ</w:t>
      </w:r>
    </w:p>
    <w:p w:rsidR="00B94AF6" w:rsidRPr="00B94AF6" w:rsidRDefault="00B94AF6" w:rsidP="00B94AF6">
      <w:pPr>
        <w:suppressAutoHyphens/>
        <w:jc w:val="center"/>
        <w:rPr>
          <w:rFonts w:eastAsia="Times New Roman"/>
          <w:sz w:val="20"/>
          <w:szCs w:val="20"/>
          <w:lang w:eastAsia="ar-SA"/>
        </w:rPr>
      </w:pPr>
    </w:p>
    <w:p w:rsidR="00B94AF6" w:rsidRPr="00B94AF6" w:rsidRDefault="00B94AF6" w:rsidP="00B94AF6">
      <w:pPr>
        <w:suppressAutoHyphens/>
        <w:jc w:val="center"/>
        <w:rPr>
          <w:rFonts w:eastAsia="Times New Roman"/>
          <w:sz w:val="20"/>
          <w:szCs w:val="20"/>
          <w:lang w:eastAsia="ar-SA"/>
        </w:rPr>
      </w:pPr>
      <w:r w:rsidRPr="00B94AF6">
        <w:rPr>
          <w:rFonts w:eastAsia="Times New Roman"/>
          <w:b/>
          <w:sz w:val="20"/>
          <w:szCs w:val="20"/>
          <w:lang w:eastAsia="ar-SA"/>
        </w:rPr>
        <w:t>П О С Т А Н О В Л Е Н И Е</w:t>
      </w:r>
    </w:p>
    <w:p w:rsidR="00B94AF6" w:rsidRPr="00B94AF6" w:rsidRDefault="00B94AF6" w:rsidP="00B94AF6">
      <w:pPr>
        <w:widowControl w:val="0"/>
        <w:autoSpaceDE w:val="0"/>
        <w:autoSpaceDN w:val="0"/>
        <w:adjustRightInd w:val="0"/>
        <w:jc w:val="center"/>
        <w:rPr>
          <w:rFonts w:eastAsia="Times New Roman"/>
          <w:b/>
          <w:sz w:val="20"/>
          <w:szCs w:val="20"/>
        </w:rPr>
      </w:pPr>
    </w:p>
    <w:p w:rsidR="00B94AF6" w:rsidRPr="00B94AF6" w:rsidRDefault="00B94AF6" w:rsidP="00B94AF6">
      <w:pPr>
        <w:rPr>
          <w:rFonts w:eastAsia="Times New Roman"/>
          <w:b/>
          <w:sz w:val="20"/>
          <w:szCs w:val="20"/>
        </w:rPr>
      </w:pPr>
    </w:p>
    <w:p w:rsidR="00B94AF6" w:rsidRPr="00B94AF6" w:rsidRDefault="00B94AF6" w:rsidP="00B94AF6">
      <w:pPr>
        <w:rPr>
          <w:rFonts w:eastAsia="Times New Roman"/>
          <w:b/>
          <w:sz w:val="20"/>
          <w:szCs w:val="20"/>
        </w:rPr>
      </w:pPr>
      <w:r w:rsidRPr="00B94AF6">
        <w:rPr>
          <w:rFonts w:eastAsia="Times New Roman"/>
          <w:b/>
          <w:sz w:val="20"/>
          <w:szCs w:val="20"/>
        </w:rPr>
        <w:t>от 02.11.2020 № 123</w:t>
      </w:r>
    </w:p>
    <w:p w:rsidR="00B94AF6" w:rsidRPr="00B94AF6" w:rsidRDefault="00B94AF6" w:rsidP="00B94AF6">
      <w:pPr>
        <w:rPr>
          <w:rFonts w:eastAsia="Times New Roman"/>
          <w:bCs/>
          <w:sz w:val="20"/>
          <w:szCs w:val="20"/>
        </w:rPr>
      </w:pPr>
      <w:r w:rsidRPr="00B94AF6">
        <w:rPr>
          <w:rFonts w:eastAsia="Times New Roman"/>
          <w:bCs/>
          <w:sz w:val="20"/>
          <w:szCs w:val="20"/>
        </w:rPr>
        <w:t>д. Сусолово</w:t>
      </w:r>
    </w:p>
    <w:p w:rsidR="00B94AF6" w:rsidRPr="00B94AF6" w:rsidRDefault="00B94AF6" w:rsidP="00B94AF6">
      <w:pPr>
        <w:rPr>
          <w:rFonts w:eastAsia="Times New Roman"/>
          <w:sz w:val="20"/>
          <w:szCs w:val="20"/>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6"/>
      </w:tblGrid>
      <w:tr w:rsidR="00B94AF6" w:rsidRPr="00B94AF6" w:rsidTr="00B24CD3">
        <w:trPr>
          <w:trHeight w:val="427"/>
        </w:trPr>
        <w:tc>
          <w:tcPr>
            <w:tcW w:w="9396" w:type="dxa"/>
            <w:tcBorders>
              <w:top w:val="nil"/>
              <w:left w:val="nil"/>
              <w:bottom w:val="nil"/>
              <w:right w:val="nil"/>
            </w:tcBorders>
          </w:tcPr>
          <w:p w:rsidR="00B94AF6" w:rsidRPr="00B94AF6" w:rsidRDefault="00B94AF6" w:rsidP="00B94AF6">
            <w:pPr>
              <w:autoSpaceDE w:val="0"/>
              <w:autoSpaceDN w:val="0"/>
              <w:adjustRightInd w:val="0"/>
              <w:jc w:val="both"/>
              <w:rPr>
                <w:rFonts w:eastAsia="Times New Roman"/>
                <w:b/>
                <w:bCs/>
                <w:sz w:val="20"/>
                <w:szCs w:val="20"/>
              </w:rPr>
            </w:pPr>
            <w:r w:rsidRPr="00B94AF6">
              <w:rPr>
                <w:rFonts w:eastAsia="Times New Roman"/>
                <w:b/>
                <w:bCs/>
                <w:sz w:val="20"/>
                <w:szCs w:val="20"/>
              </w:rPr>
              <w:t>О продаже муниципального</w:t>
            </w:r>
          </w:p>
          <w:p w:rsidR="00B94AF6" w:rsidRPr="00B94AF6" w:rsidRDefault="00B94AF6" w:rsidP="00B94AF6">
            <w:pPr>
              <w:autoSpaceDE w:val="0"/>
              <w:autoSpaceDN w:val="0"/>
              <w:adjustRightInd w:val="0"/>
              <w:jc w:val="both"/>
              <w:rPr>
                <w:rFonts w:eastAsia="Times New Roman"/>
                <w:b/>
                <w:bCs/>
                <w:sz w:val="20"/>
                <w:szCs w:val="20"/>
              </w:rPr>
            </w:pPr>
            <w:r w:rsidRPr="00B94AF6">
              <w:rPr>
                <w:rFonts w:eastAsia="Times New Roman"/>
                <w:b/>
                <w:bCs/>
                <w:sz w:val="20"/>
                <w:szCs w:val="20"/>
              </w:rPr>
              <w:t>имущества</w:t>
            </w:r>
          </w:p>
          <w:p w:rsidR="00B94AF6" w:rsidRPr="00B94AF6" w:rsidRDefault="00B94AF6" w:rsidP="00B94AF6">
            <w:pPr>
              <w:autoSpaceDE w:val="0"/>
              <w:autoSpaceDN w:val="0"/>
              <w:adjustRightInd w:val="0"/>
              <w:jc w:val="both"/>
              <w:rPr>
                <w:rFonts w:eastAsia="Times New Roman"/>
                <w:b/>
                <w:bCs/>
                <w:sz w:val="20"/>
                <w:szCs w:val="20"/>
              </w:rPr>
            </w:pPr>
            <w:r w:rsidRPr="00B94AF6">
              <w:rPr>
                <w:rFonts w:eastAsia="Times New Roman"/>
                <w:b/>
                <w:bCs/>
                <w:sz w:val="20"/>
                <w:szCs w:val="20"/>
              </w:rPr>
              <w:t xml:space="preserve"> </w:t>
            </w:r>
          </w:p>
          <w:p w:rsidR="00B94AF6" w:rsidRPr="00B94AF6" w:rsidRDefault="00B94AF6" w:rsidP="00B94AF6">
            <w:pPr>
              <w:jc w:val="both"/>
              <w:rPr>
                <w:rFonts w:eastAsia="Times New Roman"/>
                <w:sz w:val="20"/>
                <w:szCs w:val="20"/>
              </w:rPr>
            </w:pPr>
            <w:r w:rsidRPr="00B94AF6">
              <w:rPr>
                <w:rFonts w:eastAsia="Times New Roman"/>
                <w:sz w:val="20"/>
                <w:szCs w:val="20"/>
              </w:rPr>
              <w:t xml:space="preserve">         В соответствии с Положением о порядке управления и распоряжения имуществом Великосельского сельского поселения, утвержденным решением Совета депутатов Великосельского сельского поселения от 28.04.2011 № 54, решением Совета депутатов Великосельского сельского поселения от  28.08.2020  №  241</w:t>
            </w:r>
            <w:r w:rsidRPr="00B94AF6">
              <w:rPr>
                <w:rFonts w:eastAsia="Times New Roman"/>
                <w:color w:val="0000FF"/>
                <w:sz w:val="20"/>
                <w:szCs w:val="20"/>
              </w:rPr>
              <w:t xml:space="preserve">   </w:t>
            </w:r>
            <w:r w:rsidRPr="00B94AF6">
              <w:rPr>
                <w:rFonts w:eastAsia="Times New Roman"/>
                <w:sz w:val="20"/>
                <w:szCs w:val="20"/>
              </w:rPr>
              <w:t>«О продаже муниципального имущества»,</w:t>
            </w:r>
            <w:r w:rsidRPr="00B94AF6">
              <w:rPr>
                <w:rFonts w:eastAsia="Times New Roman"/>
                <w:sz w:val="20"/>
                <w:szCs w:val="20"/>
                <w:highlight w:val="yellow"/>
              </w:rPr>
              <w:t xml:space="preserve"> </w:t>
            </w:r>
            <w:r w:rsidRPr="00B94AF6">
              <w:rPr>
                <w:rFonts w:eastAsia="Times New Roman"/>
                <w:sz w:val="20"/>
                <w:szCs w:val="20"/>
              </w:rPr>
              <w:t xml:space="preserve">от 02.11.2020 </w:t>
            </w:r>
            <w:r w:rsidRPr="00B94AF6">
              <w:rPr>
                <w:rFonts w:eastAsia="Times New Roman"/>
                <w:sz w:val="20"/>
                <w:szCs w:val="20"/>
                <w:shd w:val="clear" w:color="auto" w:fill="FFFFFF"/>
              </w:rPr>
              <w:t xml:space="preserve"> № 122</w:t>
            </w:r>
            <w:r w:rsidRPr="00B94AF6">
              <w:rPr>
                <w:rFonts w:eastAsia="Times New Roman"/>
                <w:sz w:val="20"/>
                <w:szCs w:val="20"/>
              </w:rPr>
              <w:t xml:space="preserve">  «О прогнозном плане (программе) приватизации муниципального имущества муниципального образования Великосельское сельское поселение на 2020 год»</w:t>
            </w:r>
            <w:r w:rsidRPr="00B94AF6">
              <w:rPr>
                <w:rFonts w:eastAsia="Times New Roman"/>
                <w:color w:val="000000"/>
                <w:sz w:val="20"/>
                <w:szCs w:val="20"/>
              </w:rPr>
              <w:t>,</w:t>
            </w:r>
            <w:r w:rsidRPr="00B94AF6">
              <w:rPr>
                <w:rFonts w:eastAsia="Times New Roman"/>
                <w:sz w:val="20"/>
                <w:szCs w:val="20"/>
              </w:rPr>
              <w:t xml:space="preserve"> Администрация Великосельского сельского поселения</w:t>
            </w:r>
          </w:p>
          <w:p w:rsidR="00B94AF6" w:rsidRPr="00B94AF6" w:rsidRDefault="00B94AF6" w:rsidP="00B94AF6">
            <w:pPr>
              <w:autoSpaceDE w:val="0"/>
              <w:autoSpaceDN w:val="0"/>
              <w:adjustRightInd w:val="0"/>
              <w:jc w:val="both"/>
              <w:rPr>
                <w:rFonts w:eastAsia="Times New Roman"/>
                <w:b/>
                <w:bCs/>
                <w:sz w:val="20"/>
                <w:szCs w:val="20"/>
              </w:rPr>
            </w:pPr>
            <w:r w:rsidRPr="00B94AF6">
              <w:rPr>
                <w:rFonts w:eastAsia="Times New Roman"/>
                <w:b/>
                <w:bCs/>
                <w:sz w:val="20"/>
                <w:szCs w:val="20"/>
              </w:rPr>
              <w:t>ПОСТАНОВЛЯЕТ:</w:t>
            </w:r>
          </w:p>
          <w:p w:rsidR="00B94AF6" w:rsidRPr="00B94AF6" w:rsidRDefault="00B94AF6" w:rsidP="00B94AF6">
            <w:pPr>
              <w:autoSpaceDE w:val="0"/>
              <w:autoSpaceDN w:val="0"/>
              <w:adjustRightInd w:val="0"/>
              <w:jc w:val="both"/>
              <w:rPr>
                <w:rFonts w:eastAsia="Times New Roman"/>
                <w:b/>
                <w:bCs/>
                <w:sz w:val="20"/>
                <w:szCs w:val="20"/>
              </w:rPr>
            </w:pPr>
          </w:p>
        </w:tc>
      </w:tr>
    </w:tbl>
    <w:p w:rsidR="00B94AF6" w:rsidRPr="00B94AF6" w:rsidRDefault="00B94AF6" w:rsidP="00B94AF6">
      <w:pPr>
        <w:jc w:val="both"/>
        <w:rPr>
          <w:rFonts w:eastAsia="Times New Roman"/>
          <w:sz w:val="20"/>
          <w:szCs w:val="20"/>
        </w:rPr>
      </w:pPr>
      <w:r w:rsidRPr="00B94AF6">
        <w:rPr>
          <w:rFonts w:eastAsia="Times New Roman"/>
          <w:sz w:val="20"/>
          <w:szCs w:val="20"/>
        </w:rPr>
        <w:t xml:space="preserve"> 1. Продать с аукциона муниципальное имущество – Экскаватор ЭО-2621/ЮМЗ-6, </w:t>
      </w:r>
      <w:r w:rsidRPr="00B94AF6">
        <w:rPr>
          <w:rFonts w:eastAsia="Times New Roman"/>
          <w:sz w:val="20"/>
          <w:szCs w:val="20"/>
          <w:lang w:val="en-US"/>
        </w:rPr>
        <w:t>VIN</w:t>
      </w:r>
      <w:r w:rsidRPr="00B94AF6">
        <w:rPr>
          <w:rFonts w:eastAsia="Times New Roman"/>
          <w:sz w:val="20"/>
          <w:szCs w:val="20"/>
        </w:rPr>
        <w:t>: отсутствует.</w:t>
      </w:r>
    </w:p>
    <w:p w:rsidR="00B94AF6" w:rsidRPr="00B94AF6" w:rsidRDefault="00B94AF6" w:rsidP="00B94AF6">
      <w:pPr>
        <w:jc w:val="both"/>
        <w:rPr>
          <w:rFonts w:eastAsia="Times New Roman"/>
          <w:sz w:val="20"/>
          <w:szCs w:val="20"/>
        </w:rPr>
      </w:pPr>
      <w:r w:rsidRPr="00B94AF6">
        <w:rPr>
          <w:rFonts w:eastAsia="Times New Roman"/>
          <w:sz w:val="20"/>
          <w:szCs w:val="20"/>
        </w:rPr>
        <w:t xml:space="preserve">     1.1.  Определить начальную цену продажи имущества на основании отчета по оценке № 20108 от 19.08.2020 – 50 000 рублей.</w:t>
      </w:r>
    </w:p>
    <w:p w:rsidR="00B94AF6" w:rsidRPr="00B94AF6" w:rsidRDefault="00B94AF6" w:rsidP="00B94AF6">
      <w:pPr>
        <w:tabs>
          <w:tab w:val="left" w:pos="993"/>
        </w:tabs>
        <w:autoSpaceDN w:val="0"/>
        <w:contextualSpacing/>
        <w:jc w:val="both"/>
        <w:textAlignment w:val="baseline"/>
        <w:rPr>
          <w:rFonts w:eastAsia="Times New Roman" w:cs="Tahoma"/>
          <w:kern w:val="3"/>
          <w:sz w:val="20"/>
          <w:szCs w:val="20"/>
          <w:lang w:eastAsia="en-US"/>
        </w:rPr>
      </w:pPr>
      <w:r w:rsidRPr="00B94AF6">
        <w:rPr>
          <w:rFonts w:eastAsia="Times New Roman"/>
          <w:sz w:val="20"/>
          <w:szCs w:val="20"/>
        </w:rPr>
        <w:t xml:space="preserve">     1.2.</w:t>
      </w:r>
      <w:r w:rsidRPr="00B94AF6">
        <w:rPr>
          <w:rFonts w:eastAsia="Times New Roman" w:cs="Tahoma"/>
          <w:kern w:val="3"/>
          <w:sz w:val="20"/>
          <w:szCs w:val="20"/>
          <w:lang w:eastAsia="en-US"/>
        </w:rPr>
        <w:t xml:space="preserve"> Определить способ продажи имущества – аукцион в электронной форме.</w:t>
      </w:r>
    </w:p>
    <w:p w:rsidR="00B94AF6" w:rsidRPr="00B94AF6" w:rsidRDefault="00B94AF6" w:rsidP="00B94AF6">
      <w:pPr>
        <w:tabs>
          <w:tab w:val="left" w:pos="993"/>
        </w:tabs>
        <w:autoSpaceDN w:val="0"/>
        <w:ind w:leftChars="-200" w:left="-480" w:firstLineChars="285" w:firstLine="570"/>
        <w:contextualSpacing/>
        <w:jc w:val="both"/>
        <w:textAlignment w:val="baseline"/>
        <w:rPr>
          <w:rFonts w:eastAsia="Times New Roman" w:cs="Tahoma"/>
          <w:kern w:val="3"/>
          <w:sz w:val="20"/>
          <w:szCs w:val="20"/>
          <w:lang w:eastAsia="en-US"/>
        </w:rPr>
      </w:pPr>
      <w:r w:rsidRPr="00B94AF6">
        <w:rPr>
          <w:rFonts w:eastAsia="Times New Roman" w:cs="Tahoma"/>
          <w:kern w:val="3"/>
          <w:sz w:val="20"/>
          <w:szCs w:val="20"/>
          <w:lang w:eastAsia="en-US"/>
        </w:rPr>
        <w:t>1.3. Форма подачи предложений по цене – открытая.</w:t>
      </w:r>
    </w:p>
    <w:p w:rsidR="00B94AF6" w:rsidRPr="00B94AF6" w:rsidRDefault="00B94AF6" w:rsidP="00B94AF6">
      <w:pPr>
        <w:tabs>
          <w:tab w:val="left" w:pos="993"/>
        </w:tabs>
        <w:autoSpaceDN w:val="0"/>
        <w:ind w:leftChars="-200" w:left="-480" w:firstLineChars="285" w:firstLine="570"/>
        <w:jc w:val="both"/>
        <w:textAlignment w:val="baseline"/>
        <w:rPr>
          <w:rFonts w:eastAsia="Times New Roman" w:cs="Tahoma"/>
          <w:kern w:val="3"/>
          <w:sz w:val="20"/>
          <w:szCs w:val="20"/>
          <w:lang w:eastAsia="en-US"/>
        </w:rPr>
      </w:pPr>
      <w:r w:rsidRPr="00B94AF6">
        <w:rPr>
          <w:rFonts w:eastAsia="Times New Roman" w:cs="Tahoma"/>
          <w:kern w:val="3"/>
          <w:sz w:val="20"/>
          <w:szCs w:val="20"/>
          <w:lang w:eastAsia="en-US"/>
        </w:rPr>
        <w:t>1.4. Определить сумму задатка в размере 10 000 рублей.</w:t>
      </w:r>
    </w:p>
    <w:p w:rsidR="00B94AF6" w:rsidRPr="00B94AF6" w:rsidRDefault="00B94AF6" w:rsidP="00B94AF6">
      <w:pPr>
        <w:tabs>
          <w:tab w:val="left" w:pos="993"/>
        </w:tabs>
        <w:autoSpaceDE w:val="0"/>
        <w:autoSpaceDN w:val="0"/>
        <w:ind w:leftChars="-200" w:left="-480" w:firstLineChars="285" w:firstLine="570"/>
        <w:contextualSpacing/>
        <w:jc w:val="both"/>
        <w:textAlignment w:val="baseline"/>
        <w:rPr>
          <w:rFonts w:eastAsia="Times New Roman" w:cs="Tahoma"/>
          <w:kern w:val="3"/>
          <w:sz w:val="20"/>
          <w:szCs w:val="20"/>
          <w:lang w:eastAsia="en-US"/>
        </w:rPr>
      </w:pPr>
      <w:r w:rsidRPr="00B94AF6">
        <w:rPr>
          <w:rFonts w:eastAsia="Times New Roman" w:cs="Tahoma"/>
          <w:kern w:val="3"/>
          <w:sz w:val="20"/>
          <w:szCs w:val="20"/>
          <w:lang w:eastAsia="en-US"/>
        </w:rPr>
        <w:t>1.5. Определить шаг аукциона – 2500 рублей.</w:t>
      </w:r>
    </w:p>
    <w:p w:rsidR="00B94AF6" w:rsidRPr="00B94AF6" w:rsidRDefault="00B94AF6" w:rsidP="00B94AF6">
      <w:pPr>
        <w:tabs>
          <w:tab w:val="left" w:pos="993"/>
        </w:tabs>
        <w:autoSpaceDE w:val="0"/>
        <w:autoSpaceDN w:val="0"/>
        <w:ind w:leftChars="-200" w:left="-480" w:firstLineChars="285" w:firstLine="570"/>
        <w:contextualSpacing/>
        <w:jc w:val="both"/>
        <w:textAlignment w:val="baseline"/>
        <w:rPr>
          <w:rFonts w:eastAsia="Times New Roman" w:cs="Tahoma"/>
          <w:kern w:val="3"/>
          <w:sz w:val="20"/>
          <w:szCs w:val="20"/>
          <w:lang w:eastAsia="en-US"/>
        </w:rPr>
      </w:pPr>
    </w:p>
    <w:p w:rsidR="00B94AF6" w:rsidRPr="00B94AF6" w:rsidRDefault="00B94AF6" w:rsidP="00B94AF6">
      <w:pPr>
        <w:jc w:val="both"/>
        <w:rPr>
          <w:rFonts w:eastAsia="Times New Roman"/>
          <w:sz w:val="20"/>
          <w:szCs w:val="20"/>
        </w:rPr>
      </w:pPr>
      <w:r w:rsidRPr="00B94AF6">
        <w:rPr>
          <w:rFonts w:eastAsia="Times New Roman"/>
          <w:sz w:val="20"/>
          <w:szCs w:val="20"/>
        </w:rPr>
        <w:t xml:space="preserve">     2. Продать с аукциона муниципальное имущество – трактор МТЗ-82, VIN: отсутствует.</w:t>
      </w:r>
    </w:p>
    <w:p w:rsidR="00B94AF6" w:rsidRPr="00B94AF6" w:rsidRDefault="00B94AF6" w:rsidP="00B94AF6">
      <w:pPr>
        <w:jc w:val="both"/>
        <w:rPr>
          <w:rFonts w:eastAsia="Times New Roman"/>
          <w:sz w:val="20"/>
          <w:szCs w:val="20"/>
        </w:rPr>
      </w:pPr>
      <w:r w:rsidRPr="00B94AF6">
        <w:rPr>
          <w:rFonts w:eastAsia="Times New Roman"/>
          <w:sz w:val="20"/>
          <w:szCs w:val="20"/>
        </w:rPr>
        <w:t xml:space="preserve">     2.1.  Определить начальную цену продажи имущества на основании отчета по оценке № 20107 от 19.08.2020 – 50 000 рублей.</w:t>
      </w:r>
    </w:p>
    <w:p w:rsidR="00B94AF6" w:rsidRPr="00B94AF6" w:rsidRDefault="00B94AF6" w:rsidP="00B94AF6">
      <w:pPr>
        <w:tabs>
          <w:tab w:val="left" w:pos="993"/>
        </w:tabs>
        <w:autoSpaceDN w:val="0"/>
        <w:contextualSpacing/>
        <w:jc w:val="both"/>
        <w:textAlignment w:val="baseline"/>
        <w:rPr>
          <w:rFonts w:eastAsia="Times New Roman" w:cs="Tahoma"/>
          <w:kern w:val="3"/>
          <w:sz w:val="20"/>
          <w:szCs w:val="20"/>
          <w:lang w:eastAsia="en-US"/>
        </w:rPr>
      </w:pPr>
      <w:r w:rsidRPr="00B94AF6">
        <w:rPr>
          <w:rFonts w:eastAsia="Times New Roman"/>
          <w:sz w:val="20"/>
          <w:szCs w:val="20"/>
        </w:rPr>
        <w:t xml:space="preserve">     2.2.</w:t>
      </w:r>
      <w:r w:rsidRPr="00B94AF6">
        <w:rPr>
          <w:rFonts w:eastAsia="Times New Roman" w:cs="Tahoma"/>
          <w:kern w:val="3"/>
          <w:sz w:val="20"/>
          <w:szCs w:val="20"/>
          <w:lang w:eastAsia="en-US"/>
        </w:rPr>
        <w:t xml:space="preserve"> Определить способ продажи имущества – аукцион в электронной форме.</w:t>
      </w:r>
    </w:p>
    <w:p w:rsidR="00B94AF6" w:rsidRPr="00B94AF6" w:rsidRDefault="00B94AF6" w:rsidP="00B94AF6">
      <w:pPr>
        <w:tabs>
          <w:tab w:val="left" w:pos="993"/>
        </w:tabs>
        <w:autoSpaceDN w:val="0"/>
        <w:ind w:leftChars="-200" w:left="-480" w:firstLineChars="285" w:firstLine="570"/>
        <w:contextualSpacing/>
        <w:jc w:val="both"/>
        <w:textAlignment w:val="baseline"/>
        <w:rPr>
          <w:rFonts w:eastAsia="Times New Roman" w:cs="Tahoma"/>
          <w:kern w:val="3"/>
          <w:sz w:val="20"/>
          <w:szCs w:val="20"/>
          <w:lang w:eastAsia="en-US"/>
        </w:rPr>
      </w:pPr>
      <w:r w:rsidRPr="00B94AF6">
        <w:rPr>
          <w:rFonts w:eastAsia="Times New Roman" w:cs="Tahoma"/>
          <w:kern w:val="3"/>
          <w:sz w:val="20"/>
          <w:szCs w:val="20"/>
          <w:lang w:eastAsia="en-US"/>
        </w:rPr>
        <w:t>2.3. Форма подачи предложений по цене – открытая.</w:t>
      </w:r>
    </w:p>
    <w:p w:rsidR="00B94AF6" w:rsidRPr="00B94AF6" w:rsidRDefault="00B94AF6" w:rsidP="00B94AF6">
      <w:pPr>
        <w:tabs>
          <w:tab w:val="left" w:pos="993"/>
        </w:tabs>
        <w:autoSpaceDN w:val="0"/>
        <w:ind w:leftChars="-200" w:left="-480" w:firstLineChars="285" w:firstLine="570"/>
        <w:jc w:val="both"/>
        <w:textAlignment w:val="baseline"/>
        <w:rPr>
          <w:rFonts w:eastAsia="Times New Roman" w:cs="Tahoma"/>
          <w:kern w:val="3"/>
          <w:sz w:val="20"/>
          <w:szCs w:val="20"/>
          <w:lang w:eastAsia="en-US"/>
        </w:rPr>
      </w:pPr>
      <w:r w:rsidRPr="00B94AF6">
        <w:rPr>
          <w:rFonts w:eastAsia="Times New Roman" w:cs="Tahoma"/>
          <w:kern w:val="3"/>
          <w:sz w:val="20"/>
          <w:szCs w:val="20"/>
          <w:lang w:eastAsia="en-US"/>
        </w:rPr>
        <w:t>2.4. Определить сумму задатка в размере 10 000 рублей.</w:t>
      </w:r>
    </w:p>
    <w:p w:rsidR="00B94AF6" w:rsidRPr="00B94AF6" w:rsidRDefault="00B94AF6" w:rsidP="00B94AF6">
      <w:pPr>
        <w:tabs>
          <w:tab w:val="left" w:pos="993"/>
        </w:tabs>
        <w:autoSpaceDE w:val="0"/>
        <w:autoSpaceDN w:val="0"/>
        <w:ind w:leftChars="-200" w:left="-480" w:firstLineChars="285" w:firstLine="570"/>
        <w:contextualSpacing/>
        <w:jc w:val="both"/>
        <w:textAlignment w:val="baseline"/>
        <w:rPr>
          <w:rFonts w:eastAsia="Times New Roman" w:cs="Tahoma"/>
          <w:kern w:val="3"/>
          <w:sz w:val="20"/>
          <w:szCs w:val="20"/>
          <w:lang w:eastAsia="en-US"/>
        </w:rPr>
      </w:pPr>
      <w:r w:rsidRPr="00B94AF6">
        <w:rPr>
          <w:rFonts w:eastAsia="Times New Roman" w:cs="Tahoma"/>
          <w:kern w:val="3"/>
          <w:sz w:val="20"/>
          <w:szCs w:val="20"/>
          <w:lang w:eastAsia="en-US"/>
        </w:rPr>
        <w:t>2.5. Определить шаг аукциона – 2500 рублей.</w:t>
      </w:r>
    </w:p>
    <w:p w:rsidR="00B94AF6" w:rsidRPr="00B94AF6" w:rsidRDefault="00B94AF6" w:rsidP="00B94AF6">
      <w:pPr>
        <w:tabs>
          <w:tab w:val="left" w:pos="993"/>
        </w:tabs>
        <w:autoSpaceDE w:val="0"/>
        <w:autoSpaceDN w:val="0"/>
        <w:ind w:leftChars="-200" w:left="-480" w:firstLineChars="285" w:firstLine="570"/>
        <w:contextualSpacing/>
        <w:jc w:val="both"/>
        <w:textAlignment w:val="baseline"/>
        <w:rPr>
          <w:rFonts w:eastAsia="Times New Roman" w:cs="Tahoma"/>
          <w:kern w:val="3"/>
          <w:sz w:val="20"/>
          <w:szCs w:val="20"/>
          <w:lang w:eastAsia="en-US"/>
        </w:rPr>
      </w:pPr>
    </w:p>
    <w:p w:rsidR="00B94AF6" w:rsidRPr="00B94AF6" w:rsidRDefault="00B94AF6" w:rsidP="00B94AF6">
      <w:pPr>
        <w:jc w:val="both"/>
        <w:rPr>
          <w:rFonts w:eastAsia="Times New Roman"/>
          <w:sz w:val="20"/>
          <w:szCs w:val="20"/>
        </w:rPr>
      </w:pPr>
      <w:r w:rsidRPr="00B94AF6">
        <w:rPr>
          <w:rFonts w:eastAsia="Times New Roman"/>
          <w:sz w:val="20"/>
          <w:szCs w:val="20"/>
        </w:rPr>
        <w:t>3. Продать с аукциона муниципальное имущество – легковой автомобиль спец. пассажирское УАЗ-220694, VIN: ХТТ22069480418604 .</w:t>
      </w:r>
    </w:p>
    <w:p w:rsidR="00B94AF6" w:rsidRPr="00B94AF6" w:rsidRDefault="00B94AF6" w:rsidP="00B94AF6">
      <w:pPr>
        <w:jc w:val="both"/>
        <w:rPr>
          <w:rFonts w:eastAsia="Times New Roman"/>
          <w:sz w:val="20"/>
          <w:szCs w:val="20"/>
        </w:rPr>
      </w:pPr>
      <w:r w:rsidRPr="00B94AF6">
        <w:rPr>
          <w:rFonts w:eastAsia="Times New Roman"/>
          <w:sz w:val="20"/>
          <w:szCs w:val="20"/>
        </w:rPr>
        <w:t xml:space="preserve">    3.1.  Определить начальную цену продажи имущества на основании отчета по оценке № 20106 от 19.08.2020 –80 000 рублей.</w:t>
      </w:r>
    </w:p>
    <w:p w:rsidR="00B94AF6" w:rsidRPr="00B94AF6" w:rsidRDefault="00B94AF6" w:rsidP="00B94AF6">
      <w:pPr>
        <w:tabs>
          <w:tab w:val="left" w:pos="993"/>
        </w:tabs>
        <w:autoSpaceDN w:val="0"/>
        <w:contextualSpacing/>
        <w:jc w:val="both"/>
        <w:textAlignment w:val="baseline"/>
        <w:rPr>
          <w:rFonts w:eastAsia="Times New Roman" w:cs="Tahoma"/>
          <w:kern w:val="3"/>
          <w:sz w:val="20"/>
          <w:szCs w:val="20"/>
          <w:lang w:eastAsia="en-US"/>
        </w:rPr>
      </w:pPr>
      <w:r w:rsidRPr="00B94AF6">
        <w:rPr>
          <w:rFonts w:eastAsia="Times New Roman"/>
          <w:sz w:val="20"/>
          <w:szCs w:val="20"/>
        </w:rPr>
        <w:t xml:space="preserve">     3.2.</w:t>
      </w:r>
      <w:r w:rsidRPr="00B94AF6">
        <w:rPr>
          <w:rFonts w:eastAsia="Times New Roman" w:cs="Tahoma"/>
          <w:kern w:val="3"/>
          <w:sz w:val="20"/>
          <w:szCs w:val="20"/>
          <w:lang w:eastAsia="en-US"/>
        </w:rPr>
        <w:t xml:space="preserve"> Определить способ продажи имущества – аукцион в электронной форме.</w:t>
      </w:r>
    </w:p>
    <w:p w:rsidR="00B94AF6" w:rsidRPr="00B94AF6" w:rsidRDefault="00B94AF6" w:rsidP="00B94AF6">
      <w:pPr>
        <w:tabs>
          <w:tab w:val="left" w:pos="993"/>
        </w:tabs>
        <w:autoSpaceDN w:val="0"/>
        <w:ind w:leftChars="-200" w:left="-480" w:firstLineChars="285" w:firstLine="570"/>
        <w:contextualSpacing/>
        <w:jc w:val="both"/>
        <w:textAlignment w:val="baseline"/>
        <w:rPr>
          <w:rFonts w:eastAsia="Times New Roman" w:cs="Tahoma"/>
          <w:kern w:val="3"/>
          <w:sz w:val="20"/>
          <w:szCs w:val="20"/>
          <w:lang w:eastAsia="en-US"/>
        </w:rPr>
      </w:pPr>
      <w:r w:rsidRPr="00B94AF6">
        <w:rPr>
          <w:rFonts w:eastAsia="Times New Roman" w:cs="Tahoma"/>
          <w:kern w:val="3"/>
          <w:sz w:val="20"/>
          <w:szCs w:val="20"/>
          <w:lang w:eastAsia="en-US"/>
        </w:rPr>
        <w:t>3.3. Форма подачи предложений по цене – открытая.</w:t>
      </w:r>
    </w:p>
    <w:p w:rsidR="00B94AF6" w:rsidRPr="00B94AF6" w:rsidRDefault="00B94AF6" w:rsidP="00B94AF6">
      <w:pPr>
        <w:tabs>
          <w:tab w:val="left" w:pos="993"/>
        </w:tabs>
        <w:autoSpaceDN w:val="0"/>
        <w:ind w:leftChars="-200" w:left="-480" w:firstLineChars="285" w:firstLine="570"/>
        <w:jc w:val="both"/>
        <w:textAlignment w:val="baseline"/>
        <w:rPr>
          <w:rFonts w:eastAsia="Times New Roman" w:cs="Tahoma"/>
          <w:kern w:val="3"/>
          <w:sz w:val="20"/>
          <w:szCs w:val="20"/>
          <w:lang w:eastAsia="en-US"/>
        </w:rPr>
      </w:pPr>
      <w:r w:rsidRPr="00B94AF6">
        <w:rPr>
          <w:rFonts w:eastAsia="Times New Roman" w:cs="Tahoma"/>
          <w:kern w:val="3"/>
          <w:sz w:val="20"/>
          <w:szCs w:val="20"/>
          <w:lang w:eastAsia="en-US"/>
        </w:rPr>
        <w:t>3.4. Определить сумму задатка в размере 16 000 рублей.</w:t>
      </w:r>
    </w:p>
    <w:p w:rsidR="00B94AF6" w:rsidRPr="00B94AF6" w:rsidRDefault="00B94AF6" w:rsidP="00B94AF6">
      <w:pPr>
        <w:tabs>
          <w:tab w:val="left" w:pos="993"/>
        </w:tabs>
        <w:autoSpaceDE w:val="0"/>
        <w:autoSpaceDN w:val="0"/>
        <w:ind w:leftChars="-200" w:left="-480" w:firstLineChars="285" w:firstLine="570"/>
        <w:contextualSpacing/>
        <w:jc w:val="both"/>
        <w:textAlignment w:val="baseline"/>
        <w:rPr>
          <w:rFonts w:eastAsia="Times New Roman" w:cs="Tahoma"/>
          <w:kern w:val="3"/>
          <w:sz w:val="20"/>
          <w:szCs w:val="20"/>
          <w:lang w:eastAsia="en-US"/>
        </w:rPr>
      </w:pPr>
      <w:r w:rsidRPr="00B94AF6">
        <w:rPr>
          <w:rFonts w:eastAsia="Times New Roman" w:cs="Tahoma"/>
          <w:kern w:val="3"/>
          <w:sz w:val="20"/>
          <w:szCs w:val="20"/>
          <w:lang w:eastAsia="en-US"/>
        </w:rPr>
        <w:t>3.5. Определить шаг аукциона – 4000 рублей.</w:t>
      </w:r>
    </w:p>
    <w:p w:rsidR="00B94AF6" w:rsidRPr="00B94AF6" w:rsidRDefault="00B94AF6" w:rsidP="00B94AF6">
      <w:pPr>
        <w:tabs>
          <w:tab w:val="left" w:pos="993"/>
        </w:tabs>
        <w:autoSpaceDE w:val="0"/>
        <w:autoSpaceDN w:val="0"/>
        <w:ind w:leftChars="-200" w:left="-480" w:firstLineChars="285" w:firstLine="570"/>
        <w:contextualSpacing/>
        <w:jc w:val="both"/>
        <w:textAlignment w:val="baseline"/>
        <w:rPr>
          <w:rFonts w:eastAsia="Times New Roman" w:cs="Tahoma"/>
          <w:kern w:val="3"/>
          <w:sz w:val="20"/>
          <w:szCs w:val="20"/>
          <w:lang w:eastAsia="en-US"/>
        </w:rPr>
      </w:pPr>
    </w:p>
    <w:p w:rsidR="00B94AF6" w:rsidRPr="00B94AF6" w:rsidRDefault="00B94AF6" w:rsidP="00B94AF6">
      <w:pPr>
        <w:jc w:val="both"/>
        <w:rPr>
          <w:rFonts w:eastAsia="Times New Roman"/>
          <w:sz w:val="20"/>
          <w:szCs w:val="20"/>
        </w:rPr>
      </w:pPr>
      <w:r w:rsidRPr="00B94AF6">
        <w:rPr>
          <w:rFonts w:eastAsia="Times New Roman"/>
          <w:sz w:val="20"/>
          <w:szCs w:val="20"/>
        </w:rPr>
        <w:t>4.Продать с аукциона муниципальное имущество – легковой автомобиль универсал УАЗ-31512, VIN: ХТТ315120</w:t>
      </w:r>
      <w:r w:rsidRPr="00B94AF6">
        <w:rPr>
          <w:rFonts w:eastAsia="Times New Roman"/>
          <w:sz w:val="20"/>
          <w:szCs w:val="20"/>
          <w:lang w:val="en-US"/>
        </w:rPr>
        <w:t>S</w:t>
      </w:r>
      <w:r w:rsidRPr="00B94AF6">
        <w:rPr>
          <w:rFonts w:eastAsia="Times New Roman"/>
          <w:sz w:val="20"/>
          <w:szCs w:val="20"/>
        </w:rPr>
        <w:t>0037840.</w:t>
      </w:r>
    </w:p>
    <w:p w:rsidR="00B94AF6" w:rsidRPr="00B94AF6" w:rsidRDefault="00B94AF6" w:rsidP="00B94AF6">
      <w:pPr>
        <w:jc w:val="both"/>
        <w:rPr>
          <w:rFonts w:eastAsia="Times New Roman"/>
          <w:sz w:val="20"/>
          <w:szCs w:val="20"/>
        </w:rPr>
      </w:pPr>
      <w:r w:rsidRPr="00B94AF6">
        <w:rPr>
          <w:rFonts w:eastAsia="Times New Roman"/>
          <w:sz w:val="20"/>
          <w:szCs w:val="20"/>
        </w:rPr>
        <w:t xml:space="preserve">    4.1.  Определить начальную цену продажи имущества на основании отчета по оценке № 20105 от 19.08.2020 –70 000 рублей.</w:t>
      </w:r>
    </w:p>
    <w:p w:rsidR="00B94AF6" w:rsidRPr="00B94AF6" w:rsidRDefault="00B94AF6" w:rsidP="00B94AF6">
      <w:pPr>
        <w:tabs>
          <w:tab w:val="left" w:pos="993"/>
        </w:tabs>
        <w:autoSpaceDN w:val="0"/>
        <w:contextualSpacing/>
        <w:jc w:val="both"/>
        <w:textAlignment w:val="baseline"/>
        <w:rPr>
          <w:rFonts w:eastAsia="Times New Roman" w:cs="Tahoma"/>
          <w:kern w:val="3"/>
          <w:sz w:val="20"/>
          <w:szCs w:val="20"/>
          <w:lang w:eastAsia="en-US"/>
        </w:rPr>
      </w:pPr>
      <w:r w:rsidRPr="00B94AF6">
        <w:rPr>
          <w:rFonts w:eastAsia="Times New Roman"/>
          <w:sz w:val="20"/>
          <w:szCs w:val="20"/>
        </w:rPr>
        <w:t xml:space="preserve">     4.2.</w:t>
      </w:r>
      <w:r w:rsidRPr="00B94AF6">
        <w:rPr>
          <w:rFonts w:eastAsia="Times New Roman" w:cs="Tahoma"/>
          <w:kern w:val="3"/>
          <w:sz w:val="20"/>
          <w:szCs w:val="20"/>
          <w:lang w:eastAsia="en-US"/>
        </w:rPr>
        <w:t xml:space="preserve"> Определить способ продажи имущества – аукцион в электронной форме.</w:t>
      </w:r>
    </w:p>
    <w:p w:rsidR="00B94AF6" w:rsidRPr="00B94AF6" w:rsidRDefault="00B94AF6" w:rsidP="00B94AF6">
      <w:pPr>
        <w:tabs>
          <w:tab w:val="left" w:pos="993"/>
        </w:tabs>
        <w:autoSpaceDN w:val="0"/>
        <w:ind w:leftChars="-200" w:left="-480" w:firstLineChars="285" w:firstLine="570"/>
        <w:contextualSpacing/>
        <w:jc w:val="both"/>
        <w:textAlignment w:val="baseline"/>
        <w:rPr>
          <w:rFonts w:eastAsia="Times New Roman" w:cs="Tahoma"/>
          <w:kern w:val="3"/>
          <w:sz w:val="20"/>
          <w:szCs w:val="20"/>
          <w:lang w:eastAsia="en-US"/>
        </w:rPr>
      </w:pPr>
      <w:r w:rsidRPr="00B94AF6">
        <w:rPr>
          <w:rFonts w:eastAsia="Times New Roman" w:cs="Tahoma"/>
          <w:kern w:val="3"/>
          <w:sz w:val="20"/>
          <w:szCs w:val="20"/>
          <w:lang w:eastAsia="en-US"/>
        </w:rPr>
        <w:t>4.3. Форма подачи предложений по цене – открытая.</w:t>
      </w:r>
    </w:p>
    <w:p w:rsidR="00B94AF6" w:rsidRPr="00B94AF6" w:rsidRDefault="00B94AF6" w:rsidP="00B94AF6">
      <w:pPr>
        <w:tabs>
          <w:tab w:val="left" w:pos="993"/>
        </w:tabs>
        <w:autoSpaceDN w:val="0"/>
        <w:ind w:leftChars="-200" w:left="-480" w:firstLineChars="285" w:firstLine="570"/>
        <w:jc w:val="both"/>
        <w:textAlignment w:val="baseline"/>
        <w:rPr>
          <w:rFonts w:eastAsia="Times New Roman" w:cs="Tahoma"/>
          <w:kern w:val="3"/>
          <w:sz w:val="20"/>
          <w:szCs w:val="20"/>
          <w:lang w:eastAsia="en-US"/>
        </w:rPr>
      </w:pPr>
      <w:r w:rsidRPr="00B94AF6">
        <w:rPr>
          <w:rFonts w:eastAsia="Times New Roman" w:cs="Tahoma"/>
          <w:kern w:val="3"/>
          <w:sz w:val="20"/>
          <w:szCs w:val="20"/>
          <w:lang w:eastAsia="en-US"/>
        </w:rPr>
        <w:t>4.4. Определить сумму задатка в размере 14 000 рублей.</w:t>
      </w:r>
    </w:p>
    <w:p w:rsidR="00B94AF6" w:rsidRPr="00B94AF6" w:rsidRDefault="00B94AF6" w:rsidP="00B94AF6">
      <w:pPr>
        <w:tabs>
          <w:tab w:val="left" w:pos="993"/>
        </w:tabs>
        <w:autoSpaceDE w:val="0"/>
        <w:autoSpaceDN w:val="0"/>
        <w:ind w:leftChars="-200" w:left="-480" w:firstLineChars="285" w:firstLine="570"/>
        <w:contextualSpacing/>
        <w:jc w:val="both"/>
        <w:textAlignment w:val="baseline"/>
        <w:rPr>
          <w:rFonts w:eastAsia="Times New Roman" w:cs="Tahoma"/>
          <w:kern w:val="3"/>
          <w:sz w:val="20"/>
          <w:szCs w:val="20"/>
          <w:lang w:eastAsia="en-US"/>
        </w:rPr>
      </w:pPr>
      <w:r w:rsidRPr="00B94AF6">
        <w:rPr>
          <w:rFonts w:eastAsia="Times New Roman" w:cs="Tahoma"/>
          <w:kern w:val="3"/>
          <w:sz w:val="20"/>
          <w:szCs w:val="20"/>
          <w:lang w:eastAsia="en-US"/>
        </w:rPr>
        <w:t>4.5. Определить шаг аукциона – 3500 рублей.</w:t>
      </w:r>
    </w:p>
    <w:p w:rsidR="00B94AF6" w:rsidRPr="00B94AF6" w:rsidRDefault="00B94AF6" w:rsidP="00B24CD3">
      <w:pPr>
        <w:tabs>
          <w:tab w:val="left" w:pos="993"/>
        </w:tabs>
        <w:autoSpaceDE w:val="0"/>
        <w:autoSpaceDN w:val="0"/>
        <w:ind w:leftChars="-200" w:left="-480" w:firstLineChars="285" w:firstLine="570"/>
        <w:contextualSpacing/>
        <w:jc w:val="both"/>
        <w:textAlignment w:val="baseline"/>
        <w:rPr>
          <w:rFonts w:eastAsia="Times New Roman" w:cs="Tahoma"/>
          <w:kern w:val="3"/>
          <w:sz w:val="20"/>
          <w:szCs w:val="20"/>
          <w:lang w:eastAsia="en-US"/>
        </w:rPr>
      </w:pPr>
      <w:r w:rsidRPr="00B94AF6">
        <w:rPr>
          <w:rFonts w:eastAsia="Times New Roman"/>
          <w:sz w:val="20"/>
          <w:szCs w:val="20"/>
        </w:rPr>
        <w:br/>
        <w:t xml:space="preserve">     5. </w:t>
      </w:r>
      <w:r w:rsidRPr="00B94AF6">
        <w:rPr>
          <w:rFonts w:eastAsia="Times New Roman" w:cs="Tahoma"/>
          <w:kern w:val="3"/>
          <w:sz w:val="20"/>
          <w:szCs w:val="20"/>
          <w:lang w:eastAsia="en-US"/>
        </w:rPr>
        <w:t>Разместить информационное сообщение о проведении аукциона на официальном сайте Российской Федерации</w:t>
      </w:r>
      <w:r w:rsidRPr="00B94AF6">
        <w:rPr>
          <w:rFonts w:eastAsia="Times New Roman" w:cs="Tahoma"/>
          <w:kern w:val="3"/>
          <w:sz w:val="20"/>
          <w:szCs w:val="20"/>
          <w:u w:val="single"/>
          <w:lang w:eastAsia="en-US"/>
        </w:rPr>
        <w:t xml:space="preserve"> </w:t>
      </w:r>
      <w:r w:rsidRPr="00B94AF6">
        <w:rPr>
          <w:rFonts w:eastAsia="Times New Roman" w:cs="Tahoma"/>
          <w:kern w:val="3"/>
          <w:sz w:val="20"/>
          <w:szCs w:val="20"/>
          <w:u w:val="single"/>
          <w:lang w:val="en-US" w:eastAsia="en-US"/>
        </w:rPr>
        <w:t>www</w:t>
      </w:r>
      <w:r w:rsidRPr="00B94AF6">
        <w:rPr>
          <w:rFonts w:eastAsia="Times New Roman" w:cs="Tahoma"/>
          <w:kern w:val="3"/>
          <w:sz w:val="20"/>
          <w:szCs w:val="20"/>
          <w:u w:val="single"/>
          <w:lang w:eastAsia="en-US"/>
        </w:rPr>
        <w:t>.</w:t>
      </w:r>
      <w:r w:rsidRPr="00B94AF6">
        <w:rPr>
          <w:rFonts w:eastAsia="Times New Roman" w:cs="Tahoma"/>
          <w:kern w:val="3"/>
          <w:sz w:val="20"/>
          <w:szCs w:val="20"/>
          <w:u w:val="single"/>
          <w:lang w:val="en-US" w:eastAsia="en-US"/>
        </w:rPr>
        <w:t>torgi</w:t>
      </w:r>
      <w:r w:rsidRPr="00B94AF6">
        <w:rPr>
          <w:rFonts w:eastAsia="Times New Roman" w:cs="Tahoma"/>
          <w:kern w:val="3"/>
          <w:sz w:val="20"/>
          <w:szCs w:val="20"/>
          <w:u w:val="single"/>
          <w:lang w:eastAsia="en-US"/>
        </w:rPr>
        <w:t>.</w:t>
      </w:r>
      <w:r w:rsidRPr="00B94AF6">
        <w:rPr>
          <w:rFonts w:eastAsia="Times New Roman" w:cs="Tahoma"/>
          <w:kern w:val="3"/>
          <w:sz w:val="20"/>
          <w:szCs w:val="20"/>
          <w:u w:val="single"/>
          <w:lang w:val="en-US" w:eastAsia="en-US"/>
        </w:rPr>
        <w:t>gov</w:t>
      </w:r>
      <w:r w:rsidRPr="00B94AF6">
        <w:rPr>
          <w:rFonts w:eastAsia="Times New Roman" w:cs="Tahoma"/>
          <w:kern w:val="3"/>
          <w:sz w:val="20"/>
          <w:szCs w:val="20"/>
          <w:u w:val="single"/>
          <w:lang w:eastAsia="en-US"/>
        </w:rPr>
        <w:t>.</w:t>
      </w:r>
      <w:r w:rsidRPr="00B94AF6">
        <w:rPr>
          <w:rFonts w:eastAsia="Times New Roman" w:cs="Tahoma"/>
          <w:kern w:val="3"/>
          <w:sz w:val="20"/>
          <w:szCs w:val="20"/>
          <w:u w:val="single"/>
          <w:lang w:val="en-US" w:eastAsia="en-US"/>
        </w:rPr>
        <w:t>ru</w:t>
      </w:r>
      <w:r w:rsidRPr="00B94AF6">
        <w:rPr>
          <w:rFonts w:eastAsia="Times New Roman" w:cs="Tahoma"/>
          <w:kern w:val="3"/>
          <w:sz w:val="20"/>
          <w:szCs w:val="20"/>
          <w:lang w:eastAsia="en-US"/>
        </w:rPr>
        <w:t xml:space="preserve">, на официальном сайте Администрации Великосельского сельского поселения </w:t>
      </w:r>
      <w:r w:rsidRPr="00B94AF6">
        <w:rPr>
          <w:rFonts w:eastAsia="Times New Roman"/>
          <w:sz w:val="20"/>
          <w:szCs w:val="20"/>
          <w:lang w:val="en-US"/>
        </w:rPr>
        <w:t>www</w:t>
      </w:r>
      <w:r w:rsidRPr="00B94AF6">
        <w:rPr>
          <w:rFonts w:eastAsia="Times New Roman"/>
          <w:sz w:val="20"/>
          <w:szCs w:val="20"/>
        </w:rPr>
        <w:t>.</w:t>
      </w:r>
      <w:r w:rsidRPr="00B94AF6">
        <w:rPr>
          <w:rFonts w:eastAsia="Times New Roman"/>
          <w:sz w:val="20"/>
          <w:szCs w:val="20"/>
          <w:lang w:val="en-US"/>
        </w:rPr>
        <w:t>v</w:t>
      </w:r>
      <w:r w:rsidRPr="00B94AF6">
        <w:rPr>
          <w:rFonts w:eastAsia="Times New Roman"/>
          <w:sz w:val="20"/>
          <w:szCs w:val="20"/>
        </w:rPr>
        <w:t>-</w:t>
      </w:r>
      <w:r w:rsidRPr="00B94AF6">
        <w:rPr>
          <w:rFonts w:eastAsia="Times New Roman"/>
          <w:sz w:val="20"/>
          <w:szCs w:val="20"/>
          <w:lang w:val="en-US"/>
        </w:rPr>
        <w:t>selo</w:t>
      </w:r>
      <w:r w:rsidRPr="00B94AF6">
        <w:rPr>
          <w:rFonts w:eastAsia="Times New Roman"/>
          <w:sz w:val="20"/>
          <w:szCs w:val="20"/>
        </w:rPr>
        <w:t>.</w:t>
      </w:r>
      <w:r w:rsidRPr="00B94AF6">
        <w:rPr>
          <w:rFonts w:eastAsia="Times New Roman"/>
          <w:sz w:val="20"/>
          <w:szCs w:val="20"/>
          <w:lang w:val="en-US"/>
        </w:rPr>
        <w:t>ru</w:t>
      </w:r>
      <w:r w:rsidRPr="00B94AF6">
        <w:rPr>
          <w:rFonts w:eastAsia="Times New Roman" w:cs="Tahoma"/>
          <w:kern w:val="3"/>
          <w:sz w:val="20"/>
          <w:szCs w:val="20"/>
          <w:lang w:eastAsia="en-US"/>
        </w:rPr>
        <w:t xml:space="preserve"> и на </w:t>
      </w:r>
      <w:r w:rsidRPr="00B94AF6">
        <w:rPr>
          <w:rFonts w:eastAsia="Times New Roman" w:cs="Tahoma"/>
          <w:color w:val="000000"/>
          <w:kern w:val="3"/>
          <w:sz w:val="20"/>
          <w:szCs w:val="20"/>
          <w:lang w:eastAsia="en-US"/>
        </w:rPr>
        <w:t xml:space="preserve">электронной площадке </w:t>
      </w:r>
      <w:hyperlink r:id="rId23" w:history="1">
        <w:r w:rsidRPr="00B94AF6">
          <w:rPr>
            <w:rFonts w:eastAsia="Times New Roman" w:cs="Tahoma"/>
            <w:color w:val="0000FF"/>
            <w:kern w:val="3"/>
            <w:sz w:val="20"/>
            <w:szCs w:val="20"/>
            <w:u w:val="single"/>
            <w:lang w:val="en-US" w:eastAsia="en-US"/>
          </w:rPr>
          <w:t>https</w:t>
        </w:r>
        <w:r w:rsidRPr="00B94AF6">
          <w:rPr>
            <w:rFonts w:eastAsia="Times New Roman" w:cs="Tahoma"/>
            <w:color w:val="0000FF"/>
            <w:kern w:val="3"/>
            <w:sz w:val="20"/>
            <w:szCs w:val="20"/>
            <w:u w:val="single"/>
            <w:lang w:eastAsia="en-US"/>
          </w:rPr>
          <w:t>://</w:t>
        </w:r>
        <w:r w:rsidRPr="00B94AF6">
          <w:rPr>
            <w:rFonts w:eastAsia="Times New Roman" w:cs="Tahoma"/>
            <w:color w:val="0000FF"/>
            <w:kern w:val="3"/>
            <w:sz w:val="20"/>
            <w:szCs w:val="20"/>
            <w:u w:val="single"/>
            <w:lang w:val="en-US" w:eastAsia="en-US"/>
          </w:rPr>
          <w:t>www</w:t>
        </w:r>
        <w:r w:rsidRPr="00B94AF6">
          <w:rPr>
            <w:rFonts w:eastAsia="Times New Roman" w:cs="Tahoma"/>
            <w:color w:val="0000FF"/>
            <w:kern w:val="3"/>
            <w:sz w:val="20"/>
            <w:szCs w:val="20"/>
            <w:u w:val="single"/>
            <w:lang w:eastAsia="en-US"/>
          </w:rPr>
          <w:t>.</w:t>
        </w:r>
        <w:r w:rsidRPr="00B94AF6">
          <w:rPr>
            <w:rFonts w:eastAsia="Times New Roman" w:cs="Tahoma"/>
            <w:color w:val="0000FF"/>
            <w:kern w:val="3"/>
            <w:sz w:val="20"/>
            <w:szCs w:val="20"/>
            <w:u w:val="single"/>
            <w:lang w:val="en-US" w:eastAsia="en-US"/>
          </w:rPr>
          <w:t>rts</w:t>
        </w:r>
        <w:r w:rsidRPr="00B94AF6">
          <w:rPr>
            <w:rFonts w:eastAsia="Times New Roman" w:cs="Tahoma"/>
            <w:color w:val="0000FF"/>
            <w:kern w:val="3"/>
            <w:sz w:val="20"/>
            <w:szCs w:val="20"/>
            <w:u w:val="single"/>
            <w:lang w:eastAsia="en-US"/>
          </w:rPr>
          <w:t>-</w:t>
        </w:r>
        <w:r w:rsidRPr="00B94AF6">
          <w:rPr>
            <w:rFonts w:eastAsia="Times New Roman" w:cs="Tahoma"/>
            <w:color w:val="0000FF"/>
            <w:kern w:val="3"/>
            <w:sz w:val="20"/>
            <w:szCs w:val="20"/>
            <w:u w:val="single"/>
            <w:lang w:val="en-US" w:eastAsia="en-US"/>
          </w:rPr>
          <w:t>tender</w:t>
        </w:r>
        <w:r w:rsidRPr="00B94AF6">
          <w:rPr>
            <w:rFonts w:eastAsia="Times New Roman" w:cs="Tahoma"/>
            <w:color w:val="0000FF"/>
            <w:kern w:val="3"/>
            <w:sz w:val="20"/>
            <w:szCs w:val="20"/>
            <w:u w:val="single"/>
            <w:lang w:eastAsia="en-US"/>
          </w:rPr>
          <w:t>.</w:t>
        </w:r>
        <w:r w:rsidRPr="00B94AF6">
          <w:rPr>
            <w:rFonts w:eastAsia="Times New Roman" w:cs="Tahoma"/>
            <w:color w:val="0000FF"/>
            <w:kern w:val="3"/>
            <w:sz w:val="20"/>
            <w:szCs w:val="20"/>
            <w:u w:val="single"/>
            <w:lang w:val="en-US" w:eastAsia="en-US"/>
          </w:rPr>
          <w:t>ru</w:t>
        </w:r>
      </w:hyperlink>
      <w:r w:rsidRPr="00B94AF6">
        <w:rPr>
          <w:rFonts w:eastAsia="Times New Roman" w:cs="Tahoma"/>
          <w:kern w:val="3"/>
          <w:sz w:val="20"/>
          <w:szCs w:val="20"/>
          <w:lang w:eastAsia="en-US"/>
        </w:rPr>
        <w:t>.</w:t>
      </w:r>
    </w:p>
    <w:p w:rsidR="00B94AF6" w:rsidRPr="00B94AF6" w:rsidRDefault="00B94AF6" w:rsidP="00B94AF6">
      <w:pPr>
        <w:rPr>
          <w:rFonts w:eastAsia="Times New Roman"/>
          <w:b/>
          <w:sz w:val="20"/>
          <w:szCs w:val="20"/>
        </w:rPr>
      </w:pPr>
      <w:r w:rsidRPr="00B94AF6">
        <w:rPr>
          <w:rFonts w:eastAsia="Times New Roman"/>
          <w:b/>
          <w:sz w:val="20"/>
          <w:szCs w:val="20"/>
        </w:rPr>
        <w:t xml:space="preserve">Глава администрации </w:t>
      </w:r>
    </w:p>
    <w:p w:rsidR="00B94AF6" w:rsidRPr="00B94AF6" w:rsidRDefault="00B94AF6" w:rsidP="00B94AF6">
      <w:pPr>
        <w:rPr>
          <w:rFonts w:eastAsia="Times New Roman"/>
          <w:b/>
          <w:sz w:val="20"/>
          <w:szCs w:val="20"/>
        </w:rPr>
      </w:pPr>
      <w:r w:rsidRPr="00B94AF6">
        <w:rPr>
          <w:rFonts w:eastAsia="Times New Roman"/>
          <w:b/>
          <w:sz w:val="20"/>
          <w:szCs w:val="20"/>
        </w:rPr>
        <w:t>Великосельского сельского поселения                                      О.А. Петрова</w:t>
      </w:r>
    </w:p>
    <w:p w:rsidR="00AC11FA" w:rsidRPr="00B94AF6" w:rsidRDefault="00AC11FA" w:rsidP="00750585">
      <w:pPr>
        <w:jc w:val="center"/>
        <w:rPr>
          <w:rFonts w:eastAsia="Times New Roman"/>
          <w:noProof/>
          <w:sz w:val="20"/>
          <w:szCs w:val="20"/>
        </w:rPr>
      </w:pPr>
    </w:p>
    <w:p w:rsidR="00AC11FA" w:rsidRDefault="00AC11FA" w:rsidP="00750585">
      <w:pPr>
        <w:jc w:val="center"/>
        <w:rPr>
          <w:rFonts w:eastAsia="Times New Roman"/>
          <w:noProof/>
        </w:rPr>
      </w:pPr>
    </w:p>
    <w:p w:rsidR="00B24CD3" w:rsidRDefault="00082532" w:rsidP="00B24CD3">
      <w:pPr>
        <w:jc w:val="center"/>
        <w:rPr>
          <w:rFonts w:eastAsia="Times New Roman"/>
          <w:noProof/>
        </w:rPr>
      </w:pPr>
      <w:r>
        <w:rPr>
          <w:rFonts w:ascii="Calibri" w:hAnsi="Calibri"/>
          <w:noProof/>
          <w:sz w:val="28"/>
          <w:szCs w:val="28"/>
        </w:rPr>
        <w:drawing>
          <wp:inline distT="0" distB="0" distL="0" distR="0">
            <wp:extent cx="885825" cy="704850"/>
            <wp:effectExtent l="19050" t="0" r="9525"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a:lum bright="18000" contrast="52000"/>
                    </a:blip>
                    <a:srcRect/>
                    <a:stretch>
                      <a:fillRect/>
                    </a:stretch>
                  </pic:blipFill>
                  <pic:spPr bwMode="auto">
                    <a:xfrm>
                      <a:off x="0" y="0"/>
                      <a:ext cx="885825" cy="704850"/>
                    </a:xfrm>
                    <a:prstGeom prst="rect">
                      <a:avLst/>
                    </a:prstGeom>
                    <a:noFill/>
                    <a:ln w="9525">
                      <a:noFill/>
                      <a:miter lim="800000"/>
                      <a:headEnd/>
                      <a:tailEnd/>
                    </a:ln>
                  </pic:spPr>
                </pic:pic>
              </a:graphicData>
            </a:graphic>
          </wp:inline>
        </w:drawing>
      </w:r>
    </w:p>
    <w:p w:rsidR="00B24CD3" w:rsidRPr="00B24CD3" w:rsidRDefault="00B24CD3" w:rsidP="00B24CD3">
      <w:pPr>
        <w:jc w:val="center"/>
        <w:rPr>
          <w:rFonts w:eastAsia="Times New Roman"/>
          <w:b/>
          <w:sz w:val="20"/>
          <w:szCs w:val="20"/>
        </w:rPr>
      </w:pPr>
      <w:r w:rsidRPr="00B24CD3">
        <w:rPr>
          <w:rFonts w:eastAsia="Times New Roman"/>
          <w:b/>
          <w:sz w:val="20"/>
          <w:szCs w:val="20"/>
        </w:rPr>
        <w:t>Российская Федерация</w:t>
      </w:r>
    </w:p>
    <w:p w:rsidR="00B24CD3" w:rsidRPr="00B24CD3" w:rsidRDefault="00B24CD3" w:rsidP="00B24CD3">
      <w:pPr>
        <w:widowControl w:val="0"/>
        <w:tabs>
          <w:tab w:val="left" w:pos="960"/>
          <w:tab w:val="center" w:pos="4792"/>
        </w:tabs>
        <w:autoSpaceDE w:val="0"/>
        <w:autoSpaceDN w:val="0"/>
        <w:adjustRightInd w:val="0"/>
        <w:jc w:val="center"/>
        <w:rPr>
          <w:rFonts w:eastAsia="Times New Roman"/>
          <w:b/>
          <w:sz w:val="20"/>
          <w:szCs w:val="20"/>
        </w:rPr>
      </w:pPr>
      <w:r w:rsidRPr="00B24CD3">
        <w:rPr>
          <w:rFonts w:eastAsia="Times New Roman"/>
          <w:b/>
          <w:sz w:val="20"/>
          <w:szCs w:val="20"/>
        </w:rPr>
        <w:t>Новгородская область Старорусский район</w:t>
      </w:r>
    </w:p>
    <w:p w:rsidR="00B24CD3" w:rsidRPr="00B24CD3" w:rsidRDefault="00B24CD3" w:rsidP="00B24CD3">
      <w:pPr>
        <w:widowControl w:val="0"/>
        <w:autoSpaceDE w:val="0"/>
        <w:autoSpaceDN w:val="0"/>
        <w:adjustRightInd w:val="0"/>
        <w:jc w:val="center"/>
        <w:rPr>
          <w:rFonts w:eastAsia="Times New Roman"/>
          <w:b/>
          <w:sz w:val="20"/>
          <w:szCs w:val="20"/>
        </w:rPr>
      </w:pPr>
      <w:r w:rsidRPr="00B24CD3">
        <w:rPr>
          <w:rFonts w:eastAsia="Times New Roman"/>
          <w:b/>
          <w:sz w:val="20"/>
          <w:szCs w:val="20"/>
        </w:rPr>
        <w:t>АДМИНИСТРАЦИЯ ВЕЛИКОСЕЛЬСКОГО СЕЛЬСКОГО ПОСЕЛЕНИЯ</w:t>
      </w:r>
    </w:p>
    <w:p w:rsidR="00B24CD3" w:rsidRPr="00B24CD3" w:rsidRDefault="00B24CD3" w:rsidP="00B24CD3">
      <w:pPr>
        <w:widowControl w:val="0"/>
        <w:autoSpaceDE w:val="0"/>
        <w:autoSpaceDN w:val="0"/>
        <w:adjustRightInd w:val="0"/>
        <w:jc w:val="center"/>
        <w:rPr>
          <w:rFonts w:eastAsia="Times New Roman"/>
          <w:b/>
          <w:sz w:val="20"/>
          <w:szCs w:val="20"/>
        </w:rPr>
      </w:pPr>
    </w:p>
    <w:p w:rsidR="00B24CD3" w:rsidRPr="00B24CD3" w:rsidRDefault="00B24CD3" w:rsidP="00B24CD3">
      <w:pPr>
        <w:jc w:val="center"/>
        <w:rPr>
          <w:rFonts w:eastAsia="Times New Roman"/>
          <w:b/>
          <w:sz w:val="20"/>
          <w:szCs w:val="20"/>
        </w:rPr>
      </w:pPr>
      <w:r w:rsidRPr="00B24CD3">
        <w:rPr>
          <w:rFonts w:eastAsia="Times New Roman"/>
          <w:b/>
          <w:sz w:val="20"/>
          <w:szCs w:val="20"/>
        </w:rPr>
        <w:t>РАСПОРЯЖЕНИЕ</w:t>
      </w:r>
    </w:p>
    <w:p w:rsidR="00B24CD3" w:rsidRPr="00B24CD3" w:rsidRDefault="00B24CD3" w:rsidP="00B24CD3">
      <w:pPr>
        <w:rPr>
          <w:rFonts w:eastAsia="Times New Roman"/>
          <w:b/>
          <w:sz w:val="20"/>
          <w:szCs w:val="20"/>
        </w:rPr>
      </w:pPr>
    </w:p>
    <w:p w:rsidR="00B24CD3" w:rsidRPr="00B24CD3" w:rsidRDefault="00B24CD3" w:rsidP="00B24CD3">
      <w:pPr>
        <w:jc w:val="both"/>
        <w:rPr>
          <w:rFonts w:eastAsia="Times New Roman"/>
          <w:b/>
          <w:sz w:val="20"/>
          <w:szCs w:val="20"/>
          <w:lang w:eastAsia="en-US"/>
        </w:rPr>
      </w:pPr>
      <w:r w:rsidRPr="00B24CD3">
        <w:rPr>
          <w:rFonts w:eastAsia="Times New Roman"/>
          <w:b/>
          <w:sz w:val="20"/>
          <w:szCs w:val="20"/>
          <w:lang w:eastAsia="en-US"/>
        </w:rPr>
        <w:t xml:space="preserve">от 05.11.2020 № 79-рг </w:t>
      </w:r>
    </w:p>
    <w:p w:rsidR="00B24CD3" w:rsidRPr="00B24CD3" w:rsidRDefault="00B24CD3" w:rsidP="00B24CD3">
      <w:pPr>
        <w:jc w:val="both"/>
        <w:rPr>
          <w:rFonts w:eastAsia="Times New Roman"/>
          <w:sz w:val="20"/>
          <w:szCs w:val="20"/>
          <w:lang w:eastAsia="en-US"/>
        </w:rPr>
      </w:pPr>
      <w:r w:rsidRPr="00B24CD3">
        <w:rPr>
          <w:rFonts w:eastAsia="Times New Roman"/>
          <w:sz w:val="20"/>
          <w:szCs w:val="20"/>
          <w:lang w:eastAsia="en-US"/>
        </w:rPr>
        <w:t xml:space="preserve">д. Сусолово   </w:t>
      </w:r>
    </w:p>
    <w:p w:rsidR="00B24CD3" w:rsidRPr="00B24CD3" w:rsidRDefault="00B24CD3" w:rsidP="00B24CD3">
      <w:pPr>
        <w:ind w:firstLine="709"/>
        <w:jc w:val="both"/>
        <w:rPr>
          <w:rFonts w:eastAsia="Times New Roman"/>
          <w:sz w:val="20"/>
          <w:szCs w:val="20"/>
          <w:lang w:eastAsia="en-US"/>
        </w:rPr>
      </w:pPr>
    </w:p>
    <w:p w:rsidR="00B24CD3" w:rsidRPr="00B24CD3" w:rsidRDefault="00B24CD3" w:rsidP="00B24CD3">
      <w:pPr>
        <w:rPr>
          <w:rFonts w:ascii="Times New Roman CYR" w:hAnsi="Times New Roman CYR"/>
          <w:b/>
          <w:sz w:val="20"/>
          <w:szCs w:val="20"/>
        </w:rPr>
      </w:pPr>
      <w:r w:rsidRPr="00B24CD3">
        <w:rPr>
          <w:rFonts w:ascii="Times New Roman CYR" w:hAnsi="Times New Roman CYR"/>
          <w:b/>
          <w:sz w:val="20"/>
          <w:szCs w:val="20"/>
        </w:rPr>
        <w:t xml:space="preserve"> О подготовке и реализации на</w:t>
      </w:r>
    </w:p>
    <w:p w:rsidR="00B24CD3" w:rsidRPr="00B24CD3" w:rsidRDefault="00B24CD3" w:rsidP="00B24CD3">
      <w:pPr>
        <w:rPr>
          <w:rFonts w:ascii="Times New Roman CYR" w:hAnsi="Times New Roman CYR"/>
          <w:b/>
          <w:sz w:val="20"/>
          <w:szCs w:val="20"/>
        </w:rPr>
      </w:pPr>
      <w:r w:rsidRPr="00B24CD3">
        <w:rPr>
          <w:rFonts w:ascii="Times New Roman CYR" w:hAnsi="Times New Roman CYR"/>
          <w:b/>
          <w:sz w:val="20"/>
          <w:szCs w:val="20"/>
        </w:rPr>
        <w:t xml:space="preserve"> территории Великосельского</w:t>
      </w:r>
    </w:p>
    <w:p w:rsidR="00B24CD3" w:rsidRPr="00B24CD3" w:rsidRDefault="00B24CD3" w:rsidP="00B24CD3">
      <w:pPr>
        <w:rPr>
          <w:rFonts w:ascii="Times New Roman CYR" w:hAnsi="Times New Roman CYR"/>
          <w:b/>
          <w:sz w:val="20"/>
          <w:szCs w:val="20"/>
        </w:rPr>
      </w:pPr>
      <w:r w:rsidRPr="00B24CD3">
        <w:rPr>
          <w:rFonts w:ascii="Times New Roman CYR" w:hAnsi="Times New Roman CYR"/>
          <w:b/>
          <w:sz w:val="20"/>
          <w:szCs w:val="20"/>
        </w:rPr>
        <w:t xml:space="preserve"> сельского поселения Проекта</w:t>
      </w:r>
    </w:p>
    <w:p w:rsidR="00B24CD3" w:rsidRPr="00B24CD3" w:rsidRDefault="00B24CD3" w:rsidP="00B24CD3">
      <w:pPr>
        <w:ind w:firstLineChars="50" w:firstLine="100"/>
        <w:rPr>
          <w:rFonts w:ascii="Times New Roman CYR" w:hAnsi="Times New Roman CYR"/>
          <w:b/>
          <w:sz w:val="20"/>
          <w:szCs w:val="20"/>
        </w:rPr>
      </w:pPr>
      <w:r w:rsidRPr="00B24CD3">
        <w:rPr>
          <w:rFonts w:ascii="Times New Roman CYR" w:hAnsi="Times New Roman CYR"/>
          <w:b/>
          <w:sz w:val="20"/>
          <w:szCs w:val="20"/>
        </w:rPr>
        <w:t>поддержки местных инициатив</w:t>
      </w:r>
    </w:p>
    <w:p w:rsidR="00B24CD3" w:rsidRPr="00B24CD3" w:rsidRDefault="00B24CD3" w:rsidP="00B24CD3">
      <w:pPr>
        <w:ind w:firstLineChars="50" w:firstLine="100"/>
        <w:rPr>
          <w:rFonts w:ascii="Times New Roman CYR" w:hAnsi="Times New Roman CYR"/>
          <w:b/>
          <w:sz w:val="20"/>
          <w:szCs w:val="20"/>
        </w:rPr>
      </w:pPr>
      <w:r w:rsidRPr="00B24CD3">
        <w:rPr>
          <w:rFonts w:ascii="Times New Roman CYR" w:hAnsi="Times New Roman CYR"/>
          <w:b/>
          <w:sz w:val="20"/>
          <w:szCs w:val="20"/>
        </w:rPr>
        <w:t>в 2020 – 2021 году</w:t>
      </w:r>
    </w:p>
    <w:p w:rsidR="00B24CD3" w:rsidRPr="00B24CD3" w:rsidRDefault="00B24CD3" w:rsidP="00B24CD3">
      <w:pPr>
        <w:autoSpaceDE w:val="0"/>
        <w:autoSpaceDN w:val="0"/>
        <w:adjustRightInd w:val="0"/>
        <w:jc w:val="both"/>
        <w:rPr>
          <w:rFonts w:eastAsia="Times New Roman"/>
          <w:b/>
          <w:sz w:val="20"/>
          <w:szCs w:val="20"/>
        </w:rPr>
      </w:pPr>
      <w:r w:rsidRPr="00B24CD3">
        <w:rPr>
          <w:rFonts w:eastAsia="Times New Roman"/>
          <w:sz w:val="20"/>
          <w:szCs w:val="20"/>
        </w:rPr>
        <w:t xml:space="preserve">    В целях реализации  постановления Правительства Новгородской области от 26.04.2018 № 166 «О государственной программе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2018-2021 годы», решения вопросов по реализации </w:t>
      </w:r>
      <w:r w:rsidRPr="00B24CD3">
        <w:rPr>
          <w:rFonts w:eastAsia="Times New Roman"/>
          <w:sz w:val="20"/>
          <w:szCs w:val="20"/>
          <w:lang w:eastAsia="en-US"/>
        </w:rPr>
        <w:t xml:space="preserve">проекта поддержки местных инициатив на территории </w:t>
      </w:r>
      <w:r w:rsidRPr="00B24CD3">
        <w:rPr>
          <w:rFonts w:eastAsia="Times New Roman"/>
          <w:sz w:val="20"/>
          <w:szCs w:val="20"/>
        </w:rPr>
        <w:t>Великосельского сельского поселения</w:t>
      </w:r>
      <w:r w:rsidRPr="00B24CD3">
        <w:rPr>
          <w:rFonts w:eastAsia="Times New Roman"/>
          <w:b/>
          <w:sz w:val="20"/>
          <w:szCs w:val="20"/>
        </w:rPr>
        <w:t>:</w:t>
      </w:r>
    </w:p>
    <w:p w:rsidR="00B24CD3" w:rsidRPr="00B24CD3" w:rsidRDefault="00B24CD3" w:rsidP="00B24CD3">
      <w:pPr>
        <w:autoSpaceDE w:val="0"/>
        <w:autoSpaceDN w:val="0"/>
        <w:adjustRightInd w:val="0"/>
        <w:ind w:firstLine="708"/>
        <w:jc w:val="both"/>
        <w:rPr>
          <w:rFonts w:eastAsia="Times New Roman"/>
          <w:sz w:val="20"/>
          <w:szCs w:val="20"/>
        </w:rPr>
      </w:pPr>
      <w:r w:rsidRPr="00B24CD3">
        <w:rPr>
          <w:rFonts w:eastAsia="Times New Roman"/>
          <w:sz w:val="20"/>
          <w:szCs w:val="20"/>
        </w:rPr>
        <w:t>1. Утвердить состав рабочей группы по подготовке проекта поддержки местных инициатив на территории Великосельского сельского поселения.</w:t>
      </w:r>
    </w:p>
    <w:p w:rsidR="00B24CD3" w:rsidRPr="00B24CD3" w:rsidRDefault="00B24CD3" w:rsidP="00B24CD3">
      <w:pPr>
        <w:ind w:firstLine="709"/>
        <w:jc w:val="both"/>
        <w:rPr>
          <w:rFonts w:eastAsia="Times New Roman"/>
          <w:sz w:val="20"/>
          <w:szCs w:val="20"/>
          <w:lang w:eastAsia="en-US"/>
        </w:rPr>
      </w:pPr>
      <w:r w:rsidRPr="00B24CD3">
        <w:rPr>
          <w:rFonts w:eastAsia="Times New Roman"/>
          <w:sz w:val="20"/>
          <w:szCs w:val="20"/>
        </w:rPr>
        <w:t xml:space="preserve">2. </w:t>
      </w:r>
      <w:r w:rsidRPr="00B24CD3">
        <w:rPr>
          <w:rFonts w:eastAsia="Times New Roman"/>
          <w:sz w:val="20"/>
          <w:szCs w:val="20"/>
          <w:lang w:eastAsia="en-US"/>
        </w:rPr>
        <w:t>Опубликовать настоящее распоряжение в муниципальной газете «Великосельский вестник» и разместить на официальном сайте Администрации Великосельского сельского поселения в информационно-коммуникационной сети «Интернет».</w:t>
      </w:r>
    </w:p>
    <w:p w:rsidR="00B24CD3" w:rsidRPr="00B24CD3" w:rsidRDefault="00B24CD3" w:rsidP="00B24CD3">
      <w:pPr>
        <w:autoSpaceDE w:val="0"/>
        <w:autoSpaceDN w:val="0"/>
        <w:adjustRightInd w:val="0"/>
        <w:ind w:firstLine="708"/>
        <w:jc w:val="both"/>
        <w:rPr>
          <w:rFonts w:eastAsia="Times New Roman"/>
          <w:sz w:val="20"/>
          <w:szCs w:val="20"/>
        </w:rPr>
      </w:pPr>
    </w:p>
    <w:p w:rsidR="00B24CD3" w:rsidRPr="00B24CD3" w:rsidRDefault="00B24CD3" w:rsidP="00B24CD3">
      <w:pPr>
        <w:jc w:val="both"/>
        <w:rPr>
          <w:rFonts w:eastAsia="Times New Roman"/>
          <w:b/>
          <w:bCs/>
          <w:sz w:val="20"/>
          <w:szCs w:val="20"/>
        </w:rPr>
      </w:pPr>
      <w:r w:rsidRPr="00B24CD3">
        <w:rPr>
          <w:rFonts w:eastAsia="Times New Roman"/>
          <w:b/>
          <w:bCs/>
          <w:sz w:val="20"/>
          <w:szCs w:val="20"/>
        </w:rPr>
        <w:t>Глава администрации Великосельского</w:t>
      </w:r>
    </w:p>
    <w:p w:rsidR="00B24CD3" w:rsidRPr="00B24CD3" w:rsidRDefault="00B24CD3" w:rsidP="00B24CD3">
      <w:pPr>
        <w:jc w:val="both"/>
        <w:rPr>
          <w:rFonts w:eastAsia="Times New Roman"/>
          <w:b/>
          <w:bCs/>
          <w:sz w:val="20"/>
          <w:szCs w:val="20"/>
          <w:lang w:eastAsia="en-US"/>
        </w:rPr>
      </w:pPr>
      <w:r w:rsidRPr="00B24CD3">
        <w:rPr>
          <w:rFonts w:eastAsia="Times New Roman"/>
          <w:b/>
          <w:bCs/>
          <w:sz w:val="20"/>
          <w:szCs w:val="20"/>
        </w:rPr>
        <w:t>сельского поселения                                        О.А. Петрова</w:t>
      </w:r>
    </w:p>
    <w:p w:rsidR="00B24CD3" w:rsidRPr="00B24CD3" w:rsidRDefault="00B24CD3" w:rsidP="00B24CD3">
      <w:pPr>
        <w:jc w:val="both"/>
        <w:rPr>
          <w:rFonts w:eastAsia="Times New Roman"/>
          <w:b/>
          <w:sz w:val="20"/>
          <w:szCs w:val="20"/>
          <w:lang w:eastAsia="en-US"/>
        </w:rPr>
      </w:pPr>
    </w:p>
    <w:p w:rsidR="00B24CD3" w:rsidRPr="00B24CD3" w:rsidRDefault="00B24CD3" w:rsidP="00B24CD3">
      <w:pPr>
        <w:jc w:val="center"/>
        <w:rPr>
          <w:rFonts w:ascii="Times New Roman CYR" w:hAnsi="Times New Roman CYR" w:cs="Times New Roman CYR"/>
          <w:b/>
          <w:bCs/>
          <w:sz w:val="20"/>
          <w:szCs w:val="20"/>
        </w:rPr>
      </w:pPr>
      <w:r w:rsidRPr="00B24CD3">
        <w:rPr>
          <w:rFonts w:ascii="Times New Roman CYR" w:hAnsi="Times New Roman CYR" w:cs="Times New Roman CYR"/>
          <w:b/>
          <w:bCs/>
          <w:sz w:val="20"/>
          <w:szCs w:val="20"/>
        </w:rPr>
        <w:t xml:space="preserve">                                            УТВЕРЖДЕН</w:t>
      </w:r>
    </w:p>
    <w:p w:rsidR="00B24CD3" w:rsidRPr="00B24CD3" w:rsidRDefault="00B24CD3" w:rsidP="00B24CD3">
      <w:pPr>
        <w:autoSpaceDE w:val="0"/>
        <w:autoSpaceDN w:val="0"/>
        <w:adjustRightInd w:val="0"/>
        <w:ind w:left="5245"/>
        <w:jc w:val="center"/>
        <w:rPr>
          <w:rFonts w:ascii="Times New Roman CYR" w:hAnsi="Times New Roman CYR" w:cs="Times New Roman CYR"/>
          <w:sz w:val="20"/>
          <w:szCs w:val="20"/>
        </w:rPr>
      </w:pPr>
      <w:r w:rsidRPr="00B24CD3">
        <w:rPr>
          <w:rFonts w:ascii="Times New Roman CYR" w:hAnsi="Times New Roman CYR" w:cs="Times New Roman CYR"/>
          <w:sz w:val="20"/>
          <w:szCs w:val="20"/>
        </w:rPr>
        <w:t xml:space="preserve">распоряжением Администрации Великосельского сельского поселения </w:t>
      </w:r>
    </w:p>
    <w:p w:rsidR="00B24CD3" w:rsidRPr="00B24CD3" w:rsidRDefault="00B24CD3" w:rsidP="00B24CD3">
      <w:pPr>
        <w:autoSpaceDE w:val="0"/>
        <w:autoSpaceDN w:val="0"/>
        <w:adjustRightInd w:val="0"/>
        <w:ind w:left="5245"/>
        <w:jc w:val="center"/>
        <w:rPr>
          <w:rFonts w:ascii="Times New Roman CYR" w:hAnsi="Times New Roman CYR" w:cs="Times New Roman CYR"/>
          <w:sz w:val="20"/>
          <w:szCs w:val="20"/>
        </w:rPr>
      </w:pPr>
      <w:r w:rsidRPr="00B24CD3">
        <w:rPr>
          <w:rFonts w:ascii="Times New Roman CYR" w:hAnsi="Times New Roman CYR" w:cs="Times New Roman CYR"/>
          <w:sz w:val="20"/>
          <w:szCs w:val="20"/>
        </w:rPr>
        <w:t>от 05.11.2020  № 79-рг</w:t>
      </w:r>
    </w:p>
    <w:p w:rsidR="00B24CD3" w:rsidRPr="00B24CD3" w:rsidRDefault="00B24CD3" w:rsidP="00B24CD3">
      <w:pPr>
        <w:autoSpaceDE w:val="0"/>
        <w:autoSpaceDN w:val="0"/>
        <w:adjustRightInd w:val="0"/>
        <w:ind w:left="5103" w:firstLine="709"/>
        <w:jc w:val="center"/>
        <w:rPr>
          <w:rFonts w:ascii="Times New Roman CYR" w:hAnsi="Times New Roman CYR" w:cs="Times New Roman CYR"/>
          <w:sz w:val="20"/>
          <w:szCs w:val="20"/>
        </w:rPr>
      </w:pPr>
    </w:p>
    <w:p w:rsidR="00B24CD3" w:rsidRPr="00B24CD3" w:rsidRDefault="00B24CD3" w:rsidP="00B24CD3">
      <w:pPr>
        <w:autoSpaceDE w:val="0"/>
        <w:autoSpaceDN w:val="0"/>
        <w:adjustRightInd w:val="0"/>
        <w:jc w:val="center"/>
        <w:rPr>
          <w:rFonts w:ascii="Times New Roman CYR" w:hAnsi="Times New Roman CYR" w:cs="Times New Roman CYR"/>
          <w:b/>
          <w:sz w:val="20"/>
          <w:szCs w:val="20"/>
        </w:rPr>
      </w:pPr>
      <w:r w:rsidRPr="00B24CD3">
        <w:rPr>
          <w:rFonts w:ascii="Times New Roman CYR" w:hAnsi="Times New Roman CYR" w:cs="Times New Roman CYR"/>
          <w:b/>
          <w:sz w:val="20"/>
          <w:szCs w:val="20"/>
        </w:rPr>
        <w:t>СОСТАВ</w:t>
      </w:r>
    </w:p>
    <w:p w:rsidR="00B24CD3" w:rsidRPr="00B24CD3" w:rsidRDefault="00B24CD3" w:rsidP="00B24CD3">
      <w:pPr>
        <w:autoSpaceDE w:val="0"/>
        <w:autoSpaceDN w:val="0"/>
        <w:adjustRightInd w:val="0"/>
        <w:jc w:val="center"/>
        <w:rPr>
          <w:rFonts w:ascii="Times New Roman CYR" w:hAnsi="Times New Roman CYR"/>
          <w:sz w:val="20"/>
          <w:szCs w:val="20"/>
        </w:rPr>
      </w:pPr>
      <w:r w:rsidRPr="00B24CD3">
        <w:rPr>
          <w:rFonts w:ascii="Times New Roman CYR" w:hAnsi="Times New Roman CYR" w:cs="Times New Roman CYR"/>
          <w:sz w:val="20"/>
          <w:szCs w:val="20"/>
        </w:rPr>
        <w:t>рабочей группы</w:t>
      </w:r>
      <w:r w:rsidRPr="00B24CD3">
        <w:rPr>
          <w:rFonts w:ascii="Times New Roman CYR" w:hAnsi="Times New Roman CYR"/>
          <w:sz w:val="20"/>
          <w:szCs w:val="20"/>
        </w:rPr>
        <w:t xml:space="preserve"> по подготовке проекта поддержки местных инициатив </w:t>
      </w:r>
    </w:p>
    <w:p w:rsidR="00B24CD3" w:rsidRPr="00B24CD3" w:rsidRDefault="00B24CD3" w:rsidP="00B24CD3">
      <w:pPr>
        <w:autoSpaceDE w:val="0"/>
        <w:autoSpaceDN w:val="0"/>
        <w:adjustRightInd w:val="0"/>
        <w:jc w:val="center"/>
        <w:rPr>
          <w:rFonts w:ascii="Times New Roman CYR" w:hAnsi="Times New Roman CYR"/>
          <w:sz w:val="20"/>
          <w:szCs w:val="20"/>
        </w:rPr>
      </w:pPr>
      <w:r w:rsidRPr="00B24CD3">
        <w:rPr>
          <w:rFonts w:ascii="Times New Roman CYR" w:hAnsi="Times New Roman CYR"/>
          <w:sz w:val="20"/>
          <w:szCs w:val="20"/>
        </w:rPr>
        <w:t>на территории Великосельского сельского поселения</w:t>
      </w:r>
    </w:p>
    <w:p w:rsidR="00B24CD3" w:rsidRPr="00B24CD3" w:rsidRDefault="00B24CD3" w:rsidP="00B24CD3">
      <w:pPr>
        <w:autoSpaceDE w:val="0"/>
        <w:autoSpaceDN w:val="0"/>
        <w:adjustRightInd w:val="0"/>
        <w:jc w:val="both"/>
        <w:rPr>
          <w:rFonts w:ascii="Times New Roman CYR" w:hAnsi="Times New Roman CYR" w:cs="Times New Roman CYR"/>
          <w:sz w:val="20"/>
          <w:szCs w:val="20"/>
        </w:rPr>
      </w:pPr>
    </w:p>
    <w:tbl>
      <w:tblPr>
        <w:tblW w:w="0" w:type="auto"/>
        <w:tblLayout w:type="fixed"/>
        <w:tblLook w:val="0000"/>
      </w:tblPr>
      <w:tblGrid>
        <w:gridCol w:w="2943"/>
        <w:gridCol w:w="6804"/>
      </w:tblGrid>
      <w:tr w:rsidR="00B24CD3" w:rsidRPr="00B24CD3" w:rsidTr="00B24CD3">
        <w:trPr>
          <w:trHeight w:val="725"/>
        </w:trPr>
        <w:tc>
          <w:tcPr>
            <w:tcW w:w="2943" w:type="dxa"/>
          </w:tcPr>
          <w:p w:rsidR="00B24CD3" w:rsidRPr="00B24CD3" w:rsidRDefault="00B24CD3" w:rsidP="00B24CD3">
            <w:pPr>
              <w:autoSpaceDE w:val="0"/>
              <w:autoSpaceDN w:val="0"/>
              <w:adjustRightInd w:val="0"/>
              <w:rPr>
                <w:rFonts w:ascii="Times New Roman CYR" w:hAnsi="Times New Roman CYR"/>
                <w:sz w:val="20"/>
                <w:szCs w:val="20"/>
              </w:rPr>
            </w:pPr>
            <w:r w:rsidRPr="00B24CD3">
              <w:rPr>
                <w:rFonts w:ascii="Times New Roman CYR" w:hAnsi="Times New Roman CYR"/>
                <w:sz w:val="20"/>
                <w:szCs w:val="20"/>
              </w:rPr>
              <w:t>Павлова</w:t>
            </w:r>
            <w:r w:rsidRPr="00B24CD3">
              <w:rPr>
                <w:rFonts w:ascii="Times New Roman CYR" w:hAnsi="Times New Roman CYR"/>
                <w:sz w:val="20"/>
                <w:szCs w:val="20"/>
                <w:lang w:val="en-US"/>
              </w:rPr>
              <w:t xml:space="preserve"> О.А</w:t>
            </w:r>
            <w:r w:rsidRPr="00B24CD3">
              <w:rPr>
                <w:rFonts w:ascii="Times New Roman CYR" w:hAnsi="Times New Roman CYR"/>
                <w:sz w:val="20"/>
                <w:szCs w:val="20"/>
              </w:rPr>
              <w:t>.</w:t>
            </w:r>
          </w:p>
        </w:tc>
        <w:tc>
          <w:tcPr>
            <w:tcW w:w="6804" w:type="dxa"/>
          </w:tcPr>
          <w:p w:rsidR="00B24CD3" w:rsidRPr="00B24CD3" w:rsidRDefault="00B24CD3" w:rsidP="00B24CD3">
            <w:pPr>
              <w:autoSpaceDE w:val="0"/>
              <w:autoSpaceDN w:val="0"/>
              <w:adjustRightInd w:val="0"/>
              <w:jc w:val="both"/>
              <w:rPr>
                <w:rFonts w:ascii="Times New Roman CYR" w:hAnsi="Times New Roman CYR"/>
                <w:sz w:val="20"/>
                <w:szCs w:val="20"/>
              </w:rPr>
            </w:pPr>
            <w:r w:rsidRPr="00B24CD3">
              <w:rPr>
                <w:rFonts w:ascii="Times New Roman CYR" w:hAnsi="Times New Roman CYR"/>
                <w:sz w:val="20"/>
                <w:szCs w:val="20"/>
              </w:rPr>
              <w:t>- заместитель Главы администрации Великосельского сельского поселения, руководитель рабочей  группы</w:t>
            </w:r>
          </w:p>
        </w:tc>
      </w:tr>
      <w:tr w:rsidR="00B24CD3" w:rsidRPr="00B24CD3" w:rsidTr="00B24CD3">
        <w:tc>
          <w:tcPr>
            <w:tcW w:w="2943" w:type="dxa"/>
          </w:tcPr>
          <w:p w:rsidR="00B24CD3" w:rsidRPr="00B24CD3" w:rsidRDefault="00B24CD3" w:rsidP="00B24CD3">
            <w:pPr>
              <w:autoSpaceDE w:val="0"/>
              <w:autoSpaceDN w:val="0"/>
              <w:adjustRightInd w:val="0"/>
              <w:rPr>
                <w:rFonts w:ascii="Times New Roman CYR" w:hAnsi="Times New Roman CYR"/>
                <w:sz w:val="20"/>
                <w:szCs w:val="20"/>
                <w:lang w:val="en-US"/>
              </w:rPr>
            </w:pPr>
            <w:r w:rsidRPr="00B24CD3">
              <w:rPr>
                <w:rFonts w:ascii="Times New Roman CYR" w:hAnsi="Times New Roman CYR"/>
                <w:sz w:val="20"/>
                <w:szCs w:val="20"/>
              </w:rPr>
              <w:t>Галиниченко А.В</w:t>
            </w:r>
            <w:r w:rsidRPr="00B24CD3">
              <w:rPr>
                <w:rFonts w:ascii="Times New Roman CYR" w:hAnsi="Times New Roman CYR"/>
                <w:sz w:val="20"/>
                <w:szCs w:val="20"/>
                <w:lang w:val="en-US"/>
              </w:rPr>
              <w:t>.</w:t>
            </w:r>
          </w:p>
        </w:tc>
        <w:tc>
          <w:tcPr>
            <w:tcW w:w="6804" w:type="dxa"/>
          </w:tcPr>
          <w:p w:rsidR="00B24CD3" w:rsidRPr="00B24CD3" w:rsidRDefault="00B24CD3" w:rsidP="00B24CD3">
            <w:pPr>
              <w:autoSpaceDE w:val="0"/>
              <w:autoSpaceDN w:val="0"/>
              <w:adjustRightInd w:val="0"/>
              <w:jc w:val="both"/>
              <w:rPr>
                <w:rFonts w:ascii="Times New Roman CYR" w:hAnsi="Times New Roman CYR"/>
                <w:sz w:val="20"/>
                <w:szCs w:val="20"/>
              </w:rPr>
            </w:pPr>
            <w:r w:rsidRPr="00B24CD3">
              <w:rPr>
                <w:rFonts w:ascii="Times New Roman CYR" w:hAnsi="Times New Roman CYR"/>
                <w:sz w:val="20"/>
                <w:szCs w:val="20"/>
              </w:rPr>
              <w:t>- ведущий служащий администрации Великосельского поселения, заместитель руководителя рабочей группы</w:t>
            </w:r>
          </w:p>
        </w:tc>
      </w:tr>
      <w:tr w:rsidR="00B24CD3" w:rsidRPr="00B24CD3" w:rsidTr="00B24CD3">
        <w:tc>
          <w:tcPr>
            <w:tcW w:w="2943" w:type="dxa"/>
          </w:tcPr>
          <w:p w:rsidR="00B24CD3" w:rsidRPr="00B24CD3" w:rsidRDefault="00B24CD3" w:rsidP="00B24CD3">
            <w:pPr>
              <w:autoSpaceDE w:val="0"/>
              <w:autoSpaceDN w:val="0"/>
              <w:adjustRightInd w:val="0"/>
              <w:rPr>
                <w:rFonts w:ascii="Times New Roman CYR" w:hAnsi="Times New Roman CYR"/>
                <w:sz w:val="20"/>
                <w:szCs w:val="20"/>
              </w:rPr>
            </w:pPr>
            <w:r w:rsidRPr="00B24CD3">
              <w:rPr>
                <w:rFonts w:ascii="Times New Roman CYR" w:hAnsi="Times New Roman CYR"/>
                <w:sz w:val="20"/>
                <w:szCs w:val="20"/>
              </w:rPr>
              <w:t>Белова Н.Ю.</w:t>
            </w:r>
          </w:p>
        </w:tc>
        <w:tc>
          <w:tcPr>
            <w:tcW w:w="6804" w:type="dxa"/>
          </w:tcPr>
          <w:p w:rsidR="00B24CD3" w:rsidRPr="00B24CD3" w:rsidRDefault="00B24CD3" w:rsidP="00B24CD3">
            <w:pPr>
              <w:autoSpaceDE w:val="0"/>
              <w:autoSpaceDN w:val="0"/>
              <w:adjustRightInd w:val="0"/>
              <w:jc w:val="both"/>
              <w:rPr>
                <w:rFonts w:ascii="Times New Roman CYR" w:hAnsi="Times New Roman CYR"/>
                <w:sz w:val="20"/>
                <w:szCs w:val="20"/>
              </w:rPr>
            </w:pPr>
            <w:r w:rsidRPr="00B24CD3">
              <w:rPr>
                <w:rFonts w:ascii="Times New Roman CYR" w:hAnsi="Times New Roman CYR"/>
                <w:sz w:val="20"/>
                <w:szCs w:val="20"/>
              </w:rPr>
              <w:t>- главный специалист администрации Великосельского сельского поселения</w:t>
            </w:r>
          </w:p>
        </w:tc>
      </w:tr>
      <w:tr w:rsidR="00B24CD3" w:rsidRPr="00B24CD3" w:rsidTr="00B24CD3">
        <w:tc>
          <w:tcPr>
            <w:tcW w:w="9747" w:type="dxa"/>
            <w:gridSpan w:val="2"/>
          </w:tcPr>
          <w:p w:rsidR="00B24CD3" w:rsidRPr="00B24CD3" w:rsidRDefault="00B24CD3" w:rsidP="00B24CD3">
            <w:pPr>
              <w:autoSpaceDE w:val="0"/>
              <w:autoSpaceDN w:val="0"/>
              <w:adjustRightInd w:val="0"/>
              <w:rPr>
                <w:rFonts w:ascii="Times New Roman CYR" w:hAnsi="Times New Roman CYR"/>
                <w:sz w:val="20"/>
                <w:szCs w:val="20"/>
              </w:rPr>
            </w:pPr>
            <w:r w:rsidRPr="00B24CD3">
              <w:rPr>
                <w:rFonts w:ascii="Times New Roman CYR" w:hAnsi="Times New Roman CYR"/>
                <w:sz w:val="20"/>
                <w:szCs w:val="20"/>
              </w:rPr>
              <w:t xml:space="preserve">            </w:t>
            </w:r>
          </w:p>
          <w:p w:rsidR="00B24CD3" w:rsidRPr="00B24CD3" w:rsidRDefault="00B24CD3" w:rsidP="00B24CD3">
            <w:pPr>
              <w:autoSpaceDE w:val="0"/>
              <w:autoSpaceDN w:val="0"/>
              <w:adjustRightInd w:val="0"/>
              <w:rPr>
                <w:rFonts w:ascii="Times New Roman CYR" w:hAnsi="Times New Roman CYR"/>
                <w:sz w:val="20"/>
                <w:szCs w:val="20"/>
              </w:rPr>
            </w:pPr>
            <w:r w:rsidRPr="00B24CD3">
              <w:rPr>
                <w:rFonts w:ascii="Times New Roman CYR" w:hAnsi="Times New Roman CYR"/>
                <w:sz w:val="20"/>
                <w:szCs w:val="20"/>
              </w:rPr>
              <w:t xml:space="preserve">                  Члены рабочей группы:</w:t>
            </w:r>
          </w:p>
          <w:p w:rsidR="00B24CD3" w:rsidRPr="00B24CD3" w:rsidRDefault="00B24CD3" w:rsidP="00B24CD3">
            <w:pPr>
              <w:autoSpaceDE w:val="0"/>
              <w:autoSpaceDN w:val="0"/>
              <w:adjustRightInd w:val="0"/>
              <w:rPr>
                <w:rFonts w:ascii="Times New Roman CYR" w:hAnsi="Times New Roman CYR"/>
                <w:sz w:val="20"/>
                <w:szCs w:val="20"/>
              </w:rPr>
            </w:pPr>
          </w:p>
        </w:tc>
      </w:tr>
      <w:tr w:rsidR="00B24CD3" w:rsidRPr="00B24CD3" w:rsidTr="00B24CD3">
        <w:tc>
          <w:tcPr>
            <w:tcW w:w="2943" w:type="dxa"/>
          </w:tcPr>
          <w:p w:rsidR="00B24CD3" w:rsidRPr="00B24CD3" w:rsidRDefault="00B24CD3" w:rsidP="00B24CD3">
            <w:pPr>
              <w:autoSpaceDE w:val="0"/>
              <w:autoSpaceDN w:val="0"/>
              <w:adjustRightInd w:val="0"/>
              <w:rPr>
                <w:rFonts w:ascii="Times New Roman CYR" w:hAnsi="Times New Roman CYR"/>
                <w:sz w:val="20"/>
                <w:szCs w:val="20"/>
                <w:lang w:val="en-US"/>
              </w:rPr>
            </w:pPr>
            <w:r w:rsidRPr="00B24CD3">
              <w:rPr>
                <w:rFonts w:ascii="Times New Roman CYR" w:hAnsi="Times New Roman CYR"/>
                <w:sz w:val="20"/>
                <w:szCs w:val="20"/>
              </w:rPr>
              <w:t>Черцова Н.А.</w:t>
            </w:r>
          </w:p>
        </w:tc>
        <w:tc>
          <w:tcPr>
            <w:tcW w:w="6804" w:type="dxa"/>
          </w:tcPr>
          <w:p w:rsidR="00B24CD3" w:rsidRPr="00B24CD3" w:rsidRDefault="00B24CD3" w:rsidP="00B24CD3">
            <w:pPr>
              <w:autoSpaceDE w:val="0"/>
              <w:autoSpaceDN w:val="0"/>
              <w:adjustRightInd w:val="0"/>
              <w:jc w:val="both"/>
              <w:rPr>
                <w:rFonts w:ascii="Times New Roman CYR" w:hAnsi="Times New Roman CYR"/>
                <w:sz w:val="20"/>
                <w:szCs w:val="20"/>
              </w:rPr>
            </w:pPr>
            <w:r w:rsidRPr="00B24CD3">
              <w:rPr>
                <w:rFonts w:ascii="Times New Roman CYR" w:hAnsi="Times New Roman CYR"/>
                <w:sz w:val="20"/>
                <w:szCs w:val="20"/>
              </w:rPr>
              <w:t>- директор МАОУСОШ «Средняя школа д. Сусолово» (по согласованию)</w:t>
            </w:r>
          </w:p>
        </w:tc>
      </w:tr>
      <w:tr w:rsidR="00B24CD3" w:rsidRPr="00B24CD3" w:rsidTr="00B24CD3">
        <w:tc>
          <w:tcPr>
            <w:tcW w:w="2943" w:type="dxa"/>
          </w:tcPr>
          <w:p w:rsidR="00B24CD3" w:rsidRPr="00B24CD3" w:rsidRDefault="00B24CD3" w:rsidP="00B24CD3">
            <w:pPr>
              <w:autoSpaceDE w:val="0"/>
              <w:autoSpaceDN w:val="0"/>
              <w:adjustRightInd w:val="0"/>
              <w:rPr>
                <w:rFonts w:ascii="Times New Roman CYR" w:hAnsi="Times New Roman CYR"/>
                <w:sz w:val="20"/>
                <w:szCs w:val="20"/>
              </w:rPr>
            </w:pPr>
            <w:r w:rsidRPr="00B24CD3">
              <w:rPr>
                <w:rFonts w:ascii="Times New Roman CYR" w:hAnsi="Times New Roman CYR"/>
                <w:sz w:val="20"/>
                <w:szCs w:val="20"/>
              </w:rPr>
              <w:t>Морозова О.И.</w:t>
            </w:r>
          </w:p>
          <w:p w:rsidR="00B24CD3" w:rsidRPr="00B24CD3" w:rsidRDefault="00B24CD3" w:rsidP="00B24CD3">
            <w:pPr>
              <w:autoSpaceDE w:val="0"/>
              <w:autoSpaceDN w:val="0"/>
              <w:adjustRightInd w:val="0"/>
              <w:rPr>
                <w:rFonts w:ascii="Times New Roman CYR" w:hAnsi="Times New Roman CYR"/>
                <w:sz w:val="20"/>
                <w:szCs w:val="20"/>
              </w:rPr>
            </w:pPr>
          </w:p>
          <w:p w:rsidR="00B24CD3" w:rsidRPr="00B24CD3" w:rsidRDefault="00B24CD3" w:rsidP="00B24CD3">
            <w:pPr>
              <w:autoSpaceDE w:val="0"/>
              <w:autoSpaceDN w:val="0"/>
              <w:adjustRightInd w:val="0"/>
              <w:rPr>
                <w:rFonts w:ascii="Times New Roman CYR" w:hAnsi="Times New Roman CYR"/>
                <w:sz w:val="20"/>
                <w:szCs w:val="20"/>
              </w:rPr>
            </w:pPr>
            <w:r w:rsidRPr="00B24CD3">
              <w:rPr>
                <w:rFonts w:ascii="Times New Roman CYR" w:hAnsi="Times New Roman CYR"/>
                <w:sz w:val="20"/>
                <w:szCs w:val="20"/>
              </w:rPr>
              <w:t xml:space="preserve">Николаева С.С. </w:t>
            </w:r>
          </w:p>
        </w:tc>
        <w:tc>
          <w:tcPr>
            <w:tcW w:w="6804" w:type="dxa"/>
          </w:tcPr>
          <w:p w:rsidR="00B24CD3" w:rsidRPr="00B24CD3" w:rsidRDefault="00B24CD3" w:rsidP="00B24CD3">
            <w:pPr>
              <w:autoSpaceDE w:val="0"/>
              <w:autoSpaceDN w:val="0"/>
              <w:adjustRightInd w:val="0"/>
              <w:jc w:val="both"/>
              <w:rPr>
                <w:rFonts w:ascii="Times New Roman CYR" w:hAnsi="Times New Roman CYR"/>
                <w:sz w:val="20"/>
                <w:szCs w:val="20"/>
              </w:rPr>
            </w:pPr>
            <w:r w:rsidRPr="00B24CD3">
              <w:rPr>
                <w:rFonts w:ascii="Times New Roman CYR" w:hAnsi="Times New Roman CYR"/>
                <w:sz w:val="20"/>
                <w:szCs w:val="20"/>
              </w:rPr>
              <w:t>- председатель ТОС «Высокое» (по согласованию)</w:t>
            </w:r>
          </w:p>
          <w:p w:rsidR="00B24CD3" w:rsidRPr="00B24CD3" w:rsidRDefault="00B24CD3" w:rsidP="00B24CD3">
            <w:pPr>
              <w:autoSpaceDE w:val="0"/>
              <w:autoSpaceDN w:val="0"/>
              <w:adjustRightInd w:val="0"/>
              <w:jc w:val="both"/>
              <w:rPr>
                <w:rFonts w:ascii="Times New Roman CYR" w:hAnsi="Times New Roman CYR"/>
                <w:sz w:val="20"/>
                <w:szCs w:val="20"/>
              </w:rPr>
            </w:pPr>
          </w:p>
          <w:p w:rsidR="00B24CD3" w:rsidRPr="00B24CD3" w:rsidRDefault="00B24CD3" w:rsidP="00B24CD3">
            <w:pPr>
              <w:autoSpaceDE w:val="0"/>
              <w:autoSpaceDN w:val="0"/>
              <w:adjustRightInd w:val="0"/>
              <w:jc w:val="both"/>
              <w:rPr>
                <w:rFonts w:ascii="Times New Roman CYR" w:hAnsi="Times New Roman CYR"/>
                <w:sz w:val="20"/>
                <w:szCs w:val="20"/>
              </w:rPr>
            </w:pPr>
            <w:r w:rsidRPr="00B24CD3">
              <w:rPr>
                <w:rFonts w:ascii="Times New Roman CYR" w:hAnsi="Times New Roman CYR"/>
                <w:sz w:val="20"/>
                <w:szCs w:val="20"/>
              </w:rPr>
              <w:t>- депутат Совета депутатов Великосельского сельского поселения (по согласованию)</w:t>
            </w:r>
          </w:p>
        </w:tc>
      </w:tr>
      <w:tr w:rsidR="00B24CD3" w:rsidRPr="00B24CD3" w:rsidTr="00B24CD3">
        <w:tc>
          <w:tcPr>
            <w:tcW w:w="2943" w:type="dxa"/>
          </w:tcPr>
          <w:p w:rsidR="00B24CD3" w:rsidRPr="00B24CD3" w:rsidRDefault="00B24CD3" w:rsidP="00B24CD3">
            <w:pPr>
              <w:autoSpaceDE w:val="0"/>
              <w:autoSpaceDN w:val="0"/>
              <w:adjustRightInd w:val="0"/>
              <w:rPr>
                <w:rFonts w:ascii="Times New Roman CYR" w:hAnsi="Times New Roman CYR"/>
                <w:sz w:val="20"/>
                <w:szCs w:val="20"/>
              </w:rPr>
            </w:pPr>
            <w:r w:rsidRPr="00B24CD3">
              <w:rPr>
                <w:rFonts w:ascii="Times New Roman CYR" w:hAnsi="Times New Roman CYR"/>
                <w:sz w:val="20"/>
                <w:szCs w:val="20"/>
              </w:rPr>
              <w:t>Прокофьева</w:t>
            </w:r>
            <w:r w:rsidRPr="00B24CD3">
              <w:rPr>
                <w:rFonts w:ascii="Times New Roman CYR" w:hAnsi="Times New Roman CYR"/>
                <w:sz w:val="20"/>
                <w:szCs w:val="20"/>
                <w:lang w:val="en-US"/>
              </w:rPr>
              <w:t xml:space="preserve"> Н.И.</w:t>
            </w:r>
          </w:p>
        </w:tc>
        <w:tc>
          <w:tcPr>
            <w:tcW w:w="6804" w:type="dxa"/>
          </w:tcPr>
          <w:p w:rsidR="00B24CD3" w:rsidRPr="00B24CD3" w:rsidRDefault="00B24CD3" w:rsidP="00B24CD3">
            <w:pPr>
              <w:autoSpaceDE w:val="0"/>
              <w:autoSpaceDN w:val="0"/>
              <w:adjustRightInd w:val="0"/>
              <w:jc w:val="both"/>
              <w:rPr>
                <w:rFonts w:ascii="Times New Roman CYR" w:hAnsi="Times New Roman CYR"/>
                <w:sz w:val="20"/>
                <w:szCs w:val="20"/>
              </w:rPr>
            </w:pPr>
            <w:r w:rsidRPr="00B24CD3">
              <w:rPr>
                <w:rFonts w:ascii="Times New Roman CYR" w:hAnsi="Times New Roman CYR"/>
                <w:sz w:val="20"/>
                <w:szCs w:val="20"/>
              </w:rPr>
              <w:t>-</w:t>
            </w:r>
            <w:r w:rsidRPr="00B24CD3">
              <w:rPr>
                <w:rFonts w:eastAsia="Times New Roman"/>
                <w:sz w:val="20"/>
                <w:szCs w:val="20"/>
              </w:rPr>
              <w:t xml:space="preserve"> </w:t>
            </w:r>
            <w:r w:rsidRPr="00B24CD3">
              <w:rPr>
                <w:rFonts w:eastAsia="Times New Roman"/>
                <w:sz w:val="20"/>
                <w:szCs w:val="20"/>
                <w:lang w:eastAsia="en-US"/>
              </w:rPr>
              <w:t>старший инспектор по воинскому учету Администрации Великосельского сельского поселения</w:t>
            </w:r>
          </w:p>
        </w:tc>
      </w:tr>
      <w:tr w:rsidR="00B24CD3" w:rsidRPr="00B24CD3" w:rsidTr="00B24CD3">
        <w:tc>
          <w:tcPr>
            <w:tcW w:w="2943" w:type="dxa"/>
          </w:tcPr>
          <w:p w:rsidR="00B24CD3" w:rsidRPr="00B24CD3" w:rsidRDefault="00B24CD3" w:rsidP="00B24CD3">
            <w:pPr>
              <w:autoSpaceDE w:val="0"/>
              <w:autoSpaceDN w:val="0"/>
              <w:adjustRightInd w:val="0"/>
              <w:rPr>
                <w:rFonts w:ascii="Times New Roman CYR" w:hAnsi="Times New Roman CYR"/>
                <w:sz w:val="20"/>
                <w:szCs w:val="20"/>
                <w:lang w:val="en-US"/>
              </w:rPr>
            </w:pPr>
            <w:r w:rsidRPr="00B24CD3">
              <w:rPr>
                <w:rFonts w:ascii="Times New Roman CYR" w:hAnsi="Times New Roman CYR"/>
                <w:sz w:val="20"/>
                <w:szCs w:val="20"/>
              </w:rPr>
              <w:t>Токмакова Л.И.</w:t>
            </w:r>
          </w:p>
        </w:tc>
        <w:tc>
          <w:tcPr>
            <w:tcW w:w="6804" w:type="dxa"/>
          </w:tcPr>
          <w:p w:rsidR="00B24CD3" w:rsidRPr="00B24CD3" w:rsidRDefault="00B24CD3" w:rsidP="00B24CD3">
            <w:pPr>
              <w:autoSpaceDE w:val="0"/>
              <w:autoSpaceDN w:val="0"/>
              <w:adjustRightInd w:val="0"/>
              <w:jc w:val="both"/>
              <w:rPr>
                <w:rFonts w:ascii="Times New Roman CYR" w:hAnsi="Times New Roman CYR"/>
                <w:sz w:val="20"/>
                <w:szCs w:val="20"/>
              </w:rPr>
            </w:pPr>
            <w:r w:rsidRPr="00B24CD3">
              <w:rPr>
                <w:rFonts w:ascii="Times New Roman CYR" w:hAnsi="Times New Roman CYR"/>
                <w:sz w:val="20"/>
                <w:szCs w:val="20"/>
              </w:rPr>
              <w:t>- член ТОС «Сусолово» (по согласованию)</w:t>
            </w:r>
          </w:p>
        </w:tc>
      </w:tr>
      <w:tr w:rsidR="00B24CD3" w:rsidRPr="00B24CD3" w:rsidTr="00B24CD3">
        <w:tc>
          <w:tcPr>
            <w:tcW w:w="2943" w:type="dxa"/>
          </w:tcPr>
          <w:p w:rsidR="00B24CD3" w:rsidRPr="00B24CD3" w:rsidRDefault="00B24CD3" w:rsidP="00B24CD3">
            <w:pPr>
              <w:autoSpaceDE w:val="0"/>
              <w:autoSpaceDN w:val="0"/>
              <w:adjustRightInd w:val="0"/>
              <w:rPr>
                <w:rFonts w:ascii="Times New Roman CYR" w:hAnsi="Times New Roman CYR"/>
                <w:sz w:val="20"/>
                <w:szCs w:val="20"/>
              </w:rPr>
            </w:pPr>
            <w:r w:rsidRPr="00B24CD3">
              <w:rPr>
                <w:rFonts w:ascii="Times New Roman CYR" w:hAnsi="Times New Roman CYR"/>
                <w:sz w:val="20"/>
                <w:szCs w:val="20"/>
              </w:rPr>
              <w:t>Бобрукевич Л.Н.</w:t>
            </w:r>
          </w:p>
        </w:tc>
        <w:tc>
          <w:tcPr>
            <w:tcW w:w="6804" w:type="dxa"/>
          </w:tcPr>
          <w:p w:rsidR="00B24CD3" w:rsidRPr="00B24CD3" w:rsidRDefault="00B24CD3" w:rsidP="00B24CD3">
            <w:pPr>
              <w:autoSpaceDE w:val="0"/>
              <w:autoSpaceDN w:val="0"/>
              <w:adjustRightInd w:val="0"/>
              <w:jc w:val="both"/>
              <w:rPr>
                <w:rFonts w:ascii="Times New Roman CYR" w:hAnsi="Times New Roman CYR"/>
                <w:sz w:val="20"/>
                <w:szCs w:val="20"/>
              </w:rPr>
            </w:pPr>
            <w:r w:rsidRPr="00B24CD3">
              <w:rPr>
                <w:rFonts w:ascii="Times New Roman CYR" w:hAnsi="Times New Roman CYR"/>
                <w:sz w:val="20"/>
                <w:szCs w:val="20"/>
              </w:rPr>
              <w:t>- управляющий Делами администрации Старорусского муниципального района, куратор ППМИ  (по согласованию)</w:t>
            </w:r>
          </w:p>
        </w:tc>
      </w:tr>
    </w:tbl>
    <w:p w:rsidR="00AC11FA" w:rsidRDefault="00AC11FA" w:rsidP="00750585">
      <w:pPr>
        <w:jc w:val="center"/>
        <w:rPr>
          <w:rFonts w:eastAsia="Times New Roman"/>
          <w:noProof/>
        </w:rPr>
      </w:pPr>
    </w:p>
    <w:p w:rsidR="00AC11FA" w:rsidRDefault="00AC11FA" w:rsidP="00E76A31">
      <w:pPr>
        <w:rPr>
          <w:rFonts w:eastAsia="Times New Roman"/>
          <w:noProof/>
        </w:rPr>
      </w:pPr>
    </w:p>
    <w:p w:rsidR="00E76A31" w:rsidRPr="00E76A31" w:rsidRDefault="00E76A31" w:rsidP="00E76A31">
      <w:pPr>
        <w:jc w:val="center"/>
        <w:rPr>
          <w:rFonts w:eastAsia="Times New Roman"/>
          <w:b/>
          <w:bCs/>
          <w:sz w:val="20"/>
          <w:szCs w:val="20"/>
        </w:rPr>
      </w:pPr>
      <w:r w:rsidRPr="00E76A31">
        <w:rPr>
          <w:rFonts w:eastAsia="Times New Roman"/>
          <w:b/>
          <w:bCs/>
          <w:sz w:val="20"/>
          <w:szCs w:val="20"/>
        </w:rPr>
        <w:t>Извещение о проведении собрания о согласовании местоположения границы земельного участка</w:t>
      </w:r>
    </w:p>
    <w:p w:rsidR="00E76A31" w:rsidRPr="00E76A31" w:rsidRDefault="00E76A31" w:rsidP="00E76A31">
      <w:pPr>
        <w:jc w:val="center"/>
        <w:rPr>
          <w:rFonts w:eastAsia="Times New Roman"/>
          <w:sz w:val="20"/>
          <w:szCs w:val="20"/>
        </w:rPr>
      </w:pPr>
    </w:p>
    <w:p w:rsidR="00E76A31" w:rsidRPr="00E76A31" w:rsidRDefault="00E76A31" w:rsidP="00E76A31">
      <w:pPr>
        <w:jc w:val="both"/>
        <w:rPr>
          <w:rFonts w:eastAsia="Times New Roman"/>
          <w:b/>
          <w:sz w:val="20"/>
          <w:szCs w:val="20"/>
          <w:u w:val="single"/>
        </w:rPr>
      </w:pPr>
      <w:r w:rsidRPr="00E76A31">
        <w:rPr>
          <w:rFonts w:eastAsia="Times New Roman"/>
          <w:sz w:val="20"/>
          <w:szCs w:val="20"/>
        </w:rPr>
        <w:t xml:space="preserve">Кадастровым инженером Голощановым Эдуардом Викторовичем 175202. Новгородская область, г. Старая Русса, ул. Санкт-Петербургская, дом 13/63, офис 1, </w:t>
      </w:r>
      <w:hyperlink r:id="rId24" w:history="1">
        <w:r w:rsidRPr="00E76A31">
          <w:rPr>
            <w:rFonts w:eastAsia="Times New Roman"/>
            <w:color w:val="000000"/>
            <w:sz w:val="20"/>
            <w:szCs w:val="20"/>
            <w:lang w:val="en-US"/>
          </w:rPr>
          <w:t>novgeocom</w:t>
        </w:r>
        <w:r w:rsidRPr="00E76A31">
          <w:rPr>
            <w:rFonts w:eastAsia="Times New Roman"/>
            <w:color w:val="000000"/>
            <w:sz w:val="20"/>
            <w:szCs w:val="20"/>
          </w:rPr>
          <w:t>@</w:t>
        </w:r>
        <w:r w:rsidRPr="00E76A31">
          <w:rPr>
            <w:rFonts w:eastAsia="Times New Roman"/>
            <w:color w:val="000000"/>
            <w:sz w:val="20"/>
            <w:szCs w:val="20"/>
            <w:lang w:val="en-US"/>
          </w:rPr>
          <w:t>mail</w:t>
        </w:r>
        <w:r w:rsidRPr="00E76A31">
          <w:rPr>
            <w:rFonts w:eastAsia="Times New Roman"/>
            <w:color w:val="000000"/>
            <w:sz w:val="20"/>
            <w:szCs w:val="20"/>
          </w:rPr>
          <w:t>.ru</w:t>
        </w:r>
      </w:hyperlink>
      <w:r w:rsidRPr="00E76A31">
        <w:rPr>
          <w:rFonts w:eastAsia="Times New Roman"/>
          <w:sz w:val="20"/>
          <w:szCs w:val="20"/>
        </w:rPr>
        <w:t xml:space="preserve">, тел. </w:t>
      </w:r>
      <w:r w:rsidRPr="00E76A31">
        <w:rPr>
          <w:rFonts w:eastAsia="Times New Roman"/>
          <w:i/>
          <w:sz w:val="20"/>
          <w:szCs w:val="20"/>
        </w:rPr>
        <w:t xml:space="preserve">+7(921)841-53-46, </w:t>
      </w:r>
      <w:r w:rsidRPr="00E76A31">
        <w:rPr>
          <w:rFonts w:eastAsia="Times New Roman"/>
          <w:sz w:val="20"/>
          <w:szCs w:val="20"/>
        </w:rPr>
        <w:t>номер регистрации в государственном реестре лиц, осуществляющих кадастровую деятельность – 1399,</w:t>
      </w:r>
      <w:r w:rsidRPr="00E76A31">
        <w:rPr>
          <w:rFonts w:eastAsia="Times New Roman"/>
          <w:i/>
          <w:sz w:val="20"/>
          <w:szCs w:val="20"/>
        </w:rPr>
        <w:t xml:space="preserve"> </w:t>
      </w:r>
      <w:r w:rsidRPr="00E76A31">
        <w:rPr>
          <w:rFonts w:eastAsia="Times New Roman"/>
          <w:sz w:val="20"/>
          <w:szCs w:val="20"/>
        </w:rPr>
        <w:t xml:space="preserve">выполняются  кадастровые работы в отношении земельного участка с кадастровым номером </w:t>
      </w:r>
      <w:r w:rsidRPr="00E76A31">
        <w:rPr>
          <w:rFonts w:eastAsia="Times New Roman"/>
          <w:b/>
          <w:bCs/>
          <w:sz w:val="20"/>
          <w:szCs w:val="20"/>
          <w:shd w:val="clear" w:color="auto" w:fill="FFFFFF"/>
        </w:rPr>
        <w:t>53:17:0022001:12</w:t>
      </w:r>
      <w:r w:rsidRPr="00E76A31">
        <w:rPr>
          <w:rFonts w:eastAsia="Times New Roman"/>
          <w:sz w:val="20"/>
          <w:szCs w:val="20"/>
        </w:rPr>
        <w:t xml:space="preserve">, расположенного по адресу: </w:t>
      </w:r>
      <w:r w:rsidRPr="00E76A31">
        <w:rPr>
          <w:rFonts w:eastAsia="Times New Roman"/>
          <w:color w:val="000000"/>
          <w:sz w:val="20"/>
          <w:szCs w:val="20"/>
          <w:shd w:val="clear" w:color="auto" w:fill="FFFFFF"/>
        </w:rPr>
        <w:t xml:space="preserve">Новгородская обл, Великосельское с.п., д. Сысоново, д.4, кадастровый квартал </w:t>
      </w:r>
      <w:r w:rsidRPr="00E76A31">
        <w:rPr>
          <w:rFonts w:eastAsia="Times New Roman"/>
          <w:b/>
          <w:bCs/>
          <w:sz w:val="20"/>
          <w:szCs w:val="20"/>
          <w:shd w:val="clear" w:color="auto" w:fill="FFFFFF"/>
        </w:rPr>
        <w:t>53:17:0022001</w:t>
      </w:r>
      <w:r w:rsidRPr="00E76A31">
        <w:rPr>
          <w:rFonts w:eastAsia="Times New Roman"/>
          <w:bCs/>
          <w:color w:val="000000"/>
          <w:sz w:val="20"/>
          <w:szCs w:val="20"/>
          <w:shd w:val="clear" w:color="auto" w:fill="FFFFFF"/>
        </w:rPr>
        <w:t xml:space="preserve">. </w:t>
      </w:r>
      <w:r w:rsidRPr="00E76A31">
        <w:rPr>
          <w:rFonts w:eastAsia="Times New Roman"/>
          <w:sz w:val="20"/>
          <w:szCs w:val="20"/>
        </w:rPr>
        <w:t>Заказчиком кадастровых работ является Емельянов Сергей Донатович, почтовый адрес: Новгородская обл., г. Старая Русса, ул. Степана Разина, д.29.</w:t>
      </w:r>
      <w:r w:rsidRPr="00E76A31">
        <w:rPr>
          <w:rFonts w:eastAsia="Times New Roman"/>
          <w:b/>
          <w:sz w:val="20"/>
          <w:szCs w:val="20"/>
          <w:u w:val="single"/>
        </w:rPr>
        <w:t xml:space="preserve"> </w:t>
      </w:r>
      <w:r w:rsidRPr="00E76A31">
        <w:rPr>
          <w:rFonts w:eastAsia="Times New Roman"/>
          <w:sz w:val="20"/>
          <w:szCs w:val="20"/>
        </w:rPr>
        <w:t xml:space="preserve">Собрание по поводу согласования местоположения границы состоится по адресу: Новгородская обл, г. Старая Русса, ул. Санкт-Петербургская, дом 13/63, офис 1, тел. </w:t>
      </w:r>
      <w:r w:rsidRPr="00E76A31">
        <w:rPr>
          <w:rFonts w:eastAsia="Times New Roman"/>
          <w:i/>
          <w:sz w:val="20"/>
          <w:szCs w:val="20"/>
        </w:rPr>
        <w:t xml:space="preserve">+7(921)841-53-46, </w:t>
      </w:r>
      <w:r w:rsidRPr="00E76A31">
        <w:rPr>
          <w:rFonts w:eastAsia="Times New Roman"/>
          <w:sz w:val="20"/>
          <w:szCs w:val="20"/>
        </w:rPr>
        <w:t xml:space="preserve"> 11 декабря 2020г. в 10ч. 00мин.</w:t>
      </w:r>
      <w:r w:rsidRPr="00E76A31">
        <w:rPr>
          <w:rFonts w:eastAsia="Times New Roman"/>
          <w:b/>
          <w:sz w:val="20"/>
          <w:szCs w:val="20"/>
          <w:u w:val="single"/>
        </w:rPr>
        <w:t xml:space="preserve"> </w:t>
      </w:r>
      <w:r w:rsidRPr="00E76A31">
        <w:rPr>
          <w:rFonts w:eastAsia="Times New Roman"/>
          <w:sz w:val="20"/>
          <w:szCs w:val="20"/>
        </w:rPr>
        <w:t>С проектом межевого плана земельного участка можно ознакомиться по адресу</w:t>
      </w:r>
      <w:r w:rsidRPr="00E76A31">
        <w:rPr>
          <w:rFonts w:eastAsia="Times New Roman"/>
          <w:b/>
          <w:sz w:val="20"/>
          <w:szCs w:val="20"/>
        </w:rPr>
        <w:t xml:space="preserve">: </w:t>
      </w:r>
      <w:r w:rsidRPr="00E76A31">
        <w:rPr>
          <w:rFonts w:eastAsia="Times New Roman"/>
          <w:sz w:val="20"/>
          <w:szCs w:val="20"/>
        </w:rPr>
        <w:t xml:space="preserve">Новгородская область, г. Старая Русса, ул. Санкт-Петербургская, дом 13/63, офис 1, тел. </w:t>
      </w:r>
      <w:r w:rsidRPr="00E76A31">
        <w:rPr>
          <w:rFonts w:eastAsia="Times New Roman"/>
          <w:i/>
          <w:sz w:val="20"/>
          <w:szCs w:val="20"/>
        </w:rPr>
        <w:t>+7(921)841-53-46.</w:t>
      </w:r>
      <w:r w:rsidRPr="00E76A31">
        <w:rPr>
          <w:rFonts w:eastAsia="Times New Roman"/>
          <w:sz w:val="20"/>
          <w:szCs w:val="20"/>
        </w:rPr>
        <w:t xml:space="preserve"> Требования о проведении согласования местоположения границ земельных участков на местности принимаются с 10.11.2020г. по 07.12.2020г., обоснованные возражения о местоположении границ земельных участков после ознакомления с проектом межевого плана принимаются с 10.11.2020г. по 07.12.2020г..,</w:t>
      </w:r>
      <w:r w:rsidRPr="00E76A31">
        <w:rPr>
          <w:rFonts w:eastAsia="Times New Roman"/>
          <w:sz w:val="20"/>
          <w:szCs w:val="20"/>
          <w:u w:val="single"/>
        </w:rPr>
        <w:t xml:space="preserve"> </w:t>
      </w:r>
      <w:r w:rsidRPr="00E76A31">
        <w:rPr>
          <w:rFonts w:eastAsia="Times New Roman"/>
          <w:sz w:val="20"/>
          <w:szCs w:val="20"/>
        </w:rPr>
        <w:t xml:space="preserve">по адресу: Новгородская область, г. Старая Русса, ул. Санкт-Петербургская, дом 13/63, офис 1, тел. </w:t>
      </w:r>
      <w:r w:rsidRPr="00E76A31">
        <w:rPr>
          <w:rFonts w:eastAsia="Times New Roman"/>
          <w:i/>
          <w:sz w:val="20"/>
          <w:szCs w:val="20"/>
        </w:rPr>
        <w:t>+7(921)841-53-46.</w:t>
      </w:r>
      <w:r w:rsidRPr="00E76A31">
        <w:rPr>
          <w:rFonts w:eastAsia="Times New Roman"/>
          <w:sz w:val="20"/>
          <w:szCs w:val="20"/>
        </w:rPr>
        <w:t xml:space="preserve"> При проведении согласования местоположения границ при себе необходимо иметь документ, удостоверяющий личность, а так же документы о правах на земельный участок (часть 12 статьи 39, часть 2 статьи 40 Федерального закона от 24 июля 2007г. №221-ФЗ "О кадастровой деятельности").</w:t>
      </w:r>
    </w:p>
    <w:p w:rsidR="00AC11FA" w:rsidRDefault="00AC11FA" w:rsidP="00750585">
      <w:pPr>
        <w:jc w:val="center"/>
        <w:rPr>
          <w:rFonts w:eastAsia="Times New Roman"/>
          <w:noProof/>
        </w:rPr>
      </w:pPr>
    </w:p>
    <w:p w:rsidR="00AC11FA" w:rsidRDefault="00AC11FA" w:rsidP="00750585">
      <w:pPr>
        <w:jc w:val="center"/>
        <w:rPr>
          <w:rFonts w:eastAsia="Times New Roman"/>
          <w:noProof/>
        </w:rPr>
      </w:pPr>
    </w:p>
    <w:p w:rsidR="00AC11FA" w:rsidRDefault="00AC11FA" w:rsidP="00750585">
      <w:pPr>
        <w:jc w:val="center"/>
        <w:rPr>
          <w:rFonts w:eastAsia="Times New Roman"/>
          <w:noProof/>
        </w:rPr>
      </w:pPr>
    </w:p>
    <w:p w:rsidR="00DF6361" w:rsidRDefault="00DF6361" w:rsidP="00750585">
      <w:pPr>
        <w:jc w:val="center"/>
        <w:rPr>
          <w:rFonts w:eastAsia="Times New Roman"/>
          <w:noProof/>
        </w:rPr>
      </w:pPr>
    </w:p>
    <w:p w:rsidR="003323E2" w:rsidRDefault="003323E2" w:rsidP="00750585">
      <w:pPr>
        <w:jc w:val="center"/>
        <w:rPr>
          <w:rFonts w:eastAsia="Times New Roman"/>
          <w:noProof/>
        </w:rPr>
      </w:pPr>
    </w:p>
    <w:p w:rsidR="003323E2" w:rsidRDefault="003323E2" w:rsidP="00750585">
      <w:pPr>
        <w:jc w:val="center"/>
        <w:rPr>
          <w:rFonts w:eastAsia="Times New Roman"/>
          <w:noProof/>
        </w:rPr>
      </w:pPr>
    </w:p>
    <w:p w:rsidR="003323E2" w:rsidRDefault="003323E2" w:rsidP="00750585">
      <w:pPr>
        <w:jc w:val="center"/>
        <w:rPr>
          <w:rFonts w:eastAsia="Times New Roman"/>
          <w:noProof/>
        </w:rPr>
      </w:pPr>
    </w:p>
    <w:p w:rsidR="003323E2" w:rsidRDefault="003323E2" w:rsidP="00750585">
      <w:pPr>
        <w:jc w:val="center"/>
        <w:rPr>
          <w:rFonts w:eastAsia="Times New Roman"/>
          <w:noProof/>
        </w:rPr>
      </w:pPr>
    </w:p>
    <w:p w:rsidR="003323E2" w:rsidRDefault="003323E2" w:rsidP="00750585">
      <w:pPr>
        <w:jc w:val="center"/>
        <w:rPr>
          <w:rFonts w:eastAsia="Times New Roman"/>
          <w:noProof/>
        </w:rPr>
      </w:pPr>
    </w:p>
    <w:p w:rsidR="003323E2" w:rsidRDefault="003323E2" w:rsidP="00750585">
      <w:pPr>
        <w:jc w:val="center"/>
        <w:rPr>
          <w:rFonts w:eastAsia="Times New Roman"/>
          <w:noProof/>
        </w:rPr>
      </w:pPr>
    </w:p>
    <w:p w:rsidR="003323E2" w:rsidRDefault="003323E2" w:rsidP="00750585">
      <w:pPr>
        <w:jc w:val="center"/>
        <w:rPr>
          <w:rFonts w:eastAsia="Times New Roman"/>
          <w:noProof/>
        </w:rPr>
      </w:pPr>
    </w:p>
    <w:p w:rsidR="003323E2" w:rsidRDefault="003323E2" w:rsidP="00750585">
      <w:pPr>
        <w:jc w:val="center"/>
        <w:rPr>
          <w:rFonts w:eastAsia="Times New Roman"/>
          <w:noProof/>
        </w:rPr>
      </w:pPr>
    </w:p>
    <w:p w:rsidR="003323E2" w:rsidRDefault="003323E2" w:rsidP="00750585">
      <w:pPr>
        <w:jc w:val="center"/>
        <w:rPr>
          <w:rFonts w:eastAsia="Times New Roman"/>
          <w:noProof/>
        </w:rPr>
      </w:pPr>
    </w:p>
    <w:p w:rsidR="003323E2" w:rsidRDefault="003323E2" w:rsidP="00750585">
      <w:pPr>
        <w:jc w:val="center"/>
        <w:rPr>
          <w:rFonts w:eastAsia="Times New Roman"/>
          <w:noProof/>
        </w:rPr>
      </w:pPr>
    </w:p>
    <w:p w:rsidR="003323E2" w:rsidRDefault="003323E2" w:rsidP="00750585">
      <w:pPr>
        <w:jc w:val="center"/>
        <w:rPr>
          <w:rFonts w:eastAsia="Times New Roman"/>
          <w:noProof/>
        </w:rPr>
      </w:pPr>
    </w:p>
    <w:p w:rsidR="003323E2" w:rsidRDefault="003323E2" w:rsidP="00750585">
      <w:pPr>
        <w:jc w:val="center"/>
        <w:rPr>
          <w:rFonts w:eastAsia="Times New Roman"/>
          <w:noProof/>
        </w:rPr>
      </w:pPr>
    </w:p>
    <w:p w:rsidR="003323E2" w:rsidRDefault="003323E2" w:rsidP="00750585">
      <w:pPr>
        <w:jc w:val="center"/>
        <w:rPr>
          <w:rFonts w:eastAsia="Times New Roman"/>
          <w:noProof/>
        </w:rPr>
      </w:pPr>
    </w:p>
    <w:p w:rsidR="00DF6361" w:rsidRDefault="00DF6361" w:rsidP="00750585">
      <w:pPr>
        <w:jc w:val="center"/>
        <w:rPr>
          <w:rFonts w:eastAsia="Times New Roman"/>
          <w:noProof/>
        </w:rPr>
      </w:pPr>
    </w:p>
    <w:p w:rsidR="00DF6361" w:rsidRDefault="00DF6361" w:rsidP="00750585">
      <w:pPr>
        <w:jc w:val="center"/>
        <w:rPr>
          <w:rFonts w:eastAsia="Times New Roman"/>
          <w:noProof/>
        </w:rPr>
      </w:pPr>
    </w:p>
    <w:tbl>
      <w:tblPr>
        <w:tblpPr w:leftFromText="180" w:rightFromText="180" w:vertAnchor="text" w:horzAnchor="margin" w:tblpY="158"/>
        <w:tblOverlap w:val="never"/>
        <w:tblW w:w="9824" w:type="dxa"/>
        <w:tblBorders>
          <w:top w:val="dashed" w:sz="24" w:space="0" w:color="auto"/>
          <w:left w:val="dashed" w:sz="24" w:space="0" w:color="auto"/>
          <w:bottom w:val="dashed" w:sz="24" w:space="0" w:color="auto"/>
          <w:right w:val="single" w:sz="4" w:space="0" w:color="auto"/>
        </w:tblBorders>
        <w:tblLayout w:type="fixed"/>
        <w:tblCellMar>
          <w:left w:w="10" w:type="dxa"/>
          <w:right w:w="10" w:type="dxa"/>
        </w:tblCellMar>
        <w:tblLook w:val="04A0"/>
      </w:tblPr>
      <w:tblGrid>
        <w:gridCol w:w="2562"/>
        <w:gridCol w:w="3455"/>
        <w:gridCol w:w="3807"/>
      </w:tblGrid>
      <w:tr w:rsidR="00DF6361" w:rsidRPr="000739CD" w:rsidTr="00DF6361">
        <w:trPr>
          <w:trHeight w:val="489"/>
        </w:trPr>
        <w:tc>
          <w:tcPr>
            <w:tcW w:w="2562" w:type="dxa"/>
            <w:tcBorders>
              <w:top w:val="single" w:sz="24" w:space="0" w:color="000080"/>
              <w:left w:val="single" w:sz="24" w:space="0" w:color="000080"/>
              <w:bottom w:val="single" w:sz="24" w:space="0" w:color="000080"/>
              <w:right w:val="nil"/>
            </w:tcBorders>
          </w:tcPr>
          <w:p w:rsidR="00DF6361" w:rsidRPr="000739CD" w:rsidRDefault="00DF6361" w:rsidP="00DF6361">
            <w:pPr>
              <w:autoSpaceDE w:val="0"/>
              <w:autoSpaceDN w:val="0"/>
              <w:adjustRightInd w:val="0"/>
              <w:jc w:val="center"/>
              <w:rPr>
                <w:color w:val="0000FF"/>
                <w:sz w:val="20"/>
                <w:szCs w:val="20"/>
              </w:rPr>
            </w:pPr>
            <w:r w:rsidRPr="000739CD">
              <w:rPr>
                <w:color w:val="0000FF"/>
                <w:sz w:val="20"/>
                <w:szCs w:val="20"/>
              </w:rPr>
              <w:t>Великосельский  вестник</w:t>
            </w:r>
          </w:p>
          <w:p w:rsidR="00DF6361" w:rsidRPr="000739CD" w:rsidRDefault="00DF6361" w:rsidP="00DF6361">
            <w:pPr>
              <w:autoSpaceDE w:val="0"/>
              <w:autoSpaceDN w:val="0"/>
              <w:adjustRightInd w:val="0"/>
              <w:jc w:val="both"/>
              <w:rPr>
                <w:sz w:val="20"/>
                <w:szCs w:val="20"/>
              </w:rPr>
            </w:pPr>
          </w:p>
        </w:tc>
        <w:tc>
          <w:tcPr>
            <w:tcW w:w="3455" w:type="dxa"/>
            <w:tcBorders>
              <w:top w:val="single" w:sz="24" w:space="0" w:color="000080"/>
              <w:left w:val="nil"/>
              <w:bottom w:val="single" w:sz="24" w:space="0" w:color="000080"/>
              <w:right w:val="nil"/>
            </w:tcBorders>
          </w:tcPr>
          <w:p w:rsidR="00DF6361" w:rsidRPr="000739CD" w:rsidRDefault="00DF6361" w:rsidP="00DF6361">
            <w:pPr>
              <w:autoSpaceDE w:val="0"/>
              <w:autoSpaceDN w:val="0"/>
              <w:adjustRightInd w:val="0"/>
              <w:rPr>
                <w:sz w:val="20"/>
                <w:szCs w:val="20"/>
              </w:rPr>
            </w:pPr>
            <w:r w:rsidRPr="000739CD">
              <w:rPr>
                <w:sz w:val="20"/>
                <w:szCs w:val="20"/>
              </w:rPr>
              <w:t>Адрес редакции-издателя: 175231</w:t>
            </w:r>
          </w:p>
          <w:p w:rsidR="00DF6361" w:rsidRPr="000739CD" w:rsidRDefault="00DF6361" w:rsidP="00DF6361">
            <w:pPr>
              <w:autoSpaceDE w:val="0"/>
              <w:autoSpaceDN w:val="0"/>
              <w:adjustRightInd w:val="0"/>
              <w:rPr>
                <w:sz w:val="20"/>
                <w:szCs w:val="20"/>
              </w:rPr>
            </w:pPr>
            <w:r w:rsidRPr="000739CD">
              <w:rPr>
                <w:sz w:val="20"/>
                <w:szCs w:val="20"/>
              </w:rPr>
              <w:t>д. Сусолово  д. 5,</w:t>
            </w:r>
          </w:p>
          <w:p w:rsidR="00DF6361" w:rsidRPr="000739CD" w:rsidRDefault="00DF6361" w:rsidP="00DF6361">
            <w:pPr>
              <w:autoSpaceDE w:val="0"/>
              <w:autoSpaceDN w:val="0"/>
              <w:adjustRightInd w:val="0"/>
              <w:rPr>
                <w:sz w:val="20"/>
                <w:szCs w:val="20"/>
              </w:rPr>
            </w:pPr>
            <w:r w:rsidRPr="000739CD">
              <w:rPr>
                <w:sz w:val="20"/>
                <w:szCs w:val="20"/>
              </w:rPr>
              <w:t>Старорусского района</w:t>
            </w:r>
          </w:p>
          <w:p w:rsidR="00DF6361" w:rsidRPr="000739CD" w:rsidRDefault="00DF6361" w:rsidP="00DF6361">
            <w:pPr>
              <w:autoSpaceDE w:val="0"/>
              <w:autoSpaceDN w:val="0"/>
              <w:adjustRightInd w:val="0"/>
              <w:rPr>
                <w:sz w:val="20"/>
                <w:szCs w:val="20"/>
              </w:rPr>
            </w:pPr>
            <w:r w:rsidRPr="000739CD">
              <w:rPr>
                <w:sz w:val="20"/>
                <w:szCs w:val="20"/>
              </w:rPr>
              <w:t>Новгородской области</w:t>
            </w:r>
          </w:p>
          <w:p w:rsidR="00DF6361" w:rsidRPr="000739CD" w:rsidRDefault="00DF6361" w:rsidP="00DF6361">
            <w:pPr>
              <w:autoSpaceDE w:val="0"/>
              <w:autoSpaceDN w:val="0"/>
              <w:adjustRightInd w:val="0"/>
              <w:rPr>
                <w:sz w:val="20"/>
                <w:szCs w:val="20"/>
              </w:rPr>
            </w:pPr>
            <w:r w:rsidRPr="000739CD">
              <w:rPr>
                <w:sz w:val="20"/>
                <w:szCs w:val="20"/>
              </w:rPr>
              <w:t xml:space="preserve">E-mail: velikoe.selo@yandex.ru </w:t>
            </w:r>
          </w:p>
          <w:p w:rsidR="00DF6361" w:rsidRPr="000739CD" w:rsidRDefault="00DF6361" w:rsidP="00DF6361">
            <w:pPr>
              <w:autoSpaceDE w:val="0"/>
              <w:autoSpaceDN w:val="0"/>
              <w:adjustRightInd w:val="0"/>
              <w:rPr>
                <w:sz w:val="20"/>
                <w:szCs w:val="20"/>
              </w:rPr>
            </w:pPr>
            <w:r w:rsidRPr="000739CD">
              <w:rPr>
                <w:sz w:val="20"/>
                <w:szCs w:val="20"/>
              </w:rPr>
              <w:t xml:space="preserve">Главный редактор </w:t>
            </w:r>
            <w:r>
              <w:rPr>
                <w:sz w:val="20"/>
                <w:szCs w:val="20"/>
              </w:rPr>
              <w:t>О</w:t>
            </w:r>
            <w:r w:rsidRPr="000739CD">
              <w:rPr>
                <w:sz w:val="20"/>
                <w:szCs w:val="20"/>
              </w:rPr>
              <w:t>.</w:t>
            </w:r>
            <w:r>
              <w:rPr>
                <w:sz w:val="20"/>
                <w:szCs w:val="20"/>
              </w:rPr>
              <w:t>А</w:t>
            </w:r>
            <w:r w:rsidRPr="000739CD">
              <w:rPr>
                <w:sz w:val="20"/>
                <w:szCs w:val="20"/>
              </w:rPr>
              <w:t xml:space="preserve">. </w:t>
            </w:r>
            <w:r>
              <w:rPr>
                <w:sz w:val="20"/>
                <w:szCs w:val="20"/>
              </w:rPr>
              <w:t>Петрова</w:t>
            </w:r>
          </w:p>
          <w:p w:rsidR="00DF6361" w:rsidRPr="000739CD" w:rsidRDefault="00DF6361" w:rsidP="00DF6361">
            <w:pPr>
              <w:autoSpaceDE w:val="0"/>
              <w:autoSpaceDN w:val="0"/>
              <w:adjustRightInd w:val="0"/>
              <w:rPr>
                <w:sz w:val="20"/>
                <w:szCs w:val="20"/>
              </w:rPr>
            </w:pPr>
            <w:r w:rsidRPr="000739CD">
              <w:rPr>
                <w:sz w:val="20"/>
                <w:szCs w:val="20"/>
              </w:rPr>
              <w:t>Телефон: 72-184</w:t>
            </w:r>
          </w:p>
          <w:p w:rsidR="00DF6361" w:rsidRPr="000739CD" w:rsidRDefault="00DF6361" w:rsidP="00DF6361">
            <w:pPr>
              <w:autoSpaceDE w:val="0"/>
              <w:autoSpaceDN w:val="0"/>
              <w:adjustRightInd w:val="0"/>
              <w:rPr>
                <w:sz w:val="20"/>
                <w:szCs w:val="20"/>
              </w:rPr>
            </w:pPr>
            <w:r w:rsidRPr="000739CD">
              <w:rPr>
                <w:sz w:val="20"/>
                <w:szCs w:val="20"/>
              </w:rPr>
              <w:t>Факс: 72-184</w:t>
            </w:r>
          </w:p>
        </w:tc>
        <w:tc>
          <w:tcPr>
            <w:tcW w:w="3807" w:type="dxa"/>
            <w:tcBorders>
              <w:top w:val="single" w:sz="24" w:space="0" w:color="000080"/>
              <w:left w:val="nil"/>
              <w:bottom w:val="single" w:sz="24" w:space="0" w:color="000080"/>
              <w:right w:val="single" w:sz="24" w:space="0" w:color="000080"/>
            </w:tcBorders>
          </w:tcPr>
          <w:p w:rsidR="00DF6361" w:rsidRPr="000739CD" w:rsidRDefault="00DF6361" w:rsidP="00DF6361">
            <w:pPr>
              <w:autoSpaceDE w:val="0"/>
              <w:autoSpaceDN w:val="0"/>
              <w:adjustRightInd w:val="0"/>
              <w:rPr>
                <w:sz w:val="20"/>
                <w:szCs w:val="20"/>
              </w:rPr>
            </w:pPr>
            <w:r w:rsidRPr="000739CD">
              <w:rPr>
                <w:sz w:val="20"/>
                <w:szCs w:val="20"/>
              </w:rPr>
              <w:t xml:space="preserve">Номер газеты подписан к печати </w:t>
            </w:r>
          </w:p>
          <w:p w:rsidR="00DF6361" w:rsidRPr="000739CD" w:rsidRDefault="00DF6361" w:rsidP="00DF6361">
            <w:pPr>
              <w:autoSpaceDE w:val="0"/>
              <w:autoSpaceDN w:val="0"/>
              <w:adjustRightInd w:val="0"/>
              <w:ind w:right="-108"/>
              <w:rPr>
                <w:sz w:val="20"/>
                <w:szCs w:val="20"/>
              </w:rPr>
            </w:pPr>
            <w:r>
              <w:rPr>
                <w:sz w:val="20"/>
                <w:szCs w:val="20"/>
              </w:rPr>
              <w:t>0</w:t>
            </w:r>
            <w:r w:rsidR="003323E2">
              <w:rPr>
                <w:sz w:val="20"/>
                <w:szCs w:val="20"/>
              </w:rPr>
              <w:t>9</w:t>
            </w:r>
            <w:r w:rsidRPr="000739CD">
              <w:rPr>
                <w:sz w:val="20"/>
                <w:szCs w:val="20"/>
              </w:rPr>
              <w:t>.</w:t>
            </w:r>
            <w:r>
              <w:rPr>
                <w:sz w:val="20"/>
                <w:szCs w:val="20"/>
              </w:rPr>
              <w:t>11</w:t>
            </w:r>
            <w:r w:rsidRPr="000739CD">
              <w:rPr>
                <w:sz w:val="20"/>
                <w:szCs w:val="20"/>
              </w:rPr>
              <w:t xml:space="preserve">.2020 </w:t>
            </w:r>
            <w:r w:rsidRPr="000739CD">
              <w:rPr>
                <w:i/>
                <w:iCs/>
                <w:sz w:val="20"/>
                <w:szCs w:val="20"/>
              </w:rPr>
              <w:t xml:space="preserve"> </w:t>
            </w:r>
            <w:r w:rsidRPr="000739CD">
              <w:rPr>
                <w:sz w:val="20"/>
                <w:szCs w:val="20"/>
              </w:rPr>
              <w:t>в 16.00 часов</w:t>
            </w:r>
          </w:p>
          <w:p w:rsidR="00DF6361" w:rsidRPr="000739CD" w:rsidRDefault="00DF6361" w:rsidP="00DF6361">
            <w:pPr>
              <w:autoSpaceDE w:val="0"/>
              <w:autoSpaceDN w:val="0"/>
              <w:adjustRightInd w:val="0"/>
              <w:rPr>
                <w:sz w:val="20"/>
                <w:szCs w:val="20"/>
              </w:rPr>
            </w:pPr>
            <w:r w:rsidRPr="000739CD">
              <w:rPr>
                <w:sz w:val="20"/>
                <w:szCs w:val="20"/>
              </w:rPr>
              <w:t xml:space="preserve"> </w:t>
            </w:r>
          </w:p>
          <w:p w:rsidR="00DF6361" w:rsidRPr="000739CD" w:rsidRDefault="00DF6361" w:rsidP="00DF6361">
            <w:pPr>
              <w:autoSpaceDE w:val="0"/>
              <w:autoSpaceDN w:val="0"/>
              <w:adjustRightInd w:val="0"/>
              <w:rPr>
                <w:sz w:val="20"/>
                <w:szCs w:val="20"/>
              </w:rPr>
            </w:pPr>
            <w:r w:rsidRPr="000739CD">
              <w:rPr>
                <w:sz w:val="20"/>
                <w:szCs w:val="20"/>
              </w:rPr>
              <w:t>Тираж  21 экземпляров</w:t>
            </w:r>
          </w:p>
          <w:p w:rsidR="00DF6361" w:rsidRPr="000739CD" w:rsidRDefault="00DF6361" w:rsidP="00DF6361">
            <w:pPr>
              <w:autoSpaceDE w:val="0"/>
              <w:autoSpaceDN w:val="0"/>
              <w:adjustRightInd w:val="0"/>
              <w:spacing w:after="120"/>
              <w:rPr>
                <w:sz w:val="20"/>
                <w:szCs w:val="20"/>
              </w:rPr>
            </w:pPr>
          </w:p>
          <w:p w:rsidR="00DF6361" w:rsidRPr="000739CD" w:rsidRDefault="00DF6361" w:rsidP="00DF6361">
            <w:pPr>
              <w:autoSpaceDE w:val="0"/>
              <w:autoSpaceDN w:val="0"/>
              <w:adjustRightInd w:val="0"/>
              <w:rPr>
                <w:sz w:val="20"/>
                <w:szCs w:val="20"/>
              </w:rPr>
            </w:pPr>
            <w:r w:rsidRPr="000739CD">
              <w:rPr>
                <w:sz w:val="20"/>
                <w:szCs w:val="20"/>
              </w:rPr>
              <w:t>Материалы этого выпуска публикуются бесплатно</w:t>
            </w:r>
          </w:p>
          <w:p w:rsidR="00DF6361" w:rsidRPr="000739CD" w:rsidRDefault="00DF6361" w:rsidP="00DF6361">
            <w:pPr>
              <w:autoSpaceDE w:val="0"/>
              <w:autoSpaceDN w:val="0"/>
              <w:adjustRightInd w:val="0"/>
              <w:spacing w:after="120"/>
              <w:rPr>
                <w:sz w:val="20"/>
                <w:szCs w:val="20"/>
              </w:rPr>
            </w:pPr>
            <w:r w:rsidRPr="000739CD">
              <w:rPr>
                <w:sz w:val="20"/>
                <w:szCs w:val="20"/>
              </w:rPr>
              <w:t xml:space="preserve"> </w:t>
            </w:r>
          </w:p>
        </w:tc>
      </w:tr>
    </w:tbl>
    <w:p w:rsidR="00DF6361" w:rsidRDefault="00DF6361" w:rsidP="00750585">
      <w:pPr>
        <w:jc w:val="center"/>
        <w:rPr>
          <w:rFonts w:eastAsia="Times New Roman"/>
          <w:noProof/>
        </w:rPr>
      </w:pPr>
    </w:p>
    <w:p w:rsidR="00DF6361" w:rsidRDefault="00DF6361" w:rsidP="00750585">
      <w:pPr>
        <w:jc w:val="center"/>
        <w:rPr>
          <w:rFonts w:eastAsia="Times New Roman"/>
          <w:noProof/>
        </w:rPr>
      </w:pPr>
    </w:p>
    <w:p w:rsidR="00DF6361" w:rsidRDefault="00DF6361" w:rsidP="00750585">
      <w:pPr>
        <w:jc w:val="center"/>
        <w:rPr>
          <w:rFonts w:eastAsia="Times New Roman"/>
          <w:noProof/>
        </w:rPr>
      </w:pPr>
    </w:p>
    <w:p w:rsidR="00DF6361" w:rsidRDefault="00DF6361" w:rsidP="00750585">
      <w:pPr>
        <w:jc w:val="center"/>
        <w:rPr>
          <w:rFonts w:eastAsia="Times New Roman"/>
          <w:noProof/>
        </w:rPr>
      </w:pPr>
    </w:p>
    <w:p w:rsidR="00DF6361" w:rsidRDefault="00DF6361" w:rsidP="00750585">
      <w:pPr>
        <w:jc w:val="center"/>
        <w:rPr>
          <w:rFonts w:eastAsia="Times New Roman"/>
          <w:noProof/>
        </w:rPr>
      </w:pPr>
    </w:p>
    <w:p w:rsidR="00DF6361" w:rsidRDefault="00DF6361" w:rsidP="00750585">
      <w:pPr>
        <w:jc w:val="center"/>
        <w:rPr>
          <w:rFonts w:eastAsia="Times New Roman"/>
          <w:noProof/>
        </w:rPr>
      </w:pPr>
    </w:p>
    <w:p w:rsidR="00DF6361" w:rsidRDefault="00DF6361" w:rsidP="00750585">
      <w:pPr>
        <w:jc w:val="center"/>
        <w:rPr>
          <w:rFonts w:eastAsia="Times New Roman"/>
          <w:noProof/>
        </w:rPr>
      </w:pPr>
    </w:p>
    <w:p w:rsidR="00DF6361" w:rsidRDefault="00DF6361" w:rsidP="00750585">
      <w:pPr>
        <w:jc w:val="center"/>
        <w:rPr>
          <w:rFonts w:eastAsia="Times New Roman"/>
          <w:noProof/>
        </w:rPr>
      </w:pPr>
    </w:p>
    <w:p w:rsidR="00DF6361" w:rsidRDefault="00DF6361" w:rsidP="00750585">
      <w:pPr>
        <w:jc w:val="center"/>
        <w:rPr>
          <w:rFonts w:eastAsia="Times New Roman"/>
          <w:noProof/>
        </w:rPr>
      </w:pPr>
    </w:p>
    <w:p w:rsidR="00DF6361" w:rsidRDefault="00DF6361" w:rsidP="00750585">
      <w:pPr>
        <w:jc w:val="center"/>
        <w:rPr>
          <w:rFonts w:eastAsia="Times New Roman"/>
          <w:noProof/>
        </w:rPr>
      </w:pPr>
    </w:p>
    <w:p w:rsidR="00DF6361" w:rsidRDefault="00DF6361" w:rsidP="00750585">
      <w:pPr>
        <w:jc w:val="center"/>
        <w:rPr>
          <w:rFonts w:eastAsia="Times New Roman"/>
          <w:noProof/>
        </w:rPr>
      </w:pPr>
    </w:p>
    <w:p w:rsidR="00DF6361" w:rsidRDefault="00DF6361" w:rsidP="00750585">
      <w:pPr>
        <w:jc w:val="center"/>
        <w:rPr>
          <w:rFonts w:eastAsia="Times New Roman"/>
          <w:noProof/>
        </w:rPr>
      </w:pPr>
    </w:p>
    <w:p w:rsidR="00DF6361" w:rsidRDefault="00DF6361" w:rsidP="00750585">
      <w:pPr>
        <w:jc w:val="center"/>
        <w:rPr>
          <w:rFonts w:eastAsia="Times New Roman"/>
          <w:noProof/>
        </w:rPr>
      </w:pPr>
    </w:p>
    <w:p w:rsidR="00DF6361" w:rsidRDefault="00DF6361" w:rsidP="00750585">
      <w:pPr>
        <w:jc w:val="center"/>
        <w:rPr>
          <w:rFonts w:eastAsia="Times New Roman"/>
          <w:noProof/>
        </w:rPr>
      </w:pPr>
    </w:p>
    <w:p w:rsidR="00DF6361" w:rsidRDefault="00DF6361" w:rsidP="00750585">
      <w:pPr>
        <w:jc w:val="center"/>
        <w:rPr>
          <w:rFonts w:eastAsia="Times New Roman"/>
          <w:noProof/>
        </w:rPr>
      </w:pPr>
    </w:p>
    <w:p w:rsidR="001960F9" w:rsidRDefault="001960F9" w:rsidP="00750585">
      <w:pPr>
        <w:jc w:val="center"/>
        <w:rPr>
          <w:rFonts w:eastAsia="Times New Roman"/>
          <w:noProof/>
        </w:rPr>
        <w:sectPr w:rsidR="001960F9" w:rsidSect="00794C4B">
          <w:pgSz w:w="11906" w:h="16838"/>
          <w:pgMar w:top="1134" w:right="1330" w:bottom="1134" w:left="736" w:header="708" w:footer="708" w:gutter="0"/>
          <w:cols w:space="720"/>
          <w:docGrid w:linePitch="360"/>
        </w:sectPr>
      </w:pPr>
    </w:p>
    <w:p w:rsidR="00750585" w:rsidRDefault="00750585" w:rsidP="00750585">
      <w:pP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sz w:val="20"/>
          <w:szCs w:val="20"/>
        </w:rPr>
      </w:pPr>
    </w:p>
    <w:p w:rsidR="00750585" w:rsidRPr="00FD1477" w:rsidRDefault="00750585" w:rsidP="00750585">
      <w:pPr>
        <w:jc w:val="center"/>
        <w:rPr>
          <w:sz w:val="20"/>
          <w:szCs w:val="20"/>
        </w:rPr>
      </w:pPr>
    </w:p>
    <w:sectPr w:rsidR="00750585" w:rsidRPr="00FD1477" w:rsidSect="00750585">
      <w:pgSz w:w="16838" w:h="11906" w:orient="landscape"/>
      <w:pgMar w:top="1330" w:right="1134" w:bottom="736"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532" w:rsidRDefault="00082532">
      <w:r>
        <w:separator/>
      </w:r>
    </w:p>
  </w:endnote>
  <w:endnote w:type="continuationSeparator" w:id="0">
    <w:p w:rsidR="00082532" w:rsidRDefault="00082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Ўм§А?§ЮЎм?-??Ўм§А?§ЮЎм???Ўм§А"/>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D3" w:rsidRDefault="00B24CD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532" w:rsidRDefault="00082532">
      <w:r>
        <w:separator/>
      </w:r>
    </w:p>
  </w:footnote>
  <w:footnote w:type="continuationSeparator" w:id="0">
    <w:p w:rsidR="00082532" w:rsidRDefault="00082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D3" w:rsidRDefault="00B24CD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74A06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A1A93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76AFB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9E2E59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4149F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CF268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443A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31EA2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FDC4F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FB2102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ascii="Times New Roman" w:hAnsi="Times New Roman" w:cs="Times New Roman"/>
        <w:b w:val="0"/>
        <w:bCs w:val="0"/>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117F6B2A"/>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119C2F9A"/>
    <w:multiLevelType w:val="hybridMultilevel"/>
    <w:tmpl w:val="93825CCC"/>
    <w:lvl w:ilvl="0" w:tplc="986A7F76">
      <w:start w:val="1"/>
      <w:numFmt w:val="decimal"/>
      <w:lvlText w:val="%1."/>
      <w:lvlJc w:val="left"/>
      <w:pPr>
        <w:ind w:left="644" w:hanging="360"/>
      </w:pPr>
      <w:rPr>
        <w:rFonts w:cs="Times New Roman" w:hint="default"/>
        <w:b w:val="0"/>
        <w:bCs/>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nsid w:val="1FC1597A"/>
    <w:multiLevelType w:val="multilevel"/>
    <w:tmpl w:val="8E1E8046"/>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24242507"/>
    <w:multiLevelType w:val="hybridMultilevel"/>
    <w:tmpl w:val="D5E0889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83E7380"/>
    <w:multiLevelType w:val="hybridMultilevel"/>
    <w:tmpl w:val="BDC485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661034E"/>
    <w:multiLevelType w:val="multilevel"/>
    <w:tmpl w:val="5661034E"/>
    <w:lvl w:ilvl="0">
      <w:start w:val="1"/>
      <w:numFmt w:val="decimal"/>
      <w:lvlText w:val="%1."/>
      <w:lvlJc w:val="left"/>
      <w:pPr>
        <w:ind w:left="360" w:hanging="360"/>
      </w:pPr>
      <w:rPr>
        <w:rFonts w:cs="Times New Roman" w:hint="default"/>
      </w:rPr>
    </w:lvl>
    <w:lvl w:ilvl="1">
      <w:start w:val="2"/>
      <w:numFmt w:val="decimal"/>
      <w:isLgl/>
      <w:lvlText w:val="%1.%2"/>
      <w:lvlJc w:val="left"/>
      <w:pPr>
        <w:ind w:left="1755" w:hanging="525"/>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4050" w:hanging="1080"/>
      </w:pPr>
      <w:rPr>
        <w:rFonts w:cs="Times New Roman" w:hint="default"/>
      </w:rPr>
    </w:lvl>
    <w:lvl w:ilvl="4">
      <w:start w:val="1"/>
      <w:numFmt w:val="decimal"/>
      <w:isLgl/>
      <w:lvlText w:val="%1.%2.%3.%4.%5"/>
      <w:lvlJc w:val="left"/>
      <w:pPr>
        <w:ind w:left="4920" w:hanging="1080"/>
      </w:pPr>
      <w:rPr>
        <w:rFonts w:cs="Times New Roman" w:hint="default"/>
      </w:rPr>
    </w:lvl>
    <w:lvl w:ilvl="5">
      <w:start w:val="1"/>
      <w:numFmt w:val="decimal"/>
      <w:isLgl/>
      <w:lvlText w:val="%1.%2.%3.%4.%5.%6"/>
      <w:lvlJc w:val="left"/>
      <w:pPr>
        <w:ind w:left="6150" w:hanging="1440"/>
      </w:pPr>
      <w:rPr>
        <w:rFonts w:cs="Times New Roman" w:hint="default"/>
      </w:rPr>
    </w:lvl>
    <w:lvl w:ilvl="6">
      <w:start w:val="1"/>
      <w:numFmt w:val="decimal"/>
      <w:isLgl/>
      <w:lvlText w:val="%1.%2.%3.%4.%5.%6.%7"/>
      <w:lvlJc w:val="left"/>
      <w:pPr>
        <w:ind w:left="7020" w:hanging="1440"/>
      </w:pPr>
      <w:rPr>
        <w:rFonts w:cs="Times New Roman" w:hint="default"/>
      </w:rPr>
    </w:lvl>
    <w:lvl w:ilvl="7">
      <w:start w:val="1"/>
      <w:numFmt w:val="decimal"/>
      <w:isLgl/>
      <w:lvlText w:val="%1.%2.%3.%4.%5.%6.%7.%8"/>
      <w:lvlJc w:val="left"/>
      <w:pPr>
        <w:ind w:left="8250" w:hanging="1800"/>
      </w:pPr>
      <w:rPr>
        <w:rFonts w:cs="Times New Roman" w:hint="default"/>
      </w:rPr>
    </w:lvl>
    <w:lvl w:ilvl="8">
      <w:start w:val="1"/>
      <w:numFmt w:val="decimal"/>
      <w:isLgl/>
      <w:lvlText w:val="%1.%2.%3.%4.%5.%6.%7.%8.%9"/>
      <w:lvlJc w:val="left"/>
      <w:pPr>
        <w:ind w:left="9480" w:hanging="2160"/>
      </w:pPr>
      <w:rPr>
        <w:rFonts w:cs="Times New Roman" w:hint="default"/>
      </w:rPr>
    </w:lvl>
  </w:abstractNum>
  <w:abstractNum w:abstractNumId="19">
    <w:nsid w:val="6B3B06B5"/>
    <w:multiLevelType w:val="multilevel"/>
    <w:tmpl w:val="1188D776"/>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79E7690F"/>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ascii="Times New Roman" w:hAnsi="Times New Roman" w:cs="Times New Roman"/>
        <w:b w:val="0"/>
        <w:bCs w:val="0"/>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11"/>
  </w:num>
  <w:num w:numId="2">
    <w:abstractNumId w:val="20"/>
  </w:num>
  <w:num w:numId="3">
    <w:abstractNumId w:val="12"/>
  </w:num>
  <w:num w:numId="4">
    <w:abstractNumId w:val="13"/>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17">
    <w:abstractNumId w:val="18"/>
  </w:num>
  <w:num w:numId="18">
    <w:abstractNumId w:val="15"/>
  </w:num>
  <w:num w:numId="19">
    <w:abstractNumId w:val="16"/>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rawingGridHorizontalSpacing w:val="120"/>
  <w:displayHorizontalDrawingGridEvery w:val="2"/>
  <w:characterSpacingControl w:val="doNotCompress"/>
  <w:noLineBreaksAfter w:lang="zh-CN" w:val="([{·‘“〈《「『【〔〖（．［｛￡￥"/>
  <w:noLineBreaksBefore w:lang="zh-CN" w:val="!),.:;?]}¨·ˇˉ―‖’”…∶、。〃々〉》」』】〕〗！＂＇），．：；？］｀｜｝～￠"/>
  <w:savePreviewPicture/>
  <w:doNotValidateAgainstSchema/>
  <w:doNotDemarcateInvalidXml/>
  <w:footnotePr>
    <w:footnote w:id="-1"/>
    <w:footnote w:id="0"/>
  </w:footnotePr>
  <w:endnotePr>
    <w:endnote w:id="-1"/>
    <w:endnote w:id="0"/>
  </w:endnotePr>
  <w:compat>
    <w:useFELayout/>
  </w:compat>
  <w:rsids>
    <w:rsidRoot w:val="005632F7"/>
    <w:rsid w:val="000739CD"/>
    <w:rsid w:val="00082532"/>
    <w:rsid w:val="000A13AA"/>
    <w:rsid w:val="000C286C"/>
    <w:rsid w:val="000E7906"/>
    <w:rsid w:val="001960F9"/>
    <w:rsid w:val="001E3E6D"/>
    <w:rsid w:val="001E4B8F"/>
    <w:rsid w:val="002D4A96"/>
    <w:rsid w:val="0032522B"/>
    <w:rsid w:val="003323E2"/>
    <w:rsid w:val="003C074B"/>
    <w:rsid w:val="003D2A85"/>
    <w:rsid w:val="003E7F9C"/>
    <w:rsid w:val="004136BE"/>
    <w:rsid w:val="00435D9B"/>
    <w:rsid w:val="00437EE9"/>
    <w:rsid w:val="00472AFE"/>
    <w:rsid w:val="004744D5"/>
    <w:rsid w:val="004849E2"/>
    <w:rsid w:val="00493488"/>
    <w:rsid w:val="004A0005"/>
    <w:rsid w:val="004E41F2"/>
    <w:rsid w:val="005412C5"/>
    <w:rsid w:val="005505A0"/>
    <w:rsid w:val="005632F7"/>
    <w:rsid w:val="005D4E0A"/>
    <w:rsid w:val="0063192A"/>
    <w:rsid w:val="00657C30"/>
    <w:rsid w:val="00750585"/>
    <w:rsid w:val="007809D2"/>
    <w:rsid w:val="0078789B"/>
    <w:rsid w:val="00794C4B"/>
    <w:rsid w:val="007A3E94"/>
    <w:rsid w:val="007B4F8C"/>
    <w:rsid w:val="007D0D83"/>
    <w:rsid w:val="007E4588"/>
    <w:rsid w:val="007F7638"/>
    <w:rsid w:val="008532F9"/>
    <w:rsid w:val="00857053"/>
    <w:rsid w:val="008A72C6"/>
    <w:rsid w:val="009373BB"/>
    <w:rsid w:val="0094383E"/>
    <w:rsid w:val="009514B6"/>
    <w:rsid w:val="009A795A"/>
    <w:rsid w:val="009C5700"/>
    <w:rsid w:val="009C742D"/>
    <w:rsid w:val="00A01065"/>
    <w:rsid w:val="00A21BA3"/>
    <w:rsid w:val="00A62B08"/>
    <w:rsid w:val="00A77C11"/>
    <w:rsid w:val="00AC11FA"/>
    <w:rsid w:val="00B11BD2"/>
    <w:rsid w:val="00B24CD3"/>
    <w:rsid w:val="00B94AF6"/>
    <w:rsid w:val="00BC09EE"/>
    <w:rsid w:val="00C04D77"/>
    <w:rsid w:val="00C61D37"/>
    <w:rsid w:val="00C91CFC"/>
    <w:rsid w:val="00CA4C95"/>
    <w:rsid w:val="00CC62B1"/>
    <w:rsid w:val="00CF069E"/>
    <w:rsid w:val="00D050F7"/>
    <w:rsid w:val="00D33994"/>
    <w:rsid w:val="00D8687A"/>
    <w:rsid w:val="00DA695A"/>
    <w:rsid w:val="00DC0CCE"/>
    <w:rsid w:val="00DD5782"/>
    <w:rsid w:val="00DF0F9E"/>
    <w:rsid w:val="00DF6361"/>
    <w:rsid w:val="00E36343"/>
    <w:rsid w:val="00E73B9B"/>
    <w:rsid w:val="00E76A31"/>
    <w:rsid w:val="00EF1391"/>
    <w:rsid w:val="00FA2B1A"/>
    <w:rsid w:val="00FA38A8"/>
    <w:rsid w:val="00FB7F5E"/>
    <w:rsid w:val="00FC1C76"/>
    <w:rsid w:val="00FD1477"/>
    <w:rsid w:val="00FF2521"/>
    <w:rsid w:val="05946CB7"/>
    <w:rsid w:val="11C40EAB"/>
    <w:rsid w:val="12FE75AD"/>
    <w:rsid w:val="153E2252"/>
    <w:rsid w:val="1AF35532"/>
    <w:rsid w:val="1D7A39DB"/>
    <w:rsid w:val="39153337"/>
    <w:rsid w:val="3CAF2BF8"/>
    <w:rsid w:val="5D9662E5"/>
    <w:rsid w:val="6F035C48"/>
    <w:rsid w:val="752B3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1" w:count="267">
    <w:lsdException w:name="Normal" w:uiPriority="0"/>
    <w:lsdException w:name="heading 1" w:uiPriority="0"/>
    <w:lsdException w:name="heading 2" w:uiPriority="9"/>
    <w:lsdException w:name="heading 3" w:semiHidden="1" w:uiPriority="9" w:unhideWhenUsed="1"/>
    <w:lsdException w:name="heading 4" w:semiHidden="1" w:uiPriority="9" w:unhideWhenUsed="1"/>
    <w:lsdException w:name="heading 5" w:semiHidden="1" w:uiPriority="9" w:unhideWhenUsed="1"/>
    <w:lsdException w:name="heading 6" w:uiPriority="9"/>
    <w:lsdException w:name="heading 7" w:semiHidden="1" w:uiPriority="9" w:unhideWhenUsed="1"/>
    <w:lsdException w:name="heading 8" w:uiPriority="9"/>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semiHidden="1" w:uiPriority="35" w:unhideWhenUsed="1"/>
    <w:lsdException w:name="page number" w:unhideWhenUsed="1"/>
    <w:lsdException w:name="Title" w:uiPriority="10"/>
    <w:lsdException w:name="Default Paragraph Font" w:semiHidden="1" w:uiPriority="1" w:unhideWhenUsed="1"/>
    <w:lsdException w:name="Body Text" w:unhideWhenUsed="1"/>
    <w:lsdException w:name="Body Text Indent" w:unhideWhenUsed="1"/>
    <w:lsdException w:name="Subtitle" w:uiPriority="11"/>
    <w:lsdException w:name="Body Text 2" w:unhideWhenUsed="1"/>
    <w:lsdException w:name="Body Text 3" w:unhideWhenUsed="1"/>
    <w:lsdException w:name="Body Text Indent 3" w:unhideWhenUsed="1"/>
    <w:lsdException w:name="Hyperlink" w:unhideWhenUsed="1"/>
    <w:lsdException w:name="Strong" w:uiPriority="22"/>
    <w:lsdException w:name="Emphasis" w:uiPriority="20"/>
    <w:lsdException w:name="HTML Top of Form" w:semiHidden="1" w:unhideWhenUsed="1" w:qFormat="0"/>
    <w:lsdException w:name="HTML Bottom of Form" w:semiHidden="1" w:unhideWhenUsed="1" w:qFormat="0"/>
    <w:lsdException w:name="Normal (Web)"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Balloon Text" w:unhideWhenUsed="1"/>
    <w:lsdException w:name="Table Grid" w:uiPriority="59"/>
    <w:lsdException w:name="Placeholder Text" w:semiHidden="1" w:qFormat="0"/>
    <w:lsdException w:name="No Spacing" w:uiPriority="1"/>
    <w:lsdException w:name="Light Shading" w:qFormat="0"/>
    <w:lsdException w:name="Light List" w:qFormat="0"/>
    <w:lsdException w:name="Light Grid" w:qFormat="0"/>
    <w:lsdException w:name="Medium Shading 1" w:qFormat="0"/>
    <w:lsdException w:name="Medium Shading 2" w:qFormat="0"/>
    <w:lsdException w:name="Medium List 1" w:qFormat="0"/>
    <w:lsdException w:name="Medium List 2" w:qFormat="0"/>
    <w:lsdException w:name="Medium Grid 1" w:qFormat="0"/>
    <w:lsdException w:name="Medium Grid 2" w:qFormat="0"/>
    <w:lsdException w:name="Medium Grid 3" w:qFormat="0"/>
    <w:lsdException w:name="Dark List" w:qFormat="0"/>
    <w:lsdException w:name="Colorful Shading" w:qFormat="0"/>
    <w:lsdException w:name="Colorful List" w:qFormat="0"/>
    <w:lsdException w:name="Colorful Grid" w:qFormat="0"/>
    <w:lsdException w:name="Light Shading Accent 1" w:qFormat="0"/>
    <w:lsdException w:name="Light List Accent 1" w:qFormat="0"/>
    <w:lsdException w:name="Light Grid Accent 1" w:qFormat="0"/>
    <w:lsdException w:name="Medium Shading 1 Accent 1" w:qFormat="0"/>
    <w:lsdException w:name="Medium Shading 2 Accent 1" w:qFormat="0"/>
    <w:lsdException w:name="Medium List 1 Accent 1" w:qFormat="0"/>
    <w:lsdException w:name="Revision" w:semiHidden="1" w:qFormat="0"/>
    <w:lsdException w:name="List Paragraph" w:uiPriority="34"/>
    <w:lsdException w:name="Quote" w:qFormat="0"/>
    <w:lsdException w:name="Intense Quote" w:qFormat="0"/>
    <w:lsdException w:name="Medium List 2 Accent 1" w:qFormat="0"/>
    <w:lsdException w:name="Medium Grid 1 Accent 1" w:qFormat="0"/>
    <w:lsdException w:name="Medium Grid 2 Accent 1" w:qFormat="0"/>
    <w:lsdException w:name="Medium Grid 3 Accent 1" w:qFormat="0"/>
    <w:lsdException w:name="Dark List Accent 1" w:qFormat="0"/>
    <w:lsdException w:name="Colorful Shading Accent 1" w:qFormat="0"/>
    <w:lsdException w:name="Colorful List Accent 1" w:qFormat="0"/>
    <w:lsdException w:name="Colorful Grid Accent 1" w:qFormat="0"/>
    <w:lsdException w:name="Light Shading Accent 2" w:qFormat="0"/>
    <w:lsdException w:name="Light List Accent 2" w:qFormat="0"/>
    <w:lsdException w:name="Light Grid Accent 2" w:qFormat="0"/>
    <w:lsdException w:name="Medium Shading 1 Accent 2" w:qFormat="0"/>
    <w:lsdException w:name="Medium Shading 2 Accent 2" w:qFormat="0"/>
    <w:lsdException w:name="Medium List 1 Accent 2" w:qFormat="0"/>
    <w:lsdException w:name="Medium List 2 Accent 2" w:qFormat="0"/>
    <w:lsdException w:name="Medium Grid 1 Accent 2" w:qFormat="0"/>
    <w:lsdException w:name="Medium Grid 2 Accent 2" w:qFormat="0"/>
    <w:lsdException w:name="Medium Grid 3 Accent 2" w:qFormat="0"/>
    <w:lsdException w:name="Dark List Accent 2" w:qFormat="0"/>
    <w:lsdException w:name="Colorful Shading Accent 2" w:qFormat="0"/>
    <w:lsdException w:name="Colorful List Accent 2" w:qFormat="0"/>
    <w:lsdException w:name="Colorful Grid Accent 2" w:qFormat="0"/>
    <w:lsdException w:name="Light Shading Accent 3" w:qFormat="0"/>
    <w:lsdException w:name="Light List Accent 3" w:qFormat="0"/>
    <w:lsdException w:name="Light Grid Accent 3" w:qFormat="0"/>
    <w:lsdException w:name="Medium Shading 1 Accent 3" w:qFormat="0"/>
    <w:lsdException w:name="Medium Shading 2 Accent 3" w:qFormat="0"/>
    <w:lsdException w:name="Medium List 1 Accent 3" w:qFormat="0"/>
    <w:lsdException w:name="Medium List 2 Accent 3" w:qFormat="0"/>
    <w:lsdException w:name="Medium Grid 1 Accent 3" w:qFormat="0"/>
    <w:lsdException w:name="Medium Grid 2 Accent 3" w:qFormat="0"/>
    <w:lsdException w:name="Medium Grid 3 Accent 3" w:qFormat="0"/>
    <w:lsdException w:name="Dark List Accent 3" w:qFormat="0"/>
    <w:lsdException w:name="Colorful Shading Accent 3" w:qFormat="0"/>
    <w:lsdException w:name="Colorful List Accent 3" w:qFormat="0"/>
    <w:lsdException w:name="Colorful Grid Accent 3" w:qFormat="0"/>
    <w:lsdException w:name="Light Shading Accent 4" w:qFormat="0"/>
    <w:lsdException w:name="Light List Accent 4" w:qFormat="0"/>
    <w:lsdException w:name="Light Grid Accent 4" w:qFormat="0"/>
    <w:lsdException w:name="Medium Shading 1 Accent 4" w:qFormat="0"/>
    <w:lsdException w:name="Medium Shading 2 Accent 4" w:qFormat="0"/>
    <w:lsdException w:name="Medium List 1 Accent 4" w:qFormat="0"/>
    <w:lsdException w:name="Medium List 2 Accent 4" w:qFormat="0"/>
    <w:lsdException w:name="Medium Grid 1 Accent 4" w:qFormat="0"/>
    <w:lsdException w:name="Medium Grid 2 Accent 4" w:qFormat="0"/>
    <w:lsdException w:name="Medium Grid 3 Accent 4" w:qFormat="0"/>
    <w:lsdException w:name="Dark List Accent 4" w:qFormat="0"/>
    <w:lsdException w:name="Colorful Shading Accent 4" w:qFormat="0"/>
    <w:lsdException w:name="Colorful List Accent 4" w:qFormat="0"/>
    <w:lsdException w:name="Colorful Grid Accent 4" w:qFormat="0"/>
    <w:lsdException w:name="Light Shading Accent 5" w:qFormat="0"/>
    <w:lsdException w:name="Light List Accent 5" w:qFormat="0"/>
    <w:lsdException w:name="Light Grid Accent 5" w:qFormat="0"/>
    <w:lsdException w:name="Medium Shading 1 Accent 5" w:qFormat="0"/>
    <w:lsdException w:name="Medium Shading 2 Accent 5" w:qFormat="0"/>
    <w:lsdException w:name="Medium List 1 Accent 5" w:qFormat="0"/>
    <w:lsdException w:name="Medium List 2 Accent 5" w:qFormat="0"/>
    <w:lsdException w:name="Medium Grid 1 Accent 5" w:qFormat="0"/>
    <w:lsdException w:name="Medium Grid 2 Accent 5" w:qFormat="0"/>
    <w:lsdException w:name="Medium Grid 3 Accent 5" w:qFormat="0"/>
    <w:lsdException w:name="Dark List Accent 5" w:qFormat="0"/>
    <w:lsdException w:name="Colorful Shading Accent 5" w:qFormat="0"/>
    <w:lsdException w:name="Colorful List Accent 5" w:qFormat="0"/>
    <w:lsdException w:name="Colorful Grid Accent 5" w:qFormat="0"/>
    <w:lsdException w:name="Light Shading Accent 6" w:qFormat="0"/>
    <w:lsdException w:name="Light List Accent 6" w:qFormat="0"/>
    <w:lsdException w:name="Light Grid Accent 6" w:qFormat="0"/>
    <w:lsdException w:name="Medium Shading 1 Accent 6" w:qFormat="0"/>
    <w:lsdException w:name="Medium Shading 2 Accent 6" w:qFormat="0"/>
    <w:lsdException w:name="Medium List 1 Accent 6" w:qFormat="0"/>
    <w:lsdException w:name="Medium List 2 Accent 6" w:qFormat="0"/>
    <w:lsdException w:name="Medium Grid 1 Accent 6" w:qFormat="0"/>
    <w:lsdException w:name="Medium Grid 2 Accent 6" w:qFormat="0"/>
    <w:lsdException w:name="Medium Grid 3 Accent 6" w:qFormat="0"/>
    <w:lsdException w:name="Dark List Accent 6" w:qFormat="0"/>
    <w:lsdException w:name="Colorful Shading Accent 6" w:qFormat="0"/>
    <w:lsdException w:name="Colorful List Accent 6" w:qFormat="0"/>
    <w:lsdException w:name="Colorful Grid Accent 6"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spacing w:after="0" w:line="240" w:lineRule="auto"/>
    </w:pPr>
    <w:rPr>
      <w:rFonts w:eastAsia="SimSun"/>
      <w:sz w:val="24"/>
      <w:szCs w:val="24"/>
    </w:rPr>
  </w:style>
  <w:style w:type="paragraph" w:styleId="1">
    <w:name w:val="heading 1"/>
    <w:basedOn w:val="a"/>
    <w:next w:val="a"/>
    <w:link w:val="10"/>
    <w:uiPriority w:val="9"/>
    <w:qFormat/>
    <w:pPr>
      <w:keepNext/>
      <w:keepLines/>
      <w:spacing w:before="480"/>
      <w:outlineLvl w:val="0"/>
    </w:pPr>
    <w:rPr>
      <w:rFonts w:eastAsia="Times New Roman" w:hAnsi="Cambria"/>
      <w:b/>
      <w:bCs/>
      <w:sz w:val="28"/>
      <w:szCs w:val="28"/>
    </w:rPr>
  </w:style>
  <w:style w:type="paragraph" w:styleId="2">
    <w:name w:val="heading 2"/>
    <w:basedOn w:val="a"/>
    <w:next w:val="a"/>
    <w:link w:val="20"/>
    <w:uiPriority w:val="9"/>
    <w:qFormat/>
    <w:pPr>
      <w:keepNext/>
      <w:jc w:val="center"/>
      <w:outlineLvl w:val="1"/>
    </w:pPr>
    <w:rPr>
      <w:b/>
      <w:bCs/>
      <w:sz w:val="28"/>
      <w:szCs w:val="28"/>
    </w:rPr>
  </w:style>
  <w:style w:type="paragraph" w:styleId="6">
    <w:name w:val="heading 6"/>
    <w:basedOn w:val="a"/>
    <w:next w:val="a"/>
    <w:link w:val="60"/>
    <w:uiPriority w:val="9"/>
    <w:qFormat/>
    <w:pPr>
      <w:keepNext/>
      <w:keepLines/>
      <w:spacing w:before="200"/>
      <w:outlineLvl w:val="5"/>
    </w:pPr>
    <w:rPr>
      <w:rFonts w:eastAsia="Times New Roman" w:hAnsi="Cambria"/>
      <w:i/>
      <w:iCs/>
    </w:rPr>
  </w:style>
  <w:style w:type="paragraph" w:styleId="8">
    <w:name w:val="heading 8"/>
    <w:basedOn w:val="a"/>
    <w:next w:val="a"/>
    <w:link w:val="80"/>
    <w:uiPriority w:val="9"/>
    <w:qFormat/>
    <w:pPr>
      <w:keepNext/>
      <w:keepLines/>
      <w:spacing w:before="200"/>
      <w:outlineLvl w:val="7"/>
    </w:pPr>
    <w:rPr>
      <w:rFonts w:eastAsia="Times New Roman"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unhideWhenUsed/>
    <w:qFormat/>
    <w:locked/>
    <w:rPr>
      <w:rFonts w:eastAsia="Times New Roman" w:hAnsi="Cambria" w:cs="Times New Roman"/>
      <w:b/>
      <w:bCs/>
      <w:sz w:val="28"/>
      <w:szCs w:val="28"/>
    </w:rPr>
  </w:style>
  <w:style w:type="character" w:customStyle="1" w:styleId="20">
    <w:name w:val="Заголовок 2 Знак"/>
    <w:basedOn w:val="a0"/>
    <w:link w:val="2"/>
    <w:uiPriority w:val="9"/>
    <w:unhideWhenUsed/>
    <w:qFormat/>
    <w:locked/>
    <w:rPr>
      <w:rFonts w:cs="Times New Roman"/>
      <w:b/>
      <w:bCs/>
    </w:rPr>
  </w:style>
  <w:style w:type="character" w:customStyle="1" w:styleId="60">
    <w:name w:val="Заголовок 6 Знак"/>
    <w:basedOn w:val="a0"/>
    <w:link w:val="6"/>
    <w:uiPriority w:val="9"/>
    <w:unhideWhenUsed/>
    <w:qFormat/>
    <w:locked/>
    <w:rPr>
      <w:rFonts w:eastAsia="Times New Roman" w:hAnsi="Cambria" w:cs="Times New Roman"/>
      <w:i/>
      <w:iCs/>
    </w:rPr>
  </w:style>
  <w:style w:type="character" w:customStyle="1" w:styleId="80">
    <w:name w:val="Заголовок 8 Знак"/>
    <w:basedOn w:val="a0"/>
    <w:link w:val="8"/>
    <w:uiPriority w:val="9"/>
    <w:unhideWhenUsed/>
    <w:qFormat/>
    <w:locked/>
    <w:rPr>
      <w:rFonts w:eastAsia="Times New Roman" w:hAnsi="Cambria" w:cs="Times New Roman"/>
      <w:sz w:val="20"/>
      <w:szCs w:val="20"/>
    </w:rPr>
  </w:style>
  <w:style w:type="paragraph" w:styleId="a3">
    <w:name w:val="Balloon Text"/>
    <w:basedOn w:val="a"/>
    <w:link w:val="a4"/>
    <w:uiPriority w:val="99"/>
    <w:unhideWhenUsed/>
    <w:qFormat/>
    <w:rPr>
      <w:rFonts w:ascii="Tahoma" w:cs="Tahoma"/>
      <w:sz w:val="16"/>
      <w:szCs w:val="16"/>
    </w:rPr>
  </w:style>
  <w:style w:type="character" w:customStyle="1" w:styleId="a4">
    <w:name w:val="Текст выноски Знак"/>
    <w:basedOn w:val="a0"/>
    <w:link w:val="a3"/>
    <w:uiPriority w:val="99"/>
    <w:unhideWhenUsed/>
    <w:qFormat/>
    <w:locked/>
    <w:rPr>
      <w:rFonts w:ascii="Tahoma" w:cs="Tahoma"/>
      <w:sz w:val="16"/>
      <w:szCs w:val="16"/>
    </w:rPr>
  </w:style>
  <w:style w:type="paragraph" w:styleId="21">
    <w:name w:val="Body Text 2"/>
    <w:basedOn w:val="a"/>
    <w:link w:val="22"/>
    <w:uiPriority w:val="99"/>
    <w:unhideWhenUsed/>
    <w:qFormat/>
    <w:pPr>
      <w:ind w:left="284"/>
      <w:jc w:val="both"/>
    </w:pPr>
  </w:style>
  <w:style w:type="character" w:customStyle="1" w:styleId="22">
    <w:name w:val="Основной текст 2 Знак"/>
    <w:basedOn w:val="a0"/>
    <w:link w:val="21"/>
    <w:uiPriority w:val="99"/>
    <w:unhideWhenUsed/>
    <w:qFormat/>
    <w:locked/>
    <w:rPr>
      <w:rFonts w:cs="Times New Roman"/>
    </w:rPr>
  </w:style>
  <w:style w:type="paragraph" w:styleId="3">
    <w:name w:val="Body Text Indent 3"/>
    <w:basedOn w:val="a"/>
    <w:link w:val="30"/>
    <w:uiPriority w:val="99"/>
    <w:unhideWhenUsed/>
    <w:qFormat/>
    <w:pPr>
      <w:spacing w:after="120"/>
      <w:ind w:left="283"/>
    </w:pPr>
    <w:rPr>
      <w:sz w:val="16"/>
      <w:szCs w:val="16"/>
    </w:rPr>
  </w:style>
  <w:style w:type="character" w:customStyle="1" w:styleId="30">
    <w:name w:val="Основной текст с отступом 3 Знак"/>
    <w:basedOn w:val="a0"/>
    <w:link w:val="3"/>
    <w:uiPriority w:val="99"/>
    <w:unhideWhenUsed/>
    <w:qFormat/>
    <w:locked/>
    <w:rPr>
      <w:rFonts w:cs="Times New Roman"/>
      <w:sz w:val="16"/>
      <w:szCs w:val="16"/>
    </w:rPr>
  </w:style>
  <w:style w:type="paragraph" w:styleId="a5">
    <w:name w:val="header"/>
    <w:basedOn w:val="a"/>
    <w:link w:val="a6"/>
    <w:uiPriority w:val="99"/>
    <w:unhideWhenUsed/>
    <w:qFormat/>
    <w:pPr>
      <w:tabs>
        <w:tab w:val="center" w:pos="4677"/>
        <w:tab w:val="right" w:pos="9355"/>
      </w:tabs>
    </w:pPr>
  </w:style>
  <w:style w:type="character" w:customStyle="1" w:styleId="a6">
    <w:name w:val="Верхний колонтитул Знак"/>
    <w:basedOn w:val="a0"/>
    <w:link w:val="a5"/>
    <w:uiPriority w:val="99"/>
    <w:unhideWhenUsed/>
    <w:qFormat/>
    <w:locked/>
    <w:rPr>
      <w:rFonts w:cs="Times New Roman"/>
    </w:rPr>
  </w:style>
  <w:style w:type="paragraph" w:styleId="a7">
    <w:name w:val="Body Text"/>
    <w:basedOn w:val="a"/>
    <w:link w:val="a8"/>
    <w:uiPriority w:val="99"/>
    <w:unhideWhenUsed/>
    <w:qFormat/>
    <w:pPr>
      <w:jc w:val="both"/>
    </w:pPr>
    <w:rPr>
      <w:rFonts w:ascii="Calibri" w:cs="Calibri"/>
    </w:rPr>
  </w:style>
  <w:style w:type="character" w:customStyle="1" w:styleId="a8">
    <w:name w:val="Основной текст Знак"/>
    <w:basedOn w:val="a0"/>
    <w:link w:val="a7"/>
    <w:uiPriority w:val="99"/>
    <w:unhideWhenUsed/>
    <w:qFormat/>
    <w:locked/>
    <w:rPr>
      <w:rFonts w:cs="Times New Roman"/>
    </w:rPr>
  </w:style>
  <w:style w:type="paragraph" w:styleId="a9">
    <w:name w:val="Body Text Indent"/>
    <w:basedOn w:val="a"/>
    <w:link w:val="aa"/>
    <w:uiPriority w:val="99"/>
    <w:unhideWhenUsed/>
    <w:qFormat/>
    <w:pPr>
      <w:spacing w:after="120"/>
      <w:ind w:left="283"/>
    </w:pPr>
  </w:style>
  <w:style w:type="character" w:customStyle="1" w:styleId="aa">
    <w:name w:val="Основной текст с отступом Знак"/>
    <w:basedOn w:val="a0"/>
    <w:link w:val="a9"/>
    <w:uiPriority w:val="99"/>
    <w:unhideWhenUsed/>
    <w:qFormat/>
    <w:locked/>
    <w:rPr>
      <w:rFonts w:cs="Times New Roman"/>
    </w:rPr>
  </w:style>
  <w:style w:type="paragraph" w:styleId="ab">
    <w:name w:val="Title"/>
    <w:basedOn w:val="a"/>
    <w:link w:val="ac"/>
    <w:uiPriority w:val="10"/>
    <w:qFormat/>
    <w:pPr>
      <w:ind w:left="-567"/>
      <w:jc w:val="center"/>
    </w:pPr>
    <w:rPr>
      <w:sz w:val="28"/>
      <w:szCs w:val="28"/>
    </w:rPr>
  </w:style>
  <w:style w:type="character" w:customStyle="1" w:styleId="11">
    <w:name w:val="Нижний колонтитул Знак1"/>
    <w:basedOn w:val="a0"/>
    <w:uiPriority w:val="99"/>
    <w:semiHidden/>
    <w:qFormat/>
    <w:rPr>
      <w:rFonts w:cs="Times New Roman"/>
      <w:sz w:val="24"/>
      <w:szCs w:val="24"/>
    </w:rPr>
  </w:style>
  <w:style w:type="character" w:customStyle="1" w:styleId="ac">
    <w:name w:val="Название Знак"/>
    <w:basedOn w:val="a0"/>
    <w:link w:val="ab"/>
    <w:uiPriority w:val="10"/>
    <w:unhideWhenUsed/>
    <w:qFormat/>
    <w:locked/>
    <w:rPr>
      <w:rFonts w:cs="Times New Roman"/>
      <w:sz w:val="20"/>
      <w:szCs w:val="20"/>
    </w:rPr>
  </w:style>
  <w:style w:type="character" w:customStyle="1" w:styleId="31">
    <w:name w:val="Основной текст 3 Знак1"/>
    <w:basedOn w:val="a0"/>
    <w:uiPriority w:val="99"/>
    <w:semiHidden/>
    <w:qFormat/>
    <w:rPr>
      <w:rFonts w:cs="Times New Roman"/>
      <w:sz w:val="16"/>
      <w:szCs w:val="16"/>
    </w:rPr>
  </w:style>
  <w:style w:type="paragraph" w:styleId="ad">
    <w:name w:val="footer"/>
    <w:basedOn w:val="a"/>
    <w:link w:val="ae"/>
    <w:uiPriority w:val="99"/>
    <w:unhideWhenUsed/>
    <w:qFormat/>
    <w:pPr>
      <w:tabs>
        <w:tab w:val="center" w:pos="4677"/>
        <w:tab w:val="right" w:pos="9355"/>
      </w:tabs>
    </w:pPr>
  </w:style>
  <w:style w:type="character" w:customStyle="1" w:styleId="ae">
    <w:name w:val="Нижний колонтитул Знак"/>
    <w:basedOn w:val="a0"/>
    <w:link w:val="ad"/>
    <w:uiPriority w:val="99"/>
    <w:unhideWhenUsed/>
    <w:qFormat/>
    <w:locked/>
    <w:rPr>
      <w:rFonts w:cs="Times New Roman"/>
    </w:rPr>
  </w:style>
  <w:style w:type="paragraph" w:styleId="af">
    <w:name w:val="Normal (Web)"/>
    <w:basedOn w:val="a"/>
    <w:uiPriority w:val="99"/>
    <w:unhideWhenUsed/>
    <w:qFormat/>
    <w:pPr>
      <w:suppressAutoHyphens/>
      <w:spacing w:before="280" w:after="280"/>
    </w:pPr>
    <w:rPr>
      <w:lang w:eastAsia="ar-SA"/>
    </w:rPr>
  </w:style>
  <w:style w:type="paragraph" w:styleId="32">
    <w:name w:val="Body Text 3"/>
    <w:basedOn w:val="a"/>
    <w:link w:val="33"/>
    <w:uiPriority w:val="99"/>
    <w:unhideWhenUsed/>
    <w:qFormat/>
    <w:pPr>
      <w:spacing w:after="120"/>
    </w:pPr>
    <w:rPr>
      <w:sz w:val="16"/>
      <w:szCs w:val="16"/>
    </w:rPr>
  </w:style>
  <w:style w:type="character" w:customStyle="1" w:styleId="33">
    <w:name w:val="Основной текст 3 Знак"/>
    <w:basedOn w:val="a0"/>
    <w:link w:val="32"/>
    <w:uiPriority w:val="99"/>
    <w:unhideWhenUsed/>
    <w:qFormat/>
    <w:locked/>
    <w:rPr>
      <w:rFonts w:cs="Times New Roman"/>
      <w:sz w:val="16"/>
      <w:szCs w:val="16"/>
    </w:rPr>
  </w:style>
  <w:style w:type="paragraph" w:styleId="af0">
    <w:name w:val="Subtitle"/>
    <w:basedOn w:val="a"/>
    <w:next w:val="a"/>
    <w:link w:val="af1"/>
    <w:uiPriority w:val="11"/>
    <w:qFormat/>
    <w:pPr>
      <w:spacing w:after="60" w:line="276" w:lineRule="auto"/>
      <w:ind w:left="1855" w:hanging="720"/>
      <w:jc w:val="center"/>
      <w:outlineLvl w:val="1"/>
    </w:pPr>
    <w:rPr>
      <w:b/>
      <w:lang w:val="en-US" w:eastAsia="en-US"/>
    </w:rPr>
  </w:style>
  <w:style w:type="character" w:customStyle="1" w:styleId="af1">
    <w:name w:val="Подзаголовок Знак"/>
    <w:basedOn w:val="a0"/>
    <w:link w:val="af0"/>
    <w:uiPriority w:val="11"/>
    <w:qFormat/>
    <w:locked/>
    <w:rPr>
      <w:rFonts w:cs="Times New Roman"/>
      <w:b/>
      <w:sz w:val="24"/>
      <w:lang w:val="en-US" w:eastAsia="en-US"/>
    </w:rPr>
  </w:style>
  <w:style w:type="paragraph" w:customStyle="1" w:styleId="11Char">
    <w:name w:val="Знак1 Знак Знак Знак Знак Знак Знак Знак Знак1 Char"/>
    <w:basedOn w:val="a"/>
    <w:qFormat/>
    <w:pPr>
      <w:spacing w:after="160" w:line="240" w:lineRule="exact"/>
    </w:pPr>
    <w:rPr>
      <w:rFonts w:ascii="Verdana" w:hAnsi="Verdana"/>
      <w:lang w:val="en-US" w:eastAsia="en-US"/>
    </w:rPr>
  </w:style>
  <w:style w:type="character" w:styleId="af2">
    <w:name w:val="Hyperlink"/>
    <w:basedOn w:val="a0"/>
    <w:uiPriority w:val="99"/>
    <w:unhideWhenUsed/>
    <w:qFormat/>
    <w:rPr>
      <w:rFonts w:cs="Times New Roman"/>
      <w:color w:val="0000FF"/>
      <w:u w:val="single"/>
    </w:rPr>
  </w:style>
  <w:style w:type="character" w:styleId="af3">
    <w:name w:val="page number"/>
    <w:basedOn w:val="a0"/>
    <w:uiPriority w:val="99"/>
    <w:unhideWhenUsed/>
    <w:qFormat/>
    <w:rPr>
      <w:rFonts w:cs="Times New Roman"/>
    </w:rPr>
  </w:style>
  <w:style w:type="table" w:styleId="af4">
    <w:name w:val="Table Grid"/>
    <w:basedOn w:val="a1"/>
    <w:uiPriority w:val="59"/>
    <w:qFormat/>
    <w:pPr>
      <w:spacing w:after="0" w:line="240" w:lineRule="auto"/>
    </w:pPr>
    <w:rPr>
      <w:rFonts w:asciiTheme="minorHAnsi"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basedOn w:val="a0"/>
    <w:uiPriority w:val="99"/>
    <w:semiHidden/>
    <w:qFormat/>
    <w:rPr>
      <w:rFonts w:cs="Times New Roman"/>
      <w:sz w:val="24"/>
      <w:szCs w:val="24"/>
    </w:rPr>
  </w:style>
  <w:style w:type="character" w:customStyle="1" w:styleId="13">
    <w:name w:val="Верхний колонтитул Знак1"/>
    <w:basedOn w:val="a0"/>
    <w:uiPriority w:val="99"/>
    <w:semiHidden/>
    <w:qFormat/>
    <w:rPr>
      <w:rFonts w:cs="Times New Roman"/>
      <w:sz w:val="24"/>
      <w:szCs w:val="24"/>
    </w:rPr>
  </w:style>
  <w:style w:type="paragraph" w:customStyle="1" w:styleId="14">
    <w:name w:val="Заголовок1"/>
    <w:basedOn w:val="a"/>
    <w:next w:val="a7"/>
    <w:uiPriority w:val="99"/>
    <w:unhideWhenUsed/>
    <w:qFormat/>
    <w:pPr>
      <w:widowControl w:val="0"/>
      <w:autoSpaceDE w:val="0"/>
      <w:autoSpaceDN w:val="0"/>
      <w:adjustRightInd w:val="0"/>
      <w:jc w:val="center"/>
    </w:pPr>
    <w:rPr>
      <w:sz w:val="28"/>
      <w:szCs w:val="28"/>
      <w:lang w:eastAsia="zh-CN"/>
    </w:rPr>
  </w:style>
  <w:style w:type="paragraph" w:customStyle="1" w:styleId="15">
    <w:name w:val="Название1"/>
    <w:basedOn w:val="a"/>
    <w:unhideWhenUsed/>
    <w:qFormat/>
    <w:pPr>
      <w:suppressLineNumbers/>
      <w:suppressAutoHyphens/>
      <w:spacing w:before="120" w:after="120"/>
    </w:pPr>
    <w:rPr>
      <w:rFonts w:ascii="Arial" w:cs="Arial"/>
      <w:i/>
      <w:iCs/>
      <w:sz w:val="20"/>
      <w:szCs w:val="20"/>
      <w:lang w:eastAsia="ar-SA"/>
    </w:rPr>
  </w:style>
  <w:style w:type="paragraph" w:customStyle="1" w:styleId="Standard">
    <w:name w:val="Standard"/>
    <w:unhideWhenUsed/>
    <w:qFormat/>
    <w:pPr>
      <w:suppressAutoHyphens/>
      <w:autoSpaceDN w:val="0"/>
      <w:spacing w:after="0" w:line="240" w:lineRule="auto"/>
      <w:textAlignment w:val="baseline"/>
    </w:pPr>
    <w:rPr>
      <w:rFonts w:eastAsia="SimSun"/>
      <w:kern w:val="3"/>
      <w:lang w:eastAsia="zh-CN"/>
    </w:rPr>
  </w:style>
  <w:style w:type="character" w:customStyle="1" w:styleId="310">
    <w:name w:val="Основной текст с отступом 3 Знак1"/>
    <w:basedOn w:val="a0"/>
    <w:uiPriority w:val="99"/>
    <w:semiHidden/>
    <w:qFormat/>
    <w:rPr>
      <w:rFonts w:cs="Times New Roman"/>
      <w:sz w:val="16"/>
      <w:szCs w:val="16"/>
    </w:rPr>
  </w:style>
  <w:style w:type="character" w:customStyle="1" w:styleId="210">
    <w:name w:val="Основной текст 2 Знак1"/>
    <w:basedOn w:val="a0"/>
    <w:uiPriority w:val="99"/>
    <w:semiHidden/>
    <w:qFormat/>
    <w:rPr>
      <w:rFonts w:cs="Times New Roman"/>
      <w:sz w:val="24"/>
      <w:szCs w:val="24"/>
    </w:rPr>
  </w:style>
  <w:style w:type="paragraph" w:customStyle="1" w:styleId="ConsPlusNormal">
    <w:name w:val="ConsPlusNormal"/>
    <w:uiPriority w:val="6"/>
    <w:unhideWhenUsed/>
    <w:qFormat/>
    <w:pPr>
      <w:widowControl w:val="0"/>
      <w:autoSpaceDE w:val="0"/>
      <w:autoSpaceDN w:val="0"/>
      <w:adjustRightInd w:val="0"/>
      <w:spacing w:after="0" w:line="240" w:lineRule="auto"/>
      <w:ind w:firstLine="720"/>
    </w:pPr>
    <w:rPr>
      <w:rFonts w:ascii="Arial" w:eastAsia="SimSun" w:cs="Arial"/>
      <w:sz w:val="18"/>
      <w:szCs w:val="18"/>
    </w:rPr>
  </w:style>
  <w:style w:type="character" w:customStyle="1" w:styleId="16">
    <w:name w:val="Название Знак1"/>
    <w:basedOn w:val="a0"/>
    <w:uiPriority w:val="10"/>
    <w:qFormat/>
    <w:rPr>
      <w:rFonts w:asciiTheme="majorHAnsi" w:eastAsiaTheme="majorEastAsia" w:hAnsiTheme="majorHAnsi" w:cs="Times New Roman"/>
      <w:b/>
      <w:bCs/>
      <w:kern w:val="28"/>
      <w:sz w:val="32"/>
      <w:szCs w:val="32"/>
    </w:rPr>
  </w:style>
  <w:style w:type="character" w:customStyle="1" w:styleId="17">
    <w:name w:val="Основной текст с отступом Знак1"/>
    <w:basedOn w:val="a0"/>
    <w:uiPriority w:val="99"/>
    <w:semiHidden/>
    <w:qFormat/>
    <w:rPr>
      <w:rFonts w:cs="Times New Roman"/>
      <w:sz w:val="24"/>
      <w:szCs w:val="24"/>
    </w:rPr>
  </w:style>
  <w:style w:type="character" w:customStyle="1" w:styleId="18">
    <w:name w:val="Текст выноски Знак1"/>
    <w:basedOn w:val="a0"/>
    <w:uiPriority w:val="99"/>
    <w:semiHidden/>
    <w:qFormat/>
    <w:rPr>
      <w:rFonts w:ascii="Segoe UI" w:hAnsi="Segoe UI" w:cs="Segoe UI"/>
      <w:sz w:val="18"/>
      <w:szCs w:val="18"/>
    </w:rPr>
  </w:style>
  <w:style w:type="paragraph" w:customStyle="1" w:styleId="af5">
    <w:name w:val="Знак Знак Знак Знак Знак Знак Знак"/>
    <w:basedOn w:val="a"/>
    <w:unhideWhenUsed/>
    <w:qFormat/>
    <w:pPr>
      <w:spacing w:before="100" w:beforeAutospacing="1" w:after="100" w:afterAutospacing="1"/>
      <w:jc w:val="both"/>
    </w:pPr>
    <w:rPr>
      <w:rFonts w:ascii="Tahoma" w:cs="Tahoma"/>
      <w:sz w:val="20"/>
      <w:szCs w:val="20"/>
      <w:lang w:val="en-US" w:eastAsia="en-US"/>
    </w:rPr>
  </w:style>
  <w:style w:type="paragraph" w:customStyle="1" w:styleId="CharChar1CharChar1CharChar">
    <w:name w:val="Char Char Знак Знак1 Char Char1 Знак Знак Char Char"/>
    <w:basedOn w:val="a"/>
    <w:unhideWhenUsed/>
    <w:qFormat/>
    <w:pPr>
      <w:spacing w:before="100" w:beforeAutospacing="1" w:after="100" w:afterAutospacing="1"/>
    </w:pPr>
    <w:rPr>
      <w:rFonts w:ascii="Tahoma" w:cs="Tahoma"/>
      <w:sz w:val="20"/>
      <w:szCs w:val="20"/>
      <w:lang w:val="en-US" w:eastAsia="en-US"/>
    </w:rPr>
  </w:style>
  <w:style w:type="paragraph" w:styleId="af6">
    <w:name w:val="List Paragraph"/>
    <w:basedOn w:val="a"/>
    <w:uiPriority w:val="34"/>
    <w:qFormat/>
    <w:pPr>
      <w:ind w:left="720"/>
    </w:pPr>
  </w:style>
  <w:style w:type="paragraph" w:customStyle="1" w:styleId="CharChar1CharChar1CharChar1">
    <w:name w:val="Char Char Знак Знак1 Char Char1 Знак Знак Char Char1"/>
    <w:basedOn w:val="a"/>
    <w:unhideWhenUsed/>
    <w:qFormat/>
    <w:pPr>
      <w:spacing w:before="100" w:beforeAutospacing="1" w:after="100" w:afterAutospacing="1"/>
    </w:pPr>
    <w:rPr>
      <w:rFonts w:ascii="Tahoma" w:cs="Tahoma"/>
      <w:sz w:val="20"/>
      <w:szCs w:val="20"/>
      <w:lang w:val="en-US" w:eastAsia="en-US"/>
    </w:rPr>
  </w:style>
  <w:style w:type="paragraph" w:customStyle="1" w:styleId="Style2">
    <w:name w:val="_Style 2"/>
    <w:basedOn w:val="a"/>
    <w:unhideWhenUsed/>
    <w:qFormat/>
    <w:pPr>
      <w:ind w:left="720"/>
    </w:pPr>
  </w:style>
  <w:style w:type="paragraph" w:customStyle="1" w:styleId="af7">
    <w:name w:val="Знак"/>
    <w:basedOn w:val="a"/>
    <w:unhideWhenUsed/>
    <w:qFormat/>
    <w:pPr>
      <w:spacing w:before="100" w:beforeAutospacing="1" w:after="100" w:afterAutospacing="1"/>
    </w:pPr>
    <w:rPr>
      <w:rFonts w:ascii="Tahoma" w:cs="Tahoma"/>
      <w:sz w:val="20"/>
      <w:szCs w:val="20"/>
      <w:lang w:val="en-US" w:eastAsia="en-US"/>
    </w:rPr>
  </w:style>
  <w:style w:type="paragraph" w:customStyle="1" w:styleId="ConsPlusTitle">
    <w:name w:val="ConsPlusTitle"/>
    <w:uiPriority w:val="6"/>
    <w:unhideWhenUsed/>
    <w:qFormat/>
    <w:pPr>
      <w:autoSpaceDE w:val="0"/>
      <w:autoSpaceDN w:val="0"/>
      <w:adjustRightInd w:val="0"/>
      <w:spacing w:after="0" w:line="240" w:lineRule="auto"/>
    </w:pPr>
    <w:rPr>
      <w:rFonts w:eastAsia="SimSun"/>
      <w:b/>
      <w:bCs/>
      <w:sz w:val="24"/>
      <w:szCs w:val="24"/>
    </w:rPr>
  </w:style>
  <w:style w:type="paragraph" w:customStyle="1" w:styleId="ConsPlusNonformat">
    <w:name w:val="ConsPlusNonformat"/>
    <w:unhideWhenUsed/>
    <w:qFormat/>
    <w:pPr>
      <w:autoSpaceDE w:val="0"/>
      <w:autoSpaceDN w:val="0"/>
      <w:adjustRightInd w:val="0"/>
      <w:spacing w:after="0" w:line="240" w:lineRule="auto"/>
    </w:pPr>
    <w:rPr>
      <w:rFonts w:ascii="Courier New" w:eastAsia="SimSun" w:cs="Courier New"/>
    </w:rPr>
  </w:style>
  <w:style w:type="table" w:customStyle="1" w:styleId="19">
    <w:name w:val="Сетка таблицы1"/>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pPr>
      <w:spacing w:after="0" w:line="240" w:lineRule="auto"/>
    </w:pPr>
    <w:rPr>
      <w:rFonts w:asciiTheme="minorHAnsi" w:hAnsiTheme="minorHAnsi"/>
      <w:sz w:val="22"/>
      <w:szCs w:val="22"/>
      <w:lang w:eastAsia="en-US"/>
    </w:rPr>
  </w:style>
  <w:style w:type="character" w:customStyle="1" w:styleId="blk">
    <w:name w:val="blk"/>
    <w:rsid w:val="009C5700"/>
  </w:style>
  <w:style w:type="character" w:customStyle="1" w:styleId="apple-converted-space">
    <w:name w:val="apple-converted-space"/>
    <w:basedOn w:val="a0"/>
    <w:rsid w:val="000739CD"/>
    <w:rPr>
      <w:rFonts w:cs="Times New Roman"/>
    </w:rPr>
  </w:style>
  <w:style w:type="paragraph" w:customStyle="1" w:styleId="p13">
    <w:name w:val="p13"/>
    <w:basedOn w:val="a"/>
    <w:rsid w:val="000739CD"/>
    <w:pPr>
      <w:suppressAutoHyphens/>
      <w:spacing w:before="280" w:after="280"/>
    </w:pPr>
    <w:rPr>
      <w:rFonts w:eastAsiaTheme="minorEastAsia"/>
      <w:b/>
      <w:bCs/>
      <w:sz w:val="28"/>
      <w:szCs w:val="28"/>
      <w:lang w:eastAsia="zh-CN"/>
    </w:rPr>
  </w:style>
  <w:style w:type="character" w:customStyle="1" w:styleId="fio5">
    <w:name w:val="fio5"/>
    <w:basedOn w:val="a0"/>
    <w:rsid w:val="00CF069E"/>
    <w:rPr>
      <w:rFonts w:cs="Times New Roman"/>
    </w:rPr>
  </w:style>
  <w:style w:type="character" w:customStyle="1" w:styleId="fio9">
    <w:name w:val="fio9"/>
    <w:basedOn w:val="a0"/>
    <w:rsid w:val="00CF069E"/>
    <w:rPr>
      <w:rFonts w:cs="Times New Roman"/>
    </w:rPr>
  </w:style>
  <w:style w:type="character" w:customStyle="1" w:styleId="fio10">
    <w:name w:val="fio10"/>
    <w:basedOn w:val="a0"/>
    <w:rsid w:val="00CF069E"/>
    <w:rPr>
      <w:rFonts w:cs="Times New Roman"/>
    </w:rPr>
  </w:style>
  <w:style w:type="character" w:customStyle="1" w:styleId="fio6">
    <w:name w:val="fio6"/>
    <w:basedOn w:val="a0"/>
    <w:rsid w:val="00CF069E"/>
    <w:rPr>
      <w:rFonts w:cs="Times New Roman"/>
    </w:rPr>
  </w:style>
  <w:style w:type="character" w:customStyle="1" w:styleId="fio7">
    <w:name w:val="fio7"/>
    <w:basedOn w:val="a0"/>
    <w:rsid w:val="00CF069E"/>
    <w:rPr>
      <w:rFonts w:cs="Times New Roman"/>
    </w:rPr>
  </w:style>
  <w:style w:type="character" w:customStyle="1" w:styleId="fio8">
    <w:name w:val="fio8"/>
    <w:basedOn w:val="a0"/>
    <w:rsid w:val="00CF069E"/>
    <w:rPr>
      <w:rFonts w:cs="Times New Roman"/>
    </w:rPr>
  </w:style>
  <w:style w:type="character" w:customStyle="1" w:styleId="address2">
    <w:name w:val="address2"/>
    <w:basedOn w:val="a0"/>
    <w:rsid w:val="00CF069E"/>
    <w:rPr>
      <w:rFonts w:cs="Times New Roman"/>
    </w:rPr>
  </w:style>
  <w:style w:type="table" w:customStyle="1" w:styleId="100">
    <w:name w:val="Сетка таблицы10"/>
    <w:basedOn w:val="a1"/>
    <w:next w:val="af4"/>
    <w:uiPriority w:val="59"/>
    <w:rsid w:val="000E7906"/>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4"/>
    <w:uiPriority w:val="59"/>
    <w:qFormat/>
    <w:rsid w:val="00750585"/>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uiPriority w:val="22"/>
    <w:qFormat/>
    <w:rsid w:val="0063192A"/>
    <w:rPr>
      <w:rFonts w:cs="Times New Roman"/>
      <w:b/>
    </w:rPr>
  </w:style>
  <w:style w:type="table" w:customStyle="1" w:styleId="120">
    <w:name w:val="Сетка таблицы12"/>
    <w:basedOn w:val="a1"/>
    <w:next w:val="af4"/>
    <w:uiPriority w:val="59"/>
    <w:qFormat/>
    <w:rsid w:val="00AC11FA"/>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4"/>
    <w:uiPriority w:val="59"/>
    <w:rsid w:val="00794C4B"/>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39955E1A12A0B2B12F79B6A03DAA7E4DA642381A8C873C26009086C4AE71B6B6D8877E8FSDt7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v-selo.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selo.r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selo.ru" TargetMode="External"/><Relationship Id="rId24" Type="http://schemas.openxmlformats.org/officeDocument/2006/relationships/hyperlink" Target="mailto:novgeocom@mail.ru" TargetMode="External"/><Relationship Id="rId5" Type="http://schemas.openxmlformats.org/officeDocument/2006/relationships/settings" Target="settings.xml"/><Relationship Id="rId15" Type="http://schemas.openxmlformats.org/officeDocument/2006/relationships/hyperlink" Target="https://www.rts-tender.ru" TargetMode="External"/><Relationship Id="rId23" Type="http://schemas.openxmlformats.org/officeDocument/2006/relationships/hyperlink" Target="https://www.rts-tender.ru" TargetMode="External"/><Relationship Id="rId10" Type="http://schemas.openxmlformats.org/officeDocument/2006/relationships/hyperlink" Target="http://www.torgi.gov.r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rts-tender.ru" TargetMode="External"/><Relationship Id="rId14" Type="http://schemas.openxmlformats.org/officeDocument/2006/relationships/hyperlink" Target="consultantplus://offline/ref=E639955E1A12A0B2B12F79B6A03DAA7E4DAF48381F8D873C26009086C4AE71B6B6D887S7tFF"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71DAA-CCE0-46D9-9FCE-D2BA33FF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6835</Words>
  <Characters>38960</Characters>
  <Application>Microsoft Office Word</Application>
  <DocSecurity>0</DocSecurity>
  <Lines>324</Lines>
  <Paragraphs>91</Paragraphs>
  <ScaleCrop>false</ScaleCrop>
  <Company>Microsoft</Company>
  <LinksUpToDate>false</LinksUpToDate>
  <CharactersWithSpaces>45704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Великое Село</dc:creator>
  <cp:lastModifiedBy>Аня</cp:lastModifiedBy>
  <cp:revision>2</cp:revision>
  <cp:lastPrinted>2020-11-19T13:57:00Z</cp:lastPrinted>
  <dcterms:created xsi:type="dcterms:W3CDTF">2024-05-23T07:04:00Z</dcterms:created>
  <dcterms:modified xsi:type="dcterms:W3CDTF">2024-05-23T07:04:00Z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