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text" w:horzAnchor="page" w:tblpX="727" w:tblpY="204"/>
        <w:tblOverlap w:val="never"/>
        <w:tblW w:w="10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8"/>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trPr>
        <w:tc>
          <w:tcPr>
            <w:tcW w:w="7228" w:type="dxa"/>
            <w:tcBorders>
              <w:top w:val="single" w:color="auto" w:sz="4" w:space="0"/>
              <w:left w:val="single" w:color="auto" w:sz="4" w:space="0"/>
              <w:bottom w:val="single" w:color="auto" w:sz="4" w:space="0"/>
              <w:right w:val="single" w:color="auto" w:sz="4" w:space="0"/>
              <w:tl2br w:val="nil"/>
              <w:tr2bl w:val="nil"/>
            </w:tcBorders>
            <w:vAlign w:val="top"/>
          </w:tcPr>
          <w:p>
            <w:pPr>
              <w:ind w:left="34" w:right="1129"/>
              <w:jc w:val="center"/>
              <w:rPr>
                <w:rFonts w:hint="default" w:hAnsi="Times New Roman"/>
                <w:b/>
                <w:sz w:val="72"/>
              </w:rPr>
            </w:pPr>
            <w:r>
              <w:rPr>
                <w:rFonts w:hint="default" w:hAnsi="Times New Roman"/>
                <w:b/>
                <w:sz w:val="72"/>
              </w:rPr>
              <w:t>Великосельский вестник</w:t>
            </w:r>
          </w:p>
        </w:tc>
        <w:tc>
          <w:tcPr>
            <w:tcW w:w="3578" w:type="dxa"/>
            <w:tcBorders>
              <w:top w:val="single" w:color="auto" w:sz="4" w:space="0"/>
              <w:left w:val="single" w:color="auto" w:sz="4" w:space="0"/>
              <w:bottom w:val="single" w:color="auto" w:sz="4" w:space="0"/>
              <w:right w:val="single" w:color="auto" w:sz="4" w:space="0"/>
              <w:tl2br w:val="nil"/>
              <w:tr2bl w:val="nil"/>
            </w:tcBorders>
            <w:vAlign w:val="top"/>
          </w:tcPr>
          <w:p>
            <w:pPr>
              <w:rPr>
                <w:rFonts w:hint="default" w:hAnsi="Times New Roman"/>
                <w:b/>
                <w:sz w:val="36"/>
              </w:rPr>
            </w:pPr>
            <w:r>
              <w:rPr>
                <w:rFonts w:hint="default" w:hAnsi="Times New Roman"/>
                <w:b/>
                <w:sz w:val="20"/>
              </w:rPr>
              <w:t xml:space="preserve">  </w:t>
            </w:r>
            <w:r>
              <w:rPr>
                <w:rFonts w:hint="default" w:hAnsi="Times New Roman"/>
                <w:b/>
                <w:sz w:val="32"/>
              </w:rPr>
              <w:t xml:space="preserve"> </w:t>
            </w:r>
            <w:r>
              <w:rPr>
                <w:rFonts w:hint="default" w:hAnsi="Times New Roman"/>
                <w:b/>
                <w:sz w:val="22"/>
              </w:rPr>
              <w:t xml:space="preserve"> </w:t>
            </w:r>
            <w:r>
              <w:rPr>
                <w:rFonts w:hint="default" w:hAnsi="Times New Roman"/>
                <w:b/>
                <w:sz w:val="36"/>
              </w:rPr>
              <w:t xml:space="preserve">№ </w:t>
            </w:r>
            <w:r>
              <w:rPr>
                <w:rFonts w:hint="default"/>
                <w:b/>
                <w:sz w:val="36"/>
                <w:lang w:val="ru-RU"/>
              </w:rPr>
              <w:t>10</w:t>
            </w:r>
            <w:r>
              <w:rPr>
                <w:rFonts w:hint="default" w:hAnsi="Times New Roman"/>
                <w:b/>
                <w:sz w:val="36"/>
              </w:rPr>
              <w:t xml:space="preserve"> от </w:t>
            </w:r>
            <w:r>
              <w:rPr>
                <w:rFonts w:hint="default"/>
                <w:b/>
                <w:sz w:val="36"/>
                <w:lang w:val="ru-RU"/>
              </w:rPr>
              <w:t>30</w:t>
            </w:r>
            <w:r>
              <w:rPr>
                <w:rFonts w:hint="default" w:hAnsi="Times New Roman"/>
                <w:b/>
                <w:sz w:val="36"/>
              </w:rPr>
              <w:t>.0</w:t>
            </w:r>
            <w:r>
              <w:rPr>
                <w:rFonts w:hint="default"/>
                <w:b/>
                <w:sz w:val="36"/>
                <w:lang w:val="ru-RU"/>
              </w:rPr>
              <w:t>4</w:t>
            </w:r>
            <w:r>
              <w:rPr>
                <w:rFonts w:hint="default" w:hAnsi="Times New Roman"/>
                <w:b/>
                <w:sz w:val="36"/>
              </w:rPr>
              <w:t>.2020</w:t>
            </w:r>
          </w:p>
          <w:p>
            <w:pPr>
              <w:rPr>
                <w:rFonts w:hint="default" w:hAnsi="Times New Roman"/>
                <w:b/>
                <w:sz w:val="20"/>
              </w:rPr>
            </w:pPr>
            <w:r>
              <w:rPr>
                <w:rFonts w:hint="default" w:hAnsi="Times New Roman"/>
                <w:b/>
                <w:sz w:val="20"/>
              </w:rPr>
              <w:t xml:space="preserve"> </w:t>
            </w:r>
          </w:p>
          <w:p>
            <w:pPr>
              <w:rPr>
                <w:rFonts w:hint="default" w:hAnsi="Times New Roman"/>
                <w:b/>
                <w:sz w:val="28"/>
              </w:rPr>
            </w:pPr>
            <w:r>
              <w:rPr>
                <w:rFonts w:hint="default" w:hAnsi="Times New Roman"/>
                <w:b/>
                <w:sz w:val="28"/>
              </w:rPr>
              <w:t>Учредитель газеты:</w:t>
            </w:r>
          </w:p>
          <w:p>
            <w:pPr>
              <w:rPr>
                <w:rFonts w:hint="default" w:hAnsi="Times New Roman"/>
                <w:b/>
                <w:sz w:val="28"/>
              </w:rPr>
            </w:pPr>
            <w:r>
              <w:rPr>
                <w:rFonts w:hint="default" w:hAnsi="Times New Roman"/>
                <w:b/>
                <w:sz w:val="28"/>
              </w:rPr>
              <w:t>Совет депутатов Великосельского сельского поселения</w:t>
            </w:r>
          </w:p>
        </w:tc>
      </w:tr>
    </w:tbl>
    <w:p/>
    <w:p>
      <w:pPr>
        <w:jc w:val="center"/>
        <w:rPr>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Уважаемые жители!</w:t>
      </w:r>
    </w:p>
    <w:p>
      <w:pPr>
        <w:rPr>
          <w:rFonts w:hint="default" w:ascii="Times New Roman" w:hAnsi="Times New Roman" w:cs="Times New Roman"/>
          <w:sz w:val="20"/>
          <w:szCs w:val="20"/>
        </w:rPr>
      </w:pP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Коронавирус – реальная угроза! От этой болезни умирают! Ограничьте контакты с соседями по участкам, домам и квартирам! Не контактируйте с людьми из других регионов! Пожилые умирают от вируса буквально за несколько (!) суток! </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Будьте бдительны!</w:t>
      </w:r>
    </w:p>
    <w:p>
      <w:pPr>
        <w:jc w:val="both"/>
        <w:rPr>
          <w:rFonts w:hint="default" w:ascii="Times New Roman" w:hAnsi="Times New Roman" w:cs="Times New Roman"/>
          <w:b/>
          <w:bCs/>
          <w:sz w:val="20"/>
          <w:szCs w:val="20"/>
        </w:rPr>
      </w:pPr>
    </w:p>
    <w:p>
      <w:pPr>
        <w:pStyle w:val="45"/>
        <w:ind w:firstLine="709"/>
        <w:jc w:val="right"/>
        <w:rPr>
          <w:rFonts w:hint="default" w:ascii="Times New Roman" w:hAnsi="Times New Roman" w:cs="Times New Roman"/>
          <w:b/>
          <w:bCs/>
          <w:sz w:val="20"/>
          <w:szCs w:val="20"/>
        </w:rPr>
      </w:pPr>
      <w:r>
        <w:rPr>
          <w:rFonts w:hint="default" w:ascii="Times New Roman" w:hAnsi="Times New Roman" w:cs="Times New Roman"/>
          <w:b/>
          <w:bCs/>
          <w:sz w:val="20"/>
          <w:szCs w:val="20"/>
        </w:rPr>
        <w:t>Администрация Старорусского района</w:t>
      </w:r>
    </w:p>
    <w:p>
      <w:pPr>
        <w:pStyle w:val="45"/>
        <w:ind w:firstLine="709"/>
        <w:jc w:val="right"/>
        <w:rPr>
          <w:rFonts w:hint="default" w:ascii="Times New Roman" w:hAnsi="Times New Roman" w:cs="Times New Roman"/>
          <w:b/>
          <w:bCs/>
          <w:sz w:val="20"/>
          <w:szCs w:val="20"/>
        </w:rPr>
      </w:pPr>
    </w:p>
    <w:p>
      <w:pPr>
        <w:pStyle w:val="45"/>
        <w:ind w:firstLine="709"/>
        <w:jc w:val="center"/>
        <w:rPr>
          <w:rFonts w:hint="default" w:ascii="Times New Roman" w:hAnsi="Times New Roman" w:cs="Times New Roman"/>
          <w:b/>
          <w:bCs/>
          <w:sz w:val="20"/>
          <w:szCs w:val="20"/>
          <w:lang w:val="ru-RU"/>
        </w:rPr>
      </w:pPr>
      <w:r>
        <w:rPr>
          <w:rFonts w:hint="default" w:ascii="Times New Roman" w:cs="Times New Roman"/>
          <w:b/>
          <w:bCs/>
          <w:sz w:val="20"/>
          <w:szCs w:val="20"/>
          <w:lang w:val="ru-RU"/>
        </w:rPr>
        <w:t>ПРОКУРОР РАЗЪЯСНЯЕТ:</w:t>
      </w:r>
    </w:p>
    <w:p>
      <w:pPr>
        <w:pStyle w:val="45"/>
        <w:ind w:firstLine="709"/>
        <w:jc w:val="center"/>
        <w:rPr>
          <w:rFonts w:hint="default" w:ascii="Times New Roman" w:hAnsi="Times New Roman" w:cs="Times New Roman"/>
          <w:b/>
          <w:bCs/>
          <w:sz w:val="20"/>
          <w:szCs w:val="20"/>
        </w:rPr>
      </w:pPr>
    </w:p>
    <w:p>
      <w:pPr>
        <w:pStyle w:val="45"/>
        <w:ind w:firstLine="709"/>
        <w:jc w:val="center"/>
        <w:rPr>
          <w:b/>
          <w:sz w:val="20"/>
          <w:szCs w:val="20"/>
        </w:rPr>
      </w:pPr>
      <w:r>
        <w:rPr>
          <w:b/>
          <w:sz w:val="20"/>
          <w:szCs w:val="20"/>
        </w:rPr>
        <w:t>Внесены изменения в Федеральный закон «О правовом положении иностранных граждан в Российской Федерации»</w:t>
      </w:r>
    </w:p>
    <w:p>
      <w:pPr>
        <w:pStyle w:val="45"/>
        <w:ind w:firstLine="709"/>
        <w:jc w:val="center"/>
        <w:rPr>
          <w:sz w:val="20"/>
          <w:szCs w:val="20"/>
        </w:rPr>
      </w:pPr>
    </w:p>
    <w:p>
      <w:pPr>
        <w:ind w:firstLine="709"/>
        <w:jc w:val="both"/>
        <w:rPr>
          <w:sz w:val="20"/>
          <w:szCs w:val="20"/>
        </w:rPr>
      </w:pPr>
      <w:r>
        <w:rPr>
          <w:sz w:val="20"/>
          <w:szCs w:val="20"/>
        </w:rPr>
        <w:t xml:space="preserve">24.04.2020 на Официальном интернет-портале правовой информации опубликован Федеральный закон от 24 апреля 2020 года № 135-ФЗ «О внесении изменений в статью 13.3 Федерального закона «О правовом положении иностранных граждан в Российской Федерации» (далее – Федеральный закон).  </w:t>
      </w:r>
    </w:p>
    <w:p>
      <w:pPr>
        <w:autoSpaceDE w:val="0"/>
        <w:autoSpaceDN w:val="0"/>
        <w:adjustRightInd w:val="0"/>
        <w:ind w:firstLine="708"/>
        <w:jc w:val="both"/>
        <w:rPr>
          <w:rFonts w:eastAsiaTheme="minorHAnsi"/>
          <w:sz w:val="20"/>
          <w:szCs w:val="20"/>
          <w:lang w:eastAsia="en-US"/>
        </w:rPr>
      </w:pPr>
      <w:r>
        <w:rPr>
          <w:sz w:val="20"/>
          <w:szCs w:val="20"/>
        </w:rPr>
        <w:t xml:space="preserve">Федеральным законом вносятся изменения в части возможности иностранными гражданами, работающими в РФ на основании патента обращаться за его продлением. В соответствии с внесенными изменениями исключено положение, в соответствии с которым иностранный гражданин мог обратиться </w:t>
      </w:r>
      <w:r>
        <w:rPr>
          <w:rFonts w:eastAsiaTheme="minorHAnsi"/>
          <w:sz w:val="20"/>
          <w:szCs w:val="20"/>
          <w:lang w:eastAsia="en-US"/>
        </w:rPr>
        <w:t xml:space="preserve">в территориальный орган федерального органа исполнительной власти в сфере внутренних дел, выдавший патент, за его переоформлением только один раз. </w:t>
      </w:r>
    </w:p>
    <w:p>
      <w:pPr>
        <w:ind w:firstLine="709"/>
        <w:jc w:val="both"/>
        <w:rPr>
          <w:sz w:val="20"/>
          <w:szCs w:val="20"/>
        </w:rPr>
      </w:pPr>
      <w:r>
        <w:rPr>
          <w:sz w:val="20"/>
          <w:szCs w:val="20"/>
        </w:rPr>
        <w:t xml:space="preserve">Федеральный закон вступит в силу по истечении десяти дней после дня официального опубликования. </w:t>
      </w:r>
    </w:p>
    <w:p>
      <w:pPr>
        <w:ind w:firstLine="709"/>
        <w:jc w:val="both"/>
        <w:rPr>
          <w:sz w:val="20"/>
          <w:szCs w:val="20"/>
        </w:rPr>
      </w:pPr>
      <w:r>
        <w:rPr>
          <w:sz w:val="20"/>
          <w:szCs w:val="20"/>
        </w:rPr>
        <w:t xml:space="preserve">С текстом постановления можно ознакомиться по ссылке http://publication.pravo.gov.ru/Document/View/0001202004240032. </w:t>
      </w:r>
    </w:p>
    <w:p>
      <w:pPr>
        <w:jc w:val="both"/>
        <w:rPr>
          <w:sz w:val="20"/>
          <w:szCs w:val="20"/>
        </w:rPr>
      </w:pPr>
    </w:p>
    <w:p>
      <w:pPr>
        <w:jc w:val="both"/>
        <w:rPr>
          <w:sz w:val="20"/>
          <w:szCs w:val="20"/>
        </w:rPr>
      </w:pPr>
      <w:r>
        <w:rPr>
          <w:sz w:val="20"/>
          <w:szCs w:val="20"/>
        </w:rPr>
        <w:t>Помощник межрайонного прокурора                                             Т.А. Сарычева</w:t>
      </w:r>
    </w:p>
    <w:p>
      <w:pPr>
        <w:rPr>
          <w:sz w:val="20"/>
          <w:szCs w:val="20"/>
        </w:rPr>
      </w:pPr>
    </w:p>
    <w:p>
      <w:pPr>
        <w:rPr>
          <w:sz w:val="20"/>
          <w:szCs w:val="20"/>
        </w:rPr>
      </w:pPr>
    </w:p>
    <w:p>
      <w:pPr>
        <w:pStyle w:val="66"/>
        <w:jc w:val="center"/>
        <w:rPr>
          <w:rFonts w:ascii="Times New Roman" w:hAnsi="Times New Roman" w:cs="Times New Roman"/>
          <w:b/>
          <w:sz w:val="20"/>
          <w:szCs w:val="20"/>
        </w:rPr>
      </w:pPr>
      <w:r>
        <w:rPr>
          <w:rFonts w:ascii="Times New Roman" w:hAnsi="Times New Roman" w:cs="Times New Roman"/>
          <w:b/>
          <w:sz w:val="20"/>
          <w:szCs w:val="20"/>
        </w:rPr>
        <w:t>Выплаты лицам, принимавшим участие в мероприятиях по борьбе с терроризмом</w:t>
      </w:r>
    </w:p>
    <w:p>
      <w:pPr>
        <w:pStyle w:val="66"/>
        <w:jc w:val="both"/>
        <w:rPr>
          <w:rFonts w:ascii="Times New Roman" w:hAnsi="Times New Roman" w:cs="Times New Roman"/>
          <w:sz w:val="20"/>
          <w:szCs w:val="20"/>
        </w:rPr>
      </w:pP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Федеральным законом от 18 марта 2020 года № 54-ФЗ внесены изменения в статью 21 Федерального закона от 6 марта 2006 года № 35-ФЗ «О противодействии терроризму» (деле – Федеральный закон).</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Федеральным законом от 6 марта 2006 года № 35-ФЗ «О противодействии терроризму» предусмотрено право лица, принимавшего участие в мероприятиях по борьбе с терроризмом, на получение единовременных пособий в возмещение вреда, причиненного жизни, здоровью и имуществу. Внесенными изменениями, скорректировано положение, согласно которому ранее при одновременном возникновении нескольких оснований выплата осуществлялась по одному основанию по выбору получателя.</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Теперь единовременные пособия, предусмотренные частями 2 - 4 статьи 6 Закона о противодействии терроризму, должны выплачиваться независимо от других единовременных пособий и компенсаций, установленных законодательством Российской Федерации.</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Федеральный закон вступил в силу 18 марта 2020 года.</w:t>
      </w:r>
    </w:p>
    <w:p>
      <w:pPr>
        <w:pStyle w:val="66"/>
        <w:jc w:val="both"/>
        <w:rPr>
          <w:rFonts w:ascii="Times New Roman" w:hAnsi="Times New Roman" w:cs="Times New Roman"/>
          <w:sz w:val="20"/>
          <w:szCs w:val="20"/>
        </w:rPr>
      </w:pPr>
    </w:p>
    <w:p>
      <w:pPr>
        <w:pStyle w:val="66"/>
        <w:jc w:val="both"/>
        <w:rPr>
          <w:rFonts w:ascii="Times New Roman" w:hAnsi="Times New Roman" w:cs="Times New Roman"/>
          <w:sz w:val="20"/>
          <w:szCs w:val="20"/>
        </w:rPr>
      </w:pPr>
      <w:r>
        <w:rPr>
          <w:rFonts w:ascii="Times New Roman" w:hAnsi="Times New Roman" w:cs="Times New Roman"/>
          <w:sz w:val="20"/>
          <w:szCs w:val="20"/>
        </w:rPr>
        <w:t>Помощник межрайонного прокурора                                              Д.С. Лебедев</w:t>
      </w:r>
    </w:p>
    <w:p>
      <w:pPr>
        <w:pStyle w:val="66"/>
        <w:jc w:val="both"/>
        <w:rPr>
          <w:rFonts w:ascii="Times New Roman" w:hAnsi="Times New Roman" w:cs="Times New Roman"/>
          <w:sz w:val="20"/>
          <w:szCs w:val="20"/>
        </w:rPr>
      </w:pPr>
    </w:p>
    <w:p>
      <w:pPr>
        <w:pStyle w:val="66"/>
        <w:jc w:val="both"/>
        <w:rPr>
          <w:rFonts w:ascii="Times New Roman" w:hAnsi="Times New Roman" w:cs="Times New Roman"/>
          <w:sz w:val="20"/>
          <w:szCs w:val="20"/>
        </w:rPr>
      </w:pPr>
    </w:p>
    <w:p>
      <w:pPr>
        <w:pStyle w:val="45"/>
        <w:spacing w:line="240" w:lineRule="exact"/>
        <w:jc w:val="center"/>
        <w:rPr>
          <w:b/>
          <w:sz w:val="28"/>
          <w:szCs w:val="28"/>
        </w:rPr>
      </w:pPr>
    </w:p>
    <w:p>
      <w:pPr>
        <w:pStyle w:val="45"/>
        <w:ind w:firstLine="709"/>
        <w:jc w:val="center"/>
        <w:rPr>
          <w:b/>
          <w:sz w:val="20"/>
          <w:szCs w:val="20"/>
        </w:rPr>
      </w:pPr>
      <w:r>
        <w:rPr>
          <w:b/>
          <w:sz w:val="20"/>
          <w:szCs w:val="20"/>
        </w:rPr>
        <w:t xml:space="preserve">Внесены изменения в Кодекс Российской Федерации об административных правонарушениях </w:t>
      </w:r>
    </w:p>
    <w:p>
      <w:pPr>
        <w:pStyle w:val="45"/>
        <w:ind w:firstLine="709"/>
        <w:jc w:val="center"/>
        <w:rPr>
          <w:sz w:val="20"/>
          <w:szCs w:val="20"/>
        </w:rPr>
      </w:pPr>
    </w:p>
    <w:p>
      <w:pPr>
        <w:ind w:firstLine="709"/>
        <w:jc w:val="both"/>
        <w:rPr>
          <w:sz w:val="20"/>
          <w:szCs w:val="20"/>
        </w:rPr>
      </w:pPr>
      <w:r>
        <w:rPr>
          <w:sz w:val="20"/>
          <w:szCs w:val="20"/>
        </w:rPr>
        <w:t xml:space="preserve">24.04.2020 на Официальном интернет-портале правовой информации опубликован Федеральный закон от 24 апреля 2020 года № 133-ФЗ «О внесении изменений в статью 7.21 Кодекса Российской Федерации об административных правонарушениях»» (далее – Федеральный закон).  </w:t>
      </w:r>
    </w:p>
    <w:p>
      <w:pPr>
        <w:ind w:firstLine="709"/>
        <w:jc w:val="both"/>
        <w:rPr>
          <w:sz w:val="20"/>
          <w:szCs w:val="20"/>
        </w:rPr>
      </w:pPr>
      <w:r>
        <w:rPr>
          <w:sz w:val="20"/>
          <w:szCs w:val="20"/>
        </w:rPr>
        <w:t xml:space="preserve">Федеральным законом внесены изменения в статью Кодекса Российской Федерации об административных правонарушениях, которая предусматривает ответственность за нарушение правил пользования жилыми помещениями. </w:t>
      </w:r>
    </w:p>
    <w:p>
      <w:pPr>
        <w:ind w:firstLine="709"/>
        <w:jc w:val="both"/>
        <w:rPr>
          <w:sz w:val="20"/>
          <w:szCs w:val="20"/>
        </w:rPr>
      </w:pPr>
      <w:r>
        <w:rPr>
          <w:sz w:val="20"/>
          <w:szCs w:val="20"/>
        </w:rPr>
        <w:t xml:space="preserve">Внесенными изменениями данная норма Кодекса Российской Федерации об административных правонарушениях дополняется положениями, устанавливающими ответственность должностных и юридических лиц за порчу жилых помещений, порчу их оборудования либо использование не по назначению. За совершение указанных действий может быть наложен штраф на должностных лиц в размере от 2 тысяч рублей до 3 тысяч рублей и на юридических лиц от 20 тысяч до 30 тысяч рублей. </w:t>
      </w:r>
    </w:p>
    <w:p>
      <w:pPr>
        <w:ind w:firstLine="709"/>
        <w:jc w:val="both"/>
        <w:rPr>
          <w:sz w:val="20"/>
          <w:szCs w:val="20"/>
        </w:rPr>
      </w:pPr>
      <w:r>
        <w:rPr>
          <w:sz w:val="20"/>
          <w:szCs w:val="20"/>
        </w:rPr>
        <w:t>Кроме того, в новой редакции излагается часть 2 статьи 7.21 Кодекса Российской Федерации об административных правонарушениях. В соответствии с внесенными изменениями административную ответственность влечет не только самовольная перепланировка помещения в многоквартирном доме, но и его самовольное переустройство. В указанных случаях предусматривается наказание в виде штрафа в размере от 4 тысяч до 5 тысяч рублей для должностных лиц и от 40 тысяч до 50 тысяч рублей для юридических лиц.</w:t>
      </w:r>
    </w:p>
    <w:p>
      <w:pPr>
        <w:ind w:firstLine="709"/>
        <w:jc w:val="both"/>
        <w:rPr>
          <w:sz w:val="20"/>
          <w:szCs w:val="20"/>
        </w:rPr>
      </w:pPr>
      <w:r>
        <w:rPr>
          <w:sz w:val="20"/>
          <w:szCs w:val="20"/>
        </w:rPr>
        <w:t xml:space="preserve">Федеральный закон вступит в силу по истечении десяти дней после дня официального опубликования. </w:t>
      </w:r>
    </w:p>
    <w:p>
      <w:pPr>
        <w:ind w:firstLine="709"/>
        <w:jc w:val="both"/>
        <w:rPr>
          <w:sz w:val="20"/>
          <w:szCs w:val="20"/>
        </w:rPr>
      </w:pPr>
      <w:r>
        <w:rPr>
          <w:sz w:val="20"/>
          <w:szCs w:val="20"/>
        </w:rPr>
        <w:t xml:space="preserve">С текстом постановления можно ознакомиться по ссылке http://publication.pravo.gov.ru/Document/View/0001202004240025. </w:t>
      </w:r>
    </w:p>
    <w:p>
      <w:pPr>
        <w:jc w:val="both"/>
        <w:rPr>
          <w:sz w:val="20"/>
          <w:szCs w:val="20"/>
        </w:rPr>
      </w:pPr>
    </w:p>
    <w:p>
      <w:pPr>
        <w:jc w:val="both"/>
        <w:rPr>
          <w:sz w:val="20"/>
          <w:szCs w:val="20"/>
        </w:rPr>
      </w:pPr>
      <w:r>
        <w:rPr>
          <w:sz w:val="20"/>
          <w:szCs w:val="20"/>
        </w:rPr>
        <w:t>Заместитель межрайонного прокурора                                           Н.Г. Радченко</w:t>
      </w:r>
    </w:p>
    <w:p>
      <w:pPr>
        <w:pStyle w:val="66"/>
        <w:jc w:val="both"/>
        <w:rPr>
          <w:rFonts w:ascii="Times New Roman" w:hAnsi="Times New Roman" w:cs="Times New Roman"/>
          <w:sz w:val="20"/>
          <w:szCs w:val="20"/>
        </w:rPr>
      </w:pPr>
    </w:p>
    <w:p>
      <w:pPr>
        <w:rPr>
          <w:sz w:val="20"/>
          <w:szCs w:val="20"/>
        </w:rPr>
      </w:pPr>
    </w:p>
    <w:p>
      <w:pPr>
        <w:pStyle w:val="66"/>
        <w:jc w:val="center"/>
        <w:rPr>
          <w:rFonts w:ascii="Times New Roman" w:hAnsi="Times New Roman" w:cs="Times New Roman"/>
          <w:b/>
          <w:sz w:val="20"/>
          <w:szCs w:val="20"/>
        </w:rPr>
      </w:pPr>
      <w:r>
        <w:rPr>
          <w:rFonts w:ascii="Times New Roman" w:hAnsi="Times New Roman" w:cs="Times New Roman"/>
          <w:b/>
          <w:sz w:val="20"/>
          <w:szCs w:val="20"/>
        </w:rPr>
        <w:t>Утвержден временный порядок признания лица инвалидом</w:t>
      </w:r>
    </w:p>
    <w:p>
      <w:pPr>
        <w:pStyle w:val="66"/>
        <w:jc w:val="both"/>
        <w:rPr>
          <w:rFonts w:ascii="Times New Roman" w:hAnsi="Times New Roman" w:cs="Times New Roman"/>
          <w:sz w:val="20"/>
          <w:szCs w:val="20"/>
        </w:rPr>
      </w:pP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Постановлением Правительства Российской Федерации от 09.04.2020 года № 467 утвержден Временный порядок признания лица инвалидом (деле –  Порядок).</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В соответствии с Порядком признание гражданина инвалидом, срок переосвидетельствования которого наступает в период действия утвержденного данного Порядка, при отсутствии направления на МСЭ указанного гражданина осуществляется путем продления ранее установленной группы инвалидности (категории «ребенок-инвалид»), причины инвалидности, а также разработки новой ИПРА инвалида, включающей ранее рекомендованные реабилитационные или абилитационные мероприятия.</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Срок на который продлевается инвалидность определен - 6 месяцев и устанавливается с даты, до которой была установлена инвалидность при предыдущем освидетельствовании.</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Продление инвалидности осуществляется без истребования заявления о проведении МСЭ. Решение о продлении инвалидности и разработке ИПРА принимается учреждением МСЭ не позднее чем за 3 рабочих дня до истечения ранее установленного срока инвалидности.</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Справка, подтверждающая факт установления инвалидности, и ИПРА направляются гражданину заказным почтовым отправлением.</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вступило в законную силу 9 апреля 2020 года.</w:t>
      </w:r>
    </w:p>
    <w:p>
      <w:pPr>
        <w:pStyle w:val="66"/>
        <w:jc w:val="both"/>
        <w:rPr>
          <w:rFonts w:ascii="Times New Roman" w:hAnsi="Times New Roman" w:cs="Times New Roman"/>
          <w:sz w:val="20"/>
          <w:szCs w:val="20"/>
        </w:rPr>
      </w:pPr>
    </w:p>
    <w:p>
      <w:pPr>
        <w:pStyle w:val="66"/>
        <w:jc w:val="both"/>
        <w:rPr>
          <w:rFonts w:ascii="Times New Roman" w:hAnsi="Times New Roman" w:cs="Times New Roman"/>
          <w:sz w:val="20"/>
          <w:szCs w:val="20"/>
        </w:rPr>
      </w:pPr>
      <w:r>
        <w:rPr>
          <w:rFonts w:ascii="Times New Roman" w:hAnsi="Times New Roman" w:cs="Times New Roman"/>
          <w:sz w:val="20"/>
          <w:szCs w:val="20"/>
        </w:rPr>
        <w:t>Старший помощник межрайонного прокурора                                                             Ю.С. Дмитриева</w:t>
      </w:r>
    </w:p>
    <w:p>
      <w:pPr>
        <w:pStyle w:val="66"/>
        <w:jc w:val="both"/>
        <w:rPr>
          <w:rFonts w:ascii="Times New Roman" w:hAnsi="Times New Roman" w:cs="Times New Roman"/>
          <w:sz w:val="20"/>
          <w:szCs w:val="20"/>
        </w:rPr>
      </w:pPr>
    </w:p>
    <w:p>
      <w:pPr>
        <w:pStyle w:val="66"/>
        <w:jc w:val="both"/>
        <w:rPr>
          <w:rFonts w:ascii="Times New Roman" w:hAnsi="Times New Roman" w:cs="Times New Roman"/>
          <w:sz w:val="20"/>
          <w:szCs w:val="20"/>
        </w:rPr>
      </w:pPr>
    </w:p>
    <w:p>
      <w:pPr>
        <w:pStyle w:val="45"/>
        <w:ind w:firstLine="709"/>
        <w:jc w:val="center"/>
        <w:rPr>
          <w:b/>
          <w:sz w:val="20"/>
          <w:szCs w:val="20"/>
        </w:rPr>
      </w:pPr>
      <w:r>
        <w:rPr>
          <w:b/>
          <w:sz w:val="20"/>
          <w:szCs w:val="20"/>
        </w:rPr>
        <w:t>Внесены изменения в Федеральный закон «О днях воинской славы и памятных датах России»</w:t>
      </w:r>
    </w:p>
    <w:p>
      <w:pPr>
        <w:pStyle w:val="45"/>
        <w:ind w:firstLine="709"/>
        <w:jc w:val="center"/>
        <w:rPr>
          <w:sz w:val="20"/>
          <w:szCs w:val="20"/>
        </w:rPr>
      </w:pPr>
    </w:p>
    <w:p>
      <w:pPr>
        <w:ind w:firstLine="709"/>
        <w:jc w:val="both"/>
        <w:rPr>
          <w:sz w:val="20"/>
          <w:szCs w:val="20"/>
        </w:rPr>
      </w:pPr>
      <w:r>
        <w:rPr>
          <w:sz w:val="20"/>
          <w:szCs w:val="20"/>
        </w:rPr>
        <w:t xml:space="preserve">24.04.2020 на Официальном интернет-портале правовой информации опубликован Федеральный закон от 24 апреля 2020 года № 126-ФЗ «О внесении изменений в статьи 1 и 1.1 Федерального закона «О днях воинской славы и памятных датах России».  </w:t>
      </w:r>
    </w:p>
    <w:p>
      <w:pPr>
        <w:autoSpaceDE w:val="0"/>
        <w:autoSpaceDN w:val="0"/>
        <w:adjustRightInd w:val="0"/>
        <w:ind w:firstLine="708"/>
        <w:jc w:val="both"/>
        <w:rPr>
          <w:rFonts w:eastAsiaTheme="minorHAnsi"/>
          <w:sz w:val="20"/>
          <w:szCs w:val="20"/>
          <w:lang w:eastAsia="en-US"/>
        </w:rPr>
      </w:pPr>
      <w:r>
        <w:rPr>
          <w:sz w:val="20"/>
          <w:szCs w:val="20"/>
        </w:rPr>
        <w:t xml:space="preserve">Федеральным законом от 13 марта 1995 года № 32-ФЗ «О днях воинской славы и памятных датах России» </w:t>
      </w:r>
      <w:r>
        <w:rPr>
          <w:rFonts w:eastAsiaTheme="minorHAnsi"/>
          <w:sz w:val="20"/>
          <w:szCs w:val="20"/>
          <w:lang w:eastAsia="en-US"/>
        </w:rPr>
        <w:t>устанавливаются дни славы русского оружия - дни воинской славы (победные дни) России (далее - дни воинской славы России) в ознаменование славных побед российских войск, которые сыграли решающую роль в истории России, и памятные даты в истории Отечества, связанные с важнейшими историческими событиями в жизни государства и общества.</w:t>
      </w:r>
    </w:p>
    <w:p>
      <w:pPr>
        <w:ind w:firstLine="709"/>
        <w:jc w:val="both"/>
        <w:rPr>
          <w:sz w:val="20"/>
          <w:szCs w:val="20"/>
        </w:rPr>
      </w:pPr>
      <w:r>
        <w:rPr>
          <w:sz w:val="20"/>
          <w:szCs w:val="20"/>
        </w:rPr>
        <w:t xml:space="preserve">Внесенными изменениями «3 сентября – День окончания Второй мировой войны (1945 год)» причислен к дням воинской славы России. </w:t>
      </w:r>
    </w:p>
    <w:p>
      <w:pPr>
        <w:ind w:firstLine="709"/>
        <w:jc w:val="both"/>
        <w:rPr>
          <w:sz w:val="20"/>
          <w:szCs w:val="20"/>
        </w:rPr>
      </w:pPr>
      <w:r>
        <w:rPr>
          <w:sz w:val="20"/>
          <w:szCs w:val="20"/>
        </w:rPr>
        <w:t xml:space="preserve">Федеральный закон вступит в силу по истечении десяти дней после дня официального опубликования. </w:t>
      </w:r>
    </w:p>
    <w:p>
      <w:pPr>
        <w:ind w:firstLine="709"/>
        <w:jc w:val="both"/>
        <w:rPr>
          <w:sz w:val="20"/>
          <w:szCs w:val="20"/>
        </w:rPr>
      </w:pPr>
      <w:r>
        <w:rPr>
          <w:sz w:val="20"/>
          <w:szCs w:val="20"/>
        </w:rPr>
        <w:t xml:space="preserve">С текстом постановления можно ознакомиться по ссылке http://publication.pravo.gov.ru/Document/View/0001202004240031. </w:t>
      </w:r>
    </w:p>
    <w:p>
      <w:pPr>
        <w:spacing w:line="240" w:lineRule="exact"/>
        <w:rPr>
          <w:sz w:val="20"/>
          <w:szCs w:val="20"/>
        </w:rPr>
      </w:pPr>
    </w:p>
    <w:p>
      <w:pPr>
        <w:spacing w:line="240" w:lineRule="exact"/>
        <w:rPr>
          <w:sz w:val="20"/>
          <w:szCs w:val="20"/>
        </w:rPr>
      </w:pPr>
    </w:p>
    <w:p>
      <w:pPr>
        <w:spacing w:line="240" w:lineRule="exact"/>
        <w:rPr>
          <w:sz w:val="20"/>
          <w:szCs w:val="20"/>
        </w:rPr>
      </w:pPr>
      <w:r>
        <w:rPr>
          <w:sz w:val="20"/>
          <w:szCs w:val="20"/>
        </w:rPr>
        <w:t>Межрайонный прокурор                                                                  О.С. Лисенков</w:t>
      </w:r>
    </w:p>
    <w:p>
      <w:pPr>
        <w:pStyle w:val="66"/>
        <w:jc w:val="both"/>
        <w:rPr>
          <w:rFonts w:ascii="Times New Roman" w:hAnsi="Times New Roman" w:cs="Times New Roman"/>
          <w:sz w:val="20"/>
          <w:szCs w:val="20"/>
        </w:rPr>
      </w:pPr>
    </w:p>
    <w:p>
      <w:pPr>
        <w:pStyle w:val="66"/>
        <w:jc w:val="both"/>
        <w:rPr>
          <w:rFonts w:ascii="Times New Roman" w:hAnsi="Times New Roman" w:cs="Times New Roman"/>
          <w:sz w:val="20"/>
          <w:szCs w:val="20"/>
        </w:rPr>
      </w:pPr>
    </w:p>
    <w:p>
      <w:pPr>
        <w:pStyle w:val="45"/>
        <w:ind w:firstLine="709"/>
        <w:jc w:val="center"/>
        <w:rPr>
          <w:b/>
          <w:sz w:val="20"/>
          <w:szCs w:val="20"/>
        </w:rPr>
      </w:pPr>
      <w:r>
        <w:rPr>
          <w:b/>
          <w:sz w:val="20"/>
          <w:szCs w:val="20"/>
        </w:rPr>
        <w:t>Внесены изменения в законодательство, регулирующее оборот алкогольной продукции</w:t>
      </w:r>
    </w:p>
    <w:p>
      <w:pPr>
        <w:pStyle w:val="45"/>
        <w:ind w:firstLine="709"/>
        <w:jc w:val="center"/>
        <w:rPr>
          <w:sz w:val="20"/>
          <w:szCs w:val="20"/>
        </w:rPr>
      </w:pPr>
    </w:p>
    <w:p>
      <w:pPr>
        <w:ind w:firstLine="709"/>
        <w:jc w:val="both"/>
        <w:rPr>
          <w:sz w:val="20"/>
          <w:szCs w:val="20"/>
        </w:rPr>
      </w:pPr>
      <w:r>
        <w:rPr>
          <w:sz w:val="20"/>
          <w:szCs w:val="20"/>
        </w:rPr>
        <w:t xml:space="preserve">24.04.2020 на Официальном интернет-портале правовой информации опубликован Федеральный закон от 24 апреля 2020 года № 145-ФЗ «О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w:t>
      </w:r>
    </w:p>
    <w:p>
      <w:pPr>
        <w:ind w:firstLine="709"/>
        <w:jc w:val="both"/>
        <w:rPr>
          <w:sz w:val="20"/>
          <w:szCs w:val="20"/>
        </w:rPr>
      </w:pPr>
      <w:r>
        <w:rPr>
          <w:sz w:val="20"/>
          <w:szCs w:val="20"/>
        </w:rPr>
        <w:t xml:space="preserve">Внесенными изменениями предусматривается, что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при наличии в данных объектах зала обслуживания посетителей общей площадью не менее 20 квадратных метров. </w:t>
      </w:r>
    </w:p>
    <w:p>
      <w:pPr>
        <w:ind w:firstLine="709"/>
        <w:jc w:val="both"/>
        <w:rPr>
          <w:sz w:val="20"/>
          <w:szCs w:val="20"/>
        </w:rPr>
      </w:pPr>
      <w:r>
        <w:rPr>
          <w:sz w:val="20"/>
          <w:szCs w:val="20"/>
        </w:rPr>
        <w:t xml:space="preserve">При этом Федеральным законом субъекты Российской Федерации наделяются правом устанавливать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 а также полного запрета на розничную продажу в таких объектах алкогольной продукции.  </w:t>
      </w:r>
    </w:p>
    <w:p>
      <w:pPr>
        <w:ind w:firstLine="709"/>
        <w:jc w:val="both"/>
        <w:rPr>
          <w:sz w:val="20"/>
          <w:szCs w:val="20"/>
        </w:rPr>
      </w:pPr>
      <w:r>
        <w:rPr>
          <w:sz w:val="20"/>
          <w:szCs w:val="20"/>
        </w:rPr>
        <w:t xml:space="preserve">Федеральный закон вступит в силу по истечении десяти дней после дня официального опубликования. </w:t>
      </w:r>
    </w:p>
    <w:p>
      <w:pPr>
        <w:ind w:firstLine="709"/>
        <w:jc w:val="both"/>
        <w:rPr>
          <w:sz w:val="20"/>
          <w:szCs w:val="20"/>
        </w:rPr>
      </w:pPr>
      <w:r>
        <w:rPr>
          <w:sz w:val="20"/>
          <w:szCs w:val="20"/>
        </w:rPr>
        <w:t xml:space="preserve">С текстом постановления можно ознакомиться по ссылке </w:t>
      </w:r>
      <w:r>
        <w:rPr>
          <w:sz w:val="20"/>
          <w:szCs w:val="20"/>
        </w:rPr>
        <w:fldChar w:fldCharType="begin"/>
      </w:r>
      <w:r>
        <w:rPr>
          <w:sz w:val="20"/>
          <w:szCs w:val="20"/>
        </w:rPr>
        <w:instrText xml:space="preserve"> HYPERLINK "http://publication.pravo.gov.ru/Document/View/0001202004240045" </w:instrText>
      </w:r>
      <w:r>
        <w:rPr>
          <w:sz w:val="20"/>
          <w:szCs w:val="20"/>
        </w:rPr>
        <w:fldChar w:fldCharType="separate"/>
      </w:r>
      <w:r>
        <w:rPr>
          <w:rStyle w:val="19"/>
          <w:sz w:val="20"/>
          <w:szCs w:val="20"/>
        </w:rPr>
        <w:t>http://publication.pravo.gov.ru/Document/View/0001202004240045</w:t>
      </w:r>
      <w:r>
        <w:rPr>
          <w:rStyle w:val="19"/>
          <w:sz w:val="20"/>
          <w:szCs w:val="20"/>
        </w:rPr>
        <w:fldChar w:fldCharType="end"/>
      </w:r>
      <w:r>
        <w:rPr>
          <w:sz w:val="20"/>
          <w:szCs w:val="20"/>
        </w:rPr>
        <w:t>.</w:t>
      </w:r>
    </w:p>
    <w:p>
      <w:pPr>
        <w:jc w:val="both"/>
        <w:rPr>
          <w:sz w:val="20"/>
          <w:szCs w:val="20"/>
        </w:rPr>
      </w:pPr>
    </w:p>
    <w:p>
      <w:pPr>
        <w:jc w:val="both"/>
        <w:rPr>
          <w:sz w:val="20"/>
          <w:szCs w:val="20"/>
        </w:rPr>
      </w:pPr>
      <w:r>
        <w:rPr>
          <w:sz w:val="20"/>
          <w:szCs w:val="20"/>
        </w:rPr>
        <w:t>Старший помощник</w:t>
      </w:r>
    </w:p>
    <w:p>
      <w:pPr>
        <w:jc w:val="both"/>
        <w:rPr>
          <w:sz w:val="20"/>
          <w:szCs w:val="20"/>
        </w:rPr>
      </w:pPr>
      <w:r>
        <w:rPr>
          <w:sz w:val="20"/>
          <w:szCs w:val="20"/>
        </w:rPr>
        <w:t xml:space="preserve">межрайонного прокурора                                                                 Е.А. Шиндина </w:t>
      </w:r>
    </w:p>
    <w:p>
      <w:pPr>
        <w:jc w:val="both"/>
        <w:rPr>
          <w:sz w:val="20"/>
          <w:szCs w:val="20"/>
        </w:rPr>
      </w:pPr>
    </w:p>
    <w:p>
      <w:pPr>
        <w:spacing w:after="0" w:line="240" w:lineRule="auto"/>
        <w:ind w:firstLine="708"/>
        <w:jc w:val="center"/>
        <w:rPr>
          <w:rFonts w:ascii="Times New Roman" w:hAnsi="Times New Roman" w:cs="Times New Roman"/>
          <w:b/>
          <w:sz w:val="20"/>
          <w:szCs w:val="20"/>
        </w:rPr>
      </w:pPr>
      <w:r>
        <w:rPr>
          <w:rFonts w:ascii="Times New Roman" w:hAnsi="Times New Roman" w:cs="Times New Roman"/>
          <w:b/>
          <w:sz w:val="20"/>
          <w:szCs w:val="20"/>
        </w:rPr>
        <w:t>Определены особенности проведения в 2020 году проверок субъектов предпринимательской деятельности</w:t>
      </w:r>
    </w:p>
    <w:p>
      <w:pPr>
        <w:spacing w:after="0" w:line="240" w:lineRule="auto"/>
        <w:ind w:firstLine="708"/>
        <w:jc w:val="both"/>
        <w:rPr>
          <w:rFonts w:ascii="Times New Roman" w:hAnsi="Times New Roman" w:cs="Times New Roman"/>
          <w:sz w:val="20"/>
          <w:szCs w:val="20"/>
        </w:rPr>
      </w:pP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Постановлением Правительства РФ от 3 апреля 2020 года № 438 определены особенности проведения  в 2020 году проверок в отношении юридических лиц и ИП (в рамках осуществления государственного контроля (надзора) и муниципального контроля, предусмотренного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Данным постановлением установлено, что в отношении компаний и индивидуальных предпринимателей, которые включены в единый реестр субъектов малого и среднего предпринимательства, в 2020 году будут проводить только внеплановые проверки, которые назначаются: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по фактам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по поручению Президента Российской Федерации, Правительства Российской Федерации с указанием конкретного юридического лица или индивидуального предпринимателя и требованию прокурора о проведении внеплановой проверки в рамках надзора за исполнением законов по поступившим в прокуратуру материалам и обращениям;</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по заявлениям о предоставлении правового статуса, специального разрешения на право заниматься отдельными видами деятельности или на осуществление других юридически значимых действий;</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по ходатайствам лицензиатов о проведении лицензирующими органами внеплановых выездных проверок на предмет того, исполнены ли досрочно предписания таких органов;</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с целью убедиться, что исполнено ранее выданное предписание, исполнение которого возобновляет ранее приостановленное действие лицензии, аккредитации или иного разрешения.</w:t>
      </w: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отношении компаний и ИП, не включенных в единый реестр субъектов малого и среднего предпринимательства,  проводятся все указанные выше внеплановые проверки, а также плановые проверки лиц, деятельность и (или) используемые производственные объекты которых относятся к категории высокого или чрезвычайно высокого риска либо:</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к 1-му классу (категории) опасности;</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- 1-му классу опасности опасных производственных объектов;</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- 1-му классу гидротехнических сооружений.</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в отношении которых установлен режим постоянного государственного контроля (надзора).</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Помощник межрайонного прокурор                                         Н.И. Примакин</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pStyle w:val="66"/>
        <w:ind w:firstLine="708"/>
        <w:jc w:val="center"/>
        <w:rPr>
          <w:rFonts w:ascii="Times New Roman" w:hAnsi="Times New Roman" w:cs="Times New Roman"/>
          <w:b/>
          <w:sz w:val="20"/>
          <w:szCs w:val="20"/>
        </w:rPr>
      </w:pPr>
      <w:r>
        <w:rPr>
          <w:rFonts w:ascii="Times New Roman" w:hAnsi="Times New Roman" w:cs="Times New Roman"/>
          <w:b/>
          <w:sz w:val="20"/>
          <w:szCs w:val="20"/>
        </w:rPr>
        <w:t>Временная отмена неустойки по плате за жилье и коммунальные услуги</w:t>
      </w:r>
    </w:p>
    <w:p>
      <w:pPr>
        <w:pStyle w:val="66"/>
        <w:ind w:firstLine="708"/>
        <w:jc w:val="both"/>
        <w:rPr>
          <w:rFonts w:ascii="Times New Roman" w:hAnsi="Times New Roman" w:cs="Times New Roman"/>
          <w:sz w:val="20"/>
          <w:szCs w:val="20"/>
        </w:rPr>
      </w:pP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 xml:space="preserve">Постановлением Правительства РФ от 02.04.2020 года № 424 «Об особенностях предоставления коммунальных услуг собственникам и пользователям помещений в многоквартирных домах и жилых домов» приостановлено до 1 января 2021 года действие норм законодательства, предусматривающие право исполнителей коммунальных услуг взыскивать неустойку (штрафы, пени) в случаях, когда плата за жилье и коммунальные услуги внесена позже срока и (или) не полностью. </w:t>
      </w:r>
    </w:p>
    <w:p>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Также на указанный период приостанавливается действие положений о возможном ограничении или приостановлении предоставления коммунальных услуг в случае их неполной оплаты потребителем.</w:t>
      </w:r>
    </w:p>
    <w:p>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Кроме того, лица, осуществляющие деятельность по управлению многоквартирными домами, освобождены от штрафных санкций, подлежащих начислению поставщиками коммунальных услуг за несвоевременное и (или) не полностью исполненное обязательство по оплате коммунальных ресурсов. </w:t>
      </w:r>
    </w:p>
    <w:p>
      <w:pPr>
        <w:pStyle w:val="66"/>
        <w:jc w:val="both"/>
        <w:rPr>
          <w:rFonts w:ascii="Times New Roman" w:hAnsi="Times New Roman" w:cs="Times New Roman"/>
          <w:sz w:val="20"/>
          <w:szCs w:val="20"/>
        </w:rPr>
      </w:pPr>
    </w:p>
    <w:p>
      <w:pPr>
        <w:pStyle w:val="66"/>
        <w:jc w:val="both"/>
        <w:rPr>
          <w:rFonts w:ascii="Times New Roman" w:hAnsi="Times New Roman" w:cs="Times New Roman"/>
          <w:sz w:val="20"/>
          <w:szCs w:val="20"/>
        </w:rPr>
      </w:pPr>
      <w:r>
        <w:rPr>
          <w:rFonts w:ascii="Times New Roman" w:hAnsi="Times New Roman" w:cs="Times New Roman"/>
          <w:sz w:val="20"/>
          <w:szCs w:val="20"/>
        </w:rPr>
        <w:t>Помощник межрайонного прокурора                                           В.В. Соловьева</w:t>
      </w:r>
    </w:p>
    <w:p/>
    <w:p/>
    <w:p>
      <w:pPr>
        <w:pStyle w:val="66"/>
        <w:ind w:firstLine="708"/>
        <w:jc w:val="center"/>
        <w:rPr>
          <w:rFonts w:ascii="Times New Roman" w:hAnsi="Times New Roman" w:cs="Times New Roman"/>
          <w:b/>
          <w:sz w:val="20"/>
          <w:szCs w:val="20"/>
        </w:rPr>
      </w:pPr>
      <w:r>
        <w:rPr>
          <w:rFonts w:ascii="Times New Roman" w:hAnsi="Times New Roman" w:cs="Times New Roman"/>
          <w:b/>
          <w:sz w:val="20"/>
          <w:szCs w:val="20"/>
        </w:rPr>
        <w:t>Утверждены требования к условиям и срокам отсрочки уплаты арендных платежей</w:t>
      </w:r>
    </w:p>
    <w:p>
      <w:pPr>
        <w:pStyle w:val="66"/>
        <w:ind w:firstLine="708"/>
        <w:jc w:val="both"/>
        <w:rPr>
          <w:rFonts w:ascii="Times New Roman" w:hAnsi="Times New Roman" w:cs="Times New Roman"/>
          <w:sz w:val="20"/>
          <w:szCs w:val="20"/>
        </w:rPr>
      </w:pP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Постановлением Правительства РФ от 3 апреля 2020 года № 439 установлены требования к условиям и срокам отсрочки уплаты арендной платы по договорам аренды недвижимого имущества.</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 xml:space="preserve">Данным постановлением юридическим лицам, индивидуальным предпринимателям - арендодателям объектов недвижимости при предоставлении отсрочки уплаты арендной платы по договорам аренды недвижимого имущества в соответствии с </w:t>
      </w:r>
      <w:r>
        <w:rPr>
          <w:sz w:val="20"/>
          <w:szCs w:val="20"/>
        </w:rPr>
        <w:fldChar w:fldCharType="begin"/>
      </w:r>
      <w:r>
        <w:rPr>
          <w:sz w:val="20"/>
          <w:szCs w:val="20"/>
        </w:rPr>
        <w:instrText xml:space="preserve"> HYPERLINK "consultantplus://offline/ref=DC89DF3BAD346D0B7D9EA8E730B26D74BB75F7E885AE64B585658D4744C8D47E272711B84802FB88C3D2165F2CD141B26EE6A81EC1BA5D2CA0D4O" </w:instrText>
      </w:r>
      <w:r>
        <w:rPr>
          <w:sz w:val="20"/>
          <w:szCs w:val="20"/>
        </w:rPr>
        <w:fldChar w:fldCharType="separate"/>
      </w:r>
      <w:r>
        <w:rPr>
          <w:rFonts w:ascii="Times New Roman" w:hAnsi="Times New Roman" w:cs="Times New Roman"/>
          <w:color w:val="0000FF"/>
          <w:sz w:val="20"/>
          <w:szCs w:val="20"/>
        </w:rPr>
        <w:t>требованиями</w:t>
      </w:r>
      <w:r>
        <w:rPr>
          <w:rFonts w:ascii="Times New Roman" w:hAnsi="Times New Roman" w:cs="Times New Roman"/>
          <w:color w:val="0000FF"/>
          <w:sz w:val="20"/>
          <w:szCs w:val="20"/>
        </w:rPr>
        <w:fldChar w:fldCharType="end"/>
      </w:r>
      <w:r>
        <w:rPr>
          <w:rFonts w:ascii="Times New Roman" w:hAnsi="Times New Roman" w:cs="Times New Roman"/>
          <w:sz w:val="20"/>
          <w:szCs w:val="20"/>
        </w:rPr>
        <w:t>, утвержденными настоящим постановлением, предусмотреть уменьшение размера арендной платы с учетом фактического неосуществления арендатором недвижимого имущества деятельности, а также с учетом нерабочих дней, установленных указами Президента Российской Федерации о мерах по обеспечению санитарно-эпидемиологического благополучия населения в связи с новой коронавирусной инфекцией</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Отсрочка может предоставляться при наличии следующих условий:</w:t>
      </w:r>
    </w:p>
    <w:p>
      <w:pPr>
        <w:pStyle w:val="66"/>
        <w:jc w:val="both"/>
        <w:rPr>
          <w:rFonts w:ascii="Times New Roman" w:hAnsi="Times New Roman" w:cs="Times New Roman"/>
          <w:sz w:val="20"/>
          <w:szCs w:val="20"/>
        </w:rPr>
      </w:pPr>
      <w:r>
        <w:rPr>
          <w:rFonts w:ascii="Times New Roman" w:hAnsi="Times New Roman" w:cs="Times New Roman"/>
          <w:sz w:val="20"/>
          <w:szCs w:val="20"/>
        </w:rPr>
        <w:t>-арендатор - организация или ИП из наиболее пострадавших отраслей экономики.</w:t>
      </w:r>
    </w:p>
    <w:p>
      <w:pPr>
        <w:pStyle w:val="66"/>
        <w:jc w:val="both"/>
        <w:rPr>
          <w:rFonts w:ascii="Times New Roman" w:hAnsi="Times New Roman" w:cs="Times New Roman"/>
          <w:sz w:val="20"/>
          <w:szCs w:val="20"/>
        </w:rPr>
      </w:pPr>
      <w:r>
        <w:rPr>
          <w:rFonts w:ascii="Times New Roman" w:hAnsi="Times New Roman" w:cs="Times New Roman"/>
          <w:sz w:val="20"/>
          <w:szCs w:val="20"/>
        </w:rPr>
        <w:t>- арендуемое имущество - недвижимость всех форм собственности (включая частную), за исключением жилых помещений.</w:t>
      </w:r>
    </w:p>
    <w:p>
      <w:pPr>
        <w:pStyle w:val="66"/>
        <w:jc w:val="both"/>
        <w:rPr>
          <w:rFonts w:ascii="Times New Roman" w:hAnsi="Times New Roman" w:cs="Times New Roman"/>
          <w:sz w:val="20"/>
          <w:szCs w:val="20"/>
        </w:rPr>
      </w:pPr>
      <w:r>
        <w:rPr>
          <w:rFonts w:ascii="Times New Roman" w:hAnsi="Times New Roman" w:cs="Times New Roman"/>
          <w:sz w:val="20"/>
          <w:szCs w:val="20"/>
        </w:rPr>
        <w:t>- договор аренды заключен до введения властями соответствующего субъекта РФ режима повышенной готовности или чрезвычайной ситуации.</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Общий период отсрочки - с момента введения режима повышенной готовности или чрезвычайной ситуации до 1 октября 2020 года.</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Органам государственной власти субъектов Российской Федерации и органам местного самоуправления рекомендовано оказать арендодателям, предоставившим отсрочку, меры поддержки в части уплаты налога на имущество, земельного налога, арендной платы за землю, на которой находится объект недвижимости.</w:t>
      </w:r>
    </w:p>
    <w:p>
      <w:pPr>
        <w:pStyle w:val="66"/>
        <w:jc w:val="both"/>
        <w:rPr>
          <w:rFonts w:ascii="Times New Roman" w:hAnsi="Times New Roman" w:cs="Times New Roman"/>
          <w:sz w:val="20"/>
          <w:szCs w:val="20"/>
        </w:rPr>
      </w:pPr>
    </w:p>
    <w:p>
      <w:pPr>
        <w:pStyle w:val="66"/>
        <w:jc w:val="both"/>
        <w:rPr>
          <w:rFonts w:ascii="Times New Roman" w:hAnsi="Times New Roman" w:cs="Times New Roman"/>
          <w:sz w:val="20"/>
          <w:szCs w:val="20"/>
        </w:rPr>
      </w:pPr>
      <w:r>
        <w:rPr>
          <w:rFonts w:ascii="Times New Roman" w:hAnsi="Times New Roman" w:cs="Times New Roman"/>
          <w:sz w:val="20"/>
          <w:szCs w:val="20"/>
        </w:rPr>
        <w:t xml:space="preserve">Старший помощник </w:t>
      </w:r>
    </w:p>
    <w:p>
      <w:pPr>
        <w:pStyle w:val="66"/>
        <w:jc w:val="both"/>
        <w:rPr>
          <w:rFonts w:ascii="Times New Roman" w:hAnsi="Times New Roman" w:cs="Times New Roman"/>
          <w:sz w:val="20"/>
          <w:szCs w:val="20"/>
        </w:rPr>
      </w:pPr>
      <w:r>
        <w:rPr>
          <w:rFonts w:ascii="Times New Roman" w:hAnsi="Times New Roman" w:cs="Times New Roman"/>
          <w:sz w:val="20"/>
          <w:szCs w:val="20"/>
        </w:rPr>
        <w:t>межрайонного прокурора                                                                Е.Н. Потехина</w:t>
      </w:r>
    </w:p>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Уголовная ответственность за нарушение санитарно-эпидемиологических правил</w:t>
      </w:r>
    </w:p>
    <w:p>
      <w:pPr>
        <w:spacing w:after="0" w:line="240" w:lineRule="auto"/>
        <w:jc w:val="both"/>
        <w:rPr>
          <w:rFonts w:ascii="Times New Roman" w:hAnsi="Times New Roman" w:cs="Times New Roman"/>
          <w:sz w:val="20"/>
          <w:szCs w:val="20"/>
        </w:rPr>
      </w:pP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Федеральным законом от 1 апреля 2020 года № 100-ФЗ внесены изменения в статью 236 Уголовного кодекса Российской Федерации, предусматривающую ответственность за нарушение санитарно-эпидемиологических правил.</w:t>
      </w: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Согласно внесенных изменений,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случае, если нарушение санитарно-эпидемиологических правил, повлекло по неосторожности смерть человека, лицо может быть осуждено к наказанию в виде лишения свободы на срок от трех до пяти лет, а в случае, смерти двух и более лиц - к лишению свободы на срок от пяти до семи лет.</w:t>
      </w: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Уголовный кодекс Российской Федерации дополнен статьями 207.1 и 207.2. Данными нормами, предусматривается ответственность за:</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 в виде штрафа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обязательных работ на срок до трехсот шестидесяти часов, либо исправительных работ на срок до одного года, либо ограничения свободы на срок до трех лет;</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 в виде штрафа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исправительных работ на срок до одного года, либо принудительных работ на срок до трех лет, либо лишения свободы на тот же срок.</w:t>
      </w: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случае если данные деяния повлекли по неосторожности смерть человека или иные тяжкие последствия, - в виде штрафа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исправительных работ на срок до двух лет, либо принудительных работ на срок до пяти лет, либо лишения свободы на тот же срок.</w:t>
      </w:r>
    </w:p>
    <w:p>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Изменения внесенные Федеральным законом вступили в силу с 1 апреля 2020 года.</w:t>
      </w: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Заместитель межрайонного прокурора                                              А.С. Стотик</w:t>
      </w: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center"/>
        <w:rPr>
          <w:b/>
          <w:bCs/>
          <w:sz w:val="20"/>
          <w:szCs w:val="20"/>
        </w:rPr>
      </w:pPr>
      <w:r>
        <w:rPr>
          <w:b/>
          <w:bCs/>
          <w:sz w:val="20"/>
          <w:szCs w:val="20"/>
        </w:rPr>
        <w:t>СОВЕТ ДЕПУТАТОВ ВЕЛИКОСЕЛЬСКОГО СЕЛЬСКОГО ПОСЕЛЕНИЯ</w:t>
      </w:r>
    </w:p>
    <w:p>
      <w:pPr>
        <w:jc w:val="center"/>
        <w:rPr>
          <w:sz w:val="20"/>
          <w:szCs w:val="20"/>
        </w:rPr>
      </w:pPr>
      <w:r>
        <w:rPr>
          <w:b/>
          <w:sz w:val="20"/>
          <w:szCs w:val="20"/>
        </w:rPr>
        <w:t>Р Е Ш Е Н И Е</w:t>
      </w:r>
    </w:p>
    <w:p>
      <w:pPr>
        <w:rPr>
          <w:rFonts w:hint="default" w:ascii="Times New Roman" w:hAnsi="Times New Roman" w:cs="Times New Roman"/>
          <w:sz w:val="20"/>
          <w:szCs w:val="20"/>
        </w:rPr>
      </w:pPr>
      <w:r>
        <w:rPr>
          <w:sz w:val="20"/>
          <w:szCs w:val="20"/>
        </w:rPr>
        <w:t xml:space="preserve">                                          </w:t>
      </w:r>
      <w:r>
        <w:rPr>
          <w:rFonts w:hint="default" w:ascii="Times New Roman" w:hAnsi="Times New Roman" w:cs="Times New Roman"/>
          <w:sz w:val="20"/>
          <w:szCs w:val="20"/>
        </w:rPr>
        <w:t xml:space="preserve">    </w:t>
      </w:r>
    </w:p>
    <w:p>
      <w:pPr>
        <w:rPr>
          <w:b/>
          <w:bCs/>
          <w:sz w:val="20"/>
          <w:szCs w:val="20"/>
          <w:lang w:val="ru-RU"/>
        </w:rPr>
      </w:pPr>
      <w:r>
        <w:rPr>
          <w:b/>
          <w:bCs/>
          <w:sz w:val="20"/>
          <w:szCs w:val="20"/>
        </w:rPr>
        <w:t xml:space="preserve">от  </w:t>
      </w:r>
      <w:r>
        <w:rPr>
          <w:b/>
          <w:bCs/>
          <w:sz w:val="20"/>
          <w:szCs w:val="20"/>
          <w:lang w:val="ru-RU"/>
        </w:rPr>
        <w:t>30.04.</w:t>
      </w:r>
      <w:r>
        <w:rPr>
          <w:b/>
          <w:bCs/>
          <w:sz w:val="20"/>
          <w:szCs w:val="20"/>
        </w:rPr>
        <w:t>2020</w:t>
      </w:r>
      <w:r>
        <w:rPr>
          <w:b/>
          <w:bCs/>
          <w:sz w:val="20"/>
          <w:szCs w:val="20"/>
          <w:lang w:val="ru-RU"/>
        </w:rPr>
        <w:t xml:space="preserve"> </w:t>
      </w:r>
      <w:r>
        <w:rPr>
          <w:b/>
          <w:bCs/>
          <w:sz w:val="20"/>
          <w:szCs w:val="20"/>
        </w:rPr>
        <w:t xml:space="preserve"> №</w:t>
      </w:r>
      <w:r>
        <w:rPr>
          <w:b/>
          <w:bCs/>
          <w:sz w:val="20"/>
          <w:szCs w:val="20"/>
          <w:lang w:val="ru-RU"/>
        </w:rPr>
        <w:t xml:space="preserve"> 228</w:t>
      </w:r>
    </w:p>
    <w:p>
      <w:pPr>
        <w:rPr>
          <w:sz w:val="20"/>
          <w:szCs w:val="20"/>
        </w:rPr>
      </w:pPr>
      <w:r>
        <w:rPr>
          <w:sz w:val="20"/>
          <w:szCs w:val="20"/>
        </w:rPr>
        <w:t xml:space="preserve">д.Сусолово                                                                                      </w:t>
      </w:r>
    </w:p>
    <w:p>
      <w:pPr>
        <w:rPr>
          <w:sz w:val="20"/>
          <w:szCs w:val="20"/>
        </w:rPr>
      </w:pPr>
    </w:p>
    <w:p>
      <w:pPr>
        <w:rPr>
          <w:b/>
          <w:sz w:val="20"/>
          <w:szCs w:val="20"/>
        </w:rPr>
      </w:pPr>
      <w:r>
        <w:rPr>
          <w:b/>
          <w:sz w:val="20"/>
          <w:szCs w:val="20"/>
        </w:rPr>
        <w:t>О внесении изменений в решение Совета</w:t>
      </w:r>
      <w:r>
        <w:rPr>
          <w:b/>
          <w:sz w:val="20"/>
          <w:szCs w:val="20"/>
          <w:lang w:val="ru-RU"/>
        </w:rPr>
        <w:t xml:space="preserve"> </w:t>
      </w:r>
      <w:r>
        <w:rPr>
          <w:b/>
          <w:sz w:val="20"/>
          <w:szCs w:val="20"/>
        </w:rPr>
        <w:t xml:space="preserve">депутатов Великосельского сельского </w:t>
      </w:r>
      <w:r>
        <w:rPr>
          <w:b/>
          <w:sz w:val="20"/>
          <w:szCs w:val="20"/>
          <w:lang w:val="ru-RU"/>
        </w:rPr>
        <w:t>п</w:t>
      </w:r>
      <w:r>
        <w:rPr>
          <w:b/>
          <w:sz w:val="20"/>
          <w:szCs w:val="20"/>
        </w:rPr>
        <w:t>оселения</w:t>
      </w:r>
      <w:r>
        <w:rPr>
          <w:b/>
          <w:sz w:val="20"/>
          <w:szCs w:val="20"/>
          <w:lang w:val="ru-RU"/>
        </w:rPr>
        <w:t xml:space="preserve"> </w:t>
      </w:r>
      <w:r>
        <w:rPr>
          <w:b/>
          <w:sz w:val="20"/>
          <w:szCs w:val="20"/>
        </w:rPr>
        <w:t>от 27.12.2019№ 212 «О бюджете Великосельского</w:t>
      </w:r>
      <w:r>
        <w:rPr>
          <w:b/>
          <w:sz w:val="20"/>
          <w:szCs w:val="20"/>
          <w:lang w:val="ru-RU"/>
        </w:rPr>
        <w:t xml:space="preserve"> </w:t>
      </w:r>
      <w:r>
        <w:rPr>
          <w:b/>
          <w:sz w:val="20"/>
          <w:szCs w:val="20"/>
        </w:rPr>
        <w:t>сельского поселения на 2020 год и</w:t>
      </w:r>
      <w:r>
        <w:rPr>
          <w:b/>
          <w:sz w:val="20"/>
          <w:szCs w:val="20"/>
          <w:lang w:val="ru-RU"/>
        </w:rPr>
        <w:t xml:space="preserve"> </w:t>
      </w:r>
      <w:r>
        <w:rPr>
          <w:b/>
          <w:sz w:val="20"/>
          <w:szCs w:val="20"/>
        </w:rPr>
        <w:t xml:space="preserve"> на плановый период 2021 и 2022 годов»</w:t>
      </w:r>
    </w:p>
    <w:p>
      <w:pPr>
        <w:rPr>
          <w:b/>
          <w:sz w:val="20"/>
          <w:szCs w:val="20"/>
        </w:rPr>
      </w:pPr>
      <w:r>
        <w:rPr>
          <w:b/>
          <w:sz w:val="20"/>
          <w:szCs w:val="20"/>
        </w:rPr>
        <w:t xml:space="preserve">               </w:t>
      </w:r>
    </w:p>
    <w:p>
      <w:pPr>
        <w:jc w:val="both"/>
        <w:rPr>
          <w:b/>
          <w:sz w:val="20"/>
          <w:szCs w:val="20"/>
        </w:rPr>
      </w:pPr>
      <w:r>
        <w:rPr>
          <w:b/>
          <w:sz w:val="20"/>
          <w:szCs w:val="20"/>
        </w:rPr>
        <w:t xml:space="preserve">Совет депутатов Великосельского сельского поселения </w:t>
      </w:r>
    </w:p>
    <w:p>
      <w:pPr>
        <w:jc w:val="both"/>
        <w:rPr>
          <w:b/>
          <w:sz w:val="20"/>
          <w:szCs w:val="20"/>
        </w:rPr>
      </w:pPr>
      <w:r>
        <w:rPr>
          <w:b/>
          <w:sz w:val="20"/>
          <w:szCs w:val="20"/>
        </w:rPr>
        <w:t>РЕШИЛ:</w:t>
      </w:r>
    </w:p>
    <w:p>
      <w:pPr>
        <w:jc w:val="both"/>
        <w:rPr>
          <w:sz w:val="20"/>
          <w:szCs w:val="20"/>
        </w:rPr>
      </w:pPr>
      <w:r>
        <w:rPr>
          <w:b/>
          <w:sz w:val="20"/>
          <w:szCs w:val="20"/>
        </w:rPr>
        <w:t>1.</w:t>
      </w:r>
      <w:r>
        <w:rPr>
          <w:sz w:val="20"/>
          <w:szCs w:val="20"/>
        </w:rPr>
        <w:t>Внести в решение Совета депутатов Великосельского сельского поселения от 27.12.2019 № 212 «О бюджете Великосельского сельского поселения на 2020 год и на плановый период 2021 и 2022 годов» следующие изменения:</w:t>
      </w:r>
    </w:p>
    <w:p>
      <w:pPr>
        <w:jc w:val="both"/>
        <w:rPr>
          <w:bCs/>
          <w:spacing w:val="-1"/>
          <w:sz w:val="20"/>
          <w:szCs w:val="20"/>
        </w:rPr>
      </w:pPr>
      <w:r>
        <w:rPr>
          <w:sz w:val="20"/>
          <w:szCs w:val="20"/>
        </w:rPr>
        <w:t xml:space="preserve">1.1. Пункт 1 изложить в следующей редакции: </w:t>
      </w:r>
    </w:p>
    <w:p>
      <w:pPr>
        <w:shd w:val="clear" w:color="auto" w:fill="FFFFFF"/>
        <w:ind w:left="335"/>
        <w:jc w:val="both"/>
        <w:rPr>
          <w:sz w:val="20"/>
          <w:szCs w:val="20"/>
        </w:rPr>
      </w:pPr>
      <w:r>
        <w:rPr>
          <w:bCs/>
          <w:spacing w:val="-1"/>
          <w:sz w:val="20"/>
          <w:szCs w:val="20"/>
        </w:rPr>
        <w:t>«Утвердить  основные характеристики бюджета Великосельского сельского поселения на 2020 год:</w:t>
      </w:r>
    </w:p>
    <w:p>
      <w:pPr>
        <w:pStyle w:val="45"/>
        <w:widowControl/>
        <w:ind w:firstLine="567"/>
        <w:jc w:val="both"/>
        <w:rPr>
          <w:rFonts w:ascii="Times New Roman" w:hAnsi="Times New Roman" w:cs="Times New Roman"/>
          <w:sz w:val="20"/>
          <w:szCs w:val="20"/>
        </w:rPr>
      </w:pPr>
      <w:r>
        <w:rPr>
          <w:rFonts w:ascii="Times New Roman" w:hAnsi="Times New Roman" w:cs="Times New Roman"/>
          <w:sz w:val="20"/>
          <w:szCs w:val="20"/>
        </w:rPr>
        <w:t>1) прогнозируемый общий объем доходов бюджета  Великосельского сельского поселения в сумме 19681,2 тыс. рублей;</w:t>
      </w:r>
    </w:p>
    <w:p>
      <w:pPr>
        <w:pStyle w:val="45"/>
        <w:widowControl/>
        <w:ind w:firstLine="567"/>
        <w:jc w:val="both"/>
        <w:rPr>
          <w:rFonts w:ascii="Times New Roman" w:hAnsi="Times New Roman" w:cs="Times New Roman"/>
          <w:sz w:val="20"/>
          <w:szCs w:val="20"/>
        </w:rPr>
      </w:pPr>
      <w:r>
        <w:rPr>
          <w:rFonts w:ascii="Times New Roman" w:hAnsi="Times New Roman" w:cs="Times New Roman"/>
          <w:sz w:val="20"/>
          <w:szCs w:val="20"/>
        </w:rPr>
        <w:t>2) общий объем расходов бюджета Великосельского сельского поселения в сумме  21607,5 тыс. рублей»;</w:t>
      </w:r>
    </w:p>
    <w:p>
      <w:pPr>
        <w:pStyle w:val="45"/>
        <w:widowControl/>
        <w:ind w:firstLine="567"/>
        <w:jc w:val="both"/>
        <w:rPr>
          <w:sz w:val="20"/>
          <w:szCs w:val="20"/>
        </w:rPr>
      </w:pPr>
      <w:r>
        <w:rPr>
          <w:rFonts w:ascii="Times New Roman" w:hAnsi="Times New Roman" w:cs="Times New Roman"/>
          <w:sz w:val="20"/>
          <w:szCs w:val="20"/>
        </w:rPr>
        <w:t>3) дефицит бюджета Великосельского сельского поселения на 2020 год в сумме 1926,3 тыс.рублей.»</w:t>
      </w:r>
    </w:p>
    <w:p>
      <w:pPr>
        <w:jc w:val="both"/>
        <w:rPr>
          <w:sz w:val="20"/>
          <w:szCs w:val="20"/>
        </w:rPr>
      </w:pPr>
      <w:r>
        <w:rPr>
          <w:sz w:val="20"/>
          <w:szCs w:val="20"/>
        </w:rPr>
        <w:t>1.2 Приложения 5,6,9 к настоящему решению изложить в прилагаемой редакции.</w:t>
      </w:r>
    </w:p>
    <w:p>
      <w:pPr>
        <w:jc w:val="both"/>
        <w:rPr>
          <w:sz w:val="20"/>
          <w:szCs w:val="20"/>
        </w:rPr>
      </w:pPr>
      <w:r>
        <w:rPr>
          <w:b/>
          <w:sz w:val="20"/>
          <w:szCs w:val="20"/>
        </w:rPr>
        <w:t xml:space="preserve">2. </w:t>
      </w:r>
      <w:r>
        <w:rPr>
          <w:sz w:val="20"/>
          <w:szCs w:val="20"/>
        </w:rPr>
        <w:t>Опубликовать настоящее решение в муниципальной газете «Великосельский вестник».</w:t>
      </w:r>
    </w:p>
    <w:p>
      <w:pPr>
        <w:jc w:val="both"/>
        <w:rPr>
          <w:sz w:val="20"/>
          <w:szCs w:val="20"/>
        </w:rPr>
      </w:pPr>
    </w:p>
    <w:p>
      <w:pPr>
        <w:jc w:val="both"/>
        <w:rPr>
          <w:sz w:val="20"/>
          <w:szCs w:val="20"/>
        </w:rPr>
      </w:pPr>
    </w:p>
    <w:p>
      <w:pPr>
        <w:jc w:val="both"/>
        <w:rPr>
          <w:sz w:val="20"/>
          <w:szCs w:val="20"/>
        </w:rPr>
      </w:pPr>
    </w:p>
    <w:p>
      <w:pPr>
        <w:jc w:val="both"/>
        <w:rPr>
          <w:b/>
          <w:sz w:val="20"/>
          <w:szCs w:val="20"/>
        </w:rPr>
      </w:pPr>
      <w:r>
        <w:rPr>
          <w:b/>
          <w:sz w:val="20"/>
          <w:szCs w:val="20"/>
        </w:rPr>
        <w:t>Глава сельского поселения                                                Н.В.Харитонов</w:t>
      </w:r>
    </w:p>
    <w:p>
      <w:pPr>
        <w:jc w:val="both"/>
        <w:rPr>
          <w:b/>
          <w:sz w:val="20"/>
          <w:szCs w:val="20"/>
        </w:rPr>
      </w:pPr>
    </w:p>
    <w:p>
      <w:pPr>
        <w:jc w:val="right"/>
        <w:rPr>
          <w:rFonts w:hint="default" w:ascii="Times New Roman" w:hAnsi="Times New Roman" w:cs="Times New Roman"/>
          <w:sz w:val="20"/>
          <w:szCs w:val="20"/>
        </w:rPr>
      </w:pPr>
      <w:r>
        <w:rPr>
          <w:rFonts w:hint="default" w:ascii="Times New Roman" w:hAnsi="Times New Roman" w:cs="Times New Roman"/>
          <w:sz w:val="20"/>
          <w:szCs w:val="20"/>
        </w:rPr>
        <w:t xml:space="preserve">    Приложение 5</w:t>
      </w:r>
    </w:p>
    <w:tbl>
      <w:tblPr>
        <w:tblStyle w:val="21"/>
        <w:tblW w:w="4642" w:type="dxa"/>
        <w:tblInd w:w="5259" w:type="dxa"/>
        <w:tblLayout w:type="fixed"/>
        <w:tblCellMar>
          <w:top w:w="0" w:type="dxa"/>
          <w:left w:w="108" w:type="dxa"/>
          <w:bottom w:w="0" w:type="dxa"/>
          <w:right w:w="108" w:type="dxa"/>
        </w:tblCellMar>
      </w:tblPr>
      <w:tblGrid>
        <w:gridCol w:w="4642"/>
      </w:tblGrid>
      <w:tr>
        <w:tblPrEx>
          <w:tblLayout w:type="fixed"/>
          <w:tblCellMar>
            <w:top w:w="0" w:type="dxa"/>
            <w:left w:w="108" w:type="dxa"/>
            <w:bottom w:w="0" w:type="dxa"/>
            <w:right w:w="108" w:type="dxa"/>
          </w:tblCellMar>
        </w:tblPrEx>
        <w:tc>
          <w:tcPr>
            <w:tcW w:w="4642" w:type="dxa"/>
            <w:vAlign w:val="top"/>
          </w:tcPr>
          <w:p>
            <w:pPr>
              <w:spacing w:line="240" w:lineRule="exact"/>
              <w:jc w:val="both"/>
              <w:rPr>
                <w:rFonts w:hint="default" w:ascii="Times New Roman" w:hAnsi="Times New Roman" w:eastAsia="SimSun" w:cs="Times New Roman"/>
                <w:kern w:val="2"/>
                <w:sz w:val="20"/>
                <w:szCs w:val="20"/>
                <w:lang w:eastAsia="zh-CN" w:bidi="hi-IN"/>
              </w:rPr>
            </w:pPr>
            <w:r>
              <w:rPr>
                <w:rFonts w:hint="default" w:ascii="Times New Roman" w:hAnsi="Times New Roman" w:cs="Times New Roman"/>
                <w:sz w:val="20"/>
                <w:szCs w:val="20"/>
              </w:rPr>
              <w:t>к решению Совета депутатов Великосельского сельского поселения «О бюджете Великосельского сельского поселения на 2020 год и на плановый период 2021 и 2022 годов»</w:t>
            </w:r>
          </w:p>
          <w:p>
            <w:pPr>
              <w:spacing w:line="240" w:lineRule="exact"/>
              <w:jc w:val="both"/>
              <w:rPr>
                <w:rFonts w:hint="default" w:ascii="Times New Roman" w:hAnsi="Times New Roman" w:cs="Times New Roman"/>
                <w:sz w:val="20"/>
                <w:szCs w:val="20"/>
              </w:rPr>
            </w:pPr>
          </w:p>
          <w:p>
            <w:pPr>
              <w:spacing w:line="240" w:lineRule="exact"/>
              <w:jc w:val="both"/>
              <w:rPr>
                <w:rFonts w:hint="default" w:ascii="Times New Roman" w:hAnsi="Times New Roman" w:eastAsia="SimSun" w:cs="Times New Roman"/>
                <w:kern w:val="2"/>
                <w:sz w:val="20"/>
                <w:szCs w:val="20"/>
                <w:lang w:eastAsia="zh-CN" w:bidi="hi-IN"/>
              </w:rPr>
            </w:pPr>
            <w:r>
              <w:rPr>
                <w:rFonts w:hint="default" w:ascii="Times New Roman" w:hAnsi="Times New Roman" w:cs="Times New Roman"/>
                <w:sz w:val="20"/>
                <w:szCs w:val="20"/>
              </w:rPr>
              <w:t xml:space="preserve">            </w:t>
            </w:r>
          </w:p>
        </w:tc>
      </w:tr>
    </w:tbl>
    <w:p>
      <w:pPr>
        <w:tabs>
          <w:tab w:val="left" w:pos="2160"/>
          <w:tab w:val="left" w:pos="2340"/>
          <w:tab w:val="left" w:pos="5400"/>
          <w:tab w:val="left" w:pos="5760"/>
          <w:tab w:val="left" w:pos="6120"/>
          <w:tab w:val="left" w:pos="9180"/>
        </w:tabs>
        <w:ind w:left="-360" w:right="1980" w:firstLine="360"/>
        <w:rPr>
          <w:rFonts w:hint="default" w:ascii="Times New Roman" w:hAnsi="Times New Roman" w:cs="Times New Roman"/>
          <w:sz w:val="20"/>
          <w:szCs w:val="20"/>
        </w:rPr>
      </w:pPr>
    </w:p>
    <w:p>
      <w:pPr>
        <w:tabs>
          <w:tab w:val="left" w:pos="7380"/>
        </w:tabs>
        <w:ind w:left="7200" w:right="-2880" w:hanging="7200"/>
        <w:rPr>
          <w:rFonts w:hint="default" w:ascii="Times New Roman" w:hAnsi="Times New Roman" w:cs="Times New Roman"/>
          <w:sz w:val="20"/>
          <w:szCs w:val="20"/>
        </w:rPr>
      </w:pPr>
    </w:p>
    <w:p>
      <w:pPr>
        <w:tabs>
          <w:tab w:val="left" w:pos="7380"/>
        </w:tabs>
        <w:ind w:right="-360"/>
        <w:jc w:val="center"/>
        <w:rPr>
          <w:rFonts w:hint="default" w:ascii="Times New Roman" w:hAnsi="Times New Roman" w:cs="Times New Roman"/>
          <w:b/>
          <w:bCs/>
          <w:sz w:val="20"/>
          <w:szCs w:val="20"/>
        </w:rPr>
      </w:pPr>
      <w:r>
        <w:rPr>
          <w:rFonts w:hint="default" w:ascii="Times New Roman" w:hAnsi="Times New Roman" w:cs="Times New Roman"/>
          <w:b/>
          <w:bCs/>
          <w:sz w:val="20"/>
          <w:szCs w:val="20"/>
        </w:rPr>
        <w:t>Распределение бюджетных ассигнований по разделам и подразделам, целевым статьям (муниципальным программам Великосельского сельского поселения и непрограмным направлениям деятельности) и видам расходов  классификации расходов бюджета на 2020 год и на плановый период 2021 и 2022 годов</w:t>
      </w:r>
    </w:p>
    <w:p>
      <w:pPr>
        <w:tabs>
          <w:tab w:val="left" w:pos="7380"/>
        </w:tabs>
        <w:ind w:right="-360"/>
        <w:jc w:val="center"/>
        <w:rPr>
          <w:rFonts w:hint="default" w:ascii="Times New Roman" w:hAnsi="Times New Roman" w:cs="Times New Roman"/>
          <w:b/>
          <w:bCs/>
          <w:sz w:val="20"/>
          <w:szCs w:val="20"/>
        </w:rPr>
      </w:pPr>
    </w:p>
    <w:p>
      <w:pPr>
        <w:tabs>
          <w:tab w:val="left" w:pos="7380"/>
        </w:tabs>
        <w:ind w:right="-360"/>
        <w:jc w:val="center"/>
        <w:rPr>
          <w:rFonts w:hint="default" w:ascii="Times New Roman" w:hAnsi="Times New Roman" w:cs="Times New Roman"/>
          <w:b/>
          <w:bCs/>
          <w:sz w:val="20"/>
          <w:szCs w:val="20"/>
        </w:rPr>
      </w:pPr>
    </w:p>
    <w:tbl>
      <w:tblPr>
        <w:tblStyle w:val="21"/>
        <w:tblpPr w:leftFromText="180" w:rightFromText="180" w:vertAnchor="text" w:horzAnchor="page" w:tblpX="907" w:tblpY="265"/>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6"/>
        <w:gridCol w:w="441"/>
        <w:gridCol w:w="567"/>
        <w:gridCol w:w="1311"/>
        <w:gridCol w:w="552"/>
        <w:gridCol w:w="996"/>
        <w:gridCol w:w="121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026" w:type="dxa"/>
            <w:vMerge w:val="restart"/>
            <w:vAlign w:val="top"/>
          </w:tcPr>
          <w:p>
            <w:pPr>
              <w:tabs>
                <w:tab w:val="left" w:pos="7380"/>
              </w:tabs>
              <w:ind w:left="180"/>
              <w:jc w:val="center"/>
              <w:rPr>
                <w:rFonts w:hint="default" w:ascii="Times New Roman" w:hAnsi="Times New Roman" w:cs="Times New Roman"/>
                <w:b/>
                <w:bCs/>
                <w:sz w:val="20"/>
                <w:szCs w:val="20"/>
              </w:rPr>
            </w:pPr>
          </w:p>
          <w:p>
            <w:pPr>
              <w:tabs>
                <w:tab w:val="left" w:pos="7380"/>
              </w:tabs>
              <w:ind w:left="18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Наименование</w:t>
            </w:r>
          </w:p>
        </w:tc>
        <w:tc>
          <w:tcPr>
            <w:tcW w:w="441" w:type="dxa"/>
            <w:vMerge w:val="restart"/>
            <w:vAlign w:val="top"/>
          </w:tcPr>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r>
              <w:rPr>
                <w:rFonts w:hint="default" w:ascii="Times New Roman" w:hAnsi="Times New Roman" w:cs="Times New Roman"/>
                <w:b/>
                <w:bCs/>
                <w:sz w:val="20"/>
                <w:szCs w:val="20"/>
              </w:rPr>
              <w:t>РЗ</w:t>
            </w:r>
          </w:p>
        </w:tc>
        <w:tc>
          <w:tcPr>
            <w:tcW w:w="567" w:type="dxa"/>
            <w:vMerge w:val="restart"/>
            <w:vAlign w:val="top"/>
          </w:tcPr>
          <w:p>
            <w:pPr>
              <w:tabs>
                <w:tab w:val="left" w:pos="7380"/>
              </w:tabs>
              <w:ind w:left="-152"/>
              <w:jc w:val="right"/>
              <w:rPr>
                <w:rFonts w:hint="default" w:ascii="Times New Roman" w:hAnsi="Times New Roman" w:cs="Times New Roman"/>
                <w:b/>
                <w:bCs/>
                <w:sz w:val="20"/>
                <w:szCs w:val="20"/>
              </w:rPr>
            </w:pPr>
          </w:p>
          <w:p>
            <w:pPr>
              <w:tabs>
                <w:tab w:val="left" w:pos="7380"/>
              </w:tabs>
              <w:ind w:left="-152"/>
              <w:jc w:val="right"/>
              <w:rPr>
                <w:rFonts w:hint="default" w:ascii="Times New Roman" w:hAnsi="Times New Roman" w:cs="Times New Roman"/>
                <w:b/>
                <w:bCs/>
                <w:sz w:val="20"/>
                <w:szCs w:val="20"/>
              </w:rPr>
            </w:pPr>
          </w:p>
          <w:p>
            <w:pPr>
              <w:tabs>
                <w:tab w:val="left" w:pos="7380"/>
              </w:tabs>
              <w:ind w:left="-152"/>
              <w:jc w:val="right"/>
              <w:rPr>
                <w:rFonts w:hint="default" w:ascii="Times New Roman" w:hAnsi="Times New Roman" w:cs="Times New Roman"/>
                <w:b/>
                <w:bCs/>
                <w:sz w:val="20"/>
                <w:szCs w:val="20"/>
              </w:rPr>
            </w:pPr>
            <w:r>
              <w:rPr>
                <w:rFonts w:hint="default" w:ascii="Times New Roman" w:hAnsi="Times New Roman" w:cs="Times New Roman"/>
                <w:b/>
                <w:bCs/>
                <w:sz w:val="20"/>
                <w:szCs w:val="20"/>
              </w:rPr>
              <w:t>ПР</w:t>
            </w:r>
          </w:p>
        </w:tc>
        <w:tc>
          <w:tcPr>
            <w:tcW w:w="1311" w:type="dxa"/>
            <w:vMerge w:val="restart"/>
            <w:vAlign w:val="top"/>
          </w:tcPr>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r>
              <w:rPr>
                <w:rFonts w:hint="default" w:ascii="Times New Roman" w:hAnsi="Times New Roman" w:cs="Times New Roman"/>
                <w:b/>
                <w:bCs/>
                <w:sz w:val="20"/>
                <w:szCs w:val="20"/>
              </w:rPr>
              <w:t>ЦСР</w:t>
            </w:r>
          </w:p>
        </w:tc>
        <w:tc>
          <w:tcPr>
            <w:tcW w:w="552" w:type="dxa"/>
            <w:vMerge w:val="restart"/>
            <w:vAlign w:val="top"/>
          </w:tcPr>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r>
              <w:rPr>
                <w:rFonts w:hint="default" w:ascii="Times New Roman" w:hAnsi="Times New Roman" w:cs="Times New Roman"/>
                <w:b/>
                <w:bCs/>
                <w:sz w:val="20"/>
                <w:szCs w:val="20"/>
              </w:rPr>
              <w:t>ВР</w:t>
            </w:r>
          </w:p>
        </w:tc>
        <w:tc>
          <w:tcPr>
            <w:tcW w:w="3291" w:type="dxa"/>
            <w:gridSpan w:val="3"/>
            <w:vAlign w:val="top"/>
          </w:tcPr>
          <w:p>
            <w:pPr>
              <w:tabs>
                <w:tab w:val="left" w:pos="1213"/>
                <w:tab w:val="left" w:pos="7380"/>
              </w:tabs>
              <w:ind w:right="1332"/>
              <w:jc w:val="center"/>
              <w:rPr>
                <w:rFonts w:hint="default" w:ascii="Times New Roman" w:hAnsi="Times New Roman" w:cs="Times New Roman"/>
                <w:sz w:val="20"/>
                <w:szCs w:val="20"/>
              </w:rPr>
            </w:pPr>
            <w:r>
              <w:rPr>
                <w:rFonts w:hint="default" w:ascii="Times New Roman" w:hAnsi="Times New Roman" w:cs="Times New Roman"/>
                <w:b/>
                <w:bCs/>
                <w:sz w:val="20"/>
                <w:szCs w:val="20"/>
              </w:rPr>
              <w:t>(тыс.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4026" w:type="dxa"/>
            <w:vMerge w:val="continue"/>
            <w:vAlign w:val="top"/>
          </w:tcPr>
          <w:p>
            <w:pPr>
              <w:tabs>
                <w:tab w:val="left" w:pos="7380"/>
              </w:tabs>
              <w:rPr>
                <w:rFonts w:hint="default" w:ascii="Times New Roman" w:hAnsi="Times New Roman" w:cs="Times New Roman"/>
                <w:b/>
                <w:bCs/>
                <w:sz w:val="20"/>
                <w:szCs w:val="20"/>
              </w:rPr>
            </w:pPr>
          </w:p>
        </w:tc>
        <w:tc>
          <w:tcPr>
            <w:tcW w:w="441" w:type="dxa"/>
            <w:vMerge w:val="continue"/>
            <w:vAlign w:val="top"/>
          </w:tcPr>
          <w:p>
            <w:pPr>
              <w:tabs>
                <w:tab w:val="left" w:pos="7380"/>
              </w:tabs>
              <w:rPr>
                <w:rFonts w:hint="default" w:ascii="Times New Roman" w:hAnsi="Times New Roman" w:cs="Times New Roman"/>
                <w:b/>
                <w:bCs/>
                <w:sz w:val="20"/>
                <w:szCs w:val="20"/>
              </w:rPr>
            </w:pPr>
          </w:p>
        </w:tc>
        <w:tc>
          <w:tcPr>
            <w:tcW w:w="567" w:type="dxa"/>
            <w:vMerge w:val="continue"/>
            <w:vAlign w:val="top"/>
          </w:tcPr>
          <w:p>
            <w:pPr>
              <w:tabs>
                <w:tab w:val="left" w:pos="7380"/>
              </w:tabs>
              <w:rPr>
                <w:rFonts w:hint="default" w:ascii="Times New Roman" w:hAnsi="Times New Roman" w:cs="Times New Roman"/>
                <w:b/>
                <w:bCs/>
                <w:sz w:val="20"/>
                <w:szCs w:val="20"/>
              </w:rPr>
            </w:pPr>
          </w:p>
        </w:tc>
        <w:tc>
          <w:tcPr>
            <w:tcW w:w="1311" w:type="dxa"/>
            <w:vMerge w:val="continue"/>
            <w:vAlign w:val="top"/>
          </w:tcPr>
          <w:p>
            <w:pPr>
              <w:tabs>
                <w:tab w:val="left" w:pos="7380"/>
              </w:tabs>
              <w:rPr>
                <w:rFonts w:hint="default" w:ascii="Times New Roman" w:hAnsi="Times New Roman" w:cs="Times New Roman"/>
                <w:b/>
                <w:bCs/>
                <w:sz w:val="20"/>
                <w:szCs w:val="20"/>
              </w:rPr>
            </w:pPr>
          </w:p>
        </w:tc>
        <w:tc>
          <w:tcPr>
            <w:tcW w:w="552" w:type="dxa"/>
            <w:vMerge w:val="continue"/>
            <w:vAlign w:val="top"/>
          </w:tcPr>
          <w:p>
            <w:pPr>
              <w:tabs>
                <w:tab w:val="left" w:pos="7380"/>
              </w:tabs>
              <w:rPr>
                <w:rFonts w:hint="default" w:ascii="Times New Roman" w:hAnsi="Times New Roman" w:cs="Times New Roman"/>
                <w:b/>
                <w:bCs/>
                <w:sz w:val="20"/>
                <w:szCs w:val="20"/>
              </w:rPr>
            </w:pPr>
          </w:p>
        </w:tc>
        <w:tc>
          <w:tcPr>
            <w:tcW w:w="996" w:type="dxa"/>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2020г.</w:t>
            </w:r>
          </w:p>
        </w:tc>
        <w:tc>
          <w:tcPr>
            <w:tcW w:w="1219" w:type="dxa"/>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2021г.</w:t>
            </w:r>
          </w:p>
        </w:tc>
        <w:tc>
          <w:tcPr>
            <w:tcW w:w="1076" w:type="dxa"/>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2022г.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Общегосударственные вопросы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6039,0</w:t>
            </w:r>
          </w:p>
        </w:tc>
        <w:tc>
          <w:tcPr>
            <w:tcW w:w="1219" w:type="dxa"/>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5819,0</w:t>
            </w:r>
          </w:p>
        </w:tc>
        <w:tc>
          <w:tcPr>
            <w:tcW w:w="1076" w:type="dxa"/>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c>
          <w:tcPr>
            <w:tcW w:w="1219" w:type="dxa"/>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c>
          <w:tcPr>
            <w:tcW w:w="1076" w:type="dxa"/>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Глава муниципального образования</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4632,3</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4269,6</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обеспечение функций органов местного самоуправления</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4496,4</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4141,0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p>
            <w:pPr>
              <w:tabs>
                <w:tab w:val="left" w:pos="7380"/>
              </w:tabs>
              <w:jc w:val="right"/>
              <w:rPr>
                <w:rFonts w:hint="default" w:ascii="Times New Roman" w:hAnsi="Times New Roman" w:cs="Times New Roman"/>
                <w:sz w:val="20"/>
                <w:szCs w:val="20"/>
              </w:rPr>
            </w:pP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683,5</w:t>
            </w:r>
          </w:p>
          <w:p>
            <w:pPr>
              <w:tabs>
                <w:tab w:val="left" w:pos="7380"/>
              </w:tabs>
              <w:jc w:val="right"/>
              <w:rPr>
                <w:rFonts w:hint="default" w:ascii="Times New Roman" w:hAnsi="Times New Roman" w:cs="Times New Roman"/>
                <w:sz w:val="20"/>
                <w:szCs w:val="20"/>
              </w:rPr>
            </w:pPr>
          </w:p>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328,1</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Уплата налогов, сборов и иных платежей</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850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rFonts w:hint="default" w:ascii="Times New Roman" w:hAnsi="Times New Roman" w:cs="Times New Roman"/>
                <w:b/>
                <w:sz w:val="20"/>
                <w:szCs w:val="20"/>
                <w:lang w:val="en-US"/>
              </w:rPr>
              <w:t>N</w:t>
            </w:r>
            <w:r>
              <w:rPr>
                <w:rFonts w:hint="default" w:ascii="Times New Roman" w:hAnsi="Times New Roman" w:cs="Times New Roman"/>
                <w:b/>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441" w:type="dxa"/>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90001 70280</w:t>
            </w:r>
          </w:p>
        </w:tc>
        <w:tc>
          <w:tcPr>
            <w:tcW w:w="552" w:type="dxa"/>
            <w:vAlign w:val="top"/>
          </w:tcPr>
          <w:p>
            <w:pPr>
              <w:jc w:val="center"/>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44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9000170280</w:t>
            </w:r>
          </w:p>
        </w:tc>
        <w:tc>
          <w:tcPr>
            <w:tcW w:w="55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Прочая закупка товаров, работ и услуг для муниципальных нужд</w:t>
            </w:r>
          </w:p>
        </w:tc>
        <w:tc>
          <w:tcPr>
            <w:tcW w:w="44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9000170280</w:t>
            </w:r>
          </w:p>
        </w:tc>
        <w:tc>
          <w:tcPr>
            <w:tcW w:w="55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«Повышение эффективности бюджетных расходов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1400010040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34,2</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26,9</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1400010040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34,2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26,9</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06</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eastAsia="Times New Roman" w:cs="Times New Roman"/>
                <w:bCs/>
                <w:color w:val="000000"/>
                <w:sz w:val="20"/>
                <w:szCs w:val="20"/>
              </w:rPr>
              <w:t>Софинансирование расходных обязательств на содержание контрольно-счетной Палаты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9000000050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9000000050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Обеспечение проведения выборов и референдумов</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156,8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Организация и проведение выборов</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9000030050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156,8</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9000030050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156,8</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Резервные фонды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116,0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415,5</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Резервный фонд Администрации</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9000040990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116,0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Резервные средства</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9000040990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870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116,0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Другие общегосударственные вопросы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Возмещение компенсационных расходов старостам</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9000040100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p>
            <w:pPr>
              <w:tabs>
                <w:tab w:val="left" w:pos="7380"/>
              </w:tabs>
              <w:jc w:val="right"/>
              <w:rPr>
                <w:rFonts w:hint="default" w:ascii="Times New Roman" w:hAnsi="Times New Roman" w:cs="Times New Roman"/>
                <w:sz w:val="20"/>
                <w:szCs w:val="20"/>
              </w:rPr>
            </w:pP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9000040100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p>
            <w:pPr>
              <w:tabs>
                <w:tab w:val="left" w:pos="7380"/>
              </w:tabs>
              <w:jc w:val="right"/>
              <w:rPr>
                <w:rFonts w:hint="default" w:ascii="Times New Roman" w:hAnsi="Times New Roman" w:cs="Times New Roman"/>
                <w:sz w:val="20"/>
                <w:szCs w:val="20"/>
              </w:rPr>
            </w:pP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Выполнение других обязательств государства</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9000040110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9000040110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«Управление муниципальным имуществом и земельными ресурсами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1300040000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1300040000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оборона</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202,2</w:t>
            </w:r>
          </w:p>
        </w:tc>
        <w:tc>
          <w:tcPr>
            <w:tcW w:w="1219"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204,2</w:t>
            </w:r>
          </w:p>
        </w:tc>
        <w:tc>
          <w:tcPr>
            <w:tcW w:w="1076"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Мобилизационная и вневойсковая подготовка</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выплату персоналу государственных (муниципальных) органов</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107,7</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Обеспечение пожарной безопасности</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107,7</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«Обеспечение первичных мер пожарной безопасности на территории Великосельского сельского поселения  на 2014 -2023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1200040140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107,7</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1200040140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107,7</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экономика</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4854,3</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4208,3</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Дорожное хозяйство (дорожные фонды)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4853,8</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4207,8</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0500000000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4853,8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4207,8</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0510071520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0510071520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0510041520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1628,2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0510041520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1628,2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0510040220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293,6</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1091,5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1174,9</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0510040220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293,6</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1091,5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«Содержание автомобильных дорог общего пользования на территории Великосельского сельского поселения»</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0510040230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0510040230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малого и среднего предпринимательства в Великосельском сельском поселении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12</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0800040000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0800040000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Жилищно-коммунальное хозяйство</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2462,8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Благоустройство</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2462,8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0400000000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2422,8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1693,6</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«Освещение улиц на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0410040510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1740,6</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1340,6</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0410040510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1740,6</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1340,6</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«Благоустройство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0420040590</w:t>
            </w:r>
          </w:p>
        </w:tc>
        <w:tc>
          <w:tcPr>
            <w:tcW w:w="552" w:type="dxa"/>
            <w:vAlign w:val="top"/>
          </w:tcPr>
          <w:p>
            <w:pPr>
              <w:tabs>
                <w:tab w:val="left" w:pos="7380"/>
              </w:tabs>
              <w:rPr>
                <w:rFonts w:hint="default" w:ascii="Times New Roman" w:hAnsi="Times New Roman" w:cs="Times New Roman"/>
                <w:color w:val="FF0000"/>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219,3</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14,0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0420040590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219,3</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14,0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Подпрограмма</w:t>
            </w:r>
            <w:r>
              <w:rPr>
                <w:rFonts w:hint="default" w:ascii="Times New Roman" w:hAnsi="Times New Roman" w:cs="Times New Roman"/>
                <w:b/>
                <w:sz w:val="20"/>
                <w:szCs w:val="20"/>
              </w:rPr>
              <w:t xml:space="preserve"> </w:t>
            </w:r>
            <w:r>
              <w:rPr>
                <w:rFonts w:hint="default" w:ascii="Times New Roman" w:hAnsi="Times New Roman" w:cs="Times New Roman"/>
                <w:sz w:val="20"/>
                <w:szCs w:val="20"/>
              </w:rPr>
              <w:t>«Обустройство контейнерных площадок для накопления твёрдых коммунальных отходов на территории Великосельского сельского поселения на 2020-2023 годы»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0420040500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100,0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200,0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0420040500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200,0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Подпрограмма</w:t>
            </w:r>
            <w:r>
              <w:rPr>
                <w:rFonts w:hint="default" w:ascii="Times New Roman" w:hAnsi="Times New Roman" w:cs="Times New Roman"/>
                <w:b/>
                <w:sz w:val="20"/>
                <w:szCs w:val="20"/>
              </w:rPr>
              <w:t xml:space="preserve"> </w:t>
            </w:r>
            <w:r>
              <w:rPr>
                <w:rFonts w:hint="default" w:ascii="Times New Roman" w:hAnsi="Times New Roman" w:cs="Times New Roman"/>
                <w:sz w:val="20"/>
                <w:szCs w:val="20"/>
              </w:rPr>
              <w:t>«Комплексное развитие территории Великосельского сельского поселения на 2020-2023 годы»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362,9</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139,0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Обустройство детской игровой площадки с участием граждан, проживающих на селе в д. Астрилово</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362,9</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139,0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362,9</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139,0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«Энергосбережение и повышение энергетической эффективности на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0300040410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0300040410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Образование</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p>
            <w:pPr>
              <w:tabs>
                <w:tab w:val="left" w:pos="7380"/>
              </w:tabs>
              <w:jc w:val="right"/>
              <w:rPr>
                <w:rFonts w:hint="default" w:ascii="Times New Roman" w:hAnsi="Times New Roman" w:cs="Times New Roman"/>
                <w:b/>
                <w:sz w:val="20"/>
                <w:szCs w:val="20"/>
              </w:rPr>
            </w:pP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Молодежная политика и оздоровление детей</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Проведение мероприятий для детей и молодежи</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9000040070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9000040070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Другие вопросы в области образования</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 xml:space="preserve">07 </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1600000000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Реализация мероприятий муниципальной программы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1600042460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1600042460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Культура и кинематография</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7335,8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4396,9</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4343,3</w:t>
            </w:r>
          </w:p>
          <w:p>
            <w:pPr>
              <w:tabs>
                <w:tab w:val="left" w:pos="7380"/>
              </w:tabs>
              <w:jc w:val="right"/>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Культура</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7335,8</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4396,9</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4343,3</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культуры на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1100000000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7335,8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4396,9</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4343,3</w:t>
            </w:r>
          </w:p>
          <w:p>
            <w:pPr>
              <w:tabs>
                <w:tab w:val="left" w:pos="7380"/>
              </w:tabs>
              <w:jc w:val="right"/>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выполнение муниципального задания</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w:t>
            </w:r>
            <w:r>
              <w:rPr>
                <w:rFonts w:hint="default" w:ascii="Times New Roman" w:hAnsi="Times New Roman" w:cs="Times New Roman"/>
                <w:sz w:val="20"/>
                <w:szCs w:val="20"/>
              </w:rPr>
              <w:t>2006</w:t>
            </w:r>
            <w:r>
              <w:rPr>
                <w:rFonts w:hint="default" w:ascii="Times New Roman" w:hAnsi="Times New Roman" w:cs="Times New Roman"/>
                <w:sz w:val="20"/>
                <w:szCs w:val="20"/>
                <w:lang w:val="en-US"/>
              </w:rPr>
              <w:t>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6413,7</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4033,9</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3979,0</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выполнение муниципального задания</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w:t>
            </w:r>
            <w:r>
              <w:rPr>
                <w:rFonts w:hint="default" w:ascii="Times New Roman" w:hAnsi="Times New Roman" w:cs="Times New Roman"/>
                <w:sz w:val="20"/>
                <w:szCs w:val="20"/>
              </w:rPr>
              <w:t>7142</w:t>
            </w:r>
            <w:r>
              <w:rPr>
                <w:rFonts w:hint="default" w:ascii="Times New Roman" w:hAnsi="Times New Roman" w:cs="Times New Roman"/>
                <w:sz w:val="20"/>
                <w:szCs w:val="20"/>
                <w:lang w:val="en-US"/>
              </w:rPr>
              <w:t>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87,2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Софинансирование  мероприятий  «Ремонт Большеборского СДК на территории ТОС «Большие Боры»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 S</w:t>
            </w:r>
            <w:r>
              <w:rPr>
                <w:rFonts w:hint="default" w:ascii="Times New Roman" w:hAnsi="Times New Roman" w:cs="Times New Roman"/>
                <w:sz w:val="20"/>
                <w:szCs w:val="20"/>
              </w:rPr>
              <w:t>209</w:t>
            </w:r>
            <w:r>
              <w:rPr>
                <w:rFonts w:hint="default" w:ascii="Times New Roman" w:hAnsi="Times New Roman" w:cs="Times New Roman"/>
                <w:sz w:val="20"/>
                <w:szCs w:val="20"/>
                <w:lang w:val="en-US"/>
              </w:rPr>
              <w:t>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33,0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Реализация проекта поддержки местных инициатив граждан «Капитальный ремонт кровли и системы отопления Великосельского сельского Дома культуры»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 S5260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 (МТБ)</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11000L</w:t>
            </w:r>
            <w:r>
              <w:rPr>
                <w:rFonts w:hint="default" w:ascii="Times New Roman" w:hAnsi="Times New Roman" w:cs="Times New Roman"/>
                <w:sz w:val="20"/>
                <w:szCs w:val="20"/>
              </w:rPr>
              <w:t>467</w:t>
            </w:r>
            <w:r>
              <w:rPr>
                <w:rFonts w:hint="default" w:ascii="Times New Roman" w:hAnsi="Times New Roman" w:cs="Times New Roman"/>
                <w:sz w:val="20"/>
                <w:szCs w:val="20"/>
                <w:lang w:val="en-US"/>
              </w:rPr>
              <w:t>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382,1</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363,0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1100040070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65,0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1100040160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54,8</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Социальная политика</w:t>
            </w:r>
          </w:p>
        </w:tc>
        <w:tc>
          <w:tcPr>
            <w:tcW w:w="441" w:type="dxa"/>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567" w:type="dxa"/>
            <w:vAlign w:val="top"/>
          </w:tcPr>
          <w:p>
            <w:pPr>
              <w:jc w:val="center"/>
              <w:rPr>
                <w:rFonts w:hint="default" w:ascii="Times New Roman" w:hAnsi="Times New Roman" w:cs="Times New Roman"/>
                <w:b/>
                <w:sz w:val="20"/>
                <w:szCs w:val="20"/>
              </w:rPr>
            </w:pPr>
          </w:p>
        </w:tc>
        <w:tc>
          <w:tcPr>
            <w:tcW w:w="1311" w:type="dxa"/>
            <w:vAlign w:val="top"/>
          </w:tcPr>
          <w:p>
            <w:pPr>
              <w:jc w:val="center"/>
              <w:rPr>
                <w:rFonts w:hint="default" w:ascii="Times New Roman" w:hAnsi="Times New Roman" w:cs="Times New Roman"/>
                <w:b/>
                <w:sz w:val="20"/>
                <w:szCs w:val="20"/>
              </w:rPr>
            </w:pPr>
          </w:p>
        </w:tc>
        <w:tc>
          <w:tcPr>
            <w:tcW w:w="552" w:type="dxa"/>
            <w:vAlign w:val="top"/>
          </w:tcPr>
          <w:p>
            <w:pPr>
              <w:jc w:val="center"/>
              <w:rPr>
                <w:rFonts w:hint="default" w:ascii="Times New Roman" w:hAnsi="Times New Roman" w:cs="Times New Roman"/>
                <w:b/>
                <w:sz w:val="20"/>
                <w:szCs w:val="20"/>
              </w:rPr>
            </w:pPr>
          </w:p>
        </w:tc>
        <w:tc>
          <w:tcPr>
            <w:tcW w:w="996"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c>
          <w:tcPr>
            <w:tcW w:w="1219"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c>
          <w:tcPr>
            <w:tcW w:w="1076"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Социальное обеспечение населения</w:t>
            </w:r>
          </w:p>
        </w:tc>
        <w:tc>
          <w:tcPr>
            <w:tcW w:w="44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67"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jc w:val="center"/>
              <w:rPr>
                <w:rFonts w:hint="default" w:ascii="Times New Roman" w:hAnsi="Times New Roman" w:cs="Times New Roman"/>
                <w:sz w:val="20"/>
                <w:szCs w:val="20"/>
              </w:rPr>
            </w:pPr>
          </w:p>
        </w:tc>
        <w:tc>
          <w:tcPr>
            <w:tcW w:w="552" w:type="dxa"/>
            <w:vAlign w:val="top"/>
          </w:tcPr>
          <w:p>
            <w:pPr>
              <w:jc w:val="center"/>
              <w:rPr>
                <w:rFonts w:hint="default" w:ascii="Times New Roman" w:hAnsi="Times New Roman" w:cs="Times New Roman"/>
                <w:sz w:val="20"/>
                <w:szCs w:val="20"/>
              </w:rPr>
            </w:pP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Мероприятия в области социальной политики</w:t>
            </w:r>
          </w:p>
        </w:tc>
        <w:tc>
          <w:tcPr>
            <w:tcW w:w="44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67"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9000080000</w:t>
            </w:r>
          </w:p>
        </w:tc>
        <w:tc>
          <w:tcPr>
            <w:tcW w:w="552" w:type="dxa"/>
            <w:vAlign w:val="top"/>
          </w:tcPr>
          <w:p>
            <w:pPr>
              <w:jc w:val="center"/>
              <w:rPr>
                <w:rFonts w:hint="default" w:ascii="Times New Roman" w:hAnsi="Times New Roman" w:cs="Times New Roman"/>
                <w:sz w:val="20"/>
                <w:szCs w:val="20"/>
              </w:rPr>
            </w:pP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Публичные нормативные социальные выплаты гражданам</w:t>
            </w:r>
          </w:p>
        </w:tc>
        <w:tc>
          <w:tcPr>
            <w:tcW w:w="44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67"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9000080000</w:t>
            </w:r>
          </w:p>
        </w:tc>
        <w:tc>
          <w:tcPr>
            <w:tcW w:w="552"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310</w:t>
            </w: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 и спорт</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Физическая культура</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Мероприятия в сфере физической культуры </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9000040080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9000040080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ВСЕГО РАСХОДОВ</w:t>
            </w:r>
          </w:p>
        </w:tc>
        <w:tc>
          <w:tcPr>
            <w:tcW w:w="441" w:type="dxa"/>
            <w:vAlign w:val="top"/>
          </w:tcPr>
          <w:p>
            <w:pPr>
              <w:tabs>
                <w:tab w:val="left" w:pos="7380"/>
              </w:tabs>
              <w:rPr>
                <w:rFonts w:hint="default" w:ascii="Times New Roman" w:hAnsi="Times New Roman" w:cs="Times New Roman"/>
                <w:b/>
                <w:sz w:val="20"/>
                <w:szCs w:val="20"/>
              </w:rPr>
            </w:pP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21607,5</w:t>
            </w:r>
          </w:p>
        </w:tc>
        <w:tc>
          <w:tcPr>
            <w:tcW w:w="1219"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17022,1</w:t>
            </w:r>
          </w:p>
        </w:tc>
        <w:tc>
          <w:tcPr>
            <w:tcW w:w="1076"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17098,1</w:t>
            </w:r>
          </w:p>
        </w:tc>
      </w:tr>
    </w:tbl>
    <w:p>
      <w:pPr>
        <w:rPr>
          <w:rFonts w:hint="default" w:ascii="Times New Roman" w:hAnsi="Times New Roman" w:cs="Times New Roman"/>
          <w:sz w:val="20"/>
          <w:szCs w:val="20"/>
        </w:rPr>
      </w:pPr>
    </w:p>
    <w:p>
      <w:pPr>
        <w:rPr>
          <w:rFonts w:hint="default" w:ascii="Times New Roman" w:hAnsi="Times New Roman" w:cs="Times New Roman"/>
          <w:sz w:val="20"/>
          <w:szCs w:val="20"/>
        </w:rPr>
      </w:pPr>
    </w:p>
    <w:p>
      <w:pPr>
        <w:jc w:val="right"/>
        <w:rPr>
          <w:rFonts w:hint="default" w:ascii="Times New Roman" w:hAnsi="Times New Roman" w:cs="Times New Roman"/>
          <w:sz w:val="20"/>
          <w:szCs w:val="20"/>
        </w:rPr>
      </w:pPr>
      <w:r>
        <w:rPr>
          <w:rFonts w:hint="default" w:ascii="Times New Roman" w:hAnsi="Times New Roman" w:cs="Times New Roman"/>
          <w:sz w:val="20"/>
          <w:szCs w:val="20"/>
        </w:rPr>
        <w:t xml:space="preserve">           Приложение 6</w:t>
      </w:r>
    </w:p>
    <w:tbl>
      <w:tblPr>
        <w:tblStyle w:val="21"/>
        <w:tblW w:w="4642" w:type="dxa"/>
        <w:tblInd w:w="5259" w:type="dxa"/>
        <w:tblLayout w:type="fixed"/>
        <w:tblCellMar>
          <w:top w:w="0" w:type="dxa"/>
          <w:left w:w="108" w:type="dxa"/>
          <w:bottom w:w="0" w:type="dxa"/>
          <w:right w:w="108" w:type="dxa"/>
        </w:tblCellMar>
      </w:tblPr>
      <w:tblGrid>
        <w:gridCol w:w="4642"/>
      </w:tblGrid>
      <w:tr>
        <w:tblPrEx>
          <w:tblLayout w:type="fixed"/>
          <w:tblCellMar>
            <w:top w:w="0" w:type="dxa"/>
            <w:left w:w="108" w:type="dxa"/>
            <w:bottom w:w="0" w:type="dxa"/>
            <w:right w:w="108" w:type="dxa"/>
          </w:tblCellMar>
        </w:tblPrEx>
        <w:tc>
          <w:tcPr>
            <w:tcW w:w="4642" w:type="dxa"/>
            <w:vAlign w:val="top"/>
          </w:tcPr>
          <w:p>
            <w:pPr>
              <w:spacing w:line="240" w:lineRule="exact"/>
              <w:jc w:val="both"/>
              <w:rPr>
                <w:rFonts w:hint="default" w:ascii="Times New Roman" w:hAnsi="Times New Roman" w:eastAsia="SimSun" w:cs="Times New Roman"/>
                <w:kern w:val="2"/>
                <w:sz w:val="20"/>
                <w:szCs w:val="20"/>
                <w:lang w:eastAsia="zh-CN" w:bidi="hi-IN"/>
              </w:rPr>
            </w:pPr>
            <w:r>
              <w:rPr>
                <w:rFonts w:hint="default" w:ascii="Times New Roman" w:hAnsi="Times New Roman" w:cs="Times New Roman"/>
                <w:sz w:val="20"/>
                <w:szCs w:val="20"/>
              </w:rPr>
              <w:t>к проекту решения Совета депутатов Великосельского сельского поселения «О бюджете Великосельского сельского поселения на 2020 год и на плановый период 2021 и 2022 годов»</w:t>
            </w:r>
          </w:p>
          <w:p>
            <w:pPr>
              <w:spacing w:line="240" w:lineRule="exact"/>
              <w:jc w:val="both"/>
              <w:rPr>
                <w:rFonts w:hint="default" w:ascii="Times New Roman" w:hAnsi="Times New Roman" w:cs="Times New Roman"/>
                <w:sz w:val="20"/>
                <w:szCs w:val="20"/>
              </w:rPr>
            </w:pPr>
          </w:p>
          <w:p>
            <w:pPr>
              <w:spacing w:line="240" w:lineRule="exact"/>
              <w:jc w:val="both"/>
              <w:rPr>
                <w:rFonts w:hint="default" w:ascii="Times New Roman" w:hAnsi="Times New Roman" w:eastAsia="SimSun" w:cs="Times New Roman"/>
                <w:kern w:val="2"/>
                <w:sz w:val="20"/>
                <w:szCs w:val="20"/>
                <w:lang w:eastAsia="zh-CN" w:bidi="hi-IN"/>
              </w:rPr>
            </w:pPr>
            <w:r>
              <w:rPr>
                <w:rFonts w:hint="default" w:ascii="Times New Roman" w:hAnsi="Times New Roman" w:cs="Times New Roman"/>
                <w:sz w:val="20"/>
                <w:szCs w:val="20"/>
              </w:rPr>
              <w:t xml:space="preserve">                </w:t>
            </w:r>
          </w:p>
        </w:tc>
      </w:tr>
    </w:tbl>
    <w:p>
      <w:pPr>
        <w:tabs>
          <w:tab w:val="left" w:pos="2160"/>
          <w:tab w:val="left" w:pos="2340"/>
          <w:tab w:val="left" w:pos="5400"/>
          <w:tab w:val="left" w:pos="5760"/>
          <w:tab w:val="left" w:pos="6120"/>
          <w:tab w:val="left" w:pos="9180"/>
        </w:tabs>
        <w:ind w:left="-360" w:right="1980" w:firstLine="360"/>
        <w:rPr>
          <w:rFonts w:hint="default" w:ascii="Times New Roman" w:hAnsi="Times New Roman" w:cs="Times New Roman"/>
          <w:sz w:val="20"/>
          <w:szCs w:val="20"/>
        </w:rPr>
      </w:pPr>
    </w:p>
    <w:p>
      <w:pPr>
        <w:tabs>
          <w:tab w:val="left" w:pos="7380"/>
        </w:tabs>
        <w:ind w:right="-36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Ведомственная структура расходов бюджета Великосельского сельского поселения на 2020 год и на плановый период 2021и 2022 годов</w:t>
      </w:r>
    </w:p>
    <w:p>
      <w:pPr>
        <w:tabs>
          <w:tab w:val="left" w:pos="7380"/>
        </w:tabs>
        <w:ind w:left="7200" w:right="-2880" w:hanging="7200"/>
        <w:rPr>
          <w:rFonts w:hint="default" w:ascii="Times New Roman" w:hAnsi="Times New Roman" w:cs="Times New Roman"/>
          <w:sz w:val="20"/>
          <w:szCs w:val="20"/>
        </w:rPr>
      </w:pPr>
    </w:p>
    <w:tbl>
      <w:tblPr>
        <w:tblStyle w:val="21"/>
        <w:tblpPr w:leftFromText="180" w:rightFromText="180" w:vertAnchor="text" w:horzAnchor="page" w:tblpX="907" w:tblpY="265"/>
        <w:tblW w:w="10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67"/>
        <w:gridCol w:w="425"/>
        <w:gridCol w:w="543"/>
        <w:gridCol w:w="1311"/>
        <w:gridCol w:w="552"/>
        <w:gridCol w:w="996"/>
        <w:gridCol w:w="121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3936" w:type="dxa"/>
            <w:vMerge w:val="restart"/>
            <w:tcBorders>
              <w:top w:val="single" w:color="auto" w:sz="4" w:space="0"/>
              <w:left w:val="single" w:color="auto" w:sz="4" w:space="0"/>
              <w:bottom w:val="single" w:color="auto" w:sz="4" w:space="0"/>
              <w:right w:val="single" w:color="auto" w:sz="4" w:space="0"/>
            </w:tcBorders>
            <w:vAlign w:val="top"/>
          </w:tcPr>
          <w:p>
            <w:pPr>
              <w:tabs>
                <w:tab w:val="left" w:pos="7380"/>
              </w:tabs>
              <w:ind w:left="180"/>
              <w:jc w:val="center"/>
              <w:rPr>
                <w:rFonts w:hint="default" w:ascii="Times New Roman" w:hAnsi="Times New Roman" w:cs="Times New Roman"/>
                <w:b/>
                <w:bCs/>
                <w:sz w:val="20"/>
                <w:szCs w:val="20"/>
              </w:rPr>
            </w:pPr>
          </w:p>
          <w:p>
            <w:pPr>
              <w:tabs>
                <w:tab w:val="left" w:pos="7380"/>
              </w:tabs>
              <w:ind w:left="18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Наименование</w:t>
            </w:r>
          </w:p>
        </w:tc>
        <w:tc>
          <w:tcPr>
            <w:tcW w:w="567" w:type="dxa"/>
            <w:vMerge w:val="restart"/>
            <w:tcBorders>
              <w:top w:val="single" w:color="auto" w:sz="4" w:space="0"/>
              <w:left w:val="single" w:color="auto" w:sz="4" w:space="0"/>
              <w:right w:val="single" w:color="auto" w:sz="4" w:space="0"/>
            </w:tcBorders>
            <w:vAlign w:val="top"/>
          </w:tcPr>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r>
              <w:rPr>
                <w:rFonts w:hint="default" w:ascii="Times New Roman" w:hAnsi="Times New Roman" w:cs="Times New Roman"/>
                <w:b/>
                <w:bCs/>
                <w:sz w:val="20"/>
                <w:szCs w:val="20"/>
              </w:rPr>
              <w:t>ВЕД</w:t>
            </w:r>
          </w:p>
        </w:tc>
        <w:tc>
          <w:tcPr>
            <w:tcW w:w="425" w:type="dxa"/>
            <w:vMerge w:val="restart"/>
            <w:tcBorders>
              <w:top w:val="single" w:color="auto" w:sz="4" w:space="0"/>
              <w:left w:val="single" w:color="auto" w:sz="4" w:space="0"/>
              <w:bottom w:val="single" w:color="auto" w:sz="4" w:space="0"/>
              <w:right w:val="single" w:color="auto" w:sz="4" w:space="0"/>
            </w:tcBorders>
            <w:vAlign w:val="top"/>
          </w:tcPr>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r>
              <w:rPr>
                <w:rFonts w:hint="default" w:ascii="Times New Roman" w:hAnsi="Times New Roman" w:cs="Times New Roman"/>
                <w:b/>
                <w:bCs/>
                <w:sz w:val="20"/>
                <w:szCs w:val="20"/>
              </w:rPr>
              <w:t>РЗ</w:t>
            </w:r>
          </w:p>
        </w:tc>
        <w:tc>
          <w:tcPr>
            <w:tcW w:w="543" w:type="dxa"/>
            <w:vMerge w:val="restart"/>
            <w:tcBorders>
              <w:top w:val="single" w:color="auto" w:sz="4" w:space="0"/>
              <w:left w:val="single" w:color="auto" w:sz="4" w:space="0"/>
              <w:bottom w:val="single" w:color="auto" w:sz="4" w:space="0"/>
              <w:right w:val="single" w:color="auto" w:sz="4" w:space="0"/>
            </w:tcBorders>
            <w:vAlign w:val="top"/>
          </w:tcPr>
          <w:p>
            <w:pPr>
              <w:tabs>
                <w:tab w:val="left" w:pos="7380"/>
              </w:tabs>
              <w:ind w:left="-152"/>
              <w:jc w:val="right"/>
              <w:rPr>
                <w:rFonts w:hint="default" w:ascii="Times New Roman" w:hAnsi="Times New Roman" w:cs="Times New Roman"/>
                <w:b/>
                <w:bCs/>
                <w:sz w:val="20"/>
                <w:szCs w:val="20"/>
              </w:rPr>
            </w:pPr>
          </w:p>
          <w:p>
            <w:pPr>
              <w:tabs>
                <w:tab w:val="left" w:pos="7380"/>
              </w:tabs>
              <w:ind w:left="-152"/>
              <w:jc w:val="right"/>
              <w:rPr>
                <w:rFonts w:hint="default" w:ascii="Times New Roman" w:hAnsi="Times New Roman" w:cs="Times New Roman"/>
                <w:b/>
                <w:bCs/>
                <w:sz w:val="20"/>
                <w:szCs w:val="20"/>
              </w:rPr>
            </w:pPr>
          </w:p>
          <w:p>
            <w:pPr>
              <w:tabs>
                <w:tab w:val="left" w:pos="7380"/>
              </w:tabs>
              <w:ind w:left="-152"/>
              <w:jc w:val="right"/>
              <w:rPr>
                <w:rFonts w:hint="default" w:ascii="Times New Roman" w:hAnsi="Times New Roman" w:cs="Times New Roman"/>
                <w:b/>
                <w:bCs/>
                <w:sz w:val="20"/>
                <w:szCs w:val="20"/>
              </w:rPr>
            </w:pPr>
            <w:r>
              <w:rPr>
                <w:rFonts w:hint="default" w:ascii="Times New Roman" w:hAnsi="Times New Roman" w:cs="Times New Roman"/>
                <w:b/>
                <w:bCs/>
                <w:sz w:val="20"/>
                <w:szCs w:val="20"/>
              </w:rPr>
              <w:t>ПР</w:t>
            </w:r>
          </w:p>
        </w:tc>
        <w:tc>
          <w:tcPr>
            <w:tcW w:w="1311" w:type="dxa"/>
            <w:vMerge w:val="restart"/>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r>
              <w:rPr>
                <w:rFonts w:hint="default" w:ascii="Times New Roman" w:hAnsi="Times New Roman" w:cs="Times New Roman"/>
                <w:b/>
                <w:bCs/>
                <w:sz w:val="20"/>
                <w:szCs w:val="20"/>
              </w:rPr>
              <w:t>ЦСР</w:t>
            </w:r>
          </w:p>
        </w:tc>
        <w:tc>
          <w:tcPr>
            <w:tcW w:w="552" w:type="dxa"/>
            <w:vMerge w:val="restart"/>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r>
              <w:rPr>
                <w:rFonts w:hint="default" w:ascii="Times New Roman" w:hAnsi="Times New Roman" w:cs="Times New Roman"/>
                <w:b/>
                <w:bCs/>
                <w:sz w:val="20"/>
                <w:szCs w:val="20"/>
              </w:rPr>
              <w:t>ВР</w:t>
            </w:r>
          </w:p>
        </w:tc>
        <w:tc>
          <w:tcPr>
            <w:tcW w:w="3291" w:type="dxa"/>
            <w:gridSpan w:val="3"/>
            <w:tcBorders>
              <w:top w:val="single" w:color="auto" w:sz="4" w:space="0"/>
              <w:left w:val="single" w:color="auto" w:sz="4" w:space="0"/>
              <w:bottom w:val="single" w:color="auto" w:sz="4" w:space="0"/>
              <w:right w:val="single" w:color="auto" w:sz="4" w:space="0"/>
            </w:tcBorders>
            <w:vAlign w:val="top"/>
          </w:tcPr>
          <w:p>
            <w:pPr>
              <w:tabs>
                <w:tab w:val="left" w:pos="1213"/>
                <w:tab w:val="left" w:pos="7380"/>
              </w:tabs>
              <w:ind w:right="1332"/>
              <w:jc w:val="center"/>
              <w:rPr>
                <w:rFonts w:hint="default" w:ascii="Times New Roman" w:hAnsi="Times New Roman" w:cs="Times New Roman"/>
                <w:sz w:val="20"/>
                <w:szCs w:val="20"/>
              </w:rPr>
            </w:pPr>
            <w:r>
              <w:rPr>
                <w:rFonts w:hint="default" w:ascii="Times New Roman" w:hAnsi="Times New Roman" w:cs="Times New Roman"/>
                <w:b/>
                <w:bCs/>
                <w:sz w:val="20"/>
                <w:szCs w:val="20"/>
              </w:rPr>
              <w:t>(тыс.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93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567" w:type="dxa"/>
            <w:vMerge w:val="continue"/>
            <w:tcBorders>
              <w:left w:val="single" w:color="auto" w:sz="4" w:space="0"/>
              <w:bottom w:val="single" w:color="auto" w:sz="4" w:space="0"/>
              <w:right w:val="single" w:color="auto" w:sz="4" w:space="0"/>
            </w:tcBorders>
            <w:vAlign w:val="top"/>
          </w:tcPr>
          <w:p>
            <w:pPr>
              <w:rPr>
                <w:rFonts w:hint="default" w:ascii="Times New Roman" w:hAnsi="Times New Roman" w:cs="Times New Roman"/>
                <w:b/>
                <w:bCs/>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2020г.</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2021г.</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2022г.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Администрация Великосельского сельского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21607,5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17022,1</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17098,1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Общегосударственные вопросы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6039,0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5819,0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Глава муниципального образования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4632,3</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4269,6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обеспечение функций органов местного самоуправления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4496,4</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4141,0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p>
            <w:pPr>
              <w:tabs>
                <w:tab w:val="left" w:pos="7380"/>
              </w:tabs>
              <w:jc w:val="right"/>
              <w:rPr>
                <w:rFonts w:hint="default" w:ascii="Times New Roman" w:hAnsi="Times New Roman" w:cs="Times New Roman"/>
                <w:sz w:val="20"/>
                <w:szCs w:val="20"/>
              </w:rPr>
            </w:pP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683,5</w:t>
            </w:r>
          </w:p>
          <w:p>
            <w:pPr>
              <w:tabs>
                <w:tab w:val="left" w:pos="7380"/>
              </w:tabs>
              <w:jc w:val="right"/>
              <w:rPr>
                <w:rFonts w:hint="default" w:ascii="Times New Roman" w:hAnsi="Times New Roman" w:cs="Times New Roman"/>
                <w:sz w:val="20"/>
                <w:szCs w:val="20"/>
              </w:rPr>
            </w:pPr>
          </w:p>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328,1</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Уплата налогов, сборов и иных платежей</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850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rFonts w:hint="default" w:ascii="Times New Roman" w:hAnsi="Times New Roman" w:cs="Times New Roman"/>
                <w:b/>
                <w:sz w:val="20"/>
                <w:szCs w:val="20"/>
                <w:lang w:val="en-US"/>
              </w:rPr>
              <w:t>N</w:t>
            </w:r>
            <w:r>
              <w:rPr>
                <w:rFonts w:hint="default" w:ascii="Times New Roman" w:hAnsi="Times New Roman" w:cs="Times New Roman"/>
                <w:b/>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90001 70280</w:t>
            </w: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9000170280</w:t>
            </w: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Прочая закупка товаров, работ и услуг для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9000170280</w:t>
            </w: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«Повышение эффективности бюджетных расходов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1400010040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34,2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26,9</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p>
            <w:pPr>
              <w:rPr>
                <w:rFonts w:hint="default" w:ascii="Times New Roman" w:hAnsi="Times New Roman" w:cs="Times New Roman"/>
                <w:sz w:val="20"/>
                <w:szCs w:val="20"/>
              </w:rPr>
            </w:pP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1400010040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34,2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26,9</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06</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28,2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28,2</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eastAsia="Times New Roman" w:cs="Times New Roman"/>
                <w:bCs/>
                <w:color w:val="000000"/>
                <w:sz w:val="20"/>
                <w:szCs w:val="20"/>
              </w:rPr>
              <w:t>Софинансирование расходных обязательств на содержание контрольно-счетной Палаты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9000000050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9000000050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Обеспечение проведения выборов и референдумов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156,8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Организация и проведение выборов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9000030050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156,8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9000030050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156,8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Резервные фонды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116,0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415,5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Резервный фонд Администрации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9000040990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116,0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Резервные средства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9000040990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870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116,0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Другие общегосударственные вопросы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Возмещение компенсационных расходов старостам</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p>
            <w:pPr>
              <w:tabs>
                <w:tab w:val="left" w:pos="7380"/>
              </w:tabs>
              <w:jc w:val="right"/>
              <w:rPr>
                <w:rFonts w:hint="default" w:ascii="Times New Roman" w:hAnsi="Times New Roman" w:cs="Times New Roman"/>
                <w:sz w:val="20"/>
                <w:szCs w:val="20"/>
              </w:rPr>
            </w:pP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p>
            <w:pPr>
              <w:tabs>
                <w:tab w:val="left" w:pos="7380"/>
              </w:tabs>
              <w:jc w:val="right"/>
              <w:rPr>
                <w:rFonts w:hint="default" w:ascii="Times New Roman" w:hAnsi="Times New Roman" w:cs="Times New Roman"/>
                <w:sz w:val="20"/>
                <w:szCs w:val="20"/>
              </w:rPr>
            </w:pP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Выполнение других обязательств государства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«Управление муниципальным имуществом и земельными ресурсами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1300040000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1300040000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оборона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202,2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204,2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Мобилизационная и вневойсковая подготовка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выплату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107,7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Обеспечение пожарной безопасности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107,7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«Обеспечение первичных мер пожарной безопасности на территории Великосельского сельского поселения  на 2014 -2023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1200040140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107,7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1200040140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107,7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экономика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4854,3</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4208,3</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Дорожное хозяйство (дорожные фонды)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4853,8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4207,8</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0500000000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4853,8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4207,8</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0510071520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0510071520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0510041520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1628,2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0510041520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1628,2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293,6</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1091,5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1174,9</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293,6</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1091,5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«Содержание автомобильных дорог общего пользования на территории Великосельского сельского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0510040230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0510040230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малого и среднего предпринимательства в Великосельском сельском поселении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12</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0800040000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0800040000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Жилищно-коммунальное хозяйство</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2462,8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Благоустройство</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2462,8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0400000000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2422,8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1693,6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«Освещение улиц на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0410040510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1740,6</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1340,6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0410040510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1740,6</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1340,6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«Благоустройство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0420040590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color w:val="FF0000"/>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219,3</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14,0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0420040590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219,3</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14,0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Подпрограмма</w:t>
            </w:r>
            <w:r>
              <w:rPr>
                <w:rFonts w:hint="default" w:ascii="Times New Roman" w:hAnsi="Times New Roman" w:cs="Times New Roman"/>
                <w:b/>
                <w:sz w:val="20"/>
                <w:szCs w:val="20"/>
              </w:rPr>
              <w:t xml:space="preserve"> </w:t>
            </w:r>
            <w:r>
              <w:rPr>
                <w:rFonts w:hint="default" w:ascii="Times New Roman" w:hAnsi="Times New Roman" w:cs="Times New Roman"/>
                <w:sz w:val="20"/>
                <w:szCs w:val="20"/>
              </w:rPr>
              <w:t>«Обустройство контейнерных площадок для накопления твёрдых коммунальных отходов на территории Великосельского сельского поселения на 2020-2023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0420040500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200,0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0420040500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200,0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Подпрограмма</w:t>
            </w:r>
            <w:r>
              <w:rPr>
                <w:rFonts w:hint="default" w:ascii="Times New Roman" w:hAnsi="Times New Roman" w:cs="Times New Roman"/>
                <w:b/>
                <w:sz w:val="20"/>
                <w:szCs w:val="20"/>
              </w:rPr>
              <w:t xml:space="preserve"> </w:t>
            </w:r>
            <w:r>
              <w:rPr>
                <w:rFonts w:hint="default" w:ascii="Times New Roman" w:hAnsi="Times New Roman" w:cs="Times New Roman"/>
                <w:sz w:val="20"/>
                <w:szCs w:val="20"/>
              </w:rPr>
              <w:t>«Комплексное развитие территории Великосельского сельского поселения на 2020-2023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362,9</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Обустройство детской игровой площадки с участием граждан, проживающих на селе в д. Астрилово</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362,9</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362,9</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«Энергосбережение и повышение энергетической эффективности на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0300040410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0300040410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Образование</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p>
            <w:pPr>
              <w:tabs>
                <w:tab w:val="left" w:pos="7380"/>
              </w:tabs>
              <w:jc w:val="right"/>
              <w:rPr>
                <w:rFonts w:hint="default" w:ascii="Times New Roman" w:hAnsi="Times New Roman" w:cs="Times New Roman"/>
                <w:b/>
                <w:sz w:val="20"/>
                <w:szCs w:val="20"/>
              </w:rPr>
            </w:pP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Молодежная политика и оздоровление детей</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Проведение мероприятий для детей и молодежи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9000040070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9000040070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Другие вопросы в области образования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 xml:space="preserve">07 </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1600000000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Реализация мероприятий муниципальной программы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1600042460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1600042460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Культура и кинематография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7159,1</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4322,1</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4268,3</w:t>
            </w:r>
          </w:p>
          <w:p>
            <w:pPr>
              <w:tabs>
                <w:tab w:val="left" w:pos="7380"/>
              </w:tabs>
              <w:jc w:val="right"/>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Культура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7159,1</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4322,1</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4268,3</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культуры на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1100000000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7159,1</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4322,1</w:t>
            </w:r>
          </w:p>
        </w:tc>
        <w:tc>
          <w:tcPr>
            <w:tcW w:w="1076" w:type="dxa"/>
            <w:tcBorders>
              <w:top w:val="single" w:color="auto" w:sz="4" w:space="0"/>
              <w:left w:val="single" w:color="auto" w:sz="4" w:space="0"/>
              <w:bottom w:val="single" w:color="auto" w:sz="4" w:space="0"/>
              <w:right w:val="single" w:color="auto" w:sz="4" w:space="0"/>
            </w:tcBorders>
            <w:vAlign w:val="top"/>
          </w:tcPr>
          <w:p>
            <w:pPr>
              <w:tabs>
                <w:tab w:val="center" w:pos="430"/>
                <w:tab w:val="right" w:pos="860"/>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ab/>
            </w:r>
            <w:r>
              <w:rPr>
                <w:rFonts w:hint="default" w:ascii="Times New Roman" w:hAnsi="Times New Roman" w:cs="Times New Roman"/>
                <w:b/>
                <w:sz w:val="20"/>
                <w:szCs w:val="20"/>
              </w:rPr>
              <w:t>4268,3</w:t>
            </w:r>
          </w:p>
          <w:p>
            <w:pPr>
              <w:tabs>
                <w:tab w:val="left" w:pos="7380"/>
              </w:tabs>
              <w:jc w:val="right"/>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выполнение муниципального задания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w:t>
            </w:r>
            <w:r>
              <w:rPr>
                <w:rFonts w:hint="default" w:ascii="Times New Roman" w:hAnsi="Times New Roman" w:cs="Times New Roman"/>
                <w:sz w:val="20"/>
                <w:szCs w:val="20"/>
              </w:rPr>
              <w:t>2006</w:t>
            </w:r>
            <w:r>
              <w:rPr>
                <w:rFonts w:hint="default" w:ascii="Times New Roman" w:hAnsi="Times New Roman" w:cs="Times New Roman"/>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6413,7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4033,9</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3979,0</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выполнение муниципального задания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w:t>
            </w:r>
            <w:r>
              <w:rPr>
                <w:rFonts w:hint="default" w:ascii="Times New Roman" w:hAnsi="Times New Roman" w:cs="Times New Roman"/>
                <w:sz w:val="20"/>
                <w:szCs w:val="20"/>
              </w:rPr>
              <w:t>7142</w:t>
            </w:r>
            <w:r>
              <w:rPr>
                <w:rFonts w:hint="default" w:ascii="Times New Roman" w:hAnsi="Times New Roman" w:cs="Times New Roman"/>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87,2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Софинансирование  мероприятий  «Ремонт Большеборского СДК на территории ТОС «Большие Боры»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 S</w:t>
            </w:r>
            <w:r>
              <w:rPr>
                <w:rFonts w:hint="default" w:ascii="Times New Roman" w:hAnsi="Times New Roman" w:cs="Times New Roman"/>
                <w:sz w:val="20"/>
                <w:szCs w:val="20"/>
              </w:rPr>
              <w:t>209</w:t>
            </w:r>
            <w:r>
              <w:rPr>
                <w:rFonts w:hint="default" w:ascii="Times New Roman" w:hAnsi="Times New Roman" w:cs="Times New Roman"/>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33,0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Реализация проекта поддержки местных инициатив граждан «Капитальный ремонт кровли и системы отопления Великосельского сельского Дома культуры»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 S5260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 (МТБ)</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11000L</w:t>
            </w:r>
            <w:r>
              <w:rPr>
                <w:rFonts w:hint="default" w:ascii="Times New Roman" w:hAnsi="Times New Roman" w:cs="Times New Roman"/>
                <w:sz w:val="20"/>
                <w:szCs w:val="20"/>
              </w:rPr>
              <w:t>467</w:t>
            </w:r>
            <w:r>
              <w:rPr>
                <w:rFonts w:hint="default" w:ascii="Times New Roman" w:hAnsi="Times New Roman" w:cs="Times New Roman"/>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303,4</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288,2</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1100040070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65,0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1100040160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Социальная политика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Социальное обеспечение населения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Мероприятия в области социальной политики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9000080000</w:t>
            </w: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Публичные нормативные социальные выплаты гражданам</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9000080000</w:t>
            </w:r>
          </w:p>
        </w:tc>
        <w:tc>
          <w:tcPr>
            <w:tcW w:w="55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310</w:t>
            </w: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 и спорт</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Физическая культура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Мероприятия в сфере физической культуры </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9000040080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9000040080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ВСЕГО РАСХОДОВ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21607,5</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17022,1</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17098,1</w:t>
            </w:r>
          </w:p>
        </w:tc>
      </w:tr>
    </w:tbl>
    <w:p>
      <w:pPr>
        <w:rPr>
          <w:rFonts w:hint="default" w:ascii="Times New Roman" w:hAnsi="Times New Roman" w:cs="Times New Roman"/>
          <w:sz w:val="20"/>
          <w:szCs w:val="20"/>
        </w:rPr>
      </w:pPr>
    </w:p>
    <w:p>
      <w:pPr>
        <w:jc w:val="right"/>
        <w:rPr>
          <w:rFonts w:hint="default" w:ascii="Times New Roman" w:hAnsi="Times New Roman" w:cs="Times New Roman"/>
          <w:b w:val="0"/>
          <w:bCs/>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val="0"/>
          <w:bCs/>
          <w:sz w:val="20"/>
          <w:szCs w:val="20"/>
        </w:rPr>
        <w:t xml:space="preserve">  Приложение 9</w:t>
      </w:r>
    </w:p>
    <w:p>
      <w:pPr>
        <w:jc w:val="right"/>
        <w:rPr>
          <w:rFonts w:hint="default" w:ascii="Times New Roman" w:hAnsi="Times New Roman" w:cs="Times New Roman"/>
          <w:b w:val="0"/>
          <w:bCs/>
          <w:sz w:val="20"/>
          <w:szCs w:val="20"/>
        </w:rPr>
      </w:pPr>
      <w:r>
        <w:rPr>
          <w:rFonts w:hint="default" w:ascii="Times New Roman" w:hAnsi="Times New Roman" w:cs="Times New Roman"/>
          <w:b w:val="0"/>
          <w:bCs/>
          <w:sz w:val="20"/>
          <w:szCs w:val="20"/>
        </w:rPr>
        <w:t>к  решению Совета депутатов</w:t>
      </w:r>
    </w:p>
    <w:p>
      <w:pPr>
        <w:jc w:val="right"/>
        <w:rPr>
          <w:rFonts w:hint="default" w:ascii="Times New Roman" w:hAnsi="Times New Roman" w:cs="Times New Roman"/>
          <w:b w:val="0"/>
          <w:bCs/>
          <w:sz w:val="20"/>
          <w:szCs w:val="20"/>
        </w:rPr>
      </w:pPr>
      <w:r>
        <w:rPr>
          <w:rFonts w:hint="default" w:ascii="Times New Roman" w:hAnsi="Times New Roman" w:cs="Times New Roman"/>
          <w:b w:val="0"/>
          <w:bCs/>
          <w:sz w:val="20"/>
          <w:szCs w:val="20"/>
        </w:rPr>
        <w:t>сельского поселения</w:t>
      </w:r>
    </w:p>
    <w:p>
      <w:pPr>
        <w:jc w:val="right"/>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«О бюджете Великосельского </w:t>
      </w:r>
    </w:p>
    <w:p>
      <w:pPr>
        <w:jc w:val="right"/>
        <w:rPr>
          <w:rFonts w:hint="default" w:ascii="Times New Roman" w:hAnsi="Times New Roman" w:cs="Times New Roman"/>
          <w:b w:val="0"/>
          <w:bCs/>
          <w:sz w:val="20"/>
          <w:szCs w:val="20"/>
        </w:rPr>
      </w:pPr>
      <w:r>
        <w:rPr>
          <w:rFonts w:hint="default" w:ascii="Times New Roman" w:hAnsi="Times New Roman" w:cs="Times New Roman"/>
          <w:b w:val="0"/>
          <w:bCs/>
          <w:sz w:val="20"/>
          <w:szCs w:val="20"/>
        </w:rPr>
        <w:t>сельского поселения</w:t>
      </w:r>
    </w:p>
    <w:p>
      <w:pPr>
        <w:jc w:val="right"/>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                                                                                                                               на 2020 год и плановый       </w:t>
      </w:r>
    </w:p>
    <w:p>
      <w:pPr>
        <w:jc w:val="right"/>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                                                                                                                           период 2021 и 2022 годов»</w:t>
      </w:r>
    </w:p>
    <w:p>
      <w:pPr>
        <w:tabs>
          <w:tab w:val="left" w:pos="6285"/>
        </w:tabs>
        <w:rPr>
          <w:rFonts w:hint="default" w:ascii="Times New Roman" w:hAnsi="Times New Roman" w:cs="Times New Roman"/>
          <w:sz w:val="20"/>
          <w:szCs w:val="20"/>
        </w:rPr>
      </w:pPr>
    </w:p>
    <w:p>
      <w:pPr>
        <w:tabs>
          <w:tab w:val="left" w:pos="6285"/>
        </w:tabs>
        <w:rPr>
          <w:rFonts w:hint="default" w:ascii="Times New Roman" w:hAnsi="Times New Roman" w:cs="Times New Roman"/>
          <w:sz w:val="20"/>
          <w:szCs w:val="20"/>
        </w:rPr>
      </w:pPr>
    </w:p>
    <w:p>
      <w:pPr>
        <w:tabs>
          <w:tab w:val="left" w:pos="6285"/>
        </w:tabs>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 xml:space="preserve">Источники внутреннего финансирования </w:t>
      </w:r>
      <w:r>
        <w:rPr>
          <w:rFonts w:hint="default" w:ascii="Times New Roman" w:hAnsi="Times New Roman" w:cs="Times New Roman"/>
          <w:sz w:val="20"/>
          <w:szCs w:val="20"/>
        </w:rPr>
        <w:t xml:space="preserve">                                                                                                             </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дефицита бюджета Великосельского сельского поселения на 2020 год и плановый период 2021 и 2022 годов</w:t>
      </w:r>
    </w:p>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                                                                                                            ( тыс. рублей )</w:t>
      </w:r>
    </w:p>
    <w:tbl>
      <w:tblPr>
        <w:tblStyle w:val="2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4009"/>
        <w:gridCol w:w="876"/>
        <w:gridCol w:w="79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Наименование источника внутреннего финансирования дефицита бюджета </w:t>
            </w:r>
          </w:p>
        </w:tc>
        <w:tc>
          <w:tcPr>
            <w:tcW w:w="400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Код группы, подгруппы, статьи и вида источников</w:t>
            </w:r>
          </w:p>
        </w:tc>
        <w:tc>
          <w:tcPr>
            <w:tcW w:w="87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2020</w:t>
            </w:r>
          </w:p>
          <w:p>
            <w:pPr>
              <w:rPr>
                <w:rFonts w:hint="default" w:ascii="Times New Roman" w:hAnsi="Times New Roman" w:cs="Times New Roman"/>
                <w:sz w:val="20"/>
                <w:szCs w:val="20"/>
              </w:rPr>
            </w:pPr>
            <w:r>
              <w:rPr>
                <w:rFonts w:hint="default" w:ascii="Times New Roman" w:hAnsi="Times New Roman" w:cs="Times New Roman"/>
                <w:sz w:val="20"/>
                <w:szCs w:val="20"/>
              </w:rPr>
              <w:t>год</w:t>
            </w:r>
          </w:p>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7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2021</w:t>
            </w:r>
          </w:p>
          <w:p>
            <w:pPr>
              <w:rPr>
                <w:rFonts w:hint="default" w:ascii="Times New Roman" w:hAnsi="Times New Roman" w:cs="Times New Roman"/>
                <w:sz w:val="20"/>
                <w:szCs w:val="20"/>
              </w:rPr>
            </w:pPr>
            <w:r>
              <w:rPr>
                <w:rFonts w:hint="default" w:ascii="Times New Roman" w:hAnsi="Times New Roman" w:cs="Times New Roman"/>
                <w:sz w:val="20"/>
                <w:szCs w:val="20"/>
              </w:rPr>
              <w:t>год</w:t>
            </w:r>
          </w:p>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2022</w:t>
            </w:r>
          </w:p>
          <w:p>
            <w:pPr>
              <w:rPr>
                <w:rFonts w:hint="default" w:ascii="Times New Roman" w:hAnsi="Times New Roman" w:cs="Times New Roman"/>
                <w:sz w:val="20"/>
                <w:szCs w:val="20"/>
              </w:rPr>
            </w:pPr>
            <w:r>
              <w:rPr>
                <w:rFonts w:hint="default" w:ascii="Times New Roman" w:hAnsi="Times New Roman" w:cs="Times New Roman"/>
                <w:sz w:val="20"/>
                <w:szCs w:val="20"/>
              </w:rPr>
              <w:t>год</w:t>
            </w:r>
          </w:p>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Всего источников внутреннего финансирования дефицита бюджета сельского поселения</w:t>
            </w:r>
          </w:p>
        </w:tc>
        <w:tc>
          <w:tcPr>
            <w:tcW w:w="400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000 01 00 00 00 00 0000 000</w:t>
            </w:r>
          </w:p>
        </w:tc>
        <w:tc>
          <w:tcPr>
            <w:tcW w:w="87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1926,3</w:t>
            </w:r>
          </w:p>
        </w:tc>
        <w:tc>
          <w:tcPr>
            <w:tcW w:w="7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Изменение остатков средств на счетах по учету средств бюджета </w:t>
            </w:r>
          </w:p>
        </w:tc>
        <w:tc>
          <w:tcPr>
            <w:tcW w:w="400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000 01 05 00 00 00 0000 000</w:t>
            </w:r>
          </w:p>
        </w:tc>
        <w:tc>
          <w:tcPr>
            <w:tcW w:w="87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1926,3</w:t>
            </w:r>
          </w:p>
        </w:tc>
        <w:tc>
          <w:tcPr>
            <w:tcW w:w="7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Изменения прочих остатков средств бюджета сельского поселения</w:t>
            </w:r>
          </w:p>
        </w:tc>
        <w:tc>
          <w:tcPr>
            <w:tcW w:w="400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000 01 05 02 01 10 0000 000</w:t>
            </w:r>
          </w:p>
        </w:tc>
        <w:tc>
          <w:tcPr>
            <w:tcW w:w="87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1926,3</w:t>
            </w:r>
          </w:p>
        </w:tc>
        <w:tc>
          <w:tcPr>
            <w:tcW w:w="7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r>
    </w:tbl>
    <w:p>
      <w:pPr>
        <w:rPr>
          <w:rFonts w:hint="default" w:ascii="Times New Roman" w:hAnsi="Times New Roman" w:cs="Times New Roman"/>
          <w:sz w:val="20"/>
          <w:szCs w:val="20"/>
        </w:rPr>
      </w:pPr>
    </w:p>
    <w:p>
      <w:pPr>
        <w:rPr>
          <w:sz w:val="20"/>
          <w:szCs w:val="20"/>
        </w:rPr>
      </w:pPr>
    </w:p>
    <w:p>
      <w:pPr>
        <w:rPr>
          <w:sz w:val="20"/>
          <w:szCs w:val="20"/>
        </w:rPr>
      </w:pPr>
    </w:p>
    <w:p>
      <w:pPr>
        <w:ind w:left="-240" w:leftChars="-100" w:firstLine="171" w:firstLineChars="85"/>
        <w:jc w:val="center"/>
        <w:rPr>
          <w:b/>
          <w:bCs/>
          <w:sz w:val="20"/>
          <w:szCs w:val="20"/>
        </w:rPr>
      </w:pPr>
      <w:r>
        <w:rPr>
          <w:b/>
          <w:bCs/>
          <w:sz w:val="20"/>
          <w:szCs w:val="20"/>
        </w:rPr>
        <w:t>СОВЕТ ДЕПУТАТОВ ВЕЛИКОСЕЛЬСКОГО СЕЛЬСКОГО ПОСЕЛЕНИЯ</w:t>
      </w:r>
    </w:p>
    <w:p>
      <w:pPr>
        <w:ind w:left="-240" w:leftChars="-100" w:firstLine="171" w:firstLineChars="85"/>
        <w:jc w:val="center"/>
        <w:rPr>
          <w:sz w:val="20"/>
          <w:szCs w:val="20"/>
        </w:rPr>
      </w:pPr>
      <w:r>
        <w:rPr>
          <w:b/>
          <w:sz w:val="20"/>
          <w:szCs w:val="20"/>
        </w:rPr>
        <w:t>Р Е Ш Е Н И Е</w:t>
      </w:r>
    </w:p>
    <w:p>
      <w:pPr>
        <w:ind w:left="-240" w:leftChars="-100" w:firstLine="170" w:firstLineChars="85"/>
        <w:rPr>
          <w:rFonts w:hint="default" w:ascii="Times New Roman" w:hAnsi="Times New Roman" w:cs="Times New Roman"/>
          <w:sz w:val="20"/>
          <w:szCs w:val="20"/>
        </w:rPr>
      </w:pPr>
      <w:r>
        <w:rPr>
          <w:sz w:val="20"/>
          <w:szCs w:val="20"/>
        </w:rPr>
        <w:t xml:space="preserve">                                          </w:t>
      </w:r>
      <w:r>
        <w:rPr>
          <w:rFonts w:hint="default" w:ascii="Times New Roman" w:hAnsi="Times New Roman" w:cs="Times New Roman"/>
          <w:sz w:val="20"/>
          <w:szCs w:val="20"/>
        </w:rPr>
        <w:t xml:space="preserve">    </w:t>
      </w:r>
    </w:p>
    <w:p>
      <w:pPr>
        <w:ind w:left="-240" w:leftChars="-100" w:firstLine="171" w:firstLineChars="85"/>
        <w:rPr>
          <w:b/>
          <w:bCs/>
          <w:sz w:val="20"/>
          <w:szCs w:val="20"/>
          <w:lang w:val="ru-RU"/>
        </w:rPr>
      </w:pPr>
      <w:r>
        <w:rPr>
          <w:b/>
          <w:bCs/>
          <w:sz w:val="20"/>
          <w:szCs w:val="20"/>
        </w:rPr>
        <w:t xml:space="preserve">от  </w:t>
      </w:r>
      <w:r>
        <w:rPr>
          <w:b/>
          <w:bCs/>
          <w:sz w:val="20"/>
          <w:szCs w:val="20"/>
          <w:lang w:val="ru-RU"/>
        </w:rPr>
        <w:t>30.04.</w:t>
      </w:r>
      <w:r>
        <w:rPr>
          <w:b/>
          <w:bCs/>
          <w:sz w:val="20"/>
          <w:szCs w:val="20"/>
        </w:rPr>
        <w:t>2020</w:t>
      </w:r>
      <w:r>
        <w:rPr>
          <w:b/>
          <w:bCs/>
          <w:sz w:val="20"/>
          <w:szCs w:val="20"/>
          <w:lang w:val="ru-RU"/>
        </w:rPr>
        <w:t xml:space="preserve"> </w:t>
      </w:r>
      <w:r>
        <w:rPr>
          <w:b/>
          <w:bCs/>
          <w:sz w:val="20"/>
          <w:szCs w:val="20"/>
        </w:rPr>
        <w:t xml:space="preserve"> №</w:t>
      </w:r>
      <w:r>
        <w:rPr>
          <w:b/>
          <w:bCs/>
          <w:sz w:val="20"/>
          <w:szCs w:val="20"/>
          <w:lang w:val="ru-RU"/>
        </w:rPr>
        <w:t xml:space="preserve"> 229</w:t>
      </w:r>
      <w:bookmarkStart w:id="0" w:name="_GoBack"/>
      <w:bookmarkEnd w:id="0"/>
    </w:p>
    <w:p>
      <w:pPr>
        <w:ind w:left="-240" w:leftChars="-100" w:firstLine="170" w:firstLineChars="85"/>
        <w:rPr>
          <w:sz w:val="20"/>
          <w:szCs w:val="20"/>
        </w:rPr>
      </w:pPr>
      <w:r>
        <w:rPr>
          <w:sz w:val="20"/>
          <w:szCs w:val="20"/>
        </w:rPr>
        <w:t xml:space="preserve">д.Сусолово                           </w:t>
      </w:r>
    </w:p>
    <w:p>
      <w:pPr>
        <w:ind w:left="-240" w:leftChars="-100" w:firstLine="170" w:firstLineChars="85"/>
        <w:rPr>
          <w:sz w:val="20"/>
          <w:szCs w:val="20"/>
        </w:rPr>
      </w:pPr>
    </w:p>
    <w:p>
      <w:pPr>
        <w:ind w:left="-240" w:leftChars="-100" w:firstLine="171" w:firstLineChars="85"/>
        <w:jc w:val="both"/>
        <w:rPr>
          <w:b/>
          <w:sz w:val="20"/>
          <w:szCs w:val="20"/>
        </w:rPr>
      </w:pPr>
      <w:r>
        <w:rPr>
          <w:b/>
          <w:sz w:val="20"/>
          <w:szCs w:val="20"/>
        </w:rPr>
        <w:t>Об утверждении отчёта об исполнении</w:t>
      </w:r>
      <w:r>
        <w:rPr>
          <w:b/>
          <w:sz w:val="20"/>
          <w:szCs w:val="20"/>
          <w:lang w:val="ru-RU"/>
        </w:rPr>
        <w:t xml:space="preserve"> </w:t>
      </w:r>
      <w:r>
        <w:rPr>
          <w:b/>
          <w:sz w:val="20"/>
          <w:szCs w:val="20"/>
        </w:rPr>
        <w:t>бюджета    Великосельского    сельского поселения за 2019 год.</w:t>
      </w:r>
    </w:p>
    <w:p>
      <w:pPr>
        <w:jc w:val="both"/>
        <w:rPr>
          <w:b/>
          <w:sz w:val="20"/>
          <w:szCs w:val="20"/>
        </w:rPr>
      </w:pPr>
    </w:p>
    <w:p>
      <w:pPr>
        <w:ind w:firstLine="708"/>
        <w:jc w:val="both"/>
        <w:rPr>
          <w:sz w:val="20"/>
          <w:szCs w:val="20"/>
        </w:rPr>
      </w:pPr>
      <w:r>
        <w:rPr>
          <w:sz w:val="20"/>
          <w:szCs w:val="20"/>
        </w:rPr>
        <w:t>Совет депутатов Великосельского сельского поселения</w:t>
      </w:r>
    </w:p>
    <w:p>
      <w:pPr>
        <w:jc w:val="both"/>
        <w:rPr>
          <w:b/>
          <w:sz w:val="20"/>
          <w:szCs w:val="20"/>
        </w:rPr>
      </w:pPr>
      <w:r>
        <w:rPr>
          <w:b/>
          <w:sz w:val="20"/>
          <w:szCs w:val="20"/>
        </w:rPr>
        <w:t>РЕШИЛ:</w:t>
      </w:r>
    </w:p>
    <w:p>
      <w:pPr>
        <w:jc w:val="both"/>
        <w:rPr>
          <w:sz w:val="20"/>
          <w:szCs w:val="20"/>
        </w:rPr>
      </w:pPr>
      <w:r>
        <w:rPr>
          <w:sz w:val="20"/>
          <w:szCs w:val="20"/>
        </w:rPr>
        <w:t>1. Утвердить прилагаемый отчет об исполнении бюджета Великосельского сельского поселения за 2019 год по доходам в сумме 21455450,00 рублей, по расходам в сумме 23405396,87 рублей с дефицитом бюджета в сумме 48349,86 рублей и со следующими показателями:</w:t>
      </w:r>
    </w:p>
    <w:p>
      <w:pPr>
        <w:jc w:val="both"/>
        <w:rPr>
          <w:sz w:val="20"/>
          <w:szCs w:val="20"/>
        </w:rPr>
      </w:pPr>
      <w:r>
        <w:rPr>
          <w:sz w:val="20"/>
          <w:szCs w:val="20"/>
        </w:rPr>
        <w:tab/>
      </w:r>
      <w:r>
        <w:rPr>
          <w:sz w:val="20"/>
          <w:szCs w:val="20"/>
        </w:rPr>
        <w:t>по доходам бюджета Великосельского сельского поселения по кодам классификации доходов бюджетов Российской Федерации за 2018 год согласно приложению 1 к настоящему решению;</w:t>
      </w:r>
    </w:p>
    <w:p>
      <w:pPr>
        <w:jc w:val="both"/>
        <w:rPr>
          <w:sz w:val="20"/>
          <w:szCs w:val="20"/>
        </w:rPr>
      </w:pPr>
      <w:r>
        <w:rPr>
          <w:sz w:val="20"/>
          <w:szCs w:val="20"/>
        </w:rPr>
        <w:tab/>
      </w:r>
      <w:r>
        <w:rPr>
          <w:sz w:val="20"/>
          <w:szCs w:val="20"/>
        </w:rPr>
        <w:t>по доходам бюджета Великосельского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2019 год согласно приложению 2 к настоящему решению;</w:t>
      </w:r>
    </w:p>
    <w:p>
      <w:pPr>
        <w:jc w:val="both"/>
        <w:rPr>
          <w:sz w:val="20"/>
          <w:szCs w:val="20"/>
        </w:rPr>
      </w:pPr>
      <w:r>
        <w:rPr>
          <w:sz w:val="20"/>
          <w:szCs w:val="20"/>
        </w:rPr>
        <w:t xml:space="preserve">           </w:t>
      </w:r>
      <w:r>
        <w:rPr>
          <w:sz w:val="20"/>
          <w:szCs w:val="20"/>
        </w:rPr>
        <w:tab/>
      </w:r>
      <w:r>
        <w:rPr>
          <w:sz w:val="20"/>
          <w:szCs w:val="20"/>
        </w:rPr>
        <w:t>по распределению расходов Великосельского сельского поселения за 2019 год в ведомственной структуре согласно приложению 3 к настоящему решению.</w:t>
      </w:r>
    </w:p>
    <w:p>
      <w:pPr>
        <w:jc w:val="both"/>
        <w:rPr>
          <w:sz w:val="20"/>
          <w:szCs w:val="20"/>
        </w:rPr>
      </w:pPr>
      <w:r>
        <w:rPr>
          <w:sz w:val="20"/>
          <w:szCs w:val="20"/>
        </w:rPr>
        <w:tab/>
      </w:r>
      <w:r>
        <w:rPr>
          <w:sz w:val="20"/>
          <w:szCs w:val="20"/>
        </w:rPr>
        <w:t>по распределению расходов бюджета Великосельского сельского поселения за 2019 год по разделам, подразделам  классификации расходов бюджета согласно приложению 4 к настоящему решению;</w:t>
      </w:r>
    </w:p>
    <w:p>
      <w:pPr>
        <w:jc w:val="both"/>
        <w:rPr>
          <w:b/>
          <w:sz w:val="20"/>
          <w:szCs w:val="20"/>
        </w:rPr>
      </w:pPr>
    </w:p>
    <w:p>
      <w:pPr>
        <w:jc w:val="both"/>
        <w:outlineLvl w:val="0"/>
        <w:rPr>
          <w:b/>
          <w:sz w:val="20"/>
          <w:szCs w:val="20"/>
        </w:rPr>
      </w:pPr>
      <w:r>
        <w:rPr>
          <w:sz w:val="20"/>
          <w:szCs w:val="20"/>
        </w:rPr>
        <w:t>2</w:t>
      </w:r>
      <w:r>
        <w:rPr>
          <w:b/>
          <w:sz w:val="20"/>
          <w:szCs w:val="20"/>
        </w:rPr>
        <w:t xml:space="preserve">. </w:t>
      </w:r>
      <w:r>
        <w:rPr>
          <w:sz w:val="20"/>
          <w:szCs w:val="20"/>
        </w:rPr>
        <w:t>Опубликовать настоящее решение в муниципальной газете «Великосельский вестник».</w:t>
      </w:r>
    </w:p>
    <w:p>
      <w:pPr>
        <w:jc w:val="both"/>
        <w:outlineLvl w:val="0"/>
        <w:rPr>
          <w:b/>
          <w:sz w:val="20"/>
          <w:szCs w:val="20"/>
        </w:rPr>
      </w:pPr>
    </w:p>
    <w:p>
      <w:pPr>
        <w:spacing w:line="240" w:lineRule="exact"/>
        <w:jc w:val="both"/>
        <w:rPr>
          <w:b/>
          <w:sz w:val="20"/>
          <w:szCs w:val="20"/>
        </w:rPr>
      </w:pPr>
      <w:r>
        <w:rPr>
          <w:b/>
          <w:sz w:val="20"/>
          <w:szCs w:val="20"/>
        </w:rPr>
        <w:t>Глава сельского поселения:                                                                            Н.В. Харитонов</w:t>
      </w:r>
    </w:p>
    <w:p>
      <w:pPr>
        <w:spacing w:line="240" w:lineRule="exact"/>
        <w:jc w:val="both"/>
        <w:rPr>
          <w:sz w:val="20"/>
          <w:szCs w:val="20"/>
        </w:rPr>
      </w:pPr>
      <w:r>
        <w:rPr>
          <w:sz w:val="20"/>
          <w:szCs w:val="20"/>
        </w:rPr>
        <w:tab/>
      </w:r>
    </w:p>
    <w:p>
      <w:pPr>
        <w:pStyle w:val="45"/>
        <w:widowControl/>
        <w:ind w:firstLine="0"/>
        <w:jc w:val="right"/>
        <w:outlineLvl w:val="0"/>
        <w:rPr>
          <w:rFonts w:hint="default" w:ascii="Times New Roman" w:hAnsi="Times New Roman" w:cs="Times New Roman"/>
          <w:sz w:val="20"/>
          <w:szCs w:val="20"/>
        </w:rPr>
      </w:pPr>
    </w:p>
    <w:p>
      <w:pPr>
        <w:pStyle w:val="45"/>
        <w:widowControl/>
        <w:ind w:firstLine="0"/>
        <w:jc w:val="right"/>
        <w:outlineLvl w:val="0"/>
        <w:rPr>
          <w:rFonts w:hint="default" w:ascii="Times New Roman" w:hAnsi="Times New Roman" w:cs="Times New Roman"/>
          <w:sz w:val="20"/>
          <w:szCs w:val="20"/>
        </w:rPr>
      </w:pPr>
      <w:r>
        <w:rPr>
          <w:rFonts w:hint="default" w:ascii="Times New Roman" w:hAnsi="Times New Roman" w:cs="Times New Roman"/>
          <w:sz w:val="20"/>
          <w:szCs w:val="20"/>
        </w:rPr>
        <w:t>Приложение 1</w:t>
      </w:r>
    </w:p>
    <w:p>
      <w:pPr>
        <w:pStyle w:val="45"/>
        <w:widowControl/>
        <w:ind w:firstLine="0"/>
        <w:jc w:val="right"/>
        <w:rPr>
          <w:rFonts w:hint="default" w:ascii="Times New Roman" w:hAnsi="Times New Roman" w:cs="Times New Roman"/>
          <w:sz w:val="20"/>
          <w:szCs w:val="20"/>
        </w:rPr>
      </w:pPr>
      <w:r>
        <w:rPr>
          <w:rFonts w:hint="default" w:ascii="Times New Roman" w:hAnsi="Times New Roman" w:cs="Times New Roman"/>
          <w:sz w:val="20"/>
          <w:szCs w:val="20"/>
        </w:rPr>
        <w:t>"Об исполнении бюджета Великосельского</w:t>
      </w:r>
    </w:p>
    <w:p>
      <w:pPr>
        <w:pStyle w:val="45"/>
        <w:widowControl/>
        <w:ind w:firstLine="0"/>
        <w:jc w:val="right"/>
        <w:rPr>
          <w:rFonts w:hint="default" w:ascii="Times New Roman" w:hAnsi="Times New Roman" w:cs="Times New Roman"/>
          <w:sz w:val="20"/>
          <w:szCs w:val="20"/>
        </w:rPr>
      </w:pPr>
      <w:r>
        <w:rPr>
          <w:rFonts w:hint="default" w:ascii="Times New Roman" w:hAnsi="Times New Roman" w:cs="Times New Roman"/>
          <w:sz w:val="20"/>
          <w:szCs w:val="20"/>
        </w:rPr>
        <w:t>сельского поселения за 2019 год"</w:t>
      </w:r>
    </w:p>
    <w:p>
      <w:pPr>
        <w:pStyle w:val="45"/>
        <w:widowControl/>
        <w:ind w:firstLine="540"/>
        <w:jc w:val="both"/>
        <w:rPr>
          <w:rFonts w:hint="default" w:ascii="Times New Roman" w:hAnsi="Times New Roman" w:cs="Times New Roman"/>
          <w:sz w:val="20"/>
          <w:szCs w:val="20"/>
        </w:rPr>
      </w:pPr>
    </w:p>
    <w:p>
      <w:pPr>
        <w:pStyle w:val="55"/>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ДОХОДЫ БЮДЖЕТА ВЕЛИКОСЕЛЬСКОГО СЕЛЬСКОГО ПОСЕЛЕНИЯ ПО КОДАМ КЛАССИФИКАЦИИ ДОХОДОВ</w:t>
      </w:r>
    </w:p>
    <w:p>
      <w:pPr>
        <w:pStyle w:val="55"/>
        <w:widowControl/>
        <w:jc w:val="center"/>
        <w:rPr>
          <w:rFonts w:hint="default" w:ascii="Times New Roman" w:hAnsi="Times New Roman" w:cs="Times New Roman"/>
          <w:sz w:val="20"/>
          <w:szCs w:val="20"/>
        </w:rPr>
      </w:pPr>
      <w:r>
        <w:rPr>
          <w:rFonts w:hint="default" w:ascii="Times New Roman" w:hAnsi="Times New Roman" w:cs="Times New Roman"/>
          <w:sz w:val="20"/>
          <w:szCs w:val="20"/>
        </w:rPr>
        <w:t>БЮДЖЕТОВ РОССИЙСКОЙ ФЕДЕРАЦИИ ЗА 2019 ГОД</w:t>
      </w:r>
    </w:p>
    <w:p>
      <w:pPr>
        <w:rPr>
          <w:rFonts w:hint="default" w:ascii="Times New Roman" w:hAnsi="Times New Roman" w:cs="Times New Roman"/>
          <w:sz w:val="20"/>
          <w:szCs w:val="20"/>
        </w:rPr>
      </w:pPr>
    </w:p>
    <w:tbl>
      <w:tblPr>
        <w:tblStyle w:val="21"/>
        <w:tblW w:w="9639" w:type="dxa"/>
        <w:tblInd w:w="0" w:type="dxa"/>
        <w:tblLayout w:type="fixed"/>
        <w:tblCellMar>
          <w:top w:w="0" w:type="dxa"/>
          <w:left w:w="108" w:type="dxa"/>
          <w:bottom w:w="0" w:type="dxa"/>
          <w:right w:w="108" w:type="dxa"/>
        </w:tblCellMar>
      </w:tblPr>
      <w:tblGrid>
        <w:gridCol w:w="904"/>
        <w:gridCol w:w="2266"/>
        <w:gridCol w:w="4076"/>
        <w:gridCol w:w="2393"/>
      </w:tblGrid>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Код</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Адми-</w:t>
            </w:r>
          </w:p>
          <w:p>
            <w:pPr>
              <w:rPr>
                <w:rFonts w:hint="default" w:ascii="Times New Roman" w:hAnsi="Times New Roman" w:cs="Times New Roman"/>
                <w:sz w:val="20"/>
                <w:szCs w:val="20"/>
              </w:rPr>
            </w:pPr>
            <w:r>
              <w:rPr>
                <w:rFonts w:hint="default" w:ascii="Times New Roman" w:hAnsi="Times New Roman" w:cs="Times New Roman"/>
                <w:sz w:val="20"/>
                <w:szCs w:val="20"/>
              </w:rPr>
              <w:t>нист-</w:t>
            </w:r>
          </w:p>
          <w:p>
            <w:pPr>
              <w:rPr>
                <w:rFonts w:hint="default" w:ascii="Times New Roman" w:hAnsi="Times New Roman" w:cs="Times New Roman"/>
                <w:sz w:val="20"/>
                <w:szCs w:val="20"/>
              </w:rPr>
            </w:pPr>
            <w:r>
              <w:rPr>
                <w:rFonts w:hint="default" w:ascii="Times New Roman" w:hAnsi="Times New Roman" w:cs="Times New Roman"/>
                <w:sz w:val="20"/>
                <w:szCs w:val="20"/>
              </w:rPr>
              <w:t>ратора</w:t>
            </w:r>
          </w:p>
        </w:tc>
        <w:tc>
          <w:tcPr>
            <w:tcW w:w="226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Код бюджетной </w:t>
            </w:r>
          </w:p>
          <w:p>
            <w:pPr>
              <w:rPr>
                <w:rFonts w:hint="default" w:ascii="Times New Roman" w:hAnsi="Times New Roman" w:cs="Times New Roman"/>
                <w:sz w:val="20"/>
                <w:szCs w:val="20"/>
              </w:rPr>
            </w:pPr>
            <w:r>
              <w:rPr>
                <w:rFonts w:hint="default" w:ascii="Times New Roman" w:hAnsi="Times New Roman" w:cs="Times New Roman"/>
                <w:sz w:val="20"/>
                <w:szCs w:val="20"/>
              </w:rPr>
              <w:t>классификации</w:t>
            </w:r>
          </w:p>
        </w:tc>
        <w:tc>
          <w:tcPr>
            <w:tcW w:w="407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Наименование доходов</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Исполнено</w:t>
            </w:r>
          </w:p>
          <w:p>
            <w:pPr>
              <w:jc w:val="center"/>
              <w:rPr>
                <w:rFonts w:hint="default" w:ascii="Times New Roman" w:hAnsi="Times New Roman" w:cs="Times New Roman"/>
                <w:sz w:val="20"/>
                <w:szCs w:val="20"/>
              </w:rPr>
            </w:pPr>
            <w:r>
              <w:rPr>
                <w:rFonts w:hint="default" w:ascii="Times New Roman" w:hAnsi="Times New Roman" w:cs="Times New Roman"/>
                <w:sz w:val="20"/>
                <w:szCs w:val="20"/>
              </w:rPr>
              <w:t>(в рублях)</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4076" w:type="dxa"/>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4076" w:type="dxa"/>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1490237,90</w:t>
            </w:r>
          </w:p>
          <w:p>
            <w:pPr>
              <w:jc w:val="center"/>
              <w:rPr>
                <w:rFonts w:hint="default" w:ascii="Times New Roman" w:hAnsi="Times New Roman" w:cs="Times New Roman"/>
                <w:b/>
                <w:sz w:val="20"/>
                <w:szCs w:val="20"/>
              </w:rPr>
            </w:pP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10302230010000110</w:t>
            </w:r>
          </w:p>
        </w:tc>
        <w:tc>
          <w:tcPr>
            <w:tcW w:w="4076" w:type="dxa"/>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678331,20</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10302240010000110</w:t>
            </w:r>
          </w:p>
        </w:tc>
        <w:tc>
          <w:tcPr>
            <w:tcW w:w="4076" w:type="dxa"/>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моторные масла для дизельных 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4985,91</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10302250010000110</w:t>
            </w:r>
          </w:p>
        </w:tc>
        <w:tc>
          <w:tcPr>
            <w:tcW w:w="4076" w:type="dxa"/>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906252,78</w:t>
            </w:r>
          </w:p>
          <w:p>
            <w:pPr>
              <w:jc w:val="cente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10302260010000110</w:t>
            </w:r>
          </w:p>
        </w:tc>
        <w:tc>
          <w:tcPr>
            <w:tcW w:w="4076" w:type="dxa"/>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-99331,99</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6342" w:type="dxa"/>
            <w:gridSpan w:val="2"/>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p>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Управление Федеральной налоговой службы</w:t>
            </w:r>
          </w:p>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по Новгородской области</w:t>
            </w:r>
          </w:p>
        </w:tc>
        <w:tc>
          <w:tcPr>
            <w:tcW w:w="239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4576786,00</w:t>
            </w:r>
          </w:p>
          <w:p>
            <w:pPr>
              <w:jc w:val="center"/>
              <w:rPr>
                <w:rFonts w:hint="default" w:ascii="Times New Roman" w:hAnsi="Times New Roman" w:cs="Times New Roman"/>
                <w:b/>
                <w:sz w:val="20"/>
                <w:szCs w:val="20"/>
              </w:rPr>
            </w:pP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10102000000000110</w:t>
            </w:r>
          </w:p>
        </w:tc>
        <w:tc>
          <w:tcPr>
            <w:tcW w:w="4076" w:type="dxa"/>
            <w:tcBorders>
              <w:top w:val="single" w:color="auto" w:sz="4" w:space="0"/>
              <w:left w:val="single" w:color="auto" w:sz="4" w:space="0"/>
              <w:bottom w:val="single" w:color="auto" w:sz="4" w:space="0"/>
              <w:right w:val="single" w:color="auto" w:sz="4" w:space="0"/>
            </w:tcBorders>
          </w:tcPr>
          <w:p>
            <w:pPr>
              <w:pStyle w:val="56"/>
              <w:widowControl/>
              <w:rPr>
                <w:rFonts w:hint="default" w:ascii="Times New Roman" w:hAnsi="Times New Roman" w:cs="Times New Roman"/>
                <w:sz w:val="20"/>
                <w:szCs w:val="20"/>
              </w:rPr>
            </w:pPr>
            <w:r>
              <w:rPr>
                <w:rFonts w:hint="default" w:ascii="Times New Roman" w:hAnsi="Times New Roman" w:cs="Times New Roman"/>
                <w:sz w:val="20"/>
                <w:szCs w:val="20"/>
              </w:rPr>
              <w:t>Налог на доходы физических                                        лиц  в т.ч.</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139420,11</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10102010010000110</w:t>
            </w:r>
          </w:p>
        </w:tc>
        <w:tc>
          <w:tcPr>
            <w:tcW w:w="4076" w:type="dxa"/>
            <w:tcBorders>
              <w:top w:val="single" w:color="auto" w:sz="4" w:space="0"/>
              <w:left w:val="single" w:color="auto" w:sz="4" w:space="0"/>
              <w:bottom w:val="single" w:color="auto" w:sz="4" w:space="0"/>
              <w:right w:val="single" w:color="auto" w:sz="4" w:space="0"/>
            </w:tcBorders>
          </w:tcPr>
          <w:p>
            <w:pPr>
              <w:pStyle w:val="56"/>
              <w:widowControl/>
              <w:rPr>
                <w:rFonts w:hint="default" w:ascii="Times New Roman" w:hAnsi="Times New Roman" w:cs="Times New Roman"/>
                <w:sz w:val="20"/>
                <w:szCs w:val="20"/>
              </w:rPr>
            </w:pPr>
            <w:r>
              <w:rPr>
                <w:rFonts w:hint="default" w:ascii="Times New Roman" w:hAnsi="Times New Roman" w:cs="Times New Roman"/>
                <w:sz w:val="20"/>
                <w:szCs w:val="20"/>
              </w:rPr>
              <w:t xml:space="preserve">Налог на доходы физических лиц с доходов, за исключением доходов, в отношении которых исчисление и уплата налога осуществляется со ст.227 и 228 НК                 </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139292,56</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10102020010000110</w:t>
            </w:r>
          </w:p>
        </w:tc>
        <w:tc>
          <w:tcPr>
            <w:tcW w:w="4076" w:type="dxa"/>
            <w:tcBorders>
              <w:top w:val="single" w:color="auto" w:sz="4" w:space="0"/>
              <w:left w:val="single" w:color="auto" w:sz="4" w:space="0"/>
              <w:bottom w:val="single" w:color="auto" w:sz="4" w:space="0"/>
              <w:right w:val="single" w:color="auto" w:sz="4" w:space="0"/>
            </w:tcBorders>
          </w:tcPr>
          <w:p>
            <w:pPr>
              <w:pStyle w:val="56"/>
              <w:widowControl/>
              <w:rPr>
                <w:rFonts w:hint="default" w:ascii="Times New Roman" w:hAnsi="Times New Roman" w:cs="Times New Roman"/>
                <w:sz w:val="20"/>
                <w:szCs w:val="20"/>
              </w:rPr>
            </w:pPr>
            <w:r>
              <w:rPr>
                <w:rFonts w:hint="default" w:ascii="Times New Roman" w:hAnsi="Times New Roman" w:cs="Times New Roman"/>
                <w:sz w:val="20"/>
                <w:szCs w:val="20"/>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106,84</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10102030010000110</w:t>
            </w:r>
          </w:p>
        </w:tc>
        <w:tc>
          <w:tcPr>
            <w:tcW w:w="407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20,71</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10500000000000110</w:t>
            </w:r>
          </w:p>
        </w:tc>
        <w:tc>
          <w:tcPr>
            <w:tcW w:w="407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Единый сельскохозяйственный налог</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5188,54</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10503010010000110</w:t>
            </w:r>
          </w:p>
        </w:tc>
        <w:tc>
          <w:tcPr>
            <w:tcW w:w="407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Единый сельскохозяйственный налог</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5188,54</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10600000000000000</w:t>
            </w:r>
          </w:p>
        </w:tc>
        <w:tc>
          <w:tcPr>
            <w:tcW w:w="407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Налоги на имущество   в т.ч. </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4432177,35</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10601030100000110</w:t>
            </w:r>
          </w:p>
        </w:tc>
        <w:tc>
          <w:tcPr>
            <w:tcW w:w="407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 xml:space="preserve">Налог на имущество   физических лиц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210687,09</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10606033100000110</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1342936,71</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10606043100000110</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2878553,55</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10804020010000110</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Государственная пошлина за совершение нотариальных действий</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8525,00</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11105025100000120</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598,59</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11406025100000430</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1694000,00</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11600000000000000</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Штрафы,санкции, возмещение ущерба</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32839,21</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20000000000000000</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Безвозмездные поступления</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13652463,30</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20200000000000000</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Безвозмездные поступления от других бюджетов бюджетной системы РФ</w:t>
            </w:r>
          </w:p>
          <w:p>
            <w:pPr>
              <w:jc w:val="both"/>
              <w:rPr>
                <w:rFonts w:hint="default" w:ascii="Times New Roman" w:hAnsi="Times New Roman" w:cs="Times New Roman"/>
                <w:sz w:val="20"/>
                <w:szCs w:val="20"/>
              </w:rPr>
            </w:pP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13652463,30</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20215001100000151</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Дотации бюджетам поселений на выравнивание бюджетной обеспеченности</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9956100,00</w:t>
            </w:r>
          </w:p>
          <w:p>
            <w:pPr>
              <w:jc w:val="cente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20225467100000151</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344097,00</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20225567100000151</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Субсидии бюджетам сельских поселений на реализацию мероприятий по устойчивому развитию сельских территорий</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300000,00</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20229999100000151</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color w:val="000000"/>
                <w:sz w:val="20"/>
                <w:szCs w:val="20"/>
              </w:rPr>
              <w:t>Прочие субсидии бюджетам сельских поселений</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2702966,30</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20235118100000151</w:t>
            </w:r>
          </w:p>
          <w:p>
            <w:pPr>
              <w:jc w:val="center"/>
              <w:rPr>
                <w:rFonts w:hint="default" w:ascii="Times New Roman" w:hAnsi="Times New Roman" w:cs="Times New Roman"/>
                <w:sz w:val="20"/>
                <w:szCs w:val="20"/>
              </w:rPr>
            </w:pP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198800,00</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20230024100000151</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98700,00</w:t>
            </w:r>
          </w:p>
        </w:tc>
      </w:tr>
      <w:tr>
        <w:tblPrEx>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226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20249999100000151</w:t>
            </w:r>
          </w:p>
        </w:tc>
        <w:tc>
          <w:tcPr>
            <w:tcW w:w="407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Прочие межбюджетные трансферты, передаваемые бюджетам сельских поселений</w:t>
            </w:r>
          </w:p>
        </w:tc>
        <w:tc>
          <w:tcPr>
            <w:tcW w:w="23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51800,00</w:t>
            </w:r>
          </w:p>
        </w:tc>
      </w:tr>
    </w:tbl>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45"/>
        <w:widowControl/>
        <w:ind w:firstLine="0"/>
        <w:jc w:val="right"/>
        <w:outlineLvl w:val="0"/>
        <w:rPr>
          <w:rFonts w:hint="default" w:ascii="Times New Roman" w:hAnsi="Times New Roman" w:cs="Times New Roman"/>
          <w:sz w:val="20"/>
          <w:szCs w:val="20"/>
        </w:rPr>
      </w:pPr>
      <w:r>
        <w:rPr>
          <w:rFonts w:hint="default" w:ascii="Times New Roman" w:hAnsi="Times New Roman" w:cs="Times New Roman"/>
          <w:sz w:val="20"/>
          <w:szCs w:val="20"/>
        </w:rPr>
        <w:t>Приложение 2</w:t>
      </w:r>
    </w:p>
    <w:p>
      <w:pPr>
        <w:pStyle w:val="45"/>
        <w:widowControl/>
        <w:ind w:firstLine="0"/>
        <w:jc w:val="right"/>
        <w:rPr>
          <w:rFonts w:hint="default" w:ascii="Times New Roman" w:hAnsi="Times New Roman" w:cs="Times New Roman"/>
          <w:sz w:val="20"/>
          <w:szCs w:val="20"/>
        </w:rPr>
      </w:pPr>
      <w:r>
        <w:rPr>
          <w:rFonts w:hint="default" w:ascii="Times New Roman" w:hAnsi="Times New Roman" w:cs="Times New Roman"/>
          <w:sz w:val="20"/>
          <w:szCs w:val="20"/>
        </w:rPr>
        <w:t xml:space="preserve">"Об исполнении </w:t>
      </w:r>
    </w:p>
    <w:p>
      <w:pPr>
        <w:pStyle w:val="45"/>
        <w:widowControl/>
        <w:ind w:firstLine="0"/>
        <w:jc w:val="right"/>
        <w:rPr>
          <w:rFonts w:hint="default" w:ascii="Times New Roman" w:hAnsi="Times New Roman" w:cs="Times New Roman"/>
          <w:sz w:val="20"/>
          <w:szCs w:val="20"/>
        </w:rPr>
      </w:pPr>
      <w:r>
        <w:rPr>
          <w:rFonts w:hint="default" w:ascii="Times New Roman" w:hAnsi="Times New Roman" w:cs="Times New Roman"/>
          <w:sz w:val="20"/>
          <w:szCs w:val="20"/>
        </w:rPr>
        <w:t>бюджета Великосельского сельского поселения за 2019 год"</w:t>
      </w:r>
    </w:p>
    <w:p>
      <w:pPr>
        <w:pStyle w:val="45"/>
        <w:widowControl/>
        <w:ind w:firstLine="540"/>
        <w:jc w:val="both"/>
        <w:rPr>
          <w:rFonts w:hint="default" w:ascii="Times New Roman" w:hAnsi="Times New Roman" w:cs="Times New Roman"/>
          <w:sz w:val="20"/>
          <w:szCs w:val="20"/>
        </w:rPr>
      </w:pPr>
    </w:p>
    <w:p>
      <w:pPr>
        <w:pStyle w:val="55"/>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ДОХОДЫ БЮДЖЕТА ВЕЛИКОСЕЛЬСКОГО СЕЛЬСКОГО ПОСЕЛЕНИЯ ПО КОДАМ ВИДОВ ДОХОДОВ, ПОДВИДОВ</w:t>
      </w:r>
    </w:p>
    <w:p>
      <w:pPr>
        <w:pStyle w:val="55"/>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ДОХОДОВ, КЛАССИФИКАЦИИ ОПЕРАЦИЙ СЕКТОРА ГОСУДАРСТВЕННОГО</w:t>
      </w:r>
    </w:p>
    <w:p>
      <w:pPr>
        <w:pStyle w:val="55"/>
        <w:widowControl/>
        <w:jc w:val="center"/>
        <w:rPr>
          <w:rFonts w:hint="default" w:ascii="Times New Roman" w:hAnsi="Times New Roman" w:cs="Times New Roman"/>
          <w:sz w:val="20"/>
          <w:szCs w:val="20"/>
        </w:rPr>
      </w:pPr>
      <w:r>
        <w:rPr>
          <w:rFonts w:hint="default" w:ascii="Times New Roman" w:hAnsi="Times New Roman" w:cs="Times New Roman"/>
          <w:sz w:val="20"/>
          <w:szCs w:val="20"/>
        </w:rPr>
        <w:t>УПРАВЛЕНИЯ, ОТНОСЯЩИХСЯ К ДОХОДАМ БЮДЖЕТА, ЗА 2019ГОД</w:t>
      </w:r>
    </w:p>
    <w:p>
      <w:pPr>
        <w:pStyle w:val="45"/>
        <w:widowControl/>
        <w:ind w:firstLine="540"/>
        <w:jc w:val="both"/>
        <w:rPr>
          <w:rFonts w:hint="default" w:ascii="Times New Roman" w:hAnsi="Times New Roman" w:cs="Times New Roman"/>
          <w:sz w:val="20"/>
          <w:szCs w:val="20"/>
        </w:rPr>
      </w:pPr>
    </w:p>
    <w:tbl>
      <w:tblPr>
        <w:tblStyle w:val="21"/>
        <w:tblW w:w="9940" w:type="dxa"/>
        <w:tblInd w:w="0" w:type="dxa"/>
        <w:tblLayout w:type="fixed"/>
        <w:tblCellMar>
          <w:top w:w="0" w:type="dxa"/>
          <w:left w:w="108" w:type="dxa"/>
          <w:bottom w:w="0" w:type="dxa"/>
          <w:right w:w="108" w:type="dxa"/>
        </w:tblCellMar>
      </w:tblPr>
      <w:tblGrid>
        <w:gridCol w:w="2309"/>
        <w:gridCol w:w="5072"/>
        <w:gridCol w:w="2559"/>
      </w:tblGrid>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Код бюджетной</w:t>
            </w:r>
          </w:p>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классификации</w:t>
            </w:r>
          </w:p>
          <w:p>
            <w:pPr>
              <w:jc w:val="center"/>
              <w:rPr>
                <w:rFonts w:hint="default" w:ascii="Times New Roman" w:hAnsi="Times New Roman" w:cs="Times New Roman"/>
                <w:sz w:val="20"/>
                <w:szCs w:val="20"/>
              </w:rPr>
            </w:pPr>
            <w:r>
              <w:rPr>
                <w:rFonts w:hint="default" w:ascii="Times New Roman" w:hAnsi="Times New Roman" w:cs="Times New Roman"/>
                <w:sz w:val="20"/>
                <w:szCs w:val="20"/>
              </w:rPr>
              <w:t>Российской Федерации</w:t>
            </w:r>
          </w:p>
        </w:tc>
        <w:tc>
          <w:tcPr>
            <w:tcW w:w="50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дохода</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Исполнено</w:t>
            </w:r>
          </w:p>
          <w:p>
            <w:pPr>
              <w:jc w:val="center"/>
              <w:rPr>
                <w:rFonts w:hint="default" w:ascii="Times New Roman" w:hAnsi="Times New Roman" w:cs="Times New Roman"/>
                <w:sz w:val="20"/>
                <w:szCs w:val="20"/>
              </w:rPr>
            </w:pPr>
            <w:r>
              <w:rPr>
                <w:rFonts w:hint="default" w:ascii="Times New Roman" w:hAnsi="Times New Roman" w:cs="Times New Roman"/>
                <w:sz w:val="20"/>
                <w:szCs w:val="20"/>
              </w:rPr>
              <w:t>(в рублях)</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50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10300000000000000</w:t>
            </w:r>
          </w:p>
        </w:tc>
        <w:tc>
          <w:tcPr>
            <w:tcW w:w="50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1490237,90</w:t>
            </w:r>
          </w:p>
          <w:p>
            <w:pPr>
              <w:jc w:val="center"/>
              <w:rPr>
                <w:rFonts w:hint="default" w:ascii="Times New Roman" w:hAnsi="Times New Roman" w:cs="Times New Roman"/>
                <w:b/>
                <w:sz w:val="20"/>
                <w:szCs w:val="20"/>
              </w:rPr>
            </w:pP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10302230010000110</w:t>
            </w:r>
          </w:p>
        </w:tc>
        <w:tc>
          <w:tcPr>
            <w:tcW w:w="5072" w:type="dxa"/>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678331,20</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10302240010000110</w:t>
            </w:r>
          </w:p>
        </w:tc>
        <w:tc>
          <w:tcPr>
            <w:tcW w:w="5072" w:type="dxa"/>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моторные масла для дизельных 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4985,91</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10302250010000110</w:t>
            </w:r>
          </w:p>
        </w:tc>
        <w:tc>
          <w:tcPr>
            <w:tcW w:w="5072" w:type="dxa"/>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906252,78</w:t>
            </w:r>
          </w:p>
          <w:p>
            <w:pPr>
              <w:jc w:val="cente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10302260010000110</w:t>
            </w:r>
          </w:p>
        </w:tc>
        <w:tc>
          <w:tcPr>
            <w:tcW w:w="5072" w:type="dxa"/>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-99331,99</w:t>
            </w:r>
          </w:p>
        </w:tc>
      </w:tr>
      <w:tr>
        <w:tblPrEx>
          <w:tblLayout w:type="fixed"/>
          <w:tblCellMar>
            <w:top w:w="0" w:type="dxa"/>
            <w:left w:w="108" w:type="dxa"/>
            <w:bottom w:w="0" w:type="dxa"/>
            <w:right w:w="108" w:type="dxa"/>
          </w:tblCellMar>
        </w:tblPrEx>
        <w:tc>
          <w:tcPr>
            <w:tcW w:w="7381" w:type="dxa"/>
            <w:gridSpan w:val="2"/>
            <w:tcBorders>
              <w:top w:val="single" w:color="auto" w:sz="4" w:space="0"/>
              <w:left w:val="single" w:color="auto" w:sz="4" w:space="0"/>
              <w:bottom w:val="single" w:color="auto" w:sz="4" w:space="0"/>
              <w:right w:val="single" w:color="auto" w:sz="4" w:space="0"/>
            </w:tcBorders>
          </w:tcPr>
          <w:p>
            <w:pPr>
              <w:pStyle w:val="56"/>
              <w:widowControl/>
              <w:jc w:val="center"/>
              <w:rPr>
                <w:rFonts w:hint="default" w:ascii="Times New Roman" w:hAnsi="Times New Roman" w:cs="Times New Roman"/>
                <w:sz w:val="20"/>
                <w:szCs w:val="20"/>
              </w:rPr>
            </w:pPr>
          </w:p>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Управление Федеральной налоговой службы</w:t>
            </w:r>
          </w:p>
          <w:p>
            <w:pPr>
              <w:pStyle w:val="56"/>
              <w:widowControl/>
              <w:jc w:val="center"/>
              <w:rPr>
                <w:rFonts w:hint="default" w:ascii="Times New Roman" w:hAnsi="Times New Roman" w:cs="Times New Roman"/>
                <w:sz w:val="20"/>
                <w:szCs w:val="20"/>
              </w:rPr>
            </w:pPr>
            <w:r>
              <w:rPr>
                <w:rFonts w:hint="default" w:ascii="Times New Roman" w:hAnsi="Times New Roman" w:cs="Times New Roman"/>
                <w:sz w:val="20"/>
                <w:szCs w:val="20"/>
              </w:rPr>
              <w:t>по Новгородской области</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4576786,00</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10102000000000110</w:t>
            </w:r>
          </w:p>
        </w:tc>
        <w:tc>
          <w:tcPr>
            <w:tcW w:w="5072" w:type="dxa"/>
            <w:tcBorders>
              <w:top w:val="single" w:color="auto" w:sz="4" w:space="0"/>
              <w:left w:val="single" w:color="auto" w:sz="4" w:space="0"/>
              <w:bottom w:val="single" w:color="auto" w:sz="4" w:space="0"/>
              <w:right w:val="single" w:color="auto" w:sz="4" w:space="0"/>
            </w:tcBorders>
          </w:tcPr>
          <w:p>
            <w:pPr>
              <w:pStyle w:val="56"/>
              <w:widowControl/>
              <w:rPr>
                <w:rFonts w:hint="default" w:ascii="Times New Roman" w:hAnsi="Times New Roman" w:cs="Times New Roman"/>
                <w:sz w:val="20"/>
                <w:szCs w:val="20"/>
              </w:rPr>
            </w:pPr>
            <w:r>
              <w:rPr>
                <w:rFonts w:hint="default" w:ascii="Times New Roman" w:hAnsi="Times New Roman" w:cs="Times New Roman"/>
                <w:sz w:val="20"/>
                <w:szCs w:val="20"/>
              </w:rPr>
              <w:t>Налог на доходы физических                                        лиц  в т.ч.</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139420,11</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10102010010000110</w:t>
            </w:r>
          </w:p>
        </w:tc>
        <w:tc>
          <w:tcPr>
            <w:tcW w:w="5072" w:type="dxa"/>
            <w:tcBorders>
              <w:top w:val="single" w:color="auto" w:sz="4" w:space="0"/>
              <w:left w:val="single" w:color="auto" w:sz="4" w:space="0"/>
              <w:bottom w:val="single" w:color="auto" w:sz="4" w:space="0"/>
              <w:right w:val="single" w:color="auto" w:sz="4" w:space="0"/>
            </w:tcBorders>
          </w:tcPr>
          <w:p>
            <w:pPr>
              <w:pStyle w:val="56"/>
              <w:widowControl/>
              <w:rPr>
                <w:rFonts w:hint="default" w:ascii="Times New Roman" w:hAnsi="Times New Roman" w:cs="Times New Roman"/>
                <w:sz w:val="20"/>
                <w:szCs w:val="20"/>
              </w:rPr>
            </w:pPr>
            <w:r>
              <w:rPr>
                <w:rFonts w:hint="default" w:ascii="Times New Roman" w:hAnsi="Times New Roman" w:cs="Times New Roman"/>
                <w:sz w:val="20"/>
                <w:szCs w:val="20"/>
              </w:rPr>
              <w:t xml:space="preserve">Налог на доходы физических лиц с доходов, за исключением доходов, в отношении которых исчисление и уплата налога осуществляется со ст.227 и 228 НК                 </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139292,56</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10102020010000110</w:t>
            </w:r>
          </w:p>
        </w:tc>
        <w:tc>
          <w:tcPr>
            <w:tcW w:w="5072" w:type="dxa"/>
            <w:tcBorders>
              <w:top w:val="single" w:color="auto" w:sz="4" w:space="0"/>
              <w:left w:val="single" w:color="auto" w:sz="4" w:space="0"/>
              <w:bottom w:val="single" w:color="auto" w:sz="4" w:space="0"/>
              <w:right w:val="single" w:color="auto" w:sz="4" w:space="0"/>
            </w:tcBorders>
          </w:tcPr>
          <w:p>
            <w:pPr>
              <w:pStyle w:val="56"/>
              <w:widowControl/>
              <w:rPr>
                <w:rFonts w:hint="default" w:ascii="Times New Roman" w:hAnsi="Times New Roman" w:cs="Times New Roman"/>
                <w:sz w:val="20"/>
                <w:szCs w:val="20"/>
              </w:rPr>
            </w:pPr>
            <w:r>
              <w:rPr>
                <w:rFonts w:hint="default" w:ascii="Times New Roman" w:hAnsi="Times New Roman" w:cs="Times New Roman"/>
                <w:sz w:val="20"/>
                <w:szCs w:val="20"/>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106,84</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10102030010000110</w:t>
            </w:r>
          </w:p>
        </w:tc>
        <w:tc>
          <w:tcPr>
            <w:tcW w:w="507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20,71</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10500000000000110</w:t>
            </w:r>
          </w:p>
        </w:tc>
        <w:tc>
          <w:tcPr>
            <w:tcW w:w="507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Единый сельскохозяйственный налог</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5188,54</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10503010010000110</w:t>
            </w:r>
          </w:p>
        </w:tc>
        <w:tc>
          <w:tcPr>
            <w:tcW w:w="507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Единый сельскохозяйственный налог</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5188,54</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10600000000000000</w:t>
            </w:r>
          </w:p>
        </w:tc>
        <w:tc>
          <w:tcPr>
            <w:tcW w:w="507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Налоги на имущество   в т.ч. </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4432177,35</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10601030100000110</w:t>
            </w:r>
          </w:p>
        </w:tc>
        <w:tc>
          <w:tcPr>
            <w:tcW w:w="507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 xml:space="preserve">Налог на имущество   физических лиц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210687,09</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10606033100000110</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1342936,71</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10606043100000110</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2878553,55</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10804020010000110</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Государственная пошлина за совершение нотариальных действий</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8525,00</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11105025100000120</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598,59</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11406025100000430</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1694000,00</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11600000000000000</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Штрафы,санкции, возмещение ущерба</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32839,21</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20000000000000000</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Безвозмездные поступления</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13652463,30</w:t>
            </w:r>
          </w:p>
        </w:tc>
      </w:tr>
      <w:tr>
        <w:tblPrEx>
          <w:tblLayout w:type="fixed"/>
          <w:tblCellMar>
            <w:top w:w="0" w:type="dxa"/>
            <w:left w:w="108" w:type="dxa"/>
            <w:bottom w:w="0" w:type="dxa"/>
            <w:right w:w="108" w:type="dxa"/>
          </w:tblCellMar>
        </w:tblPrEx>
        <w:trPr>
          <w:trHeight w:val="561" w:hRule="atLeast"/>
        </w:trPr>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20200000000000000</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Безвозмездные поступления от других бюджетов бюджетной системы РФ</w:t>
            </w:r>
          </w:p>
          <w:p>
            <w:pPr>
              <w:jc w:val="both"/>
              <w:rPr>
                <w:rFonts w:hint="default" w:ascii="Times New Roman" w:hAnsi="Times New Roman" w:cs="Times New Roman"/>
                <w:sz w:val="20"/>
                <w:szCs w:val="20"/>
              </w:rPr>
            </w:pP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13652463,30</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20215001100000151</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Дотации бюджетам поселений на выравнивание бюджетной обеспеченности</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9956100,00</w:t>
            </w:r>
          </w:p>
          <w:p>
            <w:pPr>
              <w:jc w:val="cente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20225467100000151</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344097,00</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20225567100000151</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Субсидии бюджетам сельских поселений на реализацию мероприятий по устойчивому развитию сельских территорий</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300000,00</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20229999100000151</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color w:val="000000"/>
                <w:sz w:val="20"/>
                <w:szCs w:val="20"/>
              </w:rPr>
              <w:t>Прочие субсидии бюджетам сельских поселений</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2702966,30</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20235118100000151</w:t>
            </w:r>
          </w:p>
          <w:p>
            <w:pPr>
              <w:jc w:val="center"/>
              <w:rPr>
                <w:rFonts w:hint="default" w:ascii="Times New Roman" w:hAnsi="Times New Roman" w:cs="Times New Roman"/>
                <w:sz w:val="20"/>
                <w:szCs w:val="20"/>
              </w:rPr>
            </w:pP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198800,00</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20230024100000151</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98700,00</w:t>
            </w:r>
          </w:p>
        </w:tc>
      </w:tr>
      <w:tr>
        <w:tblPrEx>
          <w:tblLayout w:type="fixed"/>
          <w:tblCellMar>
            <w:top w:w="0" w:type="dxa"/>
            <w:left w:w="108" w:type="dxa"/>
            <w:bottom w:w="0" w:type="dxa"/>
            <w:right w:w="108" w:type="dxa"/>
          </w:tblCellMar>
        </w:tblPrEx>
        <w:tc>
          <w:tcPr>
            <w:tcW w:w="23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20249999100000151</w:t>
            </w:r>
          </w:p>
        </w:tc>
        <w:tc>
          <w:tcPr>
            <w:tcW w:w="507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Прочие межбюджетные трансферты, передаваемые бюджетам сельских поселений</w:t>
            </w:r>
          </w:p>
        </w:tc>
        <w:tc>
          <w:tcPr>
            <w:tcW w:w="2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51800,00</w:t>
            </w:r>
          </w:p>
        </w:tc>
      </w:tr>
    </w:tbl>
    <w:p>
      <w:pPr>
        <w:rPr>
          <w:rFonts w:hint="default" w:ascii="Times New Roman" w:hAnsi="Times New Roman" w:cs="Times New Roman"/>
          <w:sz w:val="20"/>
          <w:szCs w:val="20"/>
        </w:rPr>
      </w:pPr>
    </w:p>
    <w:p>
      <w:pPr>
        <w:pStyle w:val="45"/>
        <w:widowControl/>
        <w:ind w:firstLine="0"/>
        <w:jc w:val="right"/>
        <w:outlineLvl w:val="0"/>
        <w:rPr>
          <w:rFonts w:hint="default" w:ascii="Times New Roman" w:hAnsi="Times New Roman" w:cs="Times New Roman"/>
          <w:sz w:val="20"/>
          <w:szCs w:val="20"/>
        </w:rPr>
      </w:pPr>
    </w:p>
    <w:p>
      <w:pPr>
        <w:pStyle w:val="45"/>
        <w:widowControl/>
        <w:ind w:firstLine="0"/>
        <w:jc w:val="right"/>
        <w:outlineLvl w:val="0"/>
        <w:rPr>
          <w:rFonts w:hint="default" w:ascii="Times New Roman" w:hAnsi="Times New Roman" w:cs="Times New Roman"/>
          <w:sz w:val="20"/>
          <w:szCs w:val="20"/>
        </w:rPr>
      </w:pPr>
      <w:r>
        <w:rPr>
          <w:rFonts w:hint="default" w:ascii="Times New Roman" w:hAnsi="Times New Roman" w:cs="Times New Roman"/>
          <w:sz w:val="20"/>
          <w:szCs w:val="20"/>
        </w:rPr>
        <w:t>Приложение 3</w:t>
      </w:r>
    </w:p>
    <w:p>
      <w:pPr>
        <w:pStyle w:val="45"/>
        <w:widowControl/>
        <w:ind w:firstLine="0"/>
        <w:jc w:val="right"/>
        <w:rPr>
          <w:rFonts w:hint="default" w:ascii="Times New Roman" w:hAnsi="Times New Roman" w:cs="Times New Roman"/>
          <w:sz w:val="20"/>
          <w:szCs w:val="20"/>
        </w:rPr>
      </w:pPr>
      <w:r>
        <w:rPr>
          <w:rFonts w:hint="default" w:ascii="Times New Roman" w:hAnsi="Times New Roman" w:cs="Times New Roman"/>
          <w:sz w:val="20"/>
          <w:szCs w:val="20"/>
        </w:rPr>
        <w:t xml:space="preserve">"Об исполнении </w:t>
      </w:r>
    </w:p>
    <w:p>
      <w:pPr>
        <w:pStyle w:val="45"/>
        <w:widowControl/>
        <w:ind w:firstLine="0"/>
        <w:jc w:val="right"/>
        <w:rPr>
          <w:rFonts w:hint="default" w:ascii="Times New Roman" w:hAnsi="Times New Roman" w:cs="Times New Roman"/>
          <w:sz w:val="20"/>
          <w:szCs w:val="20"/>
        </w:rPr>
      </w:pPr>
      <w:r>
        <w:rPr>
          <w:rFonts w:hint="default" w:ascii="Times New Roman" w:hAnsi="Times New Roman" w:cs="Times New Roman"/>
          <w:sz w:val="20"/>
          <w:szCs w:val="20"/>
        </w:rPr>
        <w:t>бюджета Великосельского сельского поселения за 2019год"</w:t>
      </w:r>
    </w:p>
    <w:p>
      <w:pPr>
        <w:pStyle w:val="45"/>
        <w:widowControl/>
        <w:ind w:firstLine="0"/>
        <w:rPr>
          <w:rFonts w:hint="default" w:ascii="Times New Roman" w:hAnsi="Times New Roman" w:cs="Times New Roman"/>
          <w:sz w:val="20"/>
          <w:szCs w:val="20"/>
        </w:rPr>
      </w:pPr>
    </w:p>
    <w:p>
      <w:pPr>
        <w:pStyle w:val="55"/>
        <w:widowControl/>
        <w:jc w:val="center"/>
        <w:rPr>
          <w:rFonts w:hint="default" w:ascii="Times New Roman" w:hAnsi="Times New Roman" w:cs="Times New Roman"/>
          <w:sz w:val="20"/>
          <w:szCs w:val="20"/>
        </w:rPr>
      </w:pPr>
      <w:r>
        <w:rPr>
          <w:rFonts w:hint="default" w:ascii="Times New Roman" w:hAnsi="Times New Roman" w:cs="Times New Roman"/>
          <w:sz w:val="20"/>
          <w:szCs w:val="20"/>
        </w:rPr>
        <w:t>РАСХОДЫ БЮДЖЕТА ВЕЛИКОСЕЛЬСКОГО СЕЛЬСКОГО ПОСЕЛЕНИЯ ЗА 2019 ГОД</w:t>
      </w:r>
    </w:p>
    <w:p>
      <w:pPr>
        <w:pStyle w:val="55"/>
        <w:widowControl/>
        <w:jc w:val="center"/>
        <w:rPr>
          <w:rFonts w:hint="default" w:ascii="Times New Roman" w:hAnsi="Times New Roman" w:cs="Times New Roman"/>
          <w:sz w:val="20"/>
          <w:szCs w:val="20"/>
        </w:rPr>
      </w:pPr>
    </w:p>
    <w:p>
      <w:pPr>
        <w:pStyle w:val="55"/>
        <w:widowControl/>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ПО ВЕДОМСТВЕННОЙ  СТРУКТУРЕ</w:t>
      </w:r>
    </w:p>
    <w:tbl>
      <w:tblPr>
        <w:tblStyle w:val="21"/>
        <w:tblW w:w="9974" w:type="dxa"/>
        <w:tblInd w:w="0" w:type="dxa"/>
        <w:tblLayout w:type="fixed"/>
        <w:tblCellMar>
          <w:top w:w="0" w:type="dxa"/>
          <w:left w:w="108" w:type="dxa"/>
          <w:bottom w:w="0" w:type="dxa"/>
          <w:right w:w="108" w:type="dxa"/>
        </w:tblCellMar>
      </w:tblPr>
      <w:tblGrid>
        <w:gridCol w:w="4514"/>
        <w:gridCol w:w="720"/>
        <w:gridCol w:w="615"/>
        <w:gridCol w:w="735"/>
        <w:gridCol w:w="1320"/>
        <w:gridCol w:w="765"/>
        <w:gridCol w:w="1305"/>
      </w:tblGrid>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Мин</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Рз</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ПР</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ЦСР</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ВР</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Кассовое исполнение</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7</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Общегосударственные вопросы </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6483170,91</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Функционирование высшего должностного лица субъекта РФ и муниципального образования</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867396,97</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Глава муниципального образования</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867396,97</w:t>
            </w:r>
          </w:p>
        </w:tc>
      </w:tr>
      <w:tr>
        <w:tblPrEx>
          <w:tblLayout w:type="fixed"/>
          <w:tblCellMar>
            <w:top w:w="0" w:type="dxa"/>
            <w:left w:w="108" w:type="dxa"/>
            <w:bottom w:w="0" w:type="dxa"/>
            <w:right w:w="108" w:type="dxa"/>
          </w:tblCellMar>
        </w:tblPrEx>
        <w:trPr>
          <w:trHeight w:val="314"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Фонд оплаты труда </w:t>
            </w:r>
          </w:p>
          <w:p>
            <w:pPr>
              <w:jc w:val="both"/>
              <w:rPr>
                <w:rFonts w:hint="default" w:ascii="Times New Roman" w:hAnsi="Times New Roman" w:cs="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121</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sz w:val="20"/>
                <w:szCs w:val="20"/>
              </w:rPr>
            </w:pPr>
            <w:r>
              <w:rPr>
                <w:rFonts w:hint="default" w:ascii="Times New Roman" w:hAnsi="Times New Roman" w:cs="Times New Roman"/>
                <w:sz w:val="20"/>
                <w:szCs w:val="20"/>
              </w:rPr>
              <w:t>636332,54</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Иные выплаты персоналу, за исключением фонда оплаты труда</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122</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sz w:val="20"/>
                <w:szCs w:val="20"/>
              </w:rPr>
            </w:pPr>
            <w:r>
              <w:rPr>
                <w:rFonts w:hint="default" w:ascii="Times New Roman" w:hAnsi="Times New Roman" w:cs="Times New Roman"/>
                <w:sz w:val="20"/>
                <w:szCs w:val="20"/>
              </w:rPr>
              <w:t>40 100,00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129</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sz w:val="20"/>
                <w:szCs w:val="20"/>
              </w:rPr>
            </w:pPr>
            <w:r>
              <w:rPr>
                <w:rFonts w:hint="default" w:ascii="Times New Roman" w:hAnsi="Times New Roman" w:cs="Times New Roman"/>
                <w:sz w:val="20"/>
                <w:szCs w:val="20"/>
              </w:rPr>
              <w:t>190964,43</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5127500,94</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«Повышение эффективности бюджетных расходов»</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1400000000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31100,00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в сфере информационно-коммуникационных технологий</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3340</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1400010040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31100,00</w:t>
            </w:r>
          </w:p>
        </w:tc>
      </w:tr>
      <w:tr>
        <w:tblPrEx>
          <w:tblLayout w:type="fixed"/>
          <w:tblCellMar>
            <w:top w:w="0" w:type="dxa"/>
            <w:left w:w="108" w:type="dxa"/>
            <w:bottom w:w="0" w:type="dxa"/>
            <w:right w:w="108" w:type="dxa"/>
          </w:tblCellMar>
        </w:tblPrEx>
        <w:trPr>
          <w:trHeight w:val="337"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Фонд оплаты труда </w:t>
            </w:r>
          </w:p>
          <w:p>
            <w:pPr>
              <w:jc w:val="both"/>
              <w:rPr>
                <w:rFonts w:hint="default" w:ascii="Times New Roman" w:hAnsi="Times New Roman" w:cs="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121</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sz w:val="20"/>
                <w:szCs w:val="20"/>
              </w:rPr>
            </w:pPr>
            <w:r>
              <w:rPr>
                <w:rFonts w:hint="default" w:ascii="Times New Roman" w:hAnsi="Times New Roman" w:cs="Times New Roman"/>
                <w:sz w:val="20"/>
                <w:szCs w:val="20"/>
              </w:rPr>
              <w:t>2928296,14</w:t>
            </w:r>
          </w:p>
        </w:tc>
      </w:tr>
      <w:tr>
        <w:tblPrEx>
          <w:tblLayout w:type="fixed"/>
          <w:tblCellMar>
            <w:top w:w="0" w:type="dxa"/>
            <w:left w:w="108" w:type="dxa"/>
            <w:bottom w:w="0" w:type="dxa"/>
            <w:right w:w="108" w:type="dxa"/>
          </w:tblCellMar>
        </w:tblPrEx>
        <w:trPr>
          <w:trHeight w:val="337"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Иные выплаты персоналу, за исключением фонда оплаты труда</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122</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sz w:val="20"/>
                <w:szCs w:val="20"/>
              </w:rPr>
            </w:pPr>
            <w:r>
              <w:rPr>
                <w:rFonts w:hint="default" w:ascii="Times New Roman" w:hAnsi="Times New Roman" w:cs="Times New Roman"/>
                <w:sz w:val="20"/>
                <w:szCs w:val="20"/>
              </w:rPr>
              <w:t>223900,00</w:t>
            </w:r>
          </w:p>
        </w:tc>
      </w:tr>
      <w:tr>
        <w:tblPrEx>
          <w:tblLayout w:type="fixed"/>
          <w:tblCellMar>
            <w:top w:w="0" w:type="dxa"/>
            <w:left w:w="108" w:type="dxa"/>
            <w:bottom w:w="0" w:type="dxa"/>
            <w:right w:w="108" w:type="dxa"/>
          </w:tblCellMar>
        </w:tblPrEx>
        <w:trPr>
          <w:trHeight w:val="337"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129</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sz w:val="20"/>
                <w:szCs w:val="20"/>
              </w:rPr>
            </w:pPr>
            <w:r>
              <w:rPr>
                <w:rFonts w:hint="default" w:ascii="Times New Roman" w:hAnsi="Times New Roman" w:cs="Times New Roman"/>
                <w:sz w:val="20"/>
                <w:szCs w:val="20"/>
              </w:rPr>
              <w:t>870965,65</w:t>
            </w:r>
          </w:p>
        </w:tc>
      </w:tr>
      <w:tr>
        <w:tblPrEx>
          <w:tblLayout w:type="fixed"/>
          <w:tblCellMar>
            <w:top w:w="0" w:type="dxa"/>
            <w:left w:w="108" w:type="dxa"/>
            <w:bottom w:w="0" w:type="dxa"/>
            <w:right w:w="108" w:type="dxa"/>
          </w:tblCellMar>
        </w:tblPrEx>
        <w:trPr>
          <w:trHeight w:val="337"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937257,15</w:t>
            </w:r>
          </w:p>
        </w:tc>
      </w:tr>
      <w:tr>
        <w:tblPrEx>
          <w:tblLayout w:type="fixed"/>
          <w:tblCellMar>
            <w:top w:w="0" w:type="dxa"/>
            <w:left w:w="108" w:type="dxa"/>
            <w:bottom w:w="0" w:type="dxa"/>
            <w:right w:w="108" w:type="dxa"/>
          </w:tblCellMar>
        </w:tblPrEx>
        <w:trPr>
          <w:trHeight w:val="337"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Уплата прочих налогов, сборов и иных платежей</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852</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22431,00</w:t>
            </w:r>
          </w:p>
        </w:tc>
      </w:tr>
      <w:tr>
        <w:tblPrEx>
          <w:tblLayout w:type="fixed"/>
          <w:tblCellMar>
            <w:top w:w="0" w:type="dxa"/>
            <w:left w:w="108" w:type="dxa"/>
            <w:bottom w:w="0" w:type="dxa"/>
            <w:right w:w="108" w:type="dxa"/>
          </w:tblCellMar>
        </w:tblPrEx>
        <w:trPr>
          <w:trHeight w:val="337"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Уплата  иных платежей</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853</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14851,00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Фонд оплаты труда </w:t>
            </w:r>
          </w:p>
          <w:p>
            <w:pPr>
              <w:jc w:val="both"/>
              <w:rPr>
                <w:rFonts w:hint="default" w:ascii="Times New Roman" w:hAnsi="Times New Roman" w:cs="Times New Roman"/>
                <w:sz w:val="20"/>
                <w:szCs w:val="20"/>
              </w:rPr>
            </w:pP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900170280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121</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73644,04</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900170280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129</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22240,50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900170280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2815,46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Софинансирование расходных обязательств на содержание контрольно-счетной Палаты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06</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26700,00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9000000050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26700,00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Другие общегосударственные вопросы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461573,00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«Управление муниципальным имуществом и земельными ресурсами Великосельского сельского поселения на 2014-2023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1300040000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449600,00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1300040000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449600,00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900040110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11973,00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Национальная оборона</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198800,00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Мобилизация и военная подготовка</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198800,00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198800,00</w:t>
            </w:r>
          </w:p>
        </w:tc>
      </w:tr>
      <w:tr>
        <w:tblPrEx>
          <w:tblLayout w:type="fixed"/>
          <w:tblCellMar>
            <w:top w:w="0" w:type="dxa"/>
            <w:left w:w="108" w:type="dxa"/>
            <w:bottom w:w="0" w:type="dxa"/>
            <w:right w:w="108" w:type="dxa"/>
          </w:tblCellMar>
        </w:tblPrEx>
        <w:trPr>
          <w:trHeight w:val="275"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Фонд оплаты труда</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121</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146012,19</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129</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43741,50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sz w:val="20"/>
                <w:szCs w:val="20"/>
              </w:rPr>
              <w:t>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9046,31</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172420,66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Обеспечение пожарной безопасности</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172420,66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«Обеспечение первичных мер пожарной безопасности на территории Великосельского сельского поселения на 2014-2020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1200040140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172420,66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государственных (муниципальных ) 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1200040140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172420,66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Национальная экономика</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4187637,49</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Дорожное хозяйство (дорожные фонды)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4185972,49</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0500000000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4185972,49</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0510040220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874506,16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0510040220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874506,16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0510041520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150971,91</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0510041520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150971,91</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2014-2020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0510071520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2647000,00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0510071520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2647000,00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«Содержание автомобильных дорог общего пользования на территории Великосельского сельского поселения»</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0510040230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513494,42</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0510040230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513494,42</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"Развитие малого и среднего предпринимательства в Великосельском сельском поселении на 2014-2020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0800040000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1665,00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sz w:val="20"/>
                <w:szCs w:val="20"/>
              </w:rPr>
              <w:t>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0800040000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1665,00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Жилищно-коммунальное хозяйство</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4409052,65</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Благоустройство</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4409052,65</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«Энергосбережение и повышение энергетической эффективности на территории Великосельского сельского поселения на 2014-2020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0300040410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70228,75</w:t>
            </w:r>
          </w:p>
        </w:tc>
      </w:tr>
      <w:tr>
        <w:tblPrEx>
          <w:tblLayout w:type="fixed"/>
          <w:tblCellMar>
            <w:top w:w="0" w:type="dxa"/>
            <w:left w:w="108" w:type="dxa"/>
            <w:bottom w:w="0" w:type="dxa"/>
            <w:right w:w="108" w:type="dxa"/>
          </w:tblCellMar>
        </w:tblPrEx>
        <w:trPr>
          <w:trHeight w:val="700"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0300040410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70228,75</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c>
          <w:tcPr>
            <w:tcW w:w="720"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0400000000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3938823,90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«Освещение улиц на территории Великосельского сельского поселения на 2014-2023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0410040510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1909442,56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0410040510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1909442,56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«Благоустройство территории Великосельского сельского поселения на 2014-2023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0420040590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1932913,34</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0420040590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1932913,34</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0420072090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51468,00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S20</w:t>
            </w:r>
            <w:r>
              <w:rPr>
                <w:rFonts w:hint="default" w:ascii="Times New Roman" w:hAnsi="Times New Roman" w:cs="Times New Roman"/>
                <w:sz w:val="20"/>
                <w:szCs w:val="20"/>
              </w:rPr>
              <w:t>90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45000,00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"Устойчивое развитие территории"</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1500000000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400000,00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rPr>
              <w:t>15000</w:t>
            </w:r>
            <w:r>
              <w:rPr>
                <w:rFonts w:hint="default" w:ascii="Times New Roman" w:hAnsi="Times New Roman" w:cs="Times New Roman"/>
                <w:sz w:val="20"/>
                <w:szCs w:val="20"/>
                <w:lang w:val="en-US"/>
              </w:rPr>
              <w:t>L5675</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400000,00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ОБРАЗОВАНИЕ</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22131,76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rPr>
              <w:t>9000040070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2131,76</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государственных (муниципальных)нужд</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rPr>
              <w:t>160</w:t>
            </w:r>
            <w:r>
              <w:rPr>
                <w:rFonts w:hint="default" w:ascii="Times New Roman" w:hAnsi="Times New Roman" w:cs="Times New Roman"/>
                <w:sz w:val="20"/>
                <w:szCs w:val="20"/>
                <w:lang w:val="en-US"/>
              </w:rPr>
              <w:t>00</w:t>
            </w:r>
            <w:r>
              <w:rPr>
                <w:rFonts w:hint="default" w:ascii="Times New Roman" w:hAnsi="Times New Roman" w:cs="Times New Roman"/>
                <w:sz w:val="20"/>
                <w:szCs w:val="20"/>
              </w:rPr>
              <w:t>0000</w:t>
            </w:r>
            <w:r>
              <w:rPr>
                <w:rFonts w:hint="default" w:ascii="Times New Roman" w:hAnsi="Times New Roman" w:cs="Times New Roman"/>
                <w:sz w:val="20"/>
                <w:szCs w:val="20"/>
                <w:lang w:val="en-US"/>
              </w:rPr>
              <w:t>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20000,00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Культура и кинематография</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7206097,00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Культура, </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7206097,00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«Развитие культуры на территории Великосельского сельского поселения на 2014-2020 годы»</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1100000000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7206097,00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1100020060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621</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6381700,00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1100040060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622</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39790,00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1100040070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622</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65000,00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1100040160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622</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305600,00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1100071420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621</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51800,00</w:t>
            </w:r>
          </w:p>
        </w:tc>
      </w:tr>
      <w:tr>
        <w:tblPrEx>
          <w:tblLayout w:type="fixed"/>
          <w:tblCellMar>
            <w:top w:w="0" w:type="dxa"/>
            <w:left w:w="108" w:type="dxa"/>
            <w:bottom w:w="0" w:type="dxa"/>
            <w:right w:w="108" w:type="dxa"/>
          </w:tblCellMar>
        </w:tblPrEx>
        <w:trPr>
          <w:trHeight w:val="291" w:hRule="atLeast"/>
        </w:trPr>
        <w:tc>
          <w:tcPr>
            <w:tcW w:w="451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11000</w:t>
            </w:r>
            <w:r>
              <w:rPr>
                <w:rFonts w:hint="default" w:ascii="Times New Roman" w:hAnsi="Times New Roman" w:cs="Times New Roman"/>
                <w:sz w:val="20"/>
                <w:szCs w:val="20"/>
                <w:lang w:val="en-US"/>
              </w:rPr>
              <w:t>L467</w:t>
            </w:r>
            <w:r>
              <w:rPr>
                <w:rFonts w:hint="default" w:ascii="Times New Roman" w:hAnsi="Times New Roman" w:cs="Times New Roman"/>
                <w:sz w:val="20"/>
                <w:szCs w:val="20"/>
              </w:rPr>
              <w:t>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622</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362207,00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Социальное обеспечение и иные выплаты населению</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10</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9000080000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lang w:val="en-US"/>
              </w:rPr>
            </w:pPr>
            <w:r>
              <w:rPr>
                <w:rFonts w:hint="default" w:ascii="Times New Roman" w:hAnsi="Times New Roman" w:cs="Times New Roman"/>
                <w:b/>
                <w:sz w:val="20"/>
                <w:szCs w:val="20"/>
              </w:rPr>
              <w:t>469952,40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Иные пенсии, социальные доплаты к пенсиям</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10</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9000080000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312</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469952,40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 и спорт</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0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0"/>
                <w:szCs w:val="20"/>
              </w:rPr>
            </w:pPr>
            <w:r>
              <w:rPr>
                <w:rFonts w:hint="default" w:ascii="Times New Roman" w:hAnsi="Times New Roman" w:cs="Times New Roman"/>
                <w:b/>
                <w:sz w:val="20"/>
                <w:szCs w:val="20"/>
              </w:rPr>
              <w:t>256134,00</w:t>
            </w:r>
          </w:p>
        </w:tc>
      </w:tr>
      <w:tr>
        <w:tblPrEx>
          <w:tblLayout w:type="fixed"/>
          <w:tblCellMar>
            <w:top w:w="0" w:type="dxa"/>
            <w:left w:w="108" w:type="dxa"/>
            <w:bottom w:w="0" w:type="dxa"/>
            <w:right w:w="108" w:type="dxa"/>
          </w:tblCellMar>
        </w:tblPrEx>
        <w:trPr>
          <w:trHeight w:val="230"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Другие вопросы в области физической культуры и спорта</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256134,00</w:t>
            </w:r>
          </w:p>
        </w:tc>
      </w:tr>
      <w:tr>
        <w:tblPrEx>
          <w:tblLayout w:type="fixed"/>
          <w:tblCellMar>
            <w:top w:w="0" w:type="dxa"/>
            <w:left w:w="108" w:type="dxa"/>
            <w:bottom w:w="0" w:type="dxa"/>
            <w:right w:w="108" w:type="dxa"/>
          </w:tblCellMar>
        </w:tblPrEx>
        <w:trPr>
          <w:trHeight w:val="230" w:hRule="atLeast"/>
        </w:trPr>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Физкультурно-оздоровительная работа и спортивные мероприятия</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rPr>
              <w:t>900</w:t>
            </w:r>
            <w:r>
              <w:rPr>
                <w:rFonts w:hint="default" w:ascii="Times New Roman" w:hAnsi="Times New Roman" w:cs="Times New Roman"/>
                <w:sz w:val="20"/>
                <w:szCs w:val="20"/>
                <w:lang w:val="en-US"/>
              </w:rPr>
              <w:t>00</w:t>
            </w:r>
            <w:r>
              <w:rPr>
                <w:rFonts w:hint="default" w:ascii="Times New Roman" w:hAnsi="Times New Roman" w:cs="Times New Roman"/>
                <w:sz w:val="20"/>
                <w:szCs w:val="20"/>
              </w:rPr>
              <w:t>4008</w:t>
            </w:r>
            <w:r>
              <w:rPr>
                <w:rFonts w:hint="default" w:ascii="Times New Roman" w:hAnsi="Times New Roman" w:cs="Times New Roman"/>
                <w:sz w:val="20"/>
                <w:szCs w:val="20"/>
                <w:lang w:val="en-US"/>
              </w:rPr>
              <w:t>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256134,00</w:t>
            </w:r>
          </w:p>
        </w:tc>
      </w:tr>
      <w:tr>
        <w:tblPrEx>
          <w:tblLayout w:type="fixed"/>
          <w:tblCellMar>
            <w:top w:w="0" w:type="dxa"/>
            <w:left w:w="108" w:type="dxa"/>
            <w:bottom w:w="0" w:type="dxa"/>
            <w:right w:w="108" w:type="dxa"/>
          </w:tblCellMar>
        </w:tblPrEx>
        <w:tc>
          <w:tcPr>
            <w:tcW w:w="45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Мероприятия в области здравоохранения, спорта и физической культуры, туризма</w:t>
            </w:r>
          </w:p>
        </w:tc>
        <w:tc>
          <w:tcPr>
            <w:tcW w:w="7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6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7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2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rPr>
              <w:t>900</w:t>
            </w:r>
            <w:r>
              <w:rPr>
                <w:rFonts w:hint="default" w:ascii="Times New Roman" w:hAnsi="Times New Roman" w:cs="Times New Roman"/>
                <w:sz w:val="20"/>
                <w:szCs w:val="20"/>
                <w:lang w:val="en-US"/>
              </w:rPr>
              <w:t>00</w:t>
            </w:r>
            <w:r>
              <w:rPr>
                <w:rFonts w:hint="default" w:ascii="Times New Roman" w:hAnsi="Times New Roman" w:cs="Times New Roman"/>
                <w:sz w:val="20"/>
                <w:szCs w:val="20"/>
              </w:rPr>
              <w:t>4008</w:t>
            </w:r>
            <w:r>
              <w:rPr>
                <w:rFonts w:hint="default" w:ascii="Times New Roman" w:hAnsi="Times New Roman" w:cs="Times New Roman"/>
                <w:sz w:val="20"/>
                <w:szCs w:val="20"/>
                <w:lang w:val="en-US"/>
              </w:rPr>
              <w:t>0</w:t>
            </w:r>
          </w:p>
        </w:tc>
        <w:tc>
          <w:tcPr>
            <w:tcW w:w="7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13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256134,00</w:t>
            </w:r>
          </w:p>
        </w:tc>
      </w:tr>
    </w:tbl>
    <w:p>
      <w:pPr>
        <w:rPr>
          <w:rFonts w:hint="default" w:ascii="Times New Roman" w:hAnsi="Times New Roman" w:cs="Times New Roman"/>
          <w:sz w:val="20"/>
          <w:szCs w:val="20"/>
        </w:rPr>
      </w:pPr>
    </w:p>
    <w:p>
      <w:pPr>
        <w:rPr>
          <w:rFonts w:hint="default" w:ascii="Times New Roman" w:hAnsi="Times New Roman" w:cs="Times New Roman"/>
          <w:b/>
          <w:sz w:val="20"/>
          <w:szCs w:val="20"/>
        </w:rPr>
      </w:pPr>
      <w:r>
        <w:rPr>
          <w:rFonts w:hint="default" w:ascii="Times New Roman" w:hAnsi="Times New Roman" w:cs="Times New Roman"/>
          <w:b/>
          <w:sz w:val="20"/>
          <w:szCs w:val="20"/>
        </w:rPr>
        <w:t>ВСЕГО РАСХОДОВ:                                                                                            23405396,87</w:t>
      </w:r>
    </w:p>
    <w:p>
      <w:pPr>
        <w:rPr>
          <w:rFonts w:hint="default" w:ascii="Times New Roman" w:hAnsi="Times New Roman" w:cs="Times New Roman"/>
          <w:b/>
          <w:sz w:val="20"/>
          <w:szCs w:val="20"/>
        </w:rPr>
      </w:pPr>
    </w:p>
    <w:p>
      <w:pPr>
        <w:rPr>
          <w:rFonts w:hint="default" w:ascii="Times New Roman" w:hAnsi="Times New Roman" w:cs="Times New Roman"/>
          <w:b/>
          <w:sz w:val="20"/>
          <w:szCs w:val="20"/>
        </w:rPr>
      </w:pPr>
    </w:p>
    <w:p>
      <w:pPr>
        <w:pStyle w:val="45"/>
        <w:widowControl/>
        <w:ind w:firstLine="0"/>
        <w:jc w:val="right"/>
        <w:outlineLvl w:val="0"/>
        <w:rPr>
          <w:rFonts w:hint="default" w:ascii="Times New Roman" w:hAnsi="Times New Roman" w:cs="Times New Roman"/>
          <w:sz w:val="20"/>
          <w:szCs w:val="20"/>
        </w:rPr>
      </w:pPr>
      <w:r>
        <w:rPr>
          <w:rFonts w:hint="default" w:ascii="Times New Roman" w:hAnsi="Times New Roman" w:cs="Times New Roman"/>
          <w:sz w:val="20"/>
          <w:szCs w:val="20"/>
        </w:rPr>
        <w:t>Приложение 4</w:t>
      </w:r>
    </w:p>
    <w:p>
      <w:pPr>
        <w:pStyle w:val="45"/>
        <w:widowControl/>
        <w:ind w:firstLine="0"/>
        <w:jc w:val="right"/>
        <w:rPr>
          <w:rFonts w:hint="default" w:ascii="Times New Roman" w:hAnsi="Times New Roman" w:cs="Times New Roman"/>
          <w:sz w:val="20"/>
          <w:szCs w:val="20"/>
        </w:rPr>
      </w:pPr>
      <w:r>
        <w:rPr>
          <w:rFonts w:hint="default" w:ascii="Times New Roman" w:hAnsi="Times New Roman" w:cs="Times New Roman"/>
          <w:sz w:val="20"/>
          <w:szCs w:val="20"/>
        </w:rPr>
        <w:t xml:space="preserve">"Об исполнении </w:t>
      </w:r>
    </w:p>
    <w:p>
      <w:pPr>
        <w:pStyle w:val="45"/>
        <w:widowControl/>
        <w:ind w:firstLine="0"/>
        <w:jc w:val="right"/>
        <w:rPr>
          <w:rFonts w:hint="default" w:ascii="Times New Roman" w:hAnsi="Times New Roman" w:cs="Times New Roman"/>
          <w:sz w:val="20"/>
          <w:szCs w:val="20"/>
        </w:rPr>
      </w:pPr>
      <w:r>
        <w:rPr>
          <w:rFonts w:hint="default" w:ascii="Times New Roman" w:hAnsi="Times New Roman" w:cs="Times New Roman"/>
          <w:sz w:val="20"/>
          <w:szCs w:val="20"/>
        </w:rPr>
        <w:t>Бюджета Великосельского сельского поселения за 2019 год"</w:t>
      </w:r>
    </w:p>
    <w:p>
      <w:pPr>
        <w:pStyle w:val="45"/>
        <w:widowControl/>
        <w:ind w:firstLine="540"/>
        <w:jc w:val="both"/>
        <w:rPr>
          <w:rFonts w:hint="default" w:ascii="Times New Roman" w:hAnsi="Times New Roman" w:cs="Times New Roman"/>
          <w:sz w:val="20"/>
          <w:szCs w:val="20"/>
        </w:rPr>
      </w:pPr>
    </w:p>
    <w:p>
      <w:pPr>
        <w:pStyle w:val="55"/>
        <w:widowControl/>
        <w:jc w:val="center"/>
        <w:rPr>
          <w:rFonts w:hint="default" w:ascii="Times New Roman" w:hAnsi="Times New Roman" w:cs="Times New Roman"/>
          <w:sz w:val="20"/>
          <w:szCs w:val="20"/>
        </w:rPr>
      </w:pPr>
      <w:r>
        <w:rPr>
          <w:rFonts w:hint="default" w:ascii="Times New Roman" w:hAnsi="Times New Roman" w:cs="Times New Roman"/>
          <w:sz w:val="20"/>
          <w:szCs w:val="20"/>
        </w:rPr>
        <w:t>РАСХОДЫ БЮДЖЕТА ВЕЛИКОСЕЛЬСКОГО СЕЛЬСКОГО ПОСЕЛЕНИЯ ЗА 2019 ГОД ПО РАЗДЕЛАМ</w:t>
      </w:r>
    </w:p>
    <w:p>
      <w:pPr>
        <w:pStyle w:val="55"/>
        <w:widowControl/>
        <w:jc w:val="center"/>
        <w:rPr>
          <w:rFonts w:hint="default" w:ascii="Times New Roman" w:hAnsi="Times New Roman" w:cs="Times New Roman"/>
          <w:sz w:val="20"/>
          <w:szCs w:val="20"/>
        </w:rPr>
      </w:pPr>
      <w:r>
        <w:rPr>
          <w:rFonts w:hint="default" w:ascii="Times New Roman" w:hAnsi="Times New Roman" w:cs="Times New Roman"/>
          <w:sz w:val="20"/>
          <w:szCs w:val="20"/>
        </w:rPr>
        <w:t>И ПОДРАЗДЕЛАМ КЛАССИФИКАЦИИ РАСХОДОВ БЮДЖЕТОВ</w:t>
      </w:r>
    </w:p>
    <w:p>
      <w:pPr>
        <w:pStyle w:val="55"/>
        <w:widowControl/>
        <w:jc w:val="center"/>
        <w:rPr>
          <w:rFonts w:hint="default" w:ascii="Times New Roman" w:hAnsi="Times New Roman" w:cs="Times New Roman"/>
          <w:sz w:val="20"/>
          <w:szCs w:val="20"/>
        </w:rPr>
      </w:pPr>
      <w:r>
        <w:rPr>
          <w:rFonts w:hint="default" w:ascii="Times New Roman" w:hAnsi="Times New Roman" w:cs="Times New Roman"/>
          <w:sz w:val="20"/>
          <w:szCs w:val="20"/>
        </w:rPr>
        <w:t>РОССИЙСКОЙ ФЕДЕРАЦИИ</w:t>
      </w:r>
    </w:p>
    <w:p>
      <w:pPr>
        <w:pStyle w:val="45"/>
        <w:widowControl/>
        <w:ind w:firstLine="540"/>
        <w:jc w:val="both"/>
        <w:rPr>
          <w:rFonts w:hint="default" w:ascii="Times New Roman" w:hAnsi="Times New Roman" w:cs="Times New Roman"/>
          <w:sz w:val="20"/>
          <w:szCs w:val="20"/>
        </w:rPr>
      </w:pPr>
    </w:p>
    <w:p>
      <w:pPr>
        <w:pStyle w:val="56"/>
        <w:widowControl/>
        <w:rPr>
          <w:rFonts w:hint="default" w:ascii="Times New Roman" w:hAnsi="Times New Roman" w:cs="Times New Roman"/>
          <w:sz w:val="20"/>
          <w:szCs w:val="20"/>
        </w:rPr>
      </w:pPr>
      <w:r>
        <w:rPr>
          <w:rFonts w:hint="default" w:ascii="Times New Roman" w:hAnsi="Times New Roman" w:cs="Times New Roman"/>
          <w:sz w:val="20"/>
          <w:szCs w:val="20"/>
        </w:rPr>
        <w:t xml:space="preserve">                                                                 (в рублях)</w:t>
      </w:r>
    </w:p>
    <w:tbl>
      <w:tblPr>
        <w:tblStyle w:val="21"/>
        <w:tblW w:w="9989" w:type="dxa"/>
        <w:tblInd w:w="0" w:type="dxa"/>
        <w:tblLayout w:type="fixed"/>
        <w:tblCellMar>
          <w:top w:w="0" w:type="dxa"/>
          <w:left w:w="108" w:type="dxa"/>
          <w:bottom w:w="0" w:type="dxa"/>
          <w:right w:w="108" w:type="dxa"/>
        </w:tblCellMar>
      </w:tblPr>
      <w:tblGrid>
        <w:gridCol w:w="6539"/>
        <w:gridCol w:w="1110"/>
        <w:gridCol w:w="960"/>
        <w:gridCol w:w="1380"/>
      </w:tblGrid>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Рз</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ПР</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Кассовое</w:t>
            </w:r>
          </w:p>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исполнение</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7</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Общегосударственные вопросы </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6483170,91</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Функционирование высшего должностного лица субъекта</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РФ и органа местного самоуправления </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867396,97</w:t>
            </w:r>
          </w:p>
        </w:tc>
      </w:tr>
      <w:tr>
        <w:tblPrEx>
          <w:tblLayout w:type="fixed"/>
          <w:tblCellMar>
            <w:top w:w="0" w:type="dxa"/>
            <w:left w:w="108" w:type="dxa"/>
            <w:bottom w:w="0" w:type="dxa"/>
            <w:right w:w="108" w:type="dxa"/>
          </w:tblCellMar>
        </w:tblPrEx>
        <w:trPr>
          <w:trHeight w:val="926" w:hRule="atLeast"/>
        </w:trPr>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Функционирование Правительства РФ, </w:t>
            </w:r>
          </w:p>
          <w:p>
            <w:pPr>
              <w:jc w:val="both"/>
              <w:rPr>
                <w:rFonts w:hint="default" w:ascii="Times New Roman" w:hAnsi="Times New Roman" w:cs="Times New Roman"/>
                <w:sz w:val="20"/>
                <w:szCs w:val="20"/>
              </w:rPr>
            </w:pPr>
            <w:r>
              <w:rPr>
                <w:rFonts w:hint="default" w:ascii="Times New Roman" w:hAnsi="Times New Roman" w:cs="Times New Roman"/>
                <w:sz w:val="20"/>
                <w:szCs w:val="20"/>
              </w:rPr>
              <w:t>высших органов исполнительной власти субъектов РФ,</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местных администраций</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5127500,94</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26700,00</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Реализация государственной функции связанная с общегосударственным управлением</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461573,00</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p>
          <w:p>
            <w:pPr>
              <w:jc w:val="both"/>
              <w:rPr>
                <w:rFonts w:hint="default" w:ascii="Times New Roman" w:hAnsi="Times New Roman" w:cs="Times New Roman"/>
                <w:b/>
                <w:sz w:val="20"/>
                <w:szCs w:val="20"/>
              </w:rPr>
            </w:pPr>
            <w:r>
              <w:rPr>
                <w:rFonts w:hint="default" w:ascii="Times New Roman" w:hAnsi="Times New Roman" w:cs="Times New Roman"/>
                <w:b/>
                <w:sz w:val="20"/>
                <w:szCs w:val="20"/>
              </w:rPr>
              <w:t>Национальная оборона мобилизационная вневойсковая подготовка</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198800,00</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Осуществление первичного воинского учета</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198800,00</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172420,66</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Национальная безопасность и правоохранительная деятельность</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172420,66</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Национальная экономика</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4187637,49</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Дорожное хозяйство (дорожные фонды)</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4185972,49</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Другие вопросы в области национальной экономики</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1665,00</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p>
          <w:p>
            <w:pPr>
              <w:jc w:val="both"/>
              <w:rPr>
                <w:rFonts w:hint="default" w:ascii="Times New Roman" w:hAnsi="Times New Roman" w:cs="Times New Roman"/>
                <w:b/>
                <w:sz w:val="20"/>
                <w:szCs w:val="20"/>
              </w:rPr>
            </w:pPr>
            <w:r>
              <w:rPr>
                <w:rFonts w:hint="default" w:ascii="Times New Roman" w:hAnsi="Times New Roman" w:cs="Times New Roman"/>
                <w:b/>
                <w:sz w:val="20"/>
                <w:szCs w:val="20"/>
              </w:rPr>
              <w:t>Жилищно-коммунальное хозяйство</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4409052,65</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Благоустройство</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4409052,65</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ОБРАЗОВАНИЕ</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22131,76</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Молодежная политика</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2131,76</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Другие вопросы в области образования</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20000,00</w:t>
            </w:r>
          </w:p>
        </w:tc>
      </w:tr>
      <w:tr>
        <w:tblPrEx>
          <w:tblLayout w:type="fixed"/>
          <w:tblCellMar>
            <w:top w:w="0" w:type="dxa"/>
            <w:left w:w="108" w:type="dxa"/>
            <w:bottom w:w="0" w:type="dxa"/>
            <w:right w:w="108" w:type="dxa"/>
          </w:tblCellMar>
        </w:tblPrEx>
        <w:trPr>
          <w:trHeight w:val="307" w:hRule="atLeast"/>
        </w:trPr>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Культура т кинематография</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7206097,00</w:t>
            </w:r>
          </w:p>
        </w:tc>
      </w:tr>
      <w:tr>
        <w:tblPrEx>
          <w:tblLayout w:type="fixed"/>
          <w:tblCellMar>
            <w:top w:w="0" w:type="dxa"/>
            <w:left w:w="108" w:type="dxa"/>
            <w:bottom w:w="0" w:type="dxa"/>
            <w:right w:w="108" w:type="dxa"/>
          </w:tblCellMar>
        </w:tblPrEx>
        <w:trPr>
          <w:trHeight w:val="359" w:hRule="atLeast"/>
        </w:trPr>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Культура</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7206097,00</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СОЦИАЛЬНАЯ ПОЛИТИКА</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469952,40</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Пенсионное обеспечение</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469952,40</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 и спорт</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256134,00</w:t>
            </w:r>
          </w:p>
        </w:tc>
      </w:tr>
      <w:tr>
        <w:tblPrEx>
          <w:tblLayout w:type="fixed"/>
          <w:tblCellMar>
            <w:top w:w="0" w:type="dxa"/>
            <w:left w:w="108" w:type="dxa"/>
            <w:bottom w:w="0" w:type="dxa"/>
            <w:right w:w="108" w:type="dxa"/>
          </w:tblCellMar>
        </w:tblPrEx>
        <w:tc>
          <w:tcPr>
            <w:tcW w:w="653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Другие вопросы в области физической культуры и спорта</w:t>
            </w:r>
          </w:p>
        </w:tc>
        <w:tc>
          <w:tcPr>
            <w:tcW w:w="11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9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8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0"/>
                <w:szCs w:val="20"/>
              </w:rPr>
            </w:pPr>
            <w:r>
              <w:rPr>
                <w:rFonts w:hint="default" w:ascii="Times New Roman" w:hAnsi="Times New Roman" w:cs="Times New Roman"/>
                <w:sz w:val="20"/>
                <w:szCs w:val="20"/>
              </w:rPr>
              <w:t>256134,00</w:t>
            </w:r>
          </w:p>
        </w:tc>
      </w:tr>
    </w:tbl>
    <w:p>
      <w:pPr>
        <w:rPr>
          <w:rFonts w:hint="default" w:ascii="Times New Roman" w:hAnsi="Times New Roman" w:cs="Times New Roman"/>
          <w:b/>
          <w:sz w:val="20"/>
          <w:szCs w:val="20"/>
        </w:rPr>
      </w:pPr>
      <w:r>
        <w:rPr>
          <w:rFonts w:hint="default" w:ascii="Times New Roman" w:hAnsi="Times New Roman" w:cs="Times New Roman"/>
          <w:b/>
          <w:sz w:val="20"/>
          <w:szCs w:val="20"/>
        </w:rPr>
        <w:t>ВСЕГО РАСХОДОВ:                                                                              23405396,87</w:t>
      </w:r>
    </w:p>
    <w:p>
      <w:pPr>
        <w:rPr>
          <w:rFonts w:hint="default" w:ascii="Times New Roman" w:hAnsi="Times New Roman" w:cs="Times New Roman"/>
          <w:b/>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Фактическая численность муниципальных служащих и работников муниципальных учреждений за 12 месяцев 2019 года -24 человека, расходы на их содержание – 5218,5 тыс. рублей.</w:t>
      </w:r>
    </w:p>
    <w:p>
      <w:pPr>
        <w:rPr>
          <w:rFonts w:hint="default" w:ascii="Times New Roman" w:hAnsi="Times New Roman" w:cs="Times New Roman"/>
          <w:b/>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Средства резервного фонда Администрации поселения  за 2019 год использованы  полностью.          </w:t>
      </w: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jc w:val="center"/>
        <w:rPr>
          <w:b/>
          <w:sz w:val="20"/>
          <w:szCs w:val="20"/>
        </w:rPr>
      </w:pPr>
      <w:r>
        <w:rPr>
          <w:b/>
          <w:sz w:val="20"/>
          <w:szCs w:val="20"/>
        </w:rPr>
        <w:t>СОВЕТ ДЕПУТАТОВ ВЕЛИКОСЕЛЬСКОГО СЕЛЬСКОГО ПОСЕЛЕНИЯ</w:t>
      </w:r>
    </w:p>
    <w:p>
      <w:pPr>
        <w:jc w:val="center"/>
        <w:rPr>
          <w:b/>
          <w:sz w:val="20"/>
          <w:szCs w:val="20"/>
        </w:rPr>
      </w:pPr>
      <w:r>
        <w:rPr>
          <w:b/>
          <w:sz w:val="20"/>
          <w:szCs w:val="20"/>
        </w:rPr>
        <w:t>Р Е Ш Е Н И Е</w:t>
      </w:r>
    </w:p>
    <w:p>
      <w:pPr>
        <w:jc w:val="center"/>
        <w:rPr>
          <w:b/>
          <w:sz w:val="20"/>
          <w:szCs w:val="20"/>
        </w:rPr>
      </w:pPr>
    </w:p>
    <w:p>
      <w:pPr>
        <w:rPr>
          <w:sz w:val="20"/>
          <w:szCs w:val="20"/>
          <w:lang w:val="ru-RU"/>
        </w:rPr>
      </w:pPr>
      <w:r>
        <w:rPr>
          <w:b/>
          <w:bCs/>
          <w:sz w:val="20"/>
          <w:szCs w:val="20"/>
        </w:rPr>
        <w:t xml:space="preserve">от  </w:t>
      </w:r>
      <w:r>
        <w:rPr>
          <w:b/>
          <w:bCs/>
          <w:sz w:val="20"/>
          <w:szCs w:val="20"/>
          <w:lang w:val="ru-RU"/>
        </w:rPr>
        <w:t>30.04.2020</w:t>
      </w:r>
      <w:r>
        <w:rPr>
          <w:b/>
          <w:bCs/>
          <w:sz w:val="20"/>
          <w:szCs w:val="20"/>
        </w:rPr>
        <w:t xml:space="preserve">    № </w:t>
      </w:r>
      <w:r>
        <w:rPr>
          <w:b/>
          <w:bCs/>
          <w:sz w:val="20"/>
          <w:szCs w:val="20"/>
          <w:lang w:val="ru-RU"/>
        </w:rPr>
        <w:t xml:space="preserve">   230</w:t>
      </w:r>
      <w:r>
        <w:rPr>
          <w:sz w:val="20"/>
          <w:szCs w:val="20"/>
          <w:lang w:val="ru-RU"/>
        </w:rPr>
        <w:t xml:space="preserve">                                                                      </w:t>
      </w:r>
    </w:p>
    <w:p>
      <w:pPr>
        <w:rPr>
          <w:sz w:val="20"/>
          <w:szCs w:val="20"/>
        </w:rPr>
      </w:pPr>
      <w:r>
        <w:rPr>
          <w:sz w:val="20"/>
          <w:szCs w:val="20"/>
        </w:rPr>
        <w:t>д. Сусолово</w:t>
      </w:r>
    </w:p>
    <w:p>
      <w:pPr>
        <w:rPr>
          <w:sz w:val="20"/>
          <w:szCs w:val="20"/>
        </w:rPr>
      </w:pPr>
    </w:p>
    <w:tbl>
      <w:tblPr>
        <w:tblStyle w:val="21"/>
        <w:tblW w:w="10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040" w:type="dxa"/>
            <w:tcBorders>
              <w:top w:val="nil"/>
              <w:left w:val="nil"/>
              <w:bottom w:val="nil"/>
              <w:right w:val="nil"/>
            </w:tcBorders>
            <w:vAlign w:val="top"/>
          </w:tcPr>
          <w:p>
            <w:pPr>
              <w:pStyle w:val="55"/>
              <w:jc w:val="both"/>
              <w:rPr>
                <w:sz w:val="20"/>
                <w:szCs w:val="20"/>
              </w:rPr>
            </w:pPr>
            <w:r>
              <w:rPr>
                <w:sz w:val="20"/>
                <w:szCs w:val="20"/>
              </w:rPr>
              <w:t>Об установлении предельного индекса</w:t>
            </w:r>
          </w:p>
        </w:tc>
      </w:tr>
    </w:tbl>
    <w:p>
      <w:pPr>
        <w:pStyle w:val="55"/>
        <w:widowControl/>
        <w:jc w:val="both"/>
        <w:rPr>
          <w:b w:val="0"/>
          <w:sz w:val="20"/>
          <w:szCs w:val="20"/>
        </w:rPr>
      </w:pPr>
    </w:p>
    <w:p>
      <w:pPr>
        <w:autoSpaceDE w:val="0"/>
        <w:autoSpaceDN w:val="0"/>
        <w:adjustRightInd w:val="0"/>
        <w:ind w:firstLine="567"/>
        <w:jc w:val="both"/>
        <w:rPr>
          <w:sz w:val="20"/>
          <w:szCs w:val="20"/>
        </w:rPr>
      </w:pPr>
      <w:r>
        <w:rPr>
          <w:sz w:val="20"/>
          <w:szCs w:val="20"/>
        </w:rPr>
        <w:t>В соответствии с п. 47 Основ формирования индексов изменения платы граждан за коммунальные услуги в Российской Федерации, утвержденных постановлением Правительства Российской Федерации от 30.04.2014 №400</w:t>
      </w:r>
    </w:p>
    <w:p>
      <w:pPr>
        <w:ind w:firstLine="567"/>
        <w:jc w:val="both"/>
        <w:rPr>
          <w:sz w:val="20"/>
          <w:szCs w:val="20"/>
        </w:rPr>
      </w:pPr>
      <w:r>
        <w:rPr>
          <w:sz w:val="20"/>
          <w:szCs w:val="20"/>
        </w:rPr>
        <w:t xml:space="preserve">Совет депутатов Великосельского сельского поселения  </w:t>
      </w:r>
    </w:p>
    <w:p>
      <w:pPr>
        <w:shd w:val="clear" w:color="auto" w:fill="FFFFFF"/>
        <w:jc w:val="both"/>
        <w:rPr>
          <w:sz w:val="20"/>
          <w:szCs w:val="20"/>
        </w:rPr>
      </w:pPr>
      <w:r>
        <w:rPr>
          <w:b/>
          <w:sz w:val="20"/>
          <w:szCs w:val="20"/>
        </w:rPr>
        <w:t xml:space="preserve">РЕШИЛ: </w:t>
      </w:r>
      <w:r>
        <w:rPr>
          <w:sz w:val="20"/>
          <w:szCs w:val="20"/>
        </w:rPr>
        <w:t xml:space="preserve"> </w:t>
      </w:r>
    </w:p>
    <w:p>
      <w:pPr>
        <w:pStyle w:val="55"/>
        <w:widowControl/>
        <w:numPr>
          <w:ilvl w:val="0"/>
          <w:numId w:val="0"/>
        </w:numPr>
        <w:tabs>
          <w:tab w:val="left" w:pos="567"/>
        </w:tabs>
        <w:jc w:val="both"/>
        <w:rPr>
          <w:b w:val="0"/>
          <w:i/>
          <w:iCs/>
          <w:sz w:val="20"/>
          <w:szCs w:val="20"/>
          <w:lang w:val="ru-RU"/>
        </w:rPr>
      </w:pPr>
      <w:r>
        <w:rPr>
          <w:b w:val="0"/>
          <w:sz w:val="20"/>
          <w:szCs w:val="20"/>
          <w:lang w:val="ru-RU"/>
        </w:rPr>
        <w:t xml:space="preserve">   1. </w:t>
      </w:r>
      <w:r>
        <w:rPr>
          <w:b w:val="0"/>
          <w:sz w:val="20"/>
          <w:szCs w:val="20"/>
        </w:rPr>
        <w:t xml:space="preserve">Обратиться к Губернатору Новгородской области с инициативой установления по </w:t>
      </w:r>
      <w:r>
        <w:rPr>
          <w:b w:val="0"/>
          <w:i w:val="0"/>
          <w:iCs w:val="0"/>
          <w:sz w:val="20"/>
          <w:szCs w:val="20"/>
          <w:lang w:val="ru-RU"/>
        </w:rPr>
        <w:t>Великосельскому сельскому поселению</w:t>
      </w:r>
      <w:r>
        <w:rPr>
          <w:b w:val="0"/>
          <w:i/>
          <w:iCs/>
          <w:sz w:val="20"/>
          <w:szCs w:val="20"/>
          <w:lang w:val="ru-RU"/>
        </w:rPr>
        <w:t>:</w:t>
      </w:r>
    </w:p>
    <w:p>
      <w:pPr>
        <w:pStyle w:val="55"/>
        <w:widowControl/>
        <w:numPr>
          <w:ilvl w:val="0"/>
          <w:numId w:val="0"/>
        </w:numPr>
        <w:tabs>
          <w:tab w:val="left" w:pos="567"/>
        </w:tabs>
        <w:ind w:firstLine="400" w:firstLineChars="200"/>
        <w:jc w:val="both"/>
        <w:rPr>
          <w:b w:val="0"/>
          <w:sz w:val="20"/>
          <w:szCs w:val="20"/>
          <w:lang w:val="ru-RU"/>
        </w:rPr>
      </w:pPr>
      <w:r>
        <w:rPr>
          <w:b w:val="0"/>
          <w:sz w:val="20"/>
          <w:szCs w:val="20"/>
        </w:rPr>
        <w:t xml:space="preserve"> на 20</w:t>
      </w:r>
      <w:r>
        <w:rPr>
          <w:b w:val="0"/>
          <w:sz w:val="20"/>
          <w:szCs w:val="20"/>
          <w:lang w:val="ru-RU"/>
        </w:rPr>
        <w:t>21</w:t>
      </w:r>
      <w:r>
        <w:rPr>
          <w:b w:val="0"/>
          <w:sz w:val="20"/>
          <w:szCs w:val="20"/>
        </w:rPr>
        <w:t xml:space="preserve"> год предельного индекса изменения размера вносимой гражданами платы за коммунальные услуги в размере </w:t>
      </w:r>
      <w:r>
        <w:rPr>
          <w:b w:val="0"/>
          <w:sz w:val="20"/>
          <w:szCs w:val="20"/>
          <w:lang w:val="ru-RU"/>
        </w:rPr>
        <w:t>17</w:t>
      </w:r>
      <w:r>
        <w:rPr>
          <w:b w:val="0"/>
          <w:sz w:val="20"/>
          <w:szCs w:val="20"/>
        </w:rPr>
        <w:t xml:space="preserve"> процент</w:t>
      </w:r>
      <w:r>
        <w:rPr>
          <w:b w:val="0"/>
          <w:sz w:val="20"/>
          <w:szCs w:val="20"/>
          <w:lang w:val="ru-RU"/>
        </w:rPr>
        <w:t>ов;</w:t>
      </w:r>
    </w:p>
    <w:p>
      <w:pPr>
        <w:pStyle w:val="55"/>
        <w:widowControl/>
        <w:numPr>
          <w:ilvl w:val="0"/>
          <w:numId w:val="0"/>
        </w:numPr>
        <w:tabs>
          <w:tab w:val="left" w:pos="567"/>
        </w:tabs>
        <w:ind w:firstLine="400" w:firstLineChars="200"/>
        <w:jc w:val="both"/>
        <w:rPr>
          <w:b w:val="0"/>
          <w:sz w:val="20"/>
          <w:szCs w:val="20"/>
          <w:lang w:val="ru-RU"/>
        </w:rPr>
      </w:pPr>
      <w:r>
        <w:rPr>
          <w:b w:val="0"/>
          <w:sz w:val="20"/>
          <w:szCs w:val="20"/>
        </w:rPr>
        <w:t>на 20</w:t>
      </w:r>
      <w:r>
        <w:rPr>
          <w:b w:val="0"/>
          <w:sz w:val="20"/>
          <w:szCs w:val="20"/>
          <w:lang w:val="ru-RU"/>
        </w:rPr>
        <w:t>22</w:t>
      </w:r>
      <w:r>
        <w:rPr>
          <w:b w:val="0"/>
          <w:sz w:val="20"/>
          <w:szCs w:val="20"/>
        </w:rPr>
        <w:t xml:space="preserve"> год предельного индекса изменения размера вносимой гражданами платы за коммунальные услуги в размере </w:t>
      </w:r>
      <w:r>
        <w:rPr>
          <w:b w:val="0"/>
          <w:sz w:val="20"/>
          <w:szCs w:val="20"/>
          <w:lang w:val="ru-RU"/>
        </w:rPr>
        <w:t xml:space="preserve">15,9 </w:t>
      </w:r>
      <w:r>
        <w:rPr>
          <w:b w:val="0"/>
          <w:sz w:val="20"/>
          <w:szCs w:val="20"/>
        </w:rPr>
        <w:t>процент</w:t>
      </w:r>
      <w:r>
        <w:rPr>
          <w:b w:val="0"/>
          <w:sz w:val="20"/>
          <w:szCs w:val="20"/>
          <w:lang w:val="ru-RU"/>
        </w:rPr>
        <w:t>а;</w:t>
      </w:r>
    </w:p>
    <w:p>
      <w:pPr>
        <w:pStyle w:val="55"/>
        <w:widowControl/>
        <w:numPr>
          <w:ilvl w:val="0"/>
          <w:numId w:val="0"/>
        </w:numPr>
        <w:tabs>
          <w:tab w:val="left" w:pos="567"/>
        </w:tabs>
        <w:ind w:firstLine="400" w:firstLineChars="200"/>
        <w:jc w:val="both"/>
        <w:rPr>
          <w:b w:val="0"/>
          <w:sz w:val="20"/>
          <w:szCs w:val="20"/>
          <w:lang w:val="ru-RU"/>
        </w:rPr>
      </w:pPr>
      <w:r>
        <w:rPr>
          <w:b w:val="0"/>
          <w:sz w:val="20"/>
          <w:szCs w:val="20"/>
        </w:rPr>
        <w:t>на 20</w:t>
      </w:r>
      <w:r>
        <w:rPr>
          <w:b w:val="0"/>
          <w:sz w:val="20"/>
          <w:szCs w:val="20"/>
          <w:lang w:val="ru-RU"/>
        </w:rPr>
        <w:t>23</w:t>
      </w:r>
      <w:r>
        <w:rPr>
          <w:b w:val="0"/>
          <w:sz w:val="20"/>
          <w:szCs w:val="20"/>
        </w:rPr>
        <w:t xml:space="preserve"> год предельного индекса изменения размера вносимой гражданами платы за коммунальные услуги в размере </w:t>
      </w:r>
      <w:r>
        <w:rPr>
          <w:b w:val="0"/>
          <w:sz w:val="20"/>
          <w:szCs w:val="20"/>
          <w:lang w:val="ru-RU"/>
        </w:rPr>
        <w:t>15,6</w:t>
      </w:r>
      <w:r>
        <w:rPr>
          <w:b w:val="0"/>
          <w:sz w:val="20"/>
          <w:szCs w:val="20"/>
        </w:rPr>
        <w:t xml:space="preserve"> процент</w:t>
      </w:r>
      <w:r>
        <w:rPr>
          <w:b w:val="0"/>
          <w:sz w:val="20"/>
          <w:szCs w:val="20"/>
          <w:lang w:val="ru-RU"/>
        </w:rPr>
        <w:t>а.</w:t>
      </w:r>
    </w:p>
    <w:p>
      <w:pPr>
        <w:pStyle w:val="55"/>
        <w:widowControl/>
        <w:tabs>
          <w:tab w:val="left" w:pos="567"/>
        </w:tabs>
        <w:ind w:firstLine="540"/>
        <w:jc w:val="both"/>
        <w:rPr>
          <w:b w:val="0"/>
          <w:sz w:val="20"/>
          <w:szCs w:val="20"/>
        </w:rPr>
      </w:pPr>
      <w:r>
        <w:rPr>
          <w:b w:val="0"/>
          <w:sz w:val="20"/>
          <w:szCs w:val="20"/>
        </w:rPr>
        <w:t>2. Опубликовать настоящее решение в газете «Великосельский вестник» и разместить на официальном сайте в информационно-коммуникационной сети «Интернет».</w:t>
      </w:r>
    </w:p>
    <w:p>
      <w:pPr>
        <w:pStyle w:val="55"/>
        <w:widowControl/>
        <w:tabs>
          <w:tab w:val="left" w:pos="567"/>
        </w:tabs>
        <w:ind w:firstLine="567"/>
        <w:jc w:val="both"/>
        <w:rPr>
          <w:b w:val="0"/>
          <w:sz w:val="20"/>
          <w:szCs w:val="20"/>
        </w:rPr>
      </w:pPr>
    </w:p>
    <w:p>
      <w:pPr>
        <w:pStyle w:val="55"/>
        <w:widowControl/>
        <w:tabs>
          <w:tab w:val="left" w:pos="567"/>
        </w:tabs>
        <w:jc w:val="both"/>
        <w:rPr>
          <w:sz w:val="20"/>
          <w:szCs w:val="20"/>
        </w:rPr>
      </w:pPr>
      <w:r>
        <w:rPr>
          <w:sz w:val="20"/>
          <w:szCs w:val="20"/>
        </w:rPr>
        <w:t>Глава Великосельского</w:t>
      </w:r>
    </w:p>
    <w:p>
      <w:pPr>
        <w:pStyle w:val="55"/>
        <w:widowControl/>
        <w:tabs>
          <w:tab w:val="left" w:pos="567"/>
        </w:tabs>
        <w:jc w:val="both"/>
        <w:rPr>
          <w:sz w:val="20"/>
          <w:szCs w:val="20"/>
        </w:rPr>
      </w:pPr>
      <w:r>
        <w:rPr>
          <w:sz w:val="20"/>
          <w:szCs w:val="20"/>
        </w:rPr>
        <w:t>сельского поселения                                            Н.В. Харитонов</w:t>
      </w:r>
    </w:p>
    <w:p>
      <w:pPr>
        <w:rPr>
          <w:sz w:val="20"/>
          <w:szCs w:val="20"/>
        </w:rPr>
      </w:pPr>
    </w:p>
    <w:p>
      <w:pPr>
        <w:rPr>
          <w:rFonts w:hint="default" w:ascii="Times New Roman" w:hAnsi="Times New Roman" w:cs="Times New Roman"/>
          <w:sz w:val="20"/>
          <w:szCs w:val="20"/>
        </w:rPr>
      </w:pPr>
    </w:p>
    <w:p>
      <w:pPr>
        <w:rPr>
          <w:rFonts w:hint="default" w:ascii="Times New Roman" w:hAnsi="Times New Roman" w:cs="Times New Roman"/>
          <w:b/>
          <w:sz w:val="20"/>
          <w:szCs w:val="20"/>
        </w:rPr>
      </w:pPr>
    </w:p>
    <w:p>
      <w:pPr>
        <w:rPr>
          <w:sz w:val="20"/>
          <w:szCs w:val="20"/>
        </w:rPr>
      </w:pPr>
    </w:p>
    <w:p>
      <w:pPr>
        <w:keepNext w:val="0"/>
        <w:keepLines w:val="0"/>
        <w:pageBreakBefore w:val="0"/>
        <w:widowControl w:val="0"/>
        <w:suppressAutoHyphens/>
        <w:kinsoku/>
        <w:wordWrap/>
        <w:overflowPunct/>
        <w:topLinePunct w:val="0"/>
        <w:autoSpaceDE/>
        <w:autoSpaceDN/>
        <w:bidi w:val="0"/>
        <w:adjustRightInd/>
        <w:snapToGrid/>
        <w:spacing w:after="0"/>
        <w:jc w:val="center"/>
        <w:textAlignment w:val="auto"/>
        <w:outlineLvl w:val="9"/>
        <w:rPr>
          <w:rFonts w:eastAsia="Lucida Sans Unicode" w:cs="Tahoma"/>
          <w:b/>
          <w:color w:val="000000"/>
          <w:sz w:val="20"/>
          <w:szCs w:val="20"/>
          <w:lang w:eastAsia="zh-CN" w:bidi="en-US"/>
        </w:rPr>
      </w:pPr>
      <w:r>
        <w:rPr>
          <w:rFonts w:eastAsia="Lucida Sans Unicode" w:cs="Tahoma"/>
          <w:b/>
          <w:color w:val="000000"/>
          <w:sz w:val="20"/>
          <w:szCs w:val="20"/>
          <w:lang w:eastAsia="zh-CN" w:bidi="en-US"/>
        </w:rPr>
        <w:t>АДМИНИСТРАЦИЯ ВЕЛИКОСЕЛЬСКОГО СЕЛЬСКОГО ПОСЕЛЕНИЯ</w:t>
      </w:r>
    </w:p>
    <w:p>
      <w:pPr>
        <w:keepNext w:val="0"/>
        <w:keepLines w:val="0"/>
        <w:pageBreakBefore w:val="0"/>
        <w:widowControl w:val="0"/>
        <w:suppressAutoHyphens/>
        <w:kinsoku/>
        <w:wordWrap/>
        <w:overflowPunct/>
        <w:topLinePunct w:val="0"/>
        <w:autoSpaceDE/>
        <w:autoSpaceDN/>
        <w:bidi w:val="0"/>
        <w:adjustRightInd/>
        <w:snapToGrid/>
        <w:jc w:val="center"/>
        <w:textAlignment w:val="auto"/>
        <w:outlineLvl w:val="9"/>
        <w:rPr>
          <w:rFonts w:eastAsia="Lucida Sans Unicode" w:cs="Tahoma"/>
          <w:b/>
          <w:bCs/>
          <w:color w:val="000000"/>
          <w:sz w:val="20"/>
          <w:szCs w:val="20"/>
          <w:lang w:eastAsia="zh-CN" w:bidi="en-US"/>
        </w:rPr>
      </w:pPr>
      <w:r>
        <w:rPr>
          <w:rFonts w:eastAsia="Lucida Sans Unicode" w:cs="Tahoma"/>
          <w:b/>
          <w:color w:val="000000"/>
          <w:sz w:val="20"/>
          <w:szCs w:val="20"/>
          <w:lang w:eastAsia="zh-CN" w:bidi="en-US"/>
        </w:rPr>
        <w:t>П О С Т А Н О В Л Е Н И Е</w:t>
      </w:r>
    </w:p>
    <w:p>
      <w:pPr>
        <w:widowControl w:val="0"/>
        <w:suppressAutoHyphens/>
        <w:spacing w:before="480"/>
        <w:rPr>
          <w:rFonts w:eastAsia="Lucida Sans Unicode"/>
          <w:b/>
          <w:color w:val="000000"/>
          <w:sz w:val="20"/>
          <w:szCs w:val="20"/>
          <w:lang w:val="ru-RU" w:eastAsia="zh-CN" w:bidi="en-US"/>
        </w:rPr>
      </w:pPr>
      <w:r>
        <w:rPr>
          <w:rFonts w:eastAsia="Lucida Sans Unicode" w:cs="Tahoma"/>
          <w:b/>
          <w:bCs/>
          <w:color w:val="000000"/>
          <w:sz w:val="20"/>
          <w:szCs w:val="20"/>
          <w:lang w:eastAsia="zh-CN" w:bidi="en-US"/>
        </w:rPr>
        <w:t xml:space="preserve">от </w:t>
      </w:r>
      <w:r>
        <w:rPr>
          <w:rFonts w:eastAsia="Lucida Sans Unicode" w:cs="Tahoma"/>
          <w:b/>
          <w:bCs/>
          <w:color w:val="000000"/>
          <w:sz w:val="20"/>
          <w:szCs w:val="20"/>
          <w:lang w:val="ru-RU" w:eastAsia="zh-CN" w:bidi="en-US"/>
        </w:rPr>
        <w:t xml:space="preserve"> 30.04.2020    </w:t>
      </w:r>
      <w:r>
        <w:rPr>
          <w:rFonts w:eastAsia="Lucida Sans Unicode" w:cs="Tahoma"/>
          <w:b/>
          <w:bCs/>
          <w:color w:val="000000"/>
          <w:sz w:val="20"/>
          <w:szCs w:val="20"/>
          <w:lang w:eastAsia="zh-CN" w:bidi="en-US"/>
        </w:rPr>
        <w:t xml:space="preserve"> №   </w:t>
      </w:r>
      <w:r>
        <w:rPr>
          <w:rFonts w:eastAsia="Lucida Sans Unicode" w:cs="Tahoma"/>
          <w:b/>
          <w:bCs/>
          <w:color w:val="000000"/>
          <w:sz w:val="20"/>
          <w:szCs w:val="20"/>
          <w:lang w:val="ru-RU" w:eastAsia="zh-CN" w:bidi="en-US"/>
        </w:rPr>
        <w:t>54</w:t>
      </w:r>
      <w:r>
        <w:rPr>
          <w:rFonts w:eastAsia="Lucida Sans Unicode" w:cs="Tahoma"/>
          <w:b w:val="0"/>
          <w:bCs w:val="0"/>
          <w:color w:val="000000"/>
          <w:sz w:val="20"/>
          <w:szCs w:val="20"/>
          <w:lang w:val="ru-RU" w:eastAsia="zh-CN" w:bidi="en-US"/>
        </w:rPr>
        <w:t xml:space="preserve">  </w:t>
      </w:r>
      <w:r>
        <w:rPr>
          <w:rFonts w:eastAsia="Lucida Sans Unicode" w:cs="Tahoma"/>
          <w:b/>
          <w:bCs/>
          <w:color w:val="000000"/>
          <w:sz w:val="20"/>
          <w:szCs w:val="20"/>
          <w:lang w:val="ru-RU" w:eastAsia="zh-CN" w:bidi="en-US"/>
        </w:rPr>
        <w:t xml:space="preserve">                                                                  </w:t>
      </w:r>
    </w:p>
    <w:p>
      <w:pPr>
        <w:widowControl w:val="0"/>
        <w:suppressAutoHyphens/>
        <w:spacing w:after="480"/>
        <w:rPr>
          <w:rFonts w:eastAsia="Lucida Sans Unicode"/>
          <w:b w:val="0"/>
          <w:bCs/>
          <w:color w:val="000000"/>
          <w:sz w:val="20"/>
          <w:szCs w:val="20"/>
          <w:lang w:eastAsia="zh-CN" w:bidi="en-US"/>
        </w:rPr>
      </w:pPr>
      <w:r>
        <w:rPr>
          <w:rFonts w:eastAsia="Lucida Sans Unicode"/>
          <w:b w:val="0"/>
          <w:bCs/>
          <w:color w:val="000000"/>
          <w:sz w:val="20"/>
          <w:szCs w:val="20"/>
          <w:lang w:eastAsia="zh-CN" w:bidi="en-US"/>
        </w:rPr>
        <w:t xml:space="preserve">д. </w:t>
      </w:r>
      <w:r>
        <w:rPr>
          <w:rFonts w:eastAsia="Lucida Sans Unicode"/>
          <w:b w:val="0"/>
          <w:bCs/>
          <w:color w:val="000000"/>
          <w:sz w:val="20"/>
          <w:szCs w:val="20"/>
          <w:lang w:val="ru-RU" w:eastAsia="zh-CN" w:bidi="en-US"/>
        </w:rPr>
        <w:t>Сусолово</w:t>
      </w:r>
    </w:p>
    <w:tbl>
      <w:tblPr>
        <w:tblStyle w:val="21"/>
        <w:tblW w:w="10000" w:type="dxa"/>
        <w:tblInd w:w="0" w:type="dxa"/>
        <w:tblLayout w:type="fixed"/>
        <w:tblCellMar>
          <w:top w:w="0" w:type="dxa"/>
          <w:left w:w="108" w:type="dxa"/>
          <w:bottom w:w="0" w:type="dxa"/>
          <w:right w:w="108" w:type="dxa"/>
        </w:tblCellMar>
      </w:tblPr>
      <w:tblGrid>
        <w:gridCol w:w="10000"/>
      </w:tblGrid>
      <w:tr>
        <w:tblPrEx>
          <w:tblLayout w:type="fixed"/>
          <w:tblCellMar>
            <w:top w:w="0" w:type="dxa"/>
            <w:left w:w="108" w:type="dxa"/>
            <w:bottom w:w="0" w:type="dxa"/>
            <w:right w:w="108" w:type="dxa"/>
          </w:tblCellMar>
        </w:tblPrEx>
        <w:trPr>
          <w:trHeight w:val="314" w:hRule="atLeast"/>
        </w:trPr>
        <w:tc>
          <w:tcPr>
            <w:tcW w:w="10000" w:type="dxa"/>
            <w:vAlign w:val="top"/>
          </w:tcPr>
          <w:p>
            <w:pPr>
              <w:autoSpaceDE w:val="0"/>
              <w:jc w:val="both"/>
              <w:rPr>
                <w:rFonts w:eastAsia="Lucida Sans Unicode" w:cs="Tahoma"/>
                <w:color w:val="000000"/>
                <w:sz w:val="20"/>
                <w:szCs w:val="20"/>
                <w:lang w:eastAsia="zh-CN" w:bidi="en-US"/>
              </w:rPr>
            </w:pPr>
            <w:r>
              <w:rPr>
                <w:rFonts w:eastAsia="Lucida Sans Unicode"/>
                <w:b/>
                <w:color w:val="000000"/>
                <w:sz w:val="20"/>
                <w:szCs w:val="20"/>
                <w:lang w:eastAsia="zh-CN" w:bidi="en-US"/>
              </w:rPr>
              <w:t xml:space="preserve">Об утверждении </w:t>
            </w:r>
            <w:r>
              <w:rPr>
                <w:b/>
                <w:sz w:val="20"/>
                <w:szCs w:val="20"/>
              </w:rPr>
              <w:t xml:space="preserve"> отчёта об исполнении бюджета Великосельского сельского поселения за 1 квартал 20</w:t>
            </w:r>
            <w:r>
              <w:rPr>
                <w:b/>
                <w:sz w:val="20"/>
                <w:szCs w:val="20"/>
                <w:lang w:val="ru-RU"/>
              </w:rPr>
              <w:t>20</w:t>
            </w:r>
            <w:r>
              <w:rPr>
                <w:b/>
                <w:sz w:val="20"/>
                <w:szCs w:val="20"/>
              </w:rPr>
              <w:t xml:space="preserve"> года</w:t>
            </w:r>
          </w:p>
        </w:tc>
      </w:tr>
    </w:tbl>
    <w:p>
      <w:pPr>
        <w:widowControl w:val="0"/>
        <w:suppressAutoHyphens/>
        <w:rPr>
          <w:rFonts w:eastAsia="Lucida Sans Unicode" w:cs="Tahoma"/>
          <w:color w:val="000000"/>
          <w:sz w:val="20"/>
          <w:szCs w:val="20"/>
          <w:lang w:eastAsia="zh-CN" w:bidi="en-US"/>
        </w:rPr>
      </w:pPr>
    </w:p>
    <w:p>
      <w:pPr>
        <w:widowControl w:val="0"/>
        <w:suppressAutoHyphens/>
        <w:autoSpaceDE w:val="0"/>
        <w:ind w:firstLine="540"/>
        <w:jc w:val="both"/>
        <w:rPr>
          <w:rFonts w:ascii="Arial" w:hAnsi="Arial" w:eastAsia="Arial" w:cs="Arial"/>
          <w:b/>
          <w:sz w:val="20"/>
          <w:szCs w:val="20"/>
          <w:lang w:bidi="ru-RU"/>
        </w:rPr>
      </w:pPr>
      <w:r>
        <w:rPr>
          <w:sz w:val="20"/>
          <w:szCs w:val="20"/>
          <w:lang w:bidi="ru-RU"/>
        </w:rPr>
        <w:t>В соответствии с п. 42 Положения о бюджетном процессе в Великосельском сельском поселении, утвержденного решением Совета депутатов Великосельского сельского поселения от 04.12.2013 № 185</w:t>
      </w:r>
    </w:p>
    <w:p>
      <w:pPr>
        <w:widowControl w:val="0"/>
        <w:suppressAutoHyphens/>
        <w:rPr>
          <w:rFonts w:eastAsia="Lucida Sans Unicode"/>
          <w:color w:val="000000"/>
          <w:sz w:val="20"/>
          <w:szCs w:val="20"/>
          <w:lang w:val="en-US" w:eastAsia="zh-CN" w:bidi="en-US"/>
        </w:rPr>
      </w:pPr>
      <w:r>
        <w:rPr>
          <w:rFonts w:eastAsia="Lucida Sans Unicode" w:cs="Tahoma"/>
          <w:b/>
          <w:color w:val="000000"/>
          <w:sz w:val="20"/>
          <w:szCs w:val="20"/>
          <w:lang w:bidi="ru-RU"/>
        </w:rPr>
        <w:t>ПОСТАНОВЛЯЮ:</w:t>
      </w:r>
    </w:p>
    <w:p>
      <w:pPr>
        <w:suppressAutoHyphens/>
        <w:autoSpaceDE w:val="0"/>
        <w:ind w:firstLine="540"/>
        <w:jc w:val="both"/>
        <w:rPr>
          <w:rFonts w:eastAsia="Arial"/>
          <w:sz w:val="20"/>
          <w:szCs w:val="20"/>
          <w:lang w:eastAsia="zh-CN" w:bidi="ru-RU"/>
        </w:rPr>
      </w:pPr>
    </w:p>
    <w:p>
      <w:pPr>
        <w:widowControl w:val="0"/>
        <w:numPr>
          <w:ilvl w:val="1"/>
          <w:numId w:val="1"/>
        </w:numPr>
        <w:tabs>
          <w:tab w:val="left" w:pos="0"/>
          <w:tab w:val="clear" w:pos="1080"/>
        </w:tabs>
        <w:suppressAutoHyphens/>
        <w:autoSpaceDE w:val="0"/>
        <w:ind w:left="0" w:leftChars="0" w:firstLine="240" w:firstLineChars="0"/>
        <w:jc w:val="both"/>
        <w:rPr>
          <w:rFonts w:ascii="Arial" w:hAnsi="Arial" w:eastAsia="Arial"/>
          <w:sz w:val="20"/>
          <w:szCs w:val="20"/>
          <w:lang w:bidi="ru-RU"/>
        </w:rPr>
      </w:pPr>
      <w:r>
        <w:rPr>
          <w:rFonts w:eastAsia="Arial"/>
          <w:sz w:val="20"/>
          <w:szCs w:val="20"/>
          <w:lang w:eastAsia="zh-CN" w:bidi="ru-RU"/>
        </w:rPr>
        <w:t xml:space="preserve">Утвердить прилагаемый </w:t>
      </w:r>
      <w:r>
        <w:rPr>
          <w:rFonts w:eastAsia="Arial"/>
          <w:sz w:val="20"/>
          <w:szCs w:val="20"/>
          <w:lang w:bidi="ru-RU"/>
        </w:rPr>
        <w:t>отчёт об исполнении бюджета Великосельского сельского поселения за 1 квартал 20</w:t>
      </w:r>
      <w:r>
        <w:rPr>
          <w:rFonts w:eastAsia="Arial"/>
          <w:sz w:val="20"/>
          <w:szCs w:val="20"/>
          <w:lang w:val="en-US" w:bidi="ru-RU"/>
        </w:rPr>
        <w:t>20</w:t>
      </w:r>
      <w:r>
        <w:rPr>
          <w:rFonts w:eastAsia="Arial"/>
          <w:sz w:val="20"/>
          <w:szCs w:val="20"/>
          <w:lang w:bidi="ru-RU"/>
        </w:rPr>
        <w:t xml:space="preserve"> года (далее — Отчёт).</w:t>
      </w:r>
    </w:p>
    <w:p>
      <w:pPr>
        <w:widowControl w:val="0"/>
        <w:numPr>
          <w:ilvl w:val="1"/>
          <w:numId w:val="1"/>
        </w:numPr>
        <w:tabs>
          <w:tab w:val="left" w:pos="0"/>
          <w:tab w:val="clear" w:pos="1080"/>
        </w:tabs>
        <w:suppressAutoHyphens/>
        <w:ind w:left="0" w:leftChars="0" w:firstLine="0" w:firstLineChars="0"/>
        <w:jc w:val="both"/>
        <w:rPr>
          <w:rFonts w:eastAsia="Lucida Sans Unicode" w:cs="Tahoma"/>
          <w:color w:val="000000"/>
          <w:sz w:val="20"/>
          <w:szCs w:val="20"/>
          <w:lang w:bidi="ru-RU"/>
        </w:rPr>
      </w:pPr>
      <w:r>
        <w:rPr>
          <w:rFonts w:eastAsia="Lucida Sans Unicode"/>
          <w:color w:val="000000"/>
          <w:sz w:val="20"/>
          <w:szCs w:val="20"/>
          <w:lang w:bidi="ru-RU"/>
        </w:rPr>
        <w:t>Направить Отчёт в Совет депутатов Великосельского сельского поселения и Контрольно-ревизионную комиссию Великосельского сельского поселения.</w:t>
      </w:r>
    </w:p>
    <w:p>
      <w:pPr>
        <w:widowControl w:val="0"/>
        <w:suppressAutoHyphens/>
        <w:ind w:left="0" w:leftChars="0" w:firstLine="0" w:firstLineChars="0"/>
        <w:jc w:val="both"/>
        <w:rPr>
          <w:rFonts w:eastAsia="Lucida Sans Unicode" w:cs="Tahoma"/>
          <w:color w:val="000000"/>
          <w:sz w:val="20"/>
          <w:szCs w:val="20"/>
          <w:lang w:eastAsia="zh-CN" w:bidi="en-US"/>
        </w:rPr>
      </w:pPr>
      <w:r>
        <w:rPr>
          <w:rFonts w:eastAsia="Lucida Sans Unicode" w:cs="Tahoma"/>
          <w:color w:val="000000"/>
          <w:sz w:val="20"/>
          <w:szCs w:val="20"/>
          <w:lang w:val="en-US" w:bidi="ru-RU"/>
        </w:rPr>
        <w:t>3</w:t>
      </w:r>
      <w:r>
        <w:rPr>
          <w:rFonts w:eastAsia="Lucida Sans Unicode" w:cs="Tahoma"/>
          <w:color w:val="000000"/>
          <w:sz w:val="20"/>
          <w:szCs w:val="20"/>
          <w:lang w:bidi="ru-RU"/>
        </w:rPr>
        <w:t>. Опубликовать настоящее постановление в муниципальной газете «Великосельский вестник».</w:t>
      </w:r>
    </w:p>
    <w:p>
      <w:pPr>
        <w:autoSpaceDE w:val="0"/>
        <w:ind w:firstLine="540"/>
        <w:jc w:val="both"/>
        <w:rPr>
          <w:rFonts w:eastAsia="Lucida Sans Unicode" w:cs="Tahoma"/>
          <w:color w:val="000000"/>
          <w:sz w:val="20"/>
          <w:szCs w:val="20"/>
          <w:lang w:eastAsia="zh-CN" w:bidi="en-US"/>
        </w:rPr>
      </w:pPr>
    </w:p>
    <w:p>
      <w:pPr>
        <w:widowControl w:val="0"/>
        <w:suppressAutoHyphens/>
        <w:rPr>
          <w:rFonts w:ascii="Georgia" w:hAnsi="Georgia" w:eastAsia="Lucida Sans Unicode" w:cs="Tahoma"/>
          <w:color w:val="000000"/>
          <w:sz w:val="20"/>
          <w:szCs w:val="20"/>
          <w:lang w:val="ru-RU" w:eastAsia="zh-CN" w:bidi="en-US"/>
        </w:rPr>
      </w:pPr>
      <w:r>
        <w:rPr>
          <w:rFonts w:eastAsia="Lucida Sans Unicode" w:cs="Arial"/>
          <w:b/>
          <w:color w:val="000000"/>
          <w:sz w:val="20"/>
          <w:szCs w:val="20"/>
          <w:lang w:val="ru-RU" w:eastAsia="zh-CN" w:bidi="en-US"/>
        </w:rPr>
        <w:t xml:space="preserve"> </w:t>
      </w:r>
      <w:r>
        <w:rPr>
          <w:rFonts w:eastAsia="Lucida Sans Unicode" w:cs="Arial"/>
          <w:b/>
          <w:color w:val="000000"/>
          <w:sz w:val="20"/>
          <w:szCs w:val="20"/>
          <w:lang w:eastAsia="zh-CN" w:bidi="en-US"/>
        </w:rPr>
        <w:t>Глав</w:t>
      </w:r>
      <w:r>
        <w:rPr>
          <w:rFonts w:eastAsia="Lucida Sans Unicode" w:cs="Arial"/>
          <w:b/>
          <w:color w:val="000000"/>
          <w:sz w:val="20"/>
          <w:szCs w:val="20"/>
          <w:lang w:val="ru-RU" w:eastAsia="zh-CN" w:bidi="en-US"/>
        </w:rPr>
        <w:t>а</w:t>
      </w:r>
      <w:r>
        <w:rPr>
          <w:rFonts w:eastAsia="Lucida Sans Unicode" w:cs="Arial"/>
          <w:b/>
          <w:color w:val="000000"/>
          <w:sz w:val="20"/>
          <w:szCs w:val="20"/>
          <w:lang w:eastAsia="zh-CN" w:bidi="en-US"/>
        </w:rPr>
        <w:t xml:space="preserve"> администрации                                         </w:t>
      </w:r>
      <w:r>
        <w:rPr>
          <w:rFonts w:eastAsia="Lucida Sans Unicode" w:cs="Arial"/>
          <w:b/>
          <w:color w:val="000000"/>
          <w:sz w:val="20"/>
          <w:szCs w:val="20"/>
          <w:lang w:val="ru-RU" w:eastAsia="zh-CN" w:bidi="en-US"/>
        </w:rPr>
        <w:t>Н.В. Харитонов</w:t>
      </w:r>
    </w:p>
    <w:p>
      <w:pPr>
        <w:widowControl w:val="0"/>
        <w:suppressAutoHyphens/>
        <w:rPr>
          <w:rFonts w:ascii="Georgia" w:hAnsi="Georgia" w:eastAsia="Lucida Sans Unicode" w:cs="Tahoma"/>
          <w:color w:val="000000"/>
          <w:sz w:val="20"/>
          <w:szCs w:val="20"/>
          <w:lang w:eastAsia="zh-CN" w:bidi="en-US"/>
        </w:rPr>
      </w:pPr>
    </w:p>
    <w:p>
      <w:pPr>
        <w:jc w:val="right"/>
        <w:rPr>
          <w:sz w:val="20"/>
          <w:szCs w:val="20"/>
        </w:rPr>
      </w:pPr>
      <w:r>
        <w:rPr>
          <w:sz w:val="20"/>
          <w:szCs w:val="20"/>
        </w:rPr>
        <w:t xml:space="preserve">                                                                                            Утвержден</w:t>
      </w:r>
    </w:p>
    <w:p>
      <w:pPr>
        <w:jc w:val="right"/>
        <w:rPr>
          <w:sz w:val="20"/>
          <w:szCs w:val="20"/>
        </w:rPr>
      </w:pPr>
      <w:r>
        <w:rPr>
          <w:sz w:val="20"/>
          <w:szCs w:val="20"/>
        </w:rPr>
        <w:t>постановлением Администрации</w:t>
      </w:r>
    </w:p>
    <w:p>
      <w:pPr>
        <w:jc w:val="right"/>
        <w:rPr>
          <w:sz w:val="20"/>
          <w:szCs w:val="20"/>
        </w:rPr>
      </w:pPr>
      <w:r>
        <w:rPr>
          <w:sz w:val="20"/>
          <w:szCs w:val="20"/>
        </w:rPr>
        <w:t>Великосельского сельского поселения</w:t>
      </w:r>
    </w:p>
    <w:p>
      <w:pPr>
        <w:jc w:val="right"/>
        <w:rPr>
          <w:i w:val="0"/>
          <w:iCs/>
          <w:sz w:val="20"/>
          <w:szCs w:val="20"/>
        </w:rPr>
      </w:pPr>
      <w:r>
        <w:rPr>
          <w:i w:val="0"/>
          <w:iCs/>
          <w:sz w:val="20"/>
          <w:szCs w:val="20"/>
          <w:lang w:val="ru-RU"/>
        </w:rPr>
        <w:t>о</w:t>
      </w:r>
      <w:r>
        <w:rPr>
          <w:i w:val="0"/>
          <w:iCs/>
          <w:sz w:val="20"/>
          <w:szCs w:val="20"/>
        </w:rPr>
        <w:t xml:space="preserve">т </w:t>
      </w:r>
      <w:r>
        <w:rPr>
          <w:i w:val="0"/>
          <w:iCs/>
          <w:sz w:val="20"/>
          <w:szCs w:val="20"/>
          <w:lang w:val="ru-RU"/>
        </w:rPr>
        <w:t>30.04.2020</w:t>
      </w:r>
      <w:r>
        <w:rPr>
          <w:i w:val="0"/>
          <w:iCs/>
          <w:sz w:val="20"/>
          <w:szCs w:val="20"/>
        </w:rPr>
        <w:t xml:space="preserve">   № </w:t>
      </w:r>
      <w:r>
        <w:rPr>
          <w:i w:val="0"/>
          <w:iCs/>
          <w:sz w:val="20"/>
          <w:szCs w:val="20"/>
          <w:lang w:val="ru-RU"/>
        </w:rPr>
        <w:t>54</w:t>
      </w:r>
      <w:r>
        <w:rPr>
          <w:i w:val="0"/>
          <w:iCs/>
          <w:sz w:val="20"/>
          <w:szCs w:val="20"/>
        </w:rPr>
        <w:t xml:space="preserve"> </w:t>
      </w:r>
    </w:p>
    <w:p>
      <w:pPr>
        <w:jc w:val="right"/>
        <w:rPr>
          <w:sz w:val="20"/>
          <w:szCs w:val="20"/>
        </w:rPr>
      </w:pPr>
    </w:p>
    <w:p>
      <w:pPr>
        <w:jc w:val="center"/>
        <w:rPr>
          <w:sz w:val="20"/>
          <w:szCs w:val="20"/>
        </w:rPr>
      </w:pPr>
      <w:r>
        <w:rPr>
          <w:sz w:val="20"/>
          <w:szCs w:val="20"/>
        </w:rPr>
        <w:t>О Т Ч Е Т</w:t>
      </w:r>
    </w:p>
    <w:p>
      <w:pPr>
        <w:jc w:val="center"/>
        <w:rPr>
          <w:sz w:val="20"/>
          <w:szCs w:val="20"/>
        </w:rPr>
      </w:pPr>
      <w:r>
        <w:rPr>
          <w:sz w:val="20"/>
          <w:szCs w:val="20"/>
        </w:rPr>
        <w:t>об исполнении бюджета Великосельского сельского поселения</w:t>
      </w:r>
    </w:p>
    <w:p>
      <w:pPr>
        <w:jc w:val="center"/>
        <w:rPr>
          <w:sz w:val="20"/>
          <w:szCs w:val="20"/>
        </w:rPr>
      </w:pPr>
      <w:r>
        <w:rPr>
          <w:sz w:val="20"/>
          <w:szCs w:val="20"/>
        </w:rPr>
        <w:t>за  1 квартал 2020 года.</w:t>
      </w:r>
    </w:p>
    <w:p>
      <w:pPr>
        <w:rPr>
          <w:sz w:val="20"/>
          <w:szCs w:val="20"/>
        </w:rPr>
      </w:pPr>
      <w:r>
        <w:rPr>
          <w:sz w:val="20"/>
          <w:szCs w:val="20"/>
        </w:rPr>
        <w:t xml:space="preserve">                                                                                </w:t>
      </w:r>
    </w:p>
    <w:p>
      <w:pPr>
        <w:jc w:val="center"/>
        <w:rPr>
          <w:sz w:val="20"/>
          <w:szCs w:val="20"/>
        </w:rPr>
      </w:pPr>
      <w:r>
        <w:rPr>
          <w:sz w:val="20"/>
          <w:szCs w:val="20"/>
        </w:rPr>
        <w:t>Д О Х О Д Ы</w:t>
      </w:r>
    </w:p>
    <w:p>
      <w:pPr>
        <w:ind w:left="6372" w:firstLine="708"/>
        <w:jc w:val="both"/>
        <w:rPr>
          <w:sz w:val="20"/>
          <w:szCs w:val="20"/>
        </w:rPr>
      </w:pPr>
      <w:r>
        <w:rPr>
          <w:sz w:val="20"/>
          <w:szCs w:val="20"/>
        </w:rPr>
        <w:t xml:space="preserve">              ( рублей)</w:t>
      </w:r>
    </w:p>
    <w:tbl>
      <w:tblPr>
        <w:tblStyle w:val="21"/>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324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p>
          <w:p>
            <w:pPr>
              <w:jc w:val="center"/>
              <w:rPr>
                <w:sz w:val="20"/>
                <w:szCs w:val="20"/>
              </w:rPr>
            </w:pPr>
            <w:r>
              <w:rPr>
                <w:sz w:val="20"/>
                <w:szCs w:val="20"/>
              </w:rPr>
              <w:t>Наименование показателя</w:t>
            </w:r>
          </w:p>
        </w:tc>
        <w:tc>
          <w:tcPr>
            <w:tcW w:w="3240" w:type="dxa"/>
            <w:tcBorders>
              <w:top w:val="single" w:color="auto" w:sz="4" w:space="0"/>
              <w:left w:val="single" w:color="auto" w:sz="4" w:space="0"/>
              <w:bottom w:val="single" w:color="auto" w:sz="4" w:space="0"/>
              <w:right w:val="single" w:color="auto" w:sz="4" w:space="0"/>
            </w:tcBorders>
            <w:vAlign w:val="top"/>
          </w:tcPr>
          <w:p>
            <w:pPr>
              <w:rPr>
                <w:sz w:val="20"/>
                <w:szCs w:val="20"/>
              </w:rPr>
            </w:pPr>
          </w:p>
          <w:p>
            <w:pPr>
              <w:rPr>
                <w:sz w:val="20"/>
                <w:szCs w:val="20"/>
              </w:rPr>
            </w:pPr>
            <w:r>
              <w:rPr>
                <w:sz w:val="20"/>
                <w:szCs w:val="20"/>
              </w:rPr>
              <w:t>Код дохода по КД</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исполнено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Налог на доходы физических лиц</w:t>
            </w:r>
          </w:p>
        </w:tc>
        <w:tc>
          <w:tcPr>
            <w:tcW w:w="3240" w:type="dxa"/>
            <w:tcBorders>
              <w:top w:val="single" w:color="auto" w:sz="4" w:space="0"/>
              <w:left w:val="single" w:color="auto" w:sz="4" w:space="0"/>
              <w:bottom w:val="single" w:color="auto" w:sz="4" w:space="0"/>
              <w:right w:val="single" w:color="auto" w:sz="4" w:space="0"/>
            </w:tcBorders>
            <w:vAlign w:val="top"/>
          </w:tcPr>
          <w:p>
            <w:pPr>
              <w:ind w:left="-472" w:firstLine="472"/>
              <w:jc w:val="center"/>
              <w:rPr>
                <w:sz w:val="20"/>
                <w:szCs w:val="20"/>
              </w:rPr>
            </w:pPr>
            <w:r>
              <w:rPr>
                <w:sz w:val="20"/>
                <w:szCs w:val="20"/>
              </w:rPr>
              <w:t>000 1 01 02010 10 0000 110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36857,15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Налог на доходы физических лиц</w:t>
            </w:r>
          </w:p>
        </w:tc>
        <w:tc>
          <w:tcPr>
            <w:tcW w:w="3240" w:type="dxa"/>
            <w:tcBorders>
              <w:top w:val="single" w:color="auto" w:sz="4" w:space="0"/>
              <w:left w:val="single" w:color="auto" w:sz="4" w:space="0"/>
              <w:bottom w:val="single" w:color="auto" w:sz="4" w:space="0"/>
              <w:right w:val="single" w:color="auto" w:sz="4" w:space="0"/>
            </w:tcBorders>
            <w:vAlign w:val="top"/>
          </w:tcPr>
          <w:p>
            <w:pPr>
              <w:ind w:left="-472" w:firstLine="472"/>
              <w:jc w:val="center"/>
              <w:rPr>
                <w:sz w:val="20"/>
                <w:szCs w:val="20"/>
              </w:rPr>
            </w:pPr>
            <w:r>
              <w:rPr>
                <w:sz w:val="20"/>
                <w:szCs w:val="20"/>
              </w:rPr>
              <w:t>000 1 01 02020 10 0000 110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Земельный налог</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000 1 06 06033 10 0000 110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85617,61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Земельный налог</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000 1 06 06043 10 0000 110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121372,93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Гос. пошлина за совершение нотариальных действий</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000 1 08 04020 01 0000 110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Налоговые доходы </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p>
          <w:p>
            <w:pPr>
              <w:jc w:val="center"/>
              <w:rPr>
                <w:sz w:val="20"/>
                <w:szCs w:val="20"/>
              </w:rPr>
            </w:pPr>
            <w:r>
              <w:rPr>
                <w:sz w:val="20"/>
                <w:szCs w:val="20"/>
              </w:rPr>
              <w:t>000 1 06 01030 10 0000 110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color w:val="FF0000"/>
                <w:sz w:val="20"/>
                <w:szCs w:val="20"/>
              </w:rPr>
            </w:pPr>
          </w:p>
          <w:p>
            <w:pPr>
              <w:jc w:val="center"/>
              <w:rPr>
                <w:sz w:val="20"/>
                <w:szCs w:val="20"/>
              </w:rPr>
            </w:pPr>
            <w:r>
              <w:rPr>
                <w:sz w:val="20"/>
                <w:szCs w:val="20"/>
              </w:rPr>
              <w:t>13720,66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jc w:val="both"/>
              <w:rPr>
                <w:sz w:val="20"/>
                <w:szCs w:val="20"/>
              </w:rPr>
            </w:pPr>
            <w:r>
              <w:rPr>
                <w:sz w:val="20"/>
                <w:szCs w:val="2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p>
          <w:p>
            <w:pPr>
              <w:jc w:val="center"/>
              <w:rPr>
                <w:sz w:val="20"/>
                <w:szCs w:val="20"/>
              </w:rPr>
            </w:pPr>
          </w:p>
          <w:p>
            <w:pPr>
              <w:jc w:val="center"/>
              <w:rPr>
                <w:sz w:val="20"/>
                <w:szCs w:val="20"/>
              </w:rPr>
            </w:pPr>
            <w:r>
              <w:rPr>
                <w:sz w:val="20"/>
                <w:szCs w:val="20"/>
              </w:rPr>
              <w:t>000 1 03 02230 01 0000 110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color w:val="FF0000"/>
                <w:sz w:val="20"/>
                <w:szCs w:val="20"/>
              </w:rPr>
            </w:pPr>
          </w:p>
          <w:p>
            <w:pPr>
              <w:jc w:val="center"/>
              <w:rPr>
                <w:color w:val="FF0000"/>
                <w:sz w:val="20"/>
                <w:szCs w:val="20"/>
              </w:rPr>
            </w:pPr>
          </w:p>
          <w:p>
            <w:pPr>
              <w:jc w:val="center"/>
              <w:rPr>
                <w:sz w:val="20"/>
                <w:szCs w:val="20"/>
              </w:rPr>
            </w:pPr>
            <w:r>
              <w:rPr>
                <w:sz w:val="20"/>
                <w:szCs w:val="20"/>
              </w:rPr>
              <w:t>151836,79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jc w:val="both"/>
              <w:rPr>
                <w:sz w:val="20"/>
                <w:szCs w:val="20"/>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а местные бюджеты</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p>
          <w:p>
            <w:pPr>
              <w:jc w:val="center"/>
              <w:rPr>
                <w:sz w:val="20"/>
                <w:szCs w:val="20"/>
              </w:rPr>
            </w:pPr>
          </w:p>
          <w:p>
            <w:pPr>
              <w:jc w:val="center"/>
              <w:rPr>
                <w:sz w:val="20"/>
                <w:szCs w:val="20"/>
              </w:rPr>
            </w:pPr>
            <w:r>
              <w:rPr>
                <w:sz w:val="20"/>
                <w:szCs w:val="20"/>
              </w:rPr>
              <w:t>000 1 03 02240 01 0000 110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color w:val="FF0000"/>
                <w:sz w:val="20"/>
                <w:szCs w:val="20"/>
              </w:rPr>
            </w:pPr>
          </w:p>
          <w:p>
            <w:pPr>
              <w:jc w:val="center"/>
              <w:rPr>
                <w:color w:val="FF0000"/>
                <w:sz w:val="20"/>
                <w:szCs w:val="20"/>
              </w:rPr>
            </w:pPr>
          </w:p>
          <w:p>
            <w:pPr>
              <w:jc w:val="center"/>
              <w:rPr>
                <w:sz w:val="20"/>
                <w:szCs w:val="20"/>
              </w:rPr>
            </w:pPr>
            <w:r>
              <w:rPr>
                <w:sz w:val="20"/>
                <w:szCs w:val="20"/>
              </w:rPr>
              <w:t>989,79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000 1 03 02250 01 0000 110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213111,02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jc w:val="both"/>
              <w:rPr>
                <w:sz w:val="20"/>
                <w:szCs w:val="20"/>
              </w:rPr>
            </w:pPr>
            <w:r>
              <w:rPr>
                <w:sz w:val="20"/>
                <w:szCs w:val="20"/>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000 1 03 02260 01 0000 110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-31362,95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lang w:eastAsia="ar-SA"/>
              </w:rPr>
            </w:pPr>
            <w:r>
              <w:rPr>
                <w:sz w:val="20"/>
                <w:szCs w:val="20"/>
              </w:rPr>
              <w:t>Единый сельскохозяйственный налог</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000 1 05 03010010000 110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5219,70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 xml:space="preserve">Дотации бюджетам поселений на выравнивание бюджетной обеспеченности </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p>
          <w:p>
            <w:pPr>
              <w:jc w:val="center"/>
              <w:rPr>
                <w:sz w:val="20"/>
                <w:szCs w:val="20"/>
              </w:rPr>
            </w:pPr>
            <w:r>
              <w:rPr>
                <w:sz w:val="20"/>
                <w:szCs w:val="20"/>
              </w:rPr>
              <w:t>000 2 02 16001 10 0000 150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color w:val="FF0000"/>
                <w:sz w:val="20"/>
                <w:szCs w:val="20"/>
              </w:rPr>
            </w:pPr>
          </w:p>
          <w:p>
            <w:pPr>
              <w:jc w:val="center"/>
              <w:rPr>
                <w:sz w:val="20"/>
                <w:szCs w:val="20"/>
              </w:rPr>
            </w:pPr>
            <w:r>
              <w:rPr>
                <w:sz w:val="20"/>
                <w:szCs w:val="20"/>
              </w:rPr>
              <w:t>3098800,00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Субвенции на осуществление полномочий по первичному воинскому учету на территориях, где отсутствуют военные комиссариаты</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p>
          <w:p>
            <w:pPr>
              <w:jc w:val="center"/>
              <w:rPr>
                <w:sz w:val="20"/>
                <w:szCs w:val="20"/>
              </w:rPr>
            </w:pPr>
            <w:r>
              <w:rPr>
                <w:sz w:val="20"/>
                <w:szCs w:val="20"/>
              </w:rPr>
              <w:t>000 2 02 35118 10 0000 150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color w:val="FF0000"/>
                <w:sz w:val="20"/>
                <w:szCs w:val="20"/>
              </w:rPr>
            </w:pPr>
          </w:p>
          <w:p>
            <w:pPr>
              <w:jc w:val="center"/>
              <w:rPr>
                <w:sz w:val="20"/>
                <w:szCs w:val="20"/>
              </w:rPr>
            </w:pPr>
            <w:r>
              <w:rPr>
                <w:sz w:val="20"/>
                <w:szCs w:val="20"/>
              </w:rPr>
              <w:t>50525,00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Субвенции бюджетам сельских поселений на выполнение передаваемых полномочий субъектов Российской Федерации</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000 2 02 30024 10 0000 150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color w:val="000000"/>
                <w:sz w:val="20"/>
                <w:szCs w:val="20"/>
              </w:rPr>
            </w:pPr>
            <w:r>
              <w:rPr>
                <w:color w:val="000000"/>
                <w:sz w:val="20"/>
                <w:szCs w:val="20"/>
              </w:rPr>
              <w:t>24646,86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Прочие межбюджетные трансферты, передаваемые бюджетам сельских поселений</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00 2 02 49999 10 0000 150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color w:val="000000"/>
                <w:sz w:val="20"/>
                <w:szCs w:val="20"/>
              </w:rPr>
            </w:pPr>
            <w:r>
              <w:rPr>
                <w:color w:val="000000"/>
                <w:sz w:val="20"/>
                <w:szCs w:val="20"/>
              </w:rPr>
              <w:t>29000,00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top"/>
          </w:tcPr>
          <w:p>
            <w:pPr>
              <w:rPr>
                <w:b/>
                <w:sz w:val="20"/>
                <w:szCs w:val="20"/>
              </w:rPr>
            </w:pPr>
            <w:r>
              <w:rPr>
                <w:b/>
                <w:sz w:val="20"/>
                <w:szCs w:val="20"/>
              </w:rPr>
              <w:t>ВСЕГО ДОХОДОВ:</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p>
        </w:tc>
        <w:tc>
          <w:tcPr>
            <w:tcW w:w="1476"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3802554,56</w:t>
            </w:r>
          </w:p>
        </w:tc>
      </w:tr>
    </w:tbl>
    <w:p>
      <w:pPr>
        <w:jc w:val="center"/>
        <w:rPr>
          <w:sz w:val="20"/>
          <w:szCs w:val="20"/>
        </w:rPr>
      </w:pPr>
      <w:r>
        <w:rPr>
          <w:sz w:val="20"/>
          <w:szCs w:val="20"/>
        </w:rPr>
        <w:tab/>
      </w:r>
    </w:p>
    <w:p>
      <w:pPr>
        <w:jc w:val="center"/>
        <w:rPr>
          <w:sz w:val="20"/>
          <w:szCs w:val="20"/>
          <w:lang w:val="en-US"/>
        </w:rPr>
      </w:pPr>
    </w:p>
    <w:p>
      <w:pPr>
        <w:jc w:val="center"/>
        <w:rPr>
          <w:sz w:val="20"/>
          <w:szCs w:val="20"/>
        </w:rPr>
      </w:pPr>
      <w:r>
        <w:rPr>
          <w:sz w:val="20"/>
          <w:szCs w:val="20"/>
        </w:rPr>
        <w:t>Р А С Х О Д Ы</w:t>
      </w:r>
    </w:p>
    <w:p>
      <w:pPr>
        <w:ind w:left="5664" w:firstLine="708"/>
        <w:jc w:val="both"/>
        <w:rPr>
          <w:sz w:val="20"/>
          <w:szCs w:val="20"/>
        </w:rPr>
      </w:pPr>
      <w:r>
        <w:rPr>
          <w:sz w:val="20"/>
          <w:szCs w:val="20"/>
        </w:rPr>
        <w:t xml:space="preserve">                      (рублей)</w:t>
      </w:r>
    </w:p>
    <w:tbl>
      <w:tblPr>
        <w:tblStyle w:val="21"/>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9"/>
        <w:gridCol w:w="3389"/>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9"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p>
          <w:p>
            <w:pPr>
              <w:jc w:val="center"/>
              <w:rPr>
                <w:sz w:val="20"/>
                <w:szCs w:val="20"/>
              </w:rPr>
            </w:pPr>
            <w:r>
              <w:rPr>
                <w:sz w:val="20"/>
                <w:szCs w:val="20"/>
              </w:rPr>
              <w:t>Наименование показателя</w:t>
            </w:r>
          </w:p>
        </w:tc>
        <w:tc>
          <w:tcPr>
            <w:tcW w:w="3389"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p>
          <w:p>
            <w:pPr>
              <w:jc w:val="center"/>
              <w:rPr>
                <w:sz w:val="20"/>
                <w:szCs w:val="20"/>
              </w:rPr>
            </w:pPr>
            <w:r>
              <w:rPr>
                <w:sz w:val="20"/>
                <w:szCs w:val="20"/>
              </w:rPr>
              <w:t>Код расхода по ФКР, ЗКР</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p>
          <w:p>
            <w:pPr>
              <w:jc w:val="center"/>
              <w:rPr>
                <w:sz w:val="20"/>
                <w:szCs w:val="20"/>
              </w:rPr>
            </w:pPr>
            <w:r>
              <w:rPr>
                <w:sz w:val="20"/>
                <w:szCs w:val="20"/>
              </w:rPr>
              <w:t>исполнено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9"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Общегосударственные расходы</w:t>
            </w:r>
          </w:p>
        </w:tc>
        <w:tc>
          <w:tcPr>
            <w:tcW w:w="3389"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000 0100 0000000 000 000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1684616,00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9"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Национальная оборона</w:t>
            </w:r>
          </w:p>
        </w:tc>
        <w:tc>
          <w:tcPr>
            <w:tcW w:w="3389"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000 0200 0000000 000 000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47379,78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9"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Национальная безопасность и правоохранительная деятельность</w:t>
            </w:r>
          </w:p>
        </w:tc>
        <w:tc>
          <w:tcPr>
            <w:tcW w:w="3389"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000 0300 0000000 000 000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27029,00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9"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Дорожное хозяйство</w:t>
            </w:r>
          </w:p>
        </w:tc>
        <w:tc>
          <w:tcPr>
            <w:tcW w:w="3389"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000 0409 0000000 000 000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138434,00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9"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 xml:space="preserve">Жилищно-коммунальное хозяйство </w:t>
            </w:r>
          </w:p>
        </w:tc>
        <w:tc>
          <w:tcPr>
            <w:tcW w:w="3389"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000 0500 0000000 000 000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596373,73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9"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Культура</w:t>
            </w:r>
          </w:p>
        </w:tc>
        <w:tc>
          <w:tcPr>
            <w:tcW w:w="3389"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000 0801 0000000 000 000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1761090,34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9"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Пенсионное обеспечение</w:t>
            </w:r>
          </w:p>
        </w:tc>
        <w:tc>
          <w:tcPr>
            <w:tcW w:w="3389"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000 1001 0000000 000 000</w:t>
            </w:r>
          </w:p>
        </w:tc>
        <w:tc>
          <w:tcPr>
            <w:tcW w:w="1476"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sz w:val="20"/>
                <w:szCs w:val="20"/>
              </w:rPr>
              <w:t>117488,10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9" w:type="dxa"/>
            <w:tcBorders>
              <w:top w:val="single" w:color="auto" w:sz="4" w:space="0"/>
              <w:left w:val="single" w:color="auto" w:sz="4" w:space="0"/>
              <w:bottom w:val="single" w:color="auto" w:sz="4" w:space="0"/>
              <w:right w:val="single" w:color="auto" w:sz="4" w:space="0"/>
            </w:tcBorders>
            <w:vAlign w:val="top"/>
          </w:tcPr>
          <w:p>
            <w:pPr>
              <w:rPr>
                <w:b/>
                <w:sz w:val="20"/>
                <w:szCs w:val="20"/>
              </w:rPr>
            </w:pPr>
            <w:r>
              <w:rPr>
                <w:b/>
                <w:sz w:val="20"/>
                <w:szCs w:val="20"/>
              </w:rPr>
              <w:t>ВСЕГО РАСХОДОВ</w:t>
            </w:r>
          </w:p>
        </w:tc>
        <w:tc>
          <w:tcPr>
            <w:tcW w:w="338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p>
        </w:tc>
        <w:tc>
          <w:tcPr>
            <w:tcW w:w="1476"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4372410,95</w:t>
            </w:r>
          </w:p>
        </w:tc>
      </w:tr>
    </w:tbl>
    <w:p>
      <w:pPr>
        <w:rPr>
          <w:sz w:val="20"/>
          <w:szCs w:val="20"/>
        </w:rPr>
      </w:pPr>
    </w:p>
    <w:p>
      <w:pPr>
        <w:rPr>
          <w:sz w:val="20"/>
          <w:szCs w:val="20"/>
        </w:rPr>
      </w:pPr>
      <w:r>
        <w:rPr>
          <w:sz w:val="20"/>
          <w:szCs w:val="20"/>
        </w:rPr>
        <w:t>Фактическая численность муниципальных служащих и работников муниципальных учреждений за 1 квартал 2020 года -24 человека, расходы на их содержание – 1563,0 тыс. рублей.</w:t>
      </w:r>
    </w:p>
    <w:p>
      <w:pPr>
        <w:rPr>
          <w:sz w:val="20"/>
          <w:szCs w:val="20"/>
        </w:rPr>
      </w:pPr>
    </w:p>
    <w:p>
      <w:pPr>
        <w:rPr>
          <w:sz w:val="20"/>
          <w:szCs w:val="20"/>
        </w:rPr>
      </w:pPr>
    </w:p>
    <w:p>
      <w:pPr>
        <w:jc w:val="center"/>
        <w:rPr>
          <w:b/>
          <w:sz w:val="20"/>
          <w:szCs w:val="20"/>
        </w:rPr>
      </w:pPr>
      <w:r>
        <w:rPr>
          <w:b/>
          <w:sz w:val="20"/>
          <w:szCs w:val="20"/>
        </w:rPr>
        <w:t>Администрация Великосельского сельского поселения</w:t>
      </w:r>
    </w:p>
    <w:p>
      <w:pPr>
        <w:jc w:val="center"/>
        <w:rPr>
          <w:b/>
          <w:sz w:val="20"/>
          <w:szCs w:val="20"/>
        </w:rPr>
      </w:pPr>
      <w:r>
        <w:rPr>
          <w:b/>
          <w:sz w:val="20"/>
          <w:szCs w:val="20"/>
        </w:rPr>
        <w:t>П О С Т А Н О В Л Е Н И Е</w:t>
      </w:r>
    </w:p>
    <w:p>
      <w:pPr>
        <w:jc w:val="both"/>
        <w:rPr>
          <w:b/>
          <w:sz w:val="20"/>
          <w:szCs w:val="20"/>
          <w:lang w:val="ru-RU"/>
        </w:rPr>
      </w:pPr>
      <w:r>
        <w:rPr>
          <w:b/>
          <w:sz w:val="20"/>
          <w:szCs w:val="20"/>
          <w:lang w:val="ru-RU"/>
        </w:rPr>
        <w:t>о</w:t>
      </w:r>
      <w:r>
        <w:rPr>
          <w:b/>
          <w:sz w:val="20"/>
          <w:szCs w:val="20"/>
        </w:rPr>
        <w:t xml:space="preserve">т  </w:t>
      </w:r>
      <w:r>
        <w:rPr>
          <w:b/>
          <w:sz w:val="20"/>
          <w:szCs w:val="20"/>
          <w:lang w:val="ru-RU"/>
        </w:rPr>
        <w:t>30.04.2020</w:t>
      </w:r>
      <w:r>
        <w:rPr>
          <w:b/>
          <w:sz w:val="20"/>
          <w:szCs w:val="20"/>
        </w:rPr>
        <w:t xml:space="preserve">   № </w:t>
      </w:r>
      <w:r>
        <w:rPr>
          <w:b/>
          <w:sz w:val="20"/>
          <w:szCs w:val="20"/>
          <w:lang w:val="ru-RU"/>
        </w:rPr>
        <w:t>55</w:t>
      </w:r>
    </w:p>
    <w:p>
      <w:pPr>
        <w:jc w:val="both"/>
        <w:rPr>
          <w:sz w:val="20"/>
          <w:szCs w:val="20"/>
          <w:lang w:val="ru-RU"/>
        </w:rPr>
      </w:pPr>
      <w:r>
        <w:rPr>
          <w:sz w:val="20"/>
          <w:szCs w:val="20"/>
        </w:rPr>
        <w:t xml:space="preserve">д. </w:t>
      </w:r>
      <w:r>
        <w:rPr>
          <w:sz w:val="20"/>
          <w:szCs w:val="20"/>
          <w:lang w:val="ru-RU"/>
        </w:rPr>
        <w:t>Сусолово</w:t>
      </w:r>
    </w:p>
    <w:p>
      <w:pPr>
        <w:jc w:val="center"/>
        <w:rPr>
          <w:sz w:val="20"/>
          <w:szCs w:val="20"/>
        </w:rPr>
      </w:pPr>
    </w:p>
    <w:p>
      <w:pPr>
        <w:rPr>
          <w:b/>
          <w:sz w:val="20"/>
          <w:szCs w:val="20"/>
        </w:rPr>
      </w:pPr>
      <w:r>
        <w:rPr>
          <w:b/>
          <w:sz w:val="20"/>
          <w:szCs w:val="20"/>
        </w:rPr>
        <w:t>О внесении изменений  в муниципальную программу «Повышение эффективности</w:t>
      </w:r>
      <w:r>
        <w:rPr>
          <w:b/>
          <w:sz w:val="20"/>
          <w:szCs w:val="20"/>
          <w:lang w:val="ru-RU"/>
        </w:rPr>
        <w:t xml:space="preserve"> </w:t>
      </w:r>
      <w:r>
        <w:rPr>
          <w:b/>
          <w:sz w:val="20"/>
          <w:szCs w:val="20"/>
        </w:rPr>
        <w:t xml:space="preserve"> бюджетных расходов Великосельского сельского поселения</w:t>
      </w:r>
      <w:r>
        <w:rPr>
          <w:b/>
          <w:sz w:val="20"/>
          <w:szCs w:val="20"/>
          <w:lang w:val="ru-RU"/>
        </w:rPr>
        <w:t xml:space="preserve"> </w:t>
      </w:r>
      <w:r>
        <w:rPr>
          <w:b/>
          <w:sz w:val="20"/>
          <w:szCs w:val="20"/>
        </w:rPr>
        <w:t xml:space="preserve">на 2014-2023 годы» </w:t>
      </w:r>
    </w:p>
    <w:p>
      <w:pPr>
        <w:rPr>
          <w:b/>
          <w:sz w:val="20"/>
          <w:szCs w:val="20"/>
        </w:rPr>
      </w:pPr>
      <w:r>
        <w:rPr>
          <w:b/>
          <w:sz w:val="20"/>
          <w:szCs w:val="20"/>
        </w:rPr>
        <w:t xml:space="preserve"> </w:t>
      </w:r>
    </w:p>
    <w:p>
      <w:pPr>
        <w:jc w:val="both"/>
        <w:rPr>
          <w:sz w:val="20"/>
          <w:szCs w:val="20"/>
        </w:rPr>
      </w:pPr>
      <w:r>
        <w:rPr>
          <w:b/>
          <w:sz w:val="20"/>
          <w:szCs w:val="20"/>
        </w:rPr>
        <w:tab/>
      </w:r>
      <w:r>
        <w:rPr>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на основании распоряжения Администрации сельского поселения от 29.09.2018 № 81-рг «Об утверждении Перечня муниципальных программ Великосельского сельского поселения»</w:t>
      </w:r>
    </w:p>
    <w:p>
      <w:pPr>
        <w:jc w:val="both"/>
        <w:rPr>
          <w:b/>
          <w:sz w:val="20"/>
          <w:szCs w:val="20"/>
        </w:rPr>
      </w:pPr>
      <w:r>
        <w:rPr>
          <w:sz w:val="20"/>
          <w:szCs w:val="20"/>
        </w:rPr>
        <w:t xml:space="preserve"> </w:t>
      </w:r>
      <w:r>
        <w:rPr>
          <w:b/>
          <w:sz w:val="20"/>
          <w:szCs w:val="20"/>
        </w:rPr>
        <w:t xml:space="preserve">ПОСТАНОВЛЯЮ: </w:t>
      </w:r>
    </w:p>
    <w:p>
      <w:pPr>
        <w:jc w:val="both"/>
        <w:rPr>
          <w:b/>
          <w:sz w:val="20"/>
          <w:szCs w:val="20"/>
        </w:rPr>
      </w:pPr>
      <w:r>
        <w:rPr>
          <w:b/>
          <w:sz w:val="20"/>
          <w:szCs w:val="20"/>
        </w:rPr>
        <w:t xml:space="preserve">    </w:t>
      </w:r>
    </w:p>
    <w:p>
      <w:pPr>
        <w:numPr>
          <w:ilvl w:val="0"/>
          <w:numId w:val="2"/>
        </w:numPr>
        <w:jc w:val="both"/>
        <w:rPr>
          <w:sz w:val="20"/>
          <w:szCs w:val="20"/>
        </w:rPr>
      </w:pPr>
      <w:r>
        <w:rPr>
          <w:sz w:val="20"/>
          <w:szCs w:val="20"/>
        </w:rPr>
        <w:t>Внести изменения в муниципальную программу «Повышение эффективности бюджетных расходов Великосельского сельского поселения на 2014-2023 годы»:</w:t>
      </w:r>
    </w:p>
    <w:p>
      <w:pPr>
        <w:jc w:val="both"/>
        <w:rPr>
          <w:sz w:val="20"/>
          <w:szCs w:val="20"/>
        </w:rPr>
      </w:pPr>
    </w:p>
    <w:p>
      <w:pPr>
        <w:numPr>
          <w:ilvl w:val="1"/>
          <w:numId w:val="2"/>
        </w:numPr>
        <w:jc w:val="both"/>
        <w:rPr>
          <w:sz w:val="20"/>
          <w:szCs w:val="20"/>
        </w:rPr>
      </w:pPr>
      <w:r>
        <w:rPr>
          <w:sz w:val="20"/>
          <w:szCs w:val="20"/>
        </w:rPr>
        <w:t xml:space="preserve">     В паспорте Программы раздел 5 «Цели, задачи и целевые показатели муниципальной программы» изложить в редакции:</w:t>
      </w:r>
    </w:p>
    <w:p>
      <w:pPr>
        <w:jc w:val="both"/>
        <w:rPr>
          <w:sz w:val="20"/>
          <w:szCs w:val="20"/>
        </w:rPr>
      </w:pPr>
    </w:p>
    <w:tbl>
      <w:tblPr>
        <w:tblStyle w:val="2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83"/>
        <w:gridCol w:w="651"/>
        <w:gridCol w:w="651"/>
        <w:gridCol w:w="651"/>
        <w:gridCol w:w="651"/>
        <w:gridCol w:w="651"/>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8"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w:t>
            </w:r>
          </w:p>
          <w:p>
            <w:pPr>
              <w:spacing w:before="100" w:beforeAutospacing="1" w:after="150" w:line="300" w:lineRule="atLeast"/>
              <w:rPr>
                <w:color w:val="000000"/>
                <w:sz w:val="20"/>
                <w:szCs w:val="20"/>
              </w:rPr>
            </w:pPr>
            <w:r>
              <w:rPr>
                <w:color w:val="000000"/>
                <w:sz w:val="20"/>
                <w:szCs w:val="20"/>
              </w:rPr>
              <w:t xml:space="preserve"> п/п</w:t>
            </w:r>
          </w:p>
        </w:tc>
        <w:tc>
          <w:tcPr>
            <w:tcW w:w="2283"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rPr>
                <w:color w:val="000000"/>
                <w:sz w:val="20"/>
                <w:szCs w:val="20"/>
              </w:rPr>
            </w:pPr>
            <w:r>
              <w:rPr>
                <w:color w:val="000000"/>
                <w:sz w:val="20"/>
                <w:szCs w:val="20"/>
              </w:rPr>
              <w:t xml:space="preserve"> Задачи подпрограммы, наименование и единица измерения целевого показателя</w:t>
            </w:r>
          </w:p>
          <w:p>
            <w:pPr>
              <w:spacing w:before="100" w:beforeAutospacing="1" w:after="150" w:line="300" w:lineRule="atLeast"/>
              <w:rPr>
                <w:color w:val="000000"/>
                <w:sz w:val="20"/>
                <w:szCs w:val="20"/>
              </w:rPr>
            </w:pPr>
          </w:p>
        </w:tc>
        <w:tc>
          <w:tcPr>
            <w:tcW w:w="6510" w:type="dxa"/>
            <w:gridSpan w:val="10"/>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7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p>
        </w:tc>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p>
        </w:tc>
        <w:tc>
          <w:tcPr>
            <w:tcW w:w="651" w:type="dxa"/>
            <w:tcBorders>
              <w:top w:val="single" w:color="auto" w:sz="4" w:space="0"/>
              <w:left w:val="single" w:color="auto" w:sz="4" w:space="0"/>
              <w:bottom w:val="single" w:color="auto" w:sz="4" w:space="0"/>
              <w:right w:val="single" w:color="auto" w:sz="4" w:space="0"/>
            </w:tcBorders>
            <w:shd w:val="clear" w:color="auto" w:fill="auto"/>
            <w:textDirection w:val="btLr"/>
          </w:tcPr>
          <w:p>
            <w:pPr>
              <w:spacing w:before="100" w:beforeAutospacing="1" w:after="150" w:line="300" w:lineRule="atLeast"/>
              <w:ind w:left="113" w:right="113"/>
              <w:rPr>
                <w:color w:val="000000"/>
                <w:sz w:val="20"/>
                <w:szCs w:val="20"/>
              </w:rPr>
            </w:pPr>
            <w:r>
              <w:rPr>
                <w:color w:val="000000"/>
                <w:sz w:val="20"/>
                <w:szCs w:val="20"/>
              </w:rPr>
              <w:t>2014</w:t>
            </w:r>
          </w:p>
        </w:tc>
        <w:tc>
          <w:tcPr>
            <w:tcW w:w="651" w:type="dxa"/>
            <w:tcBorders>
              <w:top w:val="single" w:color="auto" w:sz="4" w:space="0"/>
              <w:left w:val="single" w:color="auto" w:sz="4" w:space="0"/>
              <w:bottom w:val="single" w:color="auto" w:sz="4" w:space="0"/>
              <w:right w:val="single" w:color="auto" w:sz="4" w:space="0"/>
            </w:tcBorders>
            <w:shd w:val="clear" w:color="auto" w:fill="auto"/>
            <w:textDirection w:val="btLr"/>
          </w:tcPr>
          <w:p>
            <w:pPr>
              <w:spacing w:before="100" w:beforeAutospacing="1" w:after="150" w:line="300" w:lineRule="atLeast"/>
              <w:ind w:left="113" w:right="113"/>
              <w:rPr>
                <w:color w:val="000000"/>
                <w:sz w:val="20"/>
                <w:szCs w:val="20"/>
              </w:rPr>
            </w:pPr>
            <w:r>
              <w:rPr>
                <w:color w:val="000000"/>
                <w:sz w:val="20"/>
                <w:szCs w:val="20"/>
              </w:rPr>
              <w:t>2015</w:t>
            </w:r>
          </w:p>
        </w:tc>
        <w:tc>
          <w:tcPr>
            <w:tcW w:w="651" w:type="dxa"/>
            <w:tcBorders>
              <w:top w:val="single" w:color="auto" w:sz="4" w:space="0"/>
              <w:left w:val="single" w:color="auto" w:sz="4" w:space="0"/>
              <w:bottom w:val="single" w:color="auto" w:sz="4" w:space="0"/>
              <w:right w:val="single" w:color="auto" w:sz="4" w:space="0"/>
            </w:tcBorders>
            <w:shd w:val="clear" w:color="auto" w:fill="auto"/>
            <w:textDirection w:val="btLr"/>
          </w:tcPr>
          <w:p>
            <w:pPr>
              <w:spacing w:before="100" w:beforeAutospacing="1" w:after="150" w:line="300" w:lineRule="atLeast"/>
              <w:ind w:left="113" w:right="113"/>
              <w:rPr>
                <w:color w:val="000000"/>
                <w:sz w:val="20"/>
                <w:szCs w:val="20"/>
              </w:rPr>
            </w:pPr>
            <w:r>
              <w:rPr>
                <w:color w:val="000000"/>
                <w:sz w:val="20"/>
                <w:szCs w:val="20"/>
              </w:rPr>
              <w:t>2016</w:t>
            </w:r>
          </w:p>
        </w:tc>
        <w:tc>
          <w:tcPr>
            <w:tcW w:w="651" w:type="dxa"/>
            <w:tcBorders>
              <w:top w:val="single" w:color="auto" w:sz="4" w:space="0"/>
              <w:left w:val="single" w:color="auto" w:sz="4" w:space="0"/>
              <w:bottom w:val="single" w:color="auto" w:sz="4" w:space="0"/>
              <w:right w:val="single" w:color="auto" w:sz="4" w:space="0"/>
            </w:tcBorders>
            <w:shd w:val="clear" w:color="auto" w:fill="auto"/>
            <w:textDirection w:val="btLr"/>
          </w:tcPr>
          <w:p>
            <w:pPr>
              <w:spacing w:before="100" w:beforeAutospacing="1" w:after="150" w:line="300" w:lineRule="atLeast"/>
              <w:ind w:left="113" w:right="113"/>
              <w:rPr>
                <w:color w:val="000000"/>
                <w:sz w:val="20"/>
                <w:szCs w:val="20"/>
              </w:rPr>
            </w:pPr>
            <w:r>
              <w:rPr>
                <w:color w:val="000000"/>
                <w:sz w:val="20"/>
                <w:szCs w:val="20"/>
              </w:rPr>
              <w:t>2017</w:t>
            </w:r>
          </w:p>
        </w:tc>
        <w:tc>
          <w:tcPr>
            <w:tcW w:w="651" w:type="dxa"/>
            <w:tcBorders>
              <w:top w:val="single" w:color="auto" w:sz="4" w:space="0"/>
              <w:left w:val="single" w:color="auto" w:sz="4" w:space="0"/>
              <w:bottom w:val="single" w:color="auto" w:sz="4" w:space="0"/>
              <w:right w:val="single" w:color="auto" w:sz="4" w:space="0"/>
            </w:tcBorders>
            <w:shd w:val="clear" w:color="auto" w:fill="auto"/>
            <w:textDirection w:val="btLr"/>
          </w:tcPr>
          <w:p>
            <w:pPr>
              <w:spacing w:before="100" w:beforeAutospacing="1" w:after="150" w:line="300" w:lineRule="atLeast"/>
              <w:ind w:left="113" w:right="113"/>
              <w:rPr>
                <w:color w:val="000000"/>
                <w:sz w:val="20"/>
                <w:szCs w:val="20"/>
              </w:rPr>
            </w:pPr>
            <w:r>
              <w:rPr>
                <w:color w:val="000000"/>
                <w:sz w:val="20"/>
                <w:szCs w:val="20"/>
              </w:rPr>
              <w:t>2018</w:t>
            </w:r>
          </w:p>
        </w:tc>
        <w:tc>
          <w:tcPr>
            <w:tcW w:w="651" w:type="dxa"/>
            <w:tcBorders>
              <w:top w:val="single" w:color="auto" w:sz="4" w:space="0"/>
              <w:left w:val="single" w:color="auto" w:sz="4" w:space="0"/>
              <w:bottom w:val="single" w:color="auto" w:sz="4" w:space="0"/>
              <w:right w:val="single" w:color="auto" w:sz="4" w:space="0"/>
            </w:tcBorders>
            <w:shd w:val="clear" w:color="auto" w:fill="auto"/>
            <w:textDirection w:val="btLr"/>
          </w:tcPr>
          <w:p>
            <w:pPr>
              <w:spacing w:before="100" w:beforeAutospacing="1" w:after="150" w:line="300" w:lineRule="atLeast"/>
              <w:ind w:left="113" w:right="113"/>
              <w:rPr>
                <w:color w:val="000000"/>
                <w:sz w:val="20"/>
                <w:szCs w:val="20"/>
              </w:rPr>
            </w:pPr>
            <w:r>
              <w:rPr>
                <w:color w:val="000000"/>
                <w:sz w:val="20"/>
                <w:szCs w:val="20"/>
              </w:rPr>
              <w:t>2019</w:t>
            </w:r>
          </w:p>
        </w:tc>
        <w:tc>
          <w:tcPr>
            <w:tcW w:w="651" w:type="dxa"/>
            <w:tcBorders>
              <w:top w:val="single" w:color="auto" w:sz="4" w:space="0"/>
              <w:left w:val="single" w:color="auto" w:sz="4" w:space="0"/>
              <w:bottom w:val="single" w:color="auto" w:sz="4" w:space="0"/>
              <w:right w:val="single" w:color="auto" w:sz="4" w:space="0"/>
            </w:tcBorders>
            <w:shd w:val="clear" w:color="auto" w:fill="auto"/>
            <w:textDirection w:val="btLr"/>
          </w:tcPr>
          <w:p>
            <w:pPr>
              <w:spacing w:before="100" w:beforeAutospacing="1" w:after="150" w:line="300" w:lineRule="atLeast"/>
              <w:ind w:left="113" w:right="113"/>
              <w:rPr>
                <w:color w:val="000000"/>
                <w:sz w:val="20"/>
                <w:szCs w:val="20"/>
              </w:rPr>
            </w:pPr>
            <w:r>
              <w:rPr>
                <w:color w:val="000000"/>
                <w:sz w:val="20"/>
                <w:szCs w:val="20"/>
              </w:rPr>
              <w:t>2020</w:t>
            </w:r>
          </w:p>
        </w:tc>
        <w:tc>
          <w:tcPr>
            <w:tcW w:w="651" w:type="dxa"/>
            <w:tcBorders>
              <w:top w:val="single" w:color="auto" w:sz="4" w:space="0"/>
              <w:left w:val="single" w:color="auto" w:sz="4" w:space="0"/>
              <w:bottom w:val="single" w:color="auto" w:sz="4" w:space="0"/>
              <w:right w:val="single" w:color="auto" w:sz="4" w:space="0"/>
            </w:tcBorders>
            <w:textDirection w:val="btLr"/>
          </w:tcPr>
          <w:p>
            <w:pPr>
              <w:spacing w:before="100" w:beforeAutospacing="1" w:after="150" w:line="300" w:lineRule="atLeast"/>
              <w:ind w:left="113" w:right="113"/>
              <w:rPr>
                <w:color w:val="000000"/>
                <w:sz w:val="20"/>
                <w:szCs w:val="20"/>
              </w:rPr>
            </w:pPr>
            <w:r>
              <w:rPr>
                <w:color w:val="000000"/>
                <w:sz w:val="20"/>
                <w:szCs w:val="20"/>
              </w:rPr>
              <w:t>2021</w:t>
            </w:r>
          </w:p>
        </w:tc>
        <w:tc>
          <w:tcPr>
            <w:tcW w:w="651" w:type="dxa"/>
            <w:tcBorders>
              <w:top w:val="single" w:color="auto" w:sz="4" w:space="0"/>
              <w:left w:val="single" w:color="auto" w:sz="4" w:space="0"/>
              <w:bottom w:val="single" w:color="auto" w:sz="4" w:space="0"/>
              <w:right w:val="single" w:color="auto" w:sz="4" w:space="0"/>
            </w:tcBorders>
            <w:textDirection w:val="btLr"/>
          </w:tcPr>
          <w:p>
            <w:pPr>
              <w:spacing w:before="100" w:beforeAutospacing="1" w:after="150" w:line="300" w:lineRule="atLeast"/>
              <w:ind w:left="113" w:right="113"/>
              <w:rPr>
                <w:color w:val="000000"/>
                <w:sz w:val="20"/>
                <w:szCs w:val="20"/>
              </w:rPr>
            </w:pPr>
            <w:r>
              <w:rPr>
                <w:color w:val="000000"/>
                <w:sz w:val="20"/>
                <w:szCs w:val="20"/>
              </w:rPr>
              <w:t>2022</w:t>
            </w:r>
          </w:p>
        </w:tc>
        <w:tc>
          <w:tcPr>
            <w:tcW w:w="651" w:type="dxa"/>
            <w:tcBorders>
              <w:top w:val="single" w:color="auto" w:sz="4" w:space="0"/>
              <w:left w:val="single" w:color="auto" w:sz="4" w:space="0"/>
              <w:bottom w:val="single" w:color="auto" w:sz="4" w:space="0"/>
              <w:right w:val="single" w:color="auto" w:sz="4" w:space="0"/>
            </w:tcBorders>
            <w:textDirection w:val="btLr"/>
          </w:tcPr>
          <w:p>
            <w:pPr>
              <w:spacing w:before="100" w:beforeAutospacing="1" w:after="150" w:line="300" w:lineRule="atLeast"/>
              <w:ind w:left="113" w:right="113"/>
              <w:rPr>
                <w:color w:val="000000"/>
                <w:sz w:val="20"/>
                <w:szCs w:val="20"/>
              </w:rPr>
            </w:pPr>
            <w:r>
              <w:rPr>
                <w:color w:val="000000"/>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77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1</w:t>
            </w:r>
          </w:p>
        </w:tc>
        <w:tc>
          <w:tcPr>
            <w:tcW w:w="2283"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3</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4</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5</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6</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7</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8</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9</w:t>
            </w:r>
          </w:p>
        </w:tc>
        <w:tc>
          <w:tcPr>
            <w:tcW w:w="65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10</w:t>
            </w:r>
          </w:p>
        </w:tc>
        <w:tc>
          <w:tcPr>
            <w:tcW w:w="65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11</w:t>
            </w:r>
          </w:p>
        </w:tc>
        <w:tc>
          <w:tcPr>
            <w:tcW w:w="65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77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1.</w:t>
            </w:r>
          </w:p>
        </w:tc>
        <w:tc>
          <w:tcPr>
            <w:tcW w:w="8793" w:type="dxa"/>
            <w:gridSpan w:val="11"/>
            <w:tcBorders>
              <w:top w:val="single" w:color="auto" w:sz="4" w:space="0"/>
              <w:left w:val="single" w:color="auto" w:sz="4" w:space="0"/>
              <w:bottom w:val="single" w:color="auto" w:sz="4" w:space="0"/>
              <w:right w:val="single" w:color="auto" w:sz="4" w:space="0"/>
            </w:tcBorders>
            <w:shd w:val="clear" w:color="auto" w:fill="auto"/>
          </w:tcPr>
          <w:p>
            <w:pPr>
              <w:autoSpaceDN w:val="0"/>
              <w:adjustRightInd w:val="0"/>
              <w:jc w:val="both"/>
              <w:rPr>
                <w:sz w:val="20"/>
                <w:szCs w:val="20"/>
              </w:rPr>
            </w:pPr>
            <w:r>
              <w:rPr>
                <w:sz w:val="20"/>
                <w:szCs w:val="20"/>
              </w:rPr>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Великосельского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1.1.</w:t>
            </w:r>
          </w:p>
        </w:tc>
        <w:tc>
          <w:tcPr>
            <w:tcW w:w="8793" w:type="dxa"/>
            <w:gridSpan w:val="11"/>
            <w:tcBorders>
              <w:top w:val="single" w:color="auto" w:sz="4" w:space="0"/>
              <w:left w:val="single" w:color="auto" w:sz="4" w:space="0"/>
              <w:bottom w:val="single" w:color="auto" w:sz="4" w:space="0"/>
              <w:right w:val="single" w:color="auto" w:sz="4" w:space="0"/>
            </w:tcBorders>
            <w:shd w:val="clear" w:color="auto" w:fill="auto"/>
          </w:tcPr>
          <w:p>
            <w:pPr>
              <w:jc w:val="both"/>
              <w:rPr>
                <w:sz w:val="20"/>
                <w:szCs w:val="20"/>
                <w:lang w:eastAsia="zh-CN"/>
              </w:rPr>
            </w:pPr>
            <w:r>
              <w:rPr>
                <w:sz w:val="20"/>
                <w:szCs w:val="20"/>
                <w:lang w:eastAsia="zh-CN"/>
              </w:rPr>
              <w:t>Задача 1: Развитие информационной системы управления муниципальными финансами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1.1.1</w:t>
            </w:r>
          </w:p>
        </w:tc>
        <w:tc>
          <w:tcPr>
            <w:tcW w:w="2283" w:type="dxa"/>
            <w:tcBorders>
              <w:top w:val="single" w:color="auto" w:sz="4" w:space="0"/>
              <w:left w:val="single" w:color="auto" w:sz="4" w:space="0"/>
              <w:bottom w:val="single" w:color="auto" w:sz="4" w:space="0"/>
              <w:right w:val="single" w:color="auto" w:sz="4" w:space="0"/>
            </w:tcBorders>
            <w:shd w:val="clear" w:color="auto" w:fill="auto"/>
          </w:tcPr>
          <w:p>
            <w:pPr>
              <w:jc w:val="both"/>
              <w:rPr>
                <w:sz w:val="20"/>
                <w:szCs w:val="20"/>
              </w:rPr>
            </w:pPr>
            <w:r>
              <w:rPr>
                <w:color w:val="000000"/>
                <w:sz w:val="20"/>
                <w:szCs w:val="20"/>
              </w:rPr>
              <w:t>Доля  (%) расходов бюджета  поселения на обеспечение и дальнейшее развитие программного комплекса в общей сумме расходов бюджета поселения</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0,3</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0,2</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0,2</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0,1</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0,2</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0,2</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0,2</w:t>
            </w:r>
          </w:p>
        </w:tc>
        <w:tc>
          <w:tcPr>
            <w:tcW w:w="65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0,2</w:t>
            </w:r>
          </w:p>
        </w:tc>
        <w:tc>
          <w:tcPr>
            <w:tcW w:w="65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0,2</w:t>
            </w:r>
          </w:p>
        </w:tc>
        <w:tc>
          <w:tcPr>
            <w:tcW w:w="65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1.2.</w:t>
            </w:r>
          </w:p>
        </w:tc>
        <w:tc>
          <w:tcPr>
            <w:tcW w:w="8793" w:type="dxa"/>
            <w:gridSpan w:val="11"/>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1.2.1.</w:t>
            </w:r>
          </w:p>
        </w:tc>
        <w:tc>
          <w:tcPr>
            <w:tcW w:w="2283" w:type="dxa"/>
            <w:tcBorders>
              <w:top w:val="single" w:color="auto" w:sz="4" w:space="0"/>
              <w:left w:val="single" w:color="auto" w:sz="4" w:space="0"/>
              <w:bottom w:val="single" w:color="auto" w:sz="4" w:space="0"/>
              <w:right w:val="single" w:color="auto" w:sz="4" w:space="0"/>
            </w:tcBorders>
            <w:shd w:val="clear" w:color="auto" w:fill="auto"/>
          </w:tcPr>
          <w:p>
            <w:pPr>
              <w:autoSpaceDN w:val="0"/>
              <w:adjustRightInd w:val="0"/>
              <w:jc w:val="both"/>
              <w:rPr>
                <w:sz w:val="20"/>
                <w:szCs w:val="20"/>
                <w:lang w:eastAsia="zh-CN"/>
              </w:rPr>
            </w:pPr>
            <w:r>
              <w:rPr>
                <w:sz w:val="20"/>
                <w:szCs w:val="20"/>
              </w:rPr>
              <w:t>Количество муниципальных служащих, прошедших профессиональную подготовку, переподготовку и повышение квалификации в сфере повышения эффективности бюджетных расходов (чел.), не менее</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1</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w:t>
            </w:r>
          </w:p>
        </w:tc>
        <w:tc>
          <w:tcPr>
            <w:tcW w:w="65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w:t>
            </w:r>
          </w:p>
        </w:tc>
        <w:tc>
          <w:tcPr>
            <w:tcW w:w="65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w:t>
            </w:r>
          </w:p>
        </w:tc>
        <w:tc>
          <w:tcPr>
            <w:tcW w:w="65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w:t>
            </w:r>
          </w:p>
        </w:tc>
      </w:tr>
    </w:tbl>
    <w:p>
      <w:pPr>
        <w:spacing w:line="200" w:lineRule="exact"/>
        <w:jc w:val="both"/>
        <w:rPr>
          <w:rFonts w:eastAsia="Calibri"/>
          <w:sz w:val="20"/>
          <w:szCs w:val="20"/>
        </w:rPr>
      </w:pPr>
      <w:r>
        <w:rPr>
          <w:rFonts w:eastAsia="Calibri"/>
          <w:color w:val="000000"/>
          <w:sz w:val="20"/>
          <w:szCs w:val="20"/>
        </w:rPr>
        <w:t xml:space="preserve">* </w:t>
      </w:r>
      <w:r>
        <w:rPr>
          <w:rFonts w:eastAsia="Calibri"/>
          <w:sz w:val="20"/>
          <w:szCs w:val="20"/>
        </w:rPr>
        <w:t>-  при расчете показателей использованы данные  утвержденного бюджета Великосельского сельского поселения  на 2019 год  и плановый период 2020 и 2021 годов, планируемые показатели на 2022-2023 годы.</w:t>
      </w:r>
    </w:p>
    <w:p>
      <w:pPr>
        <w:jc w:val="both"/>
        <w:rPr>
          <w:sz w:val="20"/>
          <w:szCs w:val="20"/>
        </w:rPr>
      </w:pPr>
    </w:p>
    <w:p>
      <w:pPr>
        <w:numPr>
          <w:ilvl w:val="1"/>
          <w:numId w:val="3"/>
        </w:numPr>
        <w:rPr>
          <w:sz w:val="20"/>
          <w:szCs w:val="20"/>
        </w:rPr>
      </w:pPr>
      <w:r>
        <w:rPr>
          <w:sz w:val="20"/>
          <w:szCs w:val="20"/>
        </w:rPr>
        <w:t>В паспорте программы раздел 7 «Объемы и источники финансирования муниципальной программы в целом и по годам реализации (тыс.руб.) изложить в редакции:</w:t>
      </w:r>
    </w:p>
    <w:tbl>
      <w:tblPr>
        <w:tblStyle w:val="21"/>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11"/>
        <w:gridCol w:w="1848"/>
        <w:gridCol w:w="1407"/>
        <w:gridCol w:w="1447"/>
        <w:gridCol w:w="207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rPr>
                <w:color w:val="000000"/>
                <w:sz w:val="20"/>
                <w:szCs w:val="20"/>
              </w:rPr>
            </w:pPr>
            <w:r>
              <w:rPr>
                <w:color w:val="000000"/>
                <w:sz w:val="20"/>
                <w:szCs w:val="20"/>
              </w:rPr>
              <w:t>Областной</w:t>
            </w:r>
          </w:p>
          <w:p>
            <w:pPr>
              <w:spacing w:before="100" w:beforeAutospacing="1" w:after="150"/>
              <w:rPr>
                <w:color w:val="000000"/>
                <w:sz w:val="20"/>
                <w:szCs w:val="20"/>
              </w:rPr>
            </w:pPr>
            <w:r>
              <w:rPr>
                <w:color w:val="000000"/>
                <w:sz w:val="20"/>
                <w:szCs w:val="20"/>
              </w:rPr>
              <w:t>бюджет</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rPr>
                <w:color w:val="000000"/>
                <w:sz w:val="20"/>
                <w:szCs w:val="20"/>
              </w:rPr>
            </w:pPr>
            <w:r>
              <w:rPr>
                <w:color w:val="000000"/>
                <w:sz w:val="20"/>
                <w:szCs w:val="20"/>
              </w:rPr>
              <w:t>Федеральный</w:t>
            </w:r>
          </w:p>
          <w:p>
            <w:pPr>
              <w:spacing w:before="100" w:beforeAutospacing="1" w:after="150"/>
              <w:rPr>
                <w:color w:val="000000"/>
                <w:sz w:val="20"/>
                <w:szCs w:val="20"/>
              </w:rPr>
            </w:pPr>
            <w:r>
              <w:rPr>
                <w:color w:val="000000"/>
                <w:sz w:val="20"/>
                <w:szCs w:val="20"/>
              </w:rPr>
              <w:t>бюджет</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rPr>
                <w:color w:val="000000"/>
                <w:sz w:val="20"/>
                <w:szCs w:val="20"/>
              </w:rPr>
            </w:pPr>
            <w:r>
              <w:rPr>
                <w:color w:val="000000"/>
                <w:sz w:val="20"/>
                <w:szCs w:val="20"/>
              </w:rPr>
              <w:t>Бюджет</w:t>
            </w:r>
          </w:p>
          <w:p>
            <w:pPr>
              <w:spacing w:before="100" w:beforeAutospacing="1" w:after="150"/>
              <w:rPr>
                <w:color w:val="000000"/>
                <w:sz w:val="20"/>
                <w:szCs w:val="20"/>
              </w:rPr>
            </w:pPr>
            <w:r>
              <w:rPr>
                <w:color w:val="000000"/>
                <w:sz w:val="20"/>
                <w:szCs w:val="20"/>
              </w:rPr>
              <w:t>муниципа</w:t>
            </w:r>
          </w:p>
          <w:p>
            <w:pPr>
              <w:spacing w:before="100" w:beforeAutospacing="1" w:after="150"/>
              <w:rPr>
                <w:color w:val="000000"/>
                <w:sz w:val="20"/>
                <w:szCs w:val="20"/>
              </w:rPr>
            </w:pPr>
            <w:r>
              <w:rPr>
                <w:color w:val="000000"/>
                <w:sz w:val="20"/>
                <w:szCs w:val="20"/>
              </w:rPr>
              <w:t>льного</w:t>
            </w:r>
          </w:p>
          <w:p>
            <w:pPr>
              <w:spacing w:before="100" w:beforeAutospacing="1" w:after="150"/>
              <w:rPr>
                <w:color w:val="000000"/>
                <w:sz w:val="20"/>
                <w:szCs w:val="20"/>
              </w:rPr>
            </w:pPr>
            <w:r>
              <w:rPr>
                <w:color w:val="000000"/>
                <w:sz w:val="20"/>
                <w:szCs w:val="20"/>
              </w:rPr>
              <w:t>района</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rPr>
                <w:color w:val="000000"/>
                <w:sz w:val="20"/>
                <w:szCs w:val="20"/>
              </w:rPr>
            </w:pPr>
            <w:r>
              <w:rPr>
                <w:color w:val="000000"/>
                <w:sz w:val="20"/>
                <w:szCs w:val="20"/>
              </w:rPr>
              <w:t>Бюджет</w:t>
            </w:r>
          </w:p>
          <w:p>
            <w:pPr>
              <w:spacing w:before="100" w:beforeAutospacing="1" w:after="150"/>
              <w:rPr>
                <w:color w:val="000000"/>
                <w:sz w:val="20"/>
                <w:szCs w:val="20"/>
              </w:rPr>
            </w:pPr>
            <w:r>
              <w:rPr>
                <w:color w:val="000000"/>
                <w:sz w:val="20"/>
                <w:szCs w:val="20"/>
              </w:rPr>
              <w:t>поселения</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rPr>
                <w:color w:val="000000"/>
                <w:sz w:val="20"/>
                <w:szCs w:val="20"/>
              </w:rPr>
            </w:pPr>
            <w:r>
              <w:rPr>
                <w:color w:val="000000"/>
                <w:sz w:val="20"/>
                <w:szCs w:val="20"/>
              </w:rPr>
              <w:t>Внебюджетные</w:t>
            </w:r>
          </w:p>
          <w:p>
            <w:pPr>
              <w:spacing w:before="100" w:beforeAutospacing="1" w:after="150"/>
              <w:rPr>
                <w:color w:val="000000"/>
                <w:sz w:val="20"/>
                <w:szCs w:val="20"/>
              </w:rPr>
            </w:pPr>
            <w:r>
              <w:rPr>
                <w:color w:val="000000"/>
                <w:sz w:val="20"/>
                <w:szCs w:val="20"/>
              </w:rPr>
              <w:t>средства</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2014</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33,9</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26,9</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2015</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rPr>
                <w:sz w:val="20"/>
                <w:szCs w:val="20"/>
              </w:rPr>
            </w:pPr>
            <w:r>
              <w:rPr>
                <w:color w:val="000000"/>
                <w:sz w:val="20"/>
                <w:szCs w:val="20"/>
              </w:rPr>
              <w:t>26,9</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2016</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rPr>
                <w:sz w:val="20"/>
                <w:szCs w:val="20"/>
              </w:rPr>
            </w:pPr>
            <w:r>
              <w:rPr>
                <w:color w:val="000000"/>
                <w:sz w:val="20"/>
                <w:szCs w:val="20"/>
              </w:rPr>
              <w:t>28,7</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2017</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rPr>
                <w:sz w:val="20"/>
                <w:szCs w:val="20"/>
              </w:rPr>
            </w:pPr>
            <w:r>
              <w:rPr>
                <w:color w:val="000000"/>
                <w:sz w:val="20"/>
                <w:szCs w:val="20"/>
              </w:rPr>
              <w:t>25,7</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2018</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rPr>
                <w:sz w:val="20"/>
                <w:szCs w:val="20"/>
              </w:rPr>
            </w:pPr>
            <w:r>
              <w:rPr>
                <w:color w:val="000000"/>
                <w:sz w:val="20"/>
                <w:szCs w:val="20"/>
              </w:rPr>
              <w:t>28,3</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2019</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rPr>
                <w:sz w:val="20"/>
                <w:szCs w:val="20"/>
              </w:rPr>
            </w:pPr>
            <w:r>
              <w:rPr>
                <w:color w:val="000000"/>
                <w:sz w:val="20"/>
                <w:szCs w:val="20"/>
              </w:rPr>
              <w:t>31,1</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2020</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rPr>
                <w:sz w:val="20"/>
                <w:szCs w:val="20"/>
              </w:rPr>
            </w:pPr>
            <w:r>
              <w:rPr>
                <w:color w:val="000000"/>
                <w:sz w:val="20"/>
                <w:szCs w:val="20"/>
              </w:rPr>
              <w:t>34,2</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2021</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26,9</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2022</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rPr>
                <w:sz w:val="20"/>
                <w:szCs w:val="20"/>
              </w:rPr>
            </w:pPr>
            <w:r>
              <w:rPr>
                <w:color w:val="000000"/>
                <w:sz w:val="20"/>
                <w:szCs w:val="20"/>
              </w:rPr>
              <w:t>26,9</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rPr>
                <w:sz w:val="20"/>
                <w:szCs w:val="20"/>
              </w:rPr>
            </w:pPr>
            <w:r>
              <w:rPr>
                <w:color w:val="000000"/>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2023</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26,9</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всего</w:t>
            </w:r>
          </w:p>
        </w:tc>
        <w:tc>
          <w:tcPr>
            <w:tcW w:w="1511"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33,9</w:t>
            </w:r>
          </w:p>
        </w:tc>
        <w:tc>
          <w:tcPr>
            <w:tcW w:w="1848"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rPr>
                <w:sz w:val="20"/>
                <w:szCs w:val="20"/>
              </w:rPr>
            </w:pPr>
            <w:r>
              <w:rPr>
                <w:color w:val="000000"/>
                <w:sz w:val="20"/>
                <w:szCs w:val="20"/>
              </w:rPr>
              <w:t>282,5</w:t>
            </w:r>
          </w:p>
        </w:tc>
        <w:tc>
          <w:tcPr>
            <w:tcW w:w="2074"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0</w:t>
            </w:r>
          </w:p>
        </w:tc>
        <w:tc>
          <w:tcPr>
            <w:tcW w:w="85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50" w:line="300" w:lineRule="atLeast"/>
              <w:rPr>
                <w:color w:val="000000"/>
                <w:sz w:val="20"/>
                <w:szCs w:val="20"/>
              </w:rPr>
            </w:pPr>
            <w:r>
              <w:rPr>
                <w:color w:val="000000"/>
                <w:sz w:val="20"/>
                <w:szCs w:val="20"/>
              </w:rPr>
              <w:t>316,4</w:t>
            </w:r>
          </w:p>
        </w:tc>
      </w:tr>
    </w:tbl>
    <w:p>
      <w:pPr>
        <w:ind w:left="360"/>
        <w:rPr>
          <w:sz w:val="20"/>
          <w:szCs w:val="20"/>
        </w:rPr>
      </w:pPr>
    </w:p>
    <w:p>
      <w:pPr>
        <w:numPr>
          <w:ilvl w:val="1"/>
          <w:numId w:val="3"/>
        </w:numPr>
        <w:rPr>
          <w:sz w:val="20"/>
          <w:szCs w:val="20"/>
        </w:rPr>
      </w:pPr>
      <w:r>
        <w:rPr>
          <w:sz w:val="20"/>
          <w:szCs w:val="20"/>
        </w:rPr>
        <w:t>Мероприятия муниципальной программы изложить в редакции согласно приложению 1.</w:t>
      </w:r>
    </w:p>
    <w:p>
      <w:pPr>
        <w:ind w:left="360"/>
        <w:jc w:val="both"/>
        <w:rPr>
          <w:sz w:val="20"/>
          <w:szCs w:val="20"/>
        </w:rPr>
      </w:pPr>
      <w:r>
        <w:rPr>
          <w:sz w:val="20"/>
          <w:szCs w:val="20"/>
        </w:rPr>
        <w:t>2. Опубликовать настоящее постановление в муниципальной газете «Великосельский вестник».</w:t>
      </w:r>
    </w:p>
    <w:p>
      <w:pPr>
        <w:shd w:val="clear" w:color="auto" w:fill="FFFFFF"/>
        <w:tabs>
          <w:tab w:val="left" w:pos="1402"/>
        </w:tabs>
        <w:spacing w:line="322" w:lineRule="exact"/>
        <w:ind w:left="360"/>
        <w:jc w:val="both"/>
        <w:rPr>
          <w:sz w:val="20"/>
          <w:szCs w:val="20"/>
        </w:rPr>
      </w:pPr>
    </w:p>
    <w:p>
      <w:pPr>
        <w:shd w:val="clear" w:color="auto" w:fill="FFFFFF"/>
        <w:tabs>
          <w:tab w:val="left" w:pos="1402"/>
        </w:tabs>
        <w:spacing w:line="322" w:lineRule="exact"/>
        <w:ind w:left="326" w:hanging="326"/>
        <w:jc w:val="both"/>
        <w:rPr>
          <w:i/>
          <w:sz w:val="20"/>
          <w:szCs w:val="20"/>
        </w:rPr>
      </w:pPr>
    </w:p>
    <w:p>
      <w:pPr>
        <w:rPr>
          <w:sz w:val="20"/>
          <w:szCs w:val="20"/>
        </w:rPr>
      </w:pPr>
      <w:r>
        <w:rPr>
          <w:sz w:val="20"/>
          <w:szCs w:val="20"/>
        </w:rPr>
        <w:t>Глава администрации                                                              Н.В.</w:t>
      </w:r>
      <w:r>
        <w:rPr>
          <w:sz w:val="20"/>
          <w:szCs w:val="20"/>
          <w:lang w:val="ru-RU"/>
        </w:rPr>
        <w:t xml:space="preserve"> </w:t>
      </w:r>
      <w:r>
        <w:rPr>
          <w:sz w:val="20"/>
          <w:szCs w:val="20"/>
        </w:rPr>
        <w:t>Харитонов</w:t>
      </w:r>
    </w:p>
    <w:p>
      <w:pPr>
        <w:rPr>
          <w:sz w:val="20"/>
          <w:szCs w:val="20"/>
        </w:rPr>
      </w:pPr>
    </w:p>
    <w:p>
      <w:pPr>
        <w:rPr>
          <w:sz w:val="20"/>
          <w:szCs w:val="20"/>
        </w:rPr>
      </w:pPr>
    </w:p>
    <w:p>
      <w:pPr>
        <w:rPr>
          <w:sz w:val="20"/>
          <w:szCs w:val="20"/>
        </w:rPr>
      </w:pPr>
    </w:p>
    <w:p>
      <w:pPr>
        <w:rPr>
          <w:sz w:val="20"/>
          <w:szCs w:val="20"/>
        </w:rPr>
        <w:sectPr>
          <w:type w:val="continuous"/>
          <w:pgSz w:w="11906" w:h="16838"/>
          <w:pgMar w:top="1134" w:right="850" w:bottom="1134" w:left="1701" w:header="708" w:footer="708" w:gutter="0"/>
          <w:cols w:space="708" w:num="1"/>
          <w:docGrid w:linePitch="360" w:charSpace="0"/>
        </w:sectPr>
      </w:pPr>
    </w:p>
    <w:p>
      <w:pPr>
        <w:shd w:val="clear" w:color="auto" w:fill="FFFFFF"/>
        <w:spacing w:before="100" w:beforeAutospacing="1" w:after="150" w:line="300" w:lineRule="atLeast"/>
        <w:jc w:val="center"/>
        <w:rPr>
          <w:color w:val="000000"/>
          <w:sz w:val="20"/>
          <w:szCs w:val="20"/>
        </w:rPr>
      </w:pPr>
      <w:r>
        <w:rPr>
          <w:color w:val="000000"/>
          <w:sz w:val="20"/>
          <w:szCs w:val="20"/>
        </w:rPr>
        <w:t xml:space="preserve">                                                                                                                                               Приложение 1</w:t>
      </w:r>
    </w:p>
    <w:p>
      <w:pPr>
        <w:shd w:val="clear" w:color="auto" w:fill="FFFFFF"/>
        <w:spacing w:before="100" w:beforeAutospacing="1" w:after="150" w:line="300" w:lineRule="atLeast"/>
        <w:jc w:val="center"/>
        <w:rPr>
          <w:b/>
          <w:color w:val="000000"/>
          <w:sz w:val="20"/>
          <w:szCs w:val="20"/>
        </w:rPr>
      </w:pPr>
      <w:r>
        <w:rPr>
          <w:b/>
          <w:color w:val="000000"/>
          <w:sz w:val="20"/>
          <w:szCs w:val="20"/>
        </w:rPr>
        <w:t>Мероприятия программы</w:t>
      </w:r>
    </w:p>
    <w:p>
      <w:pPr>
        <w:shd w:val="clear" w:color="auto" w:fill="FFFFFF"/>
        <w:spacing w:before="100" w:beforeAutospacing="1" w:after="150" w:line="300" w:lineRule="atLeast"/>
        <w:jc w:val="center"/>
        <w:rPr>
          <w:b/>
          <w:color w:val="000000"/>
          <w:sz w:val="20"/>
          <w:szCs w:val="20"/>
        </w:rPr>
      </w:pPr>
    </w:p>
    <w:tbl>
      <w:tblPr>
        <w:tblStyle w:val="21"/>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192"/>
        <w:gridCol w:w="1998"/>
        <w:gridCol w:w="819"/>
        <w:gridCol w:w="868"/>
        <w:gridCol w:w="1288"/>
        <w:gridCol w:w="704"/>
        <w:gridCol w:w="704"/>
        <w:gridCol w:w="704"/>
        <w:gridCol w:w="704"/>
        <w:gridCol w:w="704"/>
        <w:gridCol w:w="704"/>
        <w:gridCol w:w="704"/>
        <w:gridCol w:w="704"/>
        <w:gridCol w:w="70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81"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№п/п</w:t>
            </w:r>
          </w:p>
        </w:tc>
        <w:tc>
          <w:tcPr>
            <w:tcW w:w="219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Наименование</w:t>
            </w:r>
          </w:p>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мероприятия</w:t>
            </w:r>
          </w:p>
        </w:tc>
        <w:tc>
          <w:tcPr>
            <w:tcW w:w="1998"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0" w:line="300" w:lineRule="atLeast"/>
              <w:textAlignment w:val="auto"/>
              <w:outlineLvl w:val="9"/>
              <w:rPr>
                <w:color w:val="000000"/>
                <w:sz w:val="20"/>
                <w:szCs w:val="20"/>
              </w:rPr>
            </w:pPr>
            <w:r>
              <w:rPr>
                <w:color w:val="000000"/>
                <w:sz w:val="20"/>
                <w:szCs w:val="20"/>
              </w:rPr>
              <w:t>Испол</w:t>
            </w:r>
          </w:p>
          <w:p>
            <w:pPr>
              <w:keepNext w:val="0"/>
              <w:keepLines w:val="0"/>
              <w:pageBreakBefore w:val="0"/>
              <w:widowControl/>
              <w:kinsoku/>
              <w:wordWrap/>
              <w:overflowPunct/>
              <w:topLinePunct w:val="0"/>
              <w:autoSpaceDE/>
              <w:autoSpaceDN/>
              <w:bidi w:val="0"/>
              <w:adjustRightInd/>
              <w:snapToGrid/>
              <w:spacing w:beforeAutospacing="0" w:after="0" w:line="300" w:lineRule="atLeast"/>
              <w:textAlignment w:val="auto"/>
              <w:outlineLvl w:val="9"/>
              <w:rPr>
                <w:color w:val="000000"/>
                <w:sz w:val="20"/>
                <w:szCs w:val="20"/>
              </w:rPr>
            </w:pPr>
            <w:r>
              <w:rPr>
                <w:color w:val="000000"/>
                <w:sz w:val="20"/>
                <w:szCs w:val="20"/>
              </w:rPr>
              <w:t>нитель</w:t>
            </w:r>
          </w:p>
        </w:tc>
        <w:tc>
          <w:tcPr>
            <w:tcW w:w="819"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Срок</w:t>
            </w:r>
          </w:p>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Реали</w:t>
            </w:r>
          </w:p>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зации</w:t>
            </w:r>
          </w:p>
        </w:tc>
        <w:tc>
          <w:tcPr>
            <w:tcW w:w="868"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Целе</w:t>
            </w:r>
          </w:p>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вой</w:t>
            </w:r>
          </w:p>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пока</w:t>
            </w:r>
          </w:p>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затель</w:t>
            </w:r>
          </w:p>
        </w:tc>
        <w:tc>
          <w:tcPr>
            <w:tcW w:w="1288"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Источ</w:t>
            </w:r>
          </w:p>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ник</w:t>
            </w:r>
          </w:p>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финна</w:t>
            </w:r>
          </w:p>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нсиро</w:t>
            </w:r>
          </w:p>
          <w:p>
            <w:pPr>
              <w:keepNext w:val="0"/>
              <w:keepLines w:val="0"/>
              <w:pageBreakBefore w:val="0"/>
              <w:widowControl/>
              <w:kinsoku/>
              <w:wordWrap/>
              <w:overflowPunct/>
              <w:topLinePunct w:val="0"/>
              <w:autoSpaceDE/>
              <w:autoSpaceDN/>
              <w:bidi w:val="0"/>
              <w:adjustRightInd/>
              <w:snapToGrid/>
              <w:spacing w:beforeAutospacing="0" w:after="0" w:line="276" w:lineRule="auto"/>
              <w:textAlignment w:val="auto"/>
              <w:outlineLvl w:val="9"/>
              <w:rPr>
                <w:color w:val="000000"/>
                <w:sz w:val="20"/>
                <w:szCs w:val="20"/>
              </w:rPr>
            </w:pPr>
            <w:r>
              <w:rPr>
                <w:color w:val="000000"/>
                <w:sz w:val="20"/>
                <w:szCs w:val="20"/>
              </w:rPr>
              <w:t>вания</w:t>
            </w:r>
          </w:p>
        </w:tc>
        <w:tc>
          <w:tcPr>
            <w:tcW w:w="7040" w:type="dxa"/>
            <w:gridSpan w:val="10"/>
            <w:tcBorders>
              <w:top w:val="single" w:color="auto" w:sz="4" w:space="0"/>
              <w:left w:val="single" w:color="auto" w:sz="4" w:space="0"/>
              <w:bottom w:val="single" w:color="auto" w:sz="4" w:space="0"/>
              <w:right w:val="single" w:color="auto" w:sz="4" w:space="0"/>
            </w:tcBorders>
          </w:tcPr>
          <w:p>
            <w:pPr>
              <w:spacing w:before="100" w:beforeAutospacing="1" w:after="150" w:line="276" w:lineRule="auto"/>
              <w:jc w:val="center"/>
              <w:rPr>
                <w:color w:val="000000"/>
                <w:sz w:val="20"/>
                <w:szCs w:val="20"/>
              </w:rPr>
            </w:pPr>
            <w:r>
              <w:rPr>
                <w:color w:val="000000"/>
                <w:sz w:val="20"/>
                <w:szCs w:val="20"/>
              </w:rPr>
              <w:t>Объем финансирования по годам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tc>
        <w:tc>
          <w:tcPr>
            <w:tcW w:w="2192"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tc>
        <w:tc>
          <w:tcPr>
            <w:tcW w:w="199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p>
          <w:p>
            <w:pPr>
              <w:spacing w:before="100" w:beforeAutospacing="1" w:after="150" w:line="276" w:lineRule="auto"/>
              <w:rPr>
                <w:color w:val="000000"/>
                <w:sz w:val="20"/>
                <w:szCs w:val="20"/>
              </w:rPr>
            </w:pPr>
            <w:r>
              <w:rPr>
                <w:color w:val="000000"/>
                <w:sz w:val="20"/>
                <w:szCs w:val="20"/>
              </w:rPr>
              <w:t>2014</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p>
          <w:p>
            <w:pPr>
              <w:spacing w:before="100" w:beforeAutospacing="1" w:after="150" w:line="276" w:lineRule="auto"/>
              <w:rPr>
                <w:color w:val="000000"/>
                <w:sz w:val="20"/>
                <w:szCs w:val="20"/>
              </w:rPr>
            </w:pPr>
            <w:r>
              <w:rPr>
                <w:color w:val="000000"/>
                <w:sz w:val="20"/>
                <w:szCs w:val="20"/>
              </w:rPr>
              <w:t>2015</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p>
          <w:p>
            <w:pPr>
              <w:spacing w:before="100" w:beforeAutospacing="1" w:after="150" w:line="276" w:lineRule="auto"/>
              <w:rPr>
                <w:color w:val="000000"/>
                <w:sz w:val="20"/>
                <w:szCs w:val="20"/>
              </w:rPr>
            </w:pPr>
            <w:r>
              <w:rPr>
                <w:color w:val="000000"/>
                <w:sz w:val="20"/>
                <w:szCs w:val="20"/>
              </w:rPr>
              <w:t>2016</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p>
          <w:p>
            <w:pPr>
              <w:spacing w:before="100" w:beforeAutospacing="1" w:after="150" w:line="276" w:lineRule="auto"/>
              <w:rPr>
                <w:color w:val="000000"/>
                <w:sz w:val="20"/>
                <w:szCs w:val="20"/>
              </w:rPr>
            </w:pPr>
            <w:r>
              <w:rPr>
                <w:color w:val="000000"/>
                <w:sz w:val="20"/>
                <w:szCs w:val="20"/>
              </w:rPr>
              <w:t>2017</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p>
          <w:p>
            <w:pPr>
              <w:spacing w:before="100" w:beforeAutospacing="1" w:after="150" w:line="276" w:lineRule="auto"/>
              <w:rPr>
                <w:color w:val="000000"/>
                <w:sz w:val="20"/>
                <w:szCs w:val="20"/>
              </w:rPr>
            </w:pPr>
            <w:r>
              <w:rPr>
                <w:color w:val="000000"/>
                <w:sz w:val="20"/>
                <w:szCs w:val="20"/>
              </w:rPr>
              <w:t>2018</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p>
          <w:p>
            <w:pPr>
              <w:spacing w:before="100" w:beforeAutospacing="1" w:after="150" w:line="276" w:lineRule="auto"/>
              <w:rPr>
                <w:color w:val="000000"/>
                <w:sz w:val="20"/>
                <w:szCs w:val="20"/>
              </w:rPr>
            </w:pPr>
            <w:r>
              <w:rPr>
                <w:color w:val="000000"/>
                <w:sz w:val="20"/>
                <w:szCs w:val="20"/>
              </w:rPr>
              <w:t>2019</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p>
          <w:p>
            <w:pPr>
              <w:spacing w:before="100" w:beforeAutospacing="1" w:after="150" w:line="276" w:lineRule="auto"/>
              <w:rPr>
                <w:color w:val="000000"/>
                <w:sz w:val="20"/>
                <w:szCs w:val="20"/>
              </w:rPr>
            </w:pPr>
            <w:r>
              <w:rPr>
                <w:color w:val="000000"/>
                <w:sz w:val="20"/>
                <w:szCs w:val="20"/>
              </w:rPr>
              <w:t>2020</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p>
          <w:p>
            <w:pPr>
              <w:spacing w:before="100" w:beforeAutospacing="1" w:after="150" w:line="276" w:lineRule="auto"/>
              <w:rPr>
                <w:color w:val="000000"/>
                <w:sz w:val="20"/>
                <w:szCs w:val="20"/>
              </w:rPr>
            </w:pPr>
            <w:r>
              <w:rPr>
                <w:color w:val="000000"/>
                <w:sz w:val="20"/>
                <w:szCs w:val="20"/>
              </w:rPr>
              <w:t>2021</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p>
          <w:p>
            <w:pPr>
              <w:spacing w:before="100" w:beforeAutospacing="1" w:after="150" w:line="276" w:lineRule="auto"/>
              <w:rPr>
                <w:color w:val="000000"/>
                <w:sz w:val="20"/>
                <w:szCs w:val="20"/>
              </w:rPr>
            </w:pPr>
            <w:r>
              <w:rPr>
                <w:color w:val="000000"/>
                <w:sz w:val="20"/>
                <w:szCs w:val="20"/>
              </w:rPr>
              <w:t>2022</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p>
          <w:p>
            <w:pPr>
              <w:spacing w:before="100" w:beforeAutospacing="1" w:after="150" w:line="276" w:lineRule="auto"/>
              <w:rPr>
                <w:color w:val="000000"/>
                <w:sz w:val="20"/>
                <w:szCs w:val="20"/>
              </w:rPr>
            </w:pPr>
            <w:r>
              <w:rPr>
                <w:color w:val="000000"/>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58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sz w:val="20"/>
                <w:szCs w:val="20"/>
              </w:rPr>
            </w:pPr>
            <w:r>
              <w:rPr>
                <w:color w:val="000000"/>
                <w:sz w:val="20"/>
                <w:szCs w:val="20"/>
              </w:rPr>
              <w:t>1.</w:t>
            </w:r>
          </w:p>
        </w:tc>
        <w:tc>
          <w:tcPr>
            <w:tcW w:w="12093" w:type="dxa"/>
            <w:gridSpan w:val="12"/>
            <w:tcBorders>
              <w:top w:val="single" w:color="auto" w:sz="4" w:space="0"/>
              <w:left w:val="single" w:color="auto" w:sz="4" w:space="0"/>
              <w:bottom w:val="single" w:color="auto" w:sz="4" w:space="0"/>
              <w:right w:val="single" w:color="auto" w:sz="4" w:space="0"/>
            </w:tcBorders>
          </w:tcPr>
          <w:p>
            <w:pPr>
              <w:spacing w:line="276" w:lineRule="auto"/>
              <w:jc w:val="both"/>
              <w:rPr>
                <w:sz w:val="20"/>
                <w:szCs w:val="20"/>
              </w:rPr>
            </w:pPr>
            <w:r>
              <w:rPr>
                <w:sz w:val="20"/>
                <w:szCs w:val="20"/>
                <w:lang w:eastAsia="zh-CN"/>
              </w:rPr>
              <w:t>Задача 1: Развитие информационной системы управления муниципальными финансами</w:t>
            </w:r>
          </w:p>
        </w:tc>
        <w:tc>
          <w:tcPr>
            <w:tcW w:w="704" w:type="dxa"/>
            <w:tcBorders>
              <w:top w:val="single" w:color="auto" w:sz="4" w:space="0"/>
              <w:left w:val="single" w:color="auto" w:sz="4" w:space="0"/>
              <w:bottom w:val="single" w:color="auto" w:sz="4" w:space="0"/>
              <w:right w:val="single" w:color="auto" w:sz="4" w:space="0"/>
            </w:tcBorders>
          </w:tcPr>
          <w:p>
            <w:pPr>
              <w:spacing w:line="276" w:lineRule="auto"/>
              <w:jc w:val="both"/>
              <w:rPr>
                <w:sz w:val="20"/>
                <w:szCs w:val="20"/>
                <w:lang w:eastAsia="zh-CN"/>
              </w:rPr>
            </w:pPr>
          </w:p>
        </w:tc>
        <w:tc>
          <w:tcPr>
            <w:tcW w:w="704" w:type="dxa"/>
            <w:tcBorders>
              <w:top w:val="single" w:color="auto" w:sz="4" w:space="0"/>
              <w:left w:val="single" w:color="auto" w:sz="4" w:space="0"/>
              <w:bottom w:val="single" w:color="auto" w:sz="4" w:space="0"/>
              <w:right w:val="single" w:color="auto" w:sz="4" w:space="0"/>
            </w:tcBorders>
          </w:tcPr>
          <w:p>
            <w:pPr>
              <w:spacing w:line="276" w:lineRule="auto"/>
              <w:jc w:val="both"/>
              <w:rPr>
                <w:sz w:val="20"/>
                <w:szCs w:val="20"/>
                <w:lang w:eastAsia="zh-CN"/>
              </w:rPr>
            </w:pPr>
          </w:p>
        </w:tc>
        <w:tc>
          <w:tcPr>
            <w:tcW w:w="704" w:type="dxa"/>
            <w:tcBorders>
              <w:top w:val="single" w:color="auto" w:sz="4" w:space="0"/>
              <w:left w:val="single" w:color="auto" w:sz="4" w:space="0"/>
              <w:bottom w:val="single" w:color="auto" w:sz="4" w:space="0"/>
              <w:right w:val="single" w:color="auto" w:sz="4" w:space="0"/>
            </w:tcBorders>
          </w:tcPr>
          <w:p>
            <w:pPr>
              <w:spacing w:line="276" w:lineRule="auto"/>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8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1.1.</w:t>
            </w:r>
          </w:p>
        </w:tc>
        <w:tc>
          <w:tcPr>
            <w:tcW w:w="21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color w:val="000000"/>
                <w:sz w:val="20"/>
                <w:szCs w:val="20"/>
              </w:rPr>
            </w:pPr>
            <w:r>
              <w:rPr>
                <w:color w:val="000000"/>
                <w:sz w:val="20"/>
                <w:szCs w:val="20"/>
              </w:rPr>
              <w:t>Обслуживание  программы  «Парус-Бюджет» для обеспечения функциональных возможностей автоматизации процесса формирования и мониторинга  бюджета Великосельского  сельского поселения</w:t>
            </w:r>
          </w:p>
        </w:tc>
        <w:tc>
          <w:tcPr>
            <w:tcW w:w="199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Администрация Великосельского  сельского поселения</w:t>
            </w:r>
          </w:p>
        </w:tc>
        <w:tc>
          <w:tcPr>
            <w:tcW w:w="819"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2014-2023</w:t>
            </w:r>
          </w:p>
        </w:tc>
        <w:tc>
          <w:tcPr>
            <w:tcW w:w="86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1.1.1</w:t>
            </w:r>
          </w:p>
          <w:p>
            <w:pPr>
              <w:spacing w:before="100" w:beforeAutospacing="1" w:after="150" w:line="276" w:lineRule="auto"/>
              <w:rPr>
                <w:color w:val="000000"/>
                <w:sz w:val="20"/>
                <w:szCs w:val="20"/>
              </w:rPr>
            </w:pPr>
            <w:r>
              <w:rPr>
                <w:color w:val="000000"/>
                <w:sz w:val="20"/>
                <w:szCs w:val="20"/>
              </w:rPr>
              <w:t>.</w:t>
            </w:r>
          </w:p>
          <w:p>
            <w:pPr>
              <w:spacing w:before="100" w:beforeAutospacing="1" w:after="150" w:line="276" w:lineRule="auto"/>
              <w:rPr>
                <w:color w:val="000000"/>
                <w:sz w:val="20"/>
                <w:szCs w:val="20"/>
              </w:rPr>
            </w:pPr>
          </w:p>
        </w:tc>
        <w:tc>
          <w:tcPr>
            <w:tcW w:w="1288"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Бюджет</w:t>
            </w:r>
          </w:p>
          <w:p>
            <w:pPr>
              <w:spacing w:before="100" w:beforeAutospacing="1" w:after="150" w:line="300" w:lineRule="atLeast"/>
              <w:rPr>
                <w:color w:val="000000"/>
                <w:sz w:val="20"/>
                <w:szCs w:val="20"/>
              </w:rPr>
            </w:pPr>
            <w:r>
              <w:rPr>
                <w:color w:val="000000"/>
                <w:sz w:val="20"/>
                <w:szCs w:val="20"/>
              </w:rPr>
              <w:t>поселения</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24,9</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24,9</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23,4</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25,7</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28,3</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31,1</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34,2</w:t>
            </w:r>
          </w:p>
        </w:tc>
        <w:tc>
          <w:tcPr>
            <w:tcW w:w="704" w:type="dxa"/>
            <w:tcBorders>
              <w:top w:val="single" w:color="auto" w:sz="4" w:space="0"/>
              <w:left w:val="single" w:color="auto" w:sz="4" w:space="0"/>
              <w:bottom w:val="single" w:color="auto" w:sz="4" w:space="0"/>
              <w:right w:val="single" w:color="auto" w:sz="4" w:space="0"/>
            </w:tcBorders>
          </w:tcPr>
          <w:p>
            <w:pPr>
              <w:rPr>
                <w:sz w:val="20"/>
                <w:szCs w:val="20"/>
              </w:rPr>
            </w:pPr>
            <w:r>
              <w:rPr>
                <w:color w:val="000000"/>
                <w:sz w:val="20"/>
                <w:szCs w:val="20"/>
              </w:rPr>
              <w:t>24,9</w:t>
            </w:r>
          </w:p>
        </w:tc>
        <w:tc>
          <w:tcPr>
            <w:tcW w:w="704" w:type="dxa"/>
            <w:tcBorders>
              <w:top w:val="single" w:color="auto" w:sz="4" w:space="0"/>
              <w:left w:val="single" w:color="auto" w:sz="4" w:space="0"/>
              <w:bottom w:val="single" w:color="auto" w:sz="4" w:space="0"/>
              <w:right w:val="single" w:color="auto" w:sz="4" w:space="0"/>
            </w:tcBorders>
          </w:tcPr>
          <w:p>
            <w:pPr>
              <w:rPr>
                <w:sz w:val="20"/>
                <w:szCs w:val="20"/>
              </w:rPr>
            </w:pPr>
            <w:r>
              <w:rPr>
                <w:color w:val="000000"/>
                <w:sz w:val="20"/>
                <w:szCs w:val="20"/>
              </w:rPr>
              <w:t>24,9</w:t>
            </w:r>
          </w:p>
        </w:tc>
        <w:tc>
          <w:tcPr>
            <w:tcW w:w="704" w:type="dxa"/>
            <w:tcBorders>
              <w:top w:val="single" w:color="auto" w:sz="4" w:space="0"/>
              <w:left w:val="single" w:color="auto" w:sz="4" w:space="0"/>
              <w:bottom w:val="single" w:color="auto" w:sz="4" w:space="0"/>
              <w:right w:val="single" w:color="auto" w:sz="4" w:space="0"/>
            </w:tcBorders>
          </w:tcPr>
          <w:p>
            <w:pPr>
              <w:rPr>
                <w:sz w:val="20"/>
                <w:szCs w:val="20"/>
              </w:rPr>
            </w:pPr>
            <w:r>
              <w:rPr>
                <w:color w:val="000000"/>
                <w:sz w:val="20"/>
                <w:szCs w:val="20"/>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1.2.</w:t>
            </w:r>
          </w:p>
        </w:tc>
        <w:tc>
          <w:tcPr>
            <w:tcW w:w="21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color w:val="000000"/>
                <w:sz w:val="20"/>
                <w:szCs w:val="20"/>
              </w:rPr>
            </w:pPr>
            <w:r>
              <w:rPr>
                <w:color w:val="000000"/>
                <w:sz w:val="20"/>
                <w:szCs w:val="20"/>
              </w:rPr>
              <w:t>Приобретение технических средств для установки программного обеспечения</w:t>
            </w:r>
          </w:p>
        </w:tc>
        <w:tc>
          <w:tcPr>
            <w:tcW w:w="199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Администрация Великосельского  сельского поселения</w:t>
            </w:r>
          </w:p>
        </w:tc>
        <w:tc>
          <w:tcPr>
            <w:tcW w:w="819"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2014-2023</w:t>
            </w:r>
          </w:p>
        </w:tc>
        <w:tc>
          <w:tcPr>
            <w:tcW w:w="86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1.1.1</w:t>
            </w:r>
          </w:p>
          <w:p>
            <w:pPr>
              <w:spacing w:before="100" w:beforeAutospacing="1" w:after="150" w:line="276" w:lineRule="auto"/>
              <w:rPr>
                <w:color w:val="000000"/>
                <w:sz w:val="20"/>
                <w:szCs w:val="20"/>
              </w:rPr>
            </w:pPr>
            <w:r>
              <w:rPr>
                <w:color w:val="000000"/>
                <w:sz w:val="20"/>
                <w:szCs w:val="20"/>
              </w:rPr>
              <w:t>.</w:t>
            </w:r>
          </w:p>
          <w:p>
            <w:pPr>
              <w:spacing w:before="100" w:beforeAutospacing="1" w:after="150" w:line="276" w:lineRule="auto"/>
              <w:rPr>
                <w:color w:val="000000"/>
                <w:sz w:val="20"/>
                <w:szCs w:val="20"/>
              </w:rPr>
            </w:pPr>
          </w:p>
        </w:tc>
        <w:tc>
          <w:tcPr>
            <w:tcW w:w="1288"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Бюджет</w:t>
            </w:r>
          </w:p>
          <w:p>
            <w:pPr>
              <w:spacing w:before="100" w:beforeAutospacing="1" w:after="150" w:line="300" w:lineRule="atLeast"/>
              <w:rPr>
                <w:color w:val="000000"/>
                <w:sz w:val="20"/>
                <w:szCs w:val="20"/>
              </w:rPr>
            </w:pPr>
            <w:r>
              <w:rPr>
                <w:color w:val="000000"/>
                <w:sz w:val="20"/>
                <w:szCs w:val="20"/>
              </w:rPr>
              <w:t>поселения</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35,9</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1,0</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rPr>
                <w:sz w:val="20"/>
                <w:szCs w:val="20"/>
              </w:rPr>
            </w:pPr>
            <w:r>
              <w:rPr>
                <w:color w:val="000000"/>
                <w:sz w:val="20"/>
                <w:szCs w:val="20"/>
              </w:rPr>
              <w:t>1,0</w:t>
            </w:r>
          </w:p>
        </w:tc>
        <w:tc>
          <w:tcPr>
            <w:tcW w:w="704" w:type="dxa"/>
            <w:tcBorders>
              <w:top w:val="single" w:color="auto" w:sz="4" w:space="0"/>
              <w:left w:val="single" w:color="auto" w:sz="4" w:space="0"/>
              <w:bottom w:val="single" w:color="auto" w:sz="4" w:space="0"/>
              <w:right w:val="single" w:color="auto" w:sz="4" w:space="0"/>
            </w:tcBorders>
          </w:tcPr>
          <w:p>
            <w:pPr>
              <w:rPr>
                <w:sz w:val="20"/>
                <w:szCs w:val="20"/>
              </w:rPr>
            </w:pPr>
            <w:r>
              <w:rPr>
                <w:color w:val="000000"/>
                <w:sz w:val="20"/>
                <w:szCs w:val="20"/>
              </w:rPr>
              <w:t>1,0</w:t>
            </w:r>
          </w:p>
        </w:tc>
        <w:tc>
          <w:tcPr>
            <w:tcW w:w="704" w:type="dxa"/>
            <w:tcBorders>
              <w:top w:val="single" w:color="auto" w:sz="4" w:space="0"/>
              <w:left w:val="single" w:color="auto" w:sz="4" w:space="0"/>
              <w:bottom w:val="single" w:color="auto" w:sz="4" w:space="0"/>
              <w:right w:val="single" w:color="auto" w:sz="4" w:space="0"/>
            </w:tcBorders>
          </w:tcPr>
          <w:p>
            <w:pPr>
              <w:rPr>
                <w:sz w:val="20"/>
                <w:szCs w:val="20"/>
              </w:rPr>
            </w:pPr>
            <w:r>
              <w:rPr>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1.3</w:t>
            </w:r>
          </w:p>
        </w:tc>
        <w:tc>
          <w:tcPr>
            <w:tcW w:w="21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color w:val="000000"/>
                <w:sz w:val="20"/>
                <w:szCs w:val="20"/>
              </w:rPr>
            </w:pPr>
            <w:r>
              <w:rPr>
                <w:color w:val="000000"/>
                <w:sz w:val="20"/>
                <w:szCs w:val="20"/>
              </w:rPr>
              <w:t>Приобретение права на использование программного продукта «ПАРУС-Муниципальное управление» блок «Администратор местных налогов»</w:t>
            </w:r>
          </w:p>
        </w:tc>
        <w:tc>
          <w:tcPr>
            <w:tcW w:w="199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Администрация Великосельского  сельского поселения</w:t>
            </w:r>
          </w:p>
        </w:tc>
        <w:tc>
          <w:tcPr>
            <w:tcW w:w="819"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2016</w:t>
            </w:r>
          </w:p>
        </w:tc>
        <w:tc>
          <w:tcPr>
            <w:tcW w:w="86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1.1.1</w:t>
            </w:r>
          </w:p>
          <w:p>
            <w:pPr>
              <w:spacing w:before="100" w:beforeAutospacing="1" w:after="150" w:line="276" w:lineRule="auto"/>
              <w:rPr>
                <w:color w:val="000000"/>
                <w:sz w:val="20"/>
                <w:szCs w:val="20"/>
              </w:rPr>
            </w:pPr>
          </w:p>
        </w:tc>
        <w:tc>
          <w:tcPr>
            <w:tcW w:w="1288"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Бюджет</w:t>
            </w:r>
          </w:p>
          <w:p>
            <w:pPr>
              <w:spacing w:before="100" w:beforeAutospacing="1" w:after="150" w:line="300" w:lineRule="atLeast"/>
              <w:rPr>
                <w:color w:val="000000"/>
                <w:sz w:val="20"/>
                <w:szCs w:val="20"/>
              </w:rPr>
            </w:pPr>
            <w:r>
              <w:rPr>
                <w:color w:val="000000"/>
                <w:sz w:val="20"/>
                <w:szCs w:val="20"/>
              </w:rPr>
              <w:t>поселения</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1,5</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1.4</w:t>
            </w:r>
          </w:p>
        </w:tc>
        <w:tc>
          <w:tcPr>
            <w:tcW w:w="21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color w:val="000000"/>
                <w:sz w:val="20"/>
                <w:szCs w:val="20"/>
              </w:rPr>
            </w:pPr>
            <w:r>
              <w:rPr>
                <w:color w:val="000000"/>
                <w:sz w:val="20"/>
                <w:szCs w:val="20"/>
              </w:rPr>
              <w:t>Приобретение права на использование программного продукта «ПАРУС-Муниципальное управление» модуль «Похозяйственная книга»</w:t>
            </w:r>
          </w:p>
        </w:tc>
        <w:tc>
          <w:tcPr>
            <w:tcW w:w="199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Администрация Великосельского  сельского поселения</w:t>
            </w:r>
          </w:p>
        </w:tc>
        <w:tc>
          <w:tcPr>
            <w:tcW w:w="819"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2016</w:t>
            </w:r>
          </w:p>
        </w:tc>
        <w:tc>
          <w:tcPr>
            <w:tcW w:w="86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1.1.1</w:t>
            </w:r>
          </w:p>
          <w:p>
            <w:pPr>
              <w:spacing w:before="100" w:beforeAutospacing="1" w:after="150" w:line="276" w:lineRule="auto"/>
              <w:rPr>
                <w:color w:val="000000"/>
                <w:sz w:val="20"/>
                <w:szCs w:val="20"/>
              </w:rPr>
            </w:pPr>
          </w:p>
        </w:tc>
        <w:tc>
          <w:tcPr>
            <w:tcW w:w="1288"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Бюджет</w:t>
            </w:r>
          </w:p>
          <w:p>
            <w:pPr>
              <w:spacing w:before="100" w:beforeAutospacing="1" w:after="150" w:line="300" w:lineRule="atLeast"/>
              <w:rPr>
                <w:color w:val="000000"/>
                <w:sz w:val="20"/>
                <w:szCs w:val="20"/>
              </w:rPr>
            </w:pPr>
            <w:r>
              <w:rPr>
                <w:color w:val="000000"/>
                <w:sz w:val="20"/>
                <w:szCs w:val="20"/>
              </w:rPr>
              <w:t>поселения</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2,3</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1.5</w:t>
            </w:r>
          </w:p>
        </w:tc>
        <w:tc>
          <w:tcPr>
            <w:tcW w:w="21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color w:val="000000"/>
                <w:sz w:val="20"/>
                <w:szCs w:val="20"/>
              </w:rPr>
            </w:pPr>
            <w:r>
              <w:rPr>
                <w:color w:val="000000"/>
                <w:sz w:val="20"/>
                <w:szCs w:val="20"/>
              </w:rPr>
              <w:t>Приобретение права на использование программного продукта «Похозяйственная книга» блок «Инвентаризация налогооблагаемой базы муниципального образования по земельным участкам»</w:t>
            </w:r>
          </w:p>
        </w:tc>
        <w:tc>
          <w:tcPr>
            <w:tcW w:w="199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 xml:space="preserve">          Администрация Великосельского  сельского поселения                                                                                                                                                                                                                                                                                                                                    </w:t>
            </w:r>
          </w:p>
        </w:tc>
        <w:tc>
          <w:tcPr>
            <w:tcW w:w="819"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2016</w:t>
            </w:r>
          </w:p>
        </w:tc>
        <w:tc>
          <w:tcPr>
            <w:tcW w:w="86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1.1.1</w:t>
            </w:r>
          </w:p>
          <w:p>
            <w:pPr>
              <w:spacing w:before="100" w:beforeAutospacing="1" w:after="150" w:line="276" w:lineRule="auto"/>
              <w:rPr>
                <w:color w:val="000000"/>
                <w:sz w:val="20"/>
                <w:szCs w:val="20"/>
              </w:rPr>
            </w:pPr>
          </w:p>
        </w:tc>
        <w:tc>
          <w:tcPr>
            <w:tcW w:w="1288"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Бюджет</w:t>
            </w:r>
          </w:p>
          <w:p>
            <w:pPr>
              <w:spacing w:before="100" w:beforeAutospacing="1" w:after="150" w:line="300" w:lineRule="atLeast"/>
              <w:rPr>
                <w:color w:val="000000"/>
                <w:sz w:val="20"/>
                <w:szCs w:val="20"/>
              </w:rPr>
            </w:pPr>
            <w:r>
              <w:rPr>
                <w:color w:val="000000"/>
                <w:sz w:val="20"/>
                <w:szCs w:val="20"/>
              </w:rPr>
              <w:t>поселения</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1,5</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2.</w:t>
            </w:r>
          </w:p>
        </w:tc>
        <w:tc>
          <w:tcPr>
            <w:tcW w:w="12093" w:type="dxa"/>
            <w:gridSpan w:val="12"/>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2.1.</w:t>
            </w:r>
          </w:p>
        </w:tc>
        <w:tc>
          <w:tcPr>
            <w:tcW w:w="21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color w:val="000000"/>
                <w:sz w:val="20"/>
                <w:szCs w:val="20"/>
              </w:rPr>
            </w:pPr>
            <w:r>
              <w:rPr>
                <w:color w:val="000000"/>
                <w:sz w:val="20"/>
                <w:szCs w:val="20"/>
              </w:rPr>
              <w:t>Профессиональная подготовка и повышение квалификации муниципальных служащих</w:t>
            </w:r>
          </w:p>
        </w:tc>
        <w:tc>
          <w:tcPr>
            <w:tcW w:w="199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Администрация Великосельского  сельского поселения</w:t>
            </w:r>
          </w:p>
        </w:tc>
        <w:tc>
          <w:tcPr>
            <w:tcW w:w="819"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2014-2023</w:t>
            </w:r>
          </w:p>
        </w:tc>
        <w:tc>
          <w:tcPr>
            <w:tcW w:w="868" w:type="dxa"/>
            <w:tcBorders>
              <w:top w:val="single" w:color="auto" w:sz="4" w:space="0"/>
              <w:left w:val="single" w:color="auto" w:sz="4" w:space="0"/>
              <w:bottom w:val="single" w:color="auto" w:sz="4" w:space="0"/>
              <w:right w:val="single" w:color="auto" w:sz="4" w:space="0"/>
            </w:tcBorders>
          </w:tcPr>
          <w:p>
            <w:pPr>
              <w:spacing w:before="100" w:beforeAutospacing="1" w:after="150" w:line="276" w:lineRule="auto"/>
              <w:rPr>
                <w:color w:val="000000"/>
                <w:sz w:val="20"/>
                <w:szCs w:val="20"/>
              </w:rPr>
            </w:pPr>
            <w:r>
              <w:rPr>
                <w:color w:val="000000"/>
                <w:sz w:val="20"/>
                <w:szCs w:val="20"/>
              </w:rPr>
              <w:t>1.2.1.</w:t>
            </w:r>
          </w:p>
          <w:p>
            <w:pPr>
              <w:spacing w:before="100" w:beforeAutospacing="1" w:after="150" w:line="276" w:lineRule="auto"/>
              <w:rPr>
                <w:color w:val="000000"/>
                <w:sz w:val="20"/>
                <w:szCs w:val="20"/>
              </w:rPr>
            </w:pPr>
            <w:r>
              <w:rPr>
                <w:color w:val="000000"/>
                <w:sz w:val="20"/>
                <w:szCs w:val="20"/>
              </w:rPr>
              <w:t>.</w:t>
            </w:r>
          </w:p>
          <w:p>
            <w:pPr>
              <w:spacing w:before="100" w:beforeAutospacing="1" w:after="150" w:line="276" w:lineRule="auto"/>
              <w:rPr>
                <w:color w:val="000000"/>
                <w:sz w:val="20"/>
                <w:szCs w:val="20"/>
              </w:rPr>
            </w:pPr>
          </w:p>
        </w:tc>
        <w:tc>
          <w:tcPr>
            <w:tcW w:w="1288"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Бюджет</w:t>
            </w:r>
          </w:p>
          <w:p>
            <w:pPr>
              <w:spacing w:before="100" w:beforeAutospacing="1" w:after="150" w:line="300" w:lineRule="atLeast"/>
              <w:rPr>
                <w:color w:val="000000"/>
                <w:sz w:val="20"/>
                <w:szCs w:val="20"/>
              </w:rPr>
            </w:pPr>
            <w:r>
              <w:rPr>
                <w:color w:val="000000"/>
                <w:sz w:val="20"/>
                <w:szCs w:val="20"/>
              </w:rPr>
              <w:t>поселения</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1,0</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spacing w:before="100" w:beforeAutospacing="1" w:after="150" w:line="300" w:lineRule="atLeast"/>
              <w:rPr>
                <w:color w:val="000000"/>
                <w:sz w:val="20"/>
                <w:szCs w:val="20"/>
              </w:rPr>
            </w:pPr>
            <w:r>
              <w:rPr>
                <w:color w:val="000000"/>
                <w:sz w:val="20"/>
                <w:szCs w:val="20"/>
              </w:rPr>
              <w:t>-</w:t>
            </w:r>
          </w:p>
        </w:tc>
        <w:tc>
          <w:tcPr>
            <w:tcW w:w="704" w:type="dxa"/>
            <w:tcBorders>
              <w:top w:val="single" w:color="auto" w:sz="4" w:space="0"/>
              <w:left w:val="single" w:color="auto" w:sz="4" w:space="0"/>
              <w:bottom w:val="single" w:color="auto" w:sz="4" w:space="0"/>
              <w:right w:val="single" w:color="auto" w:sz="4" w:space="0"/>
            </w:tcBorders>
          </w:tcPr>
          <w:p>
            <w:pPr>
              <w:rPr>
                <w:sz w:val="20"/>
                <w:szCs w:val="20"/>
              </w:rPr>
            </w:pPr>
            <w:r>
              <w:rPr>
                <w:color w:val="000000"/>
                <w:sz w:val="20"/>
                <w:szCs w:val="20"/>
              </w:rPr>
              <w:t>1,0</w:t>
            </w:r>
          </w:p>
        </w:tc>
        <w:tc>
          <w:tcPr>
            <w:tcW w:w="704" w:type="dxa"/>
            <w:tcBorders>
              <w:top w:val="single" w:color="auto" w:sz="4" w:space="0"/>
              <w:left w:val="single" w:color="auto" w:sz="4" w:space="0"/>
              <w:bottom w:val="single" w:color="auto" w:sz="4" w:space="0"/>
              <w:right w:val="single" w:color="auto" w:sz="4" w:space="0"/>
            </w:tcBorders>
          </w:tcPr>
          <w:p>
            <w:pPr>
              <w:rPr>
                <w:sz w:val="20"/>
                <w:szCs w:val="20"/>
              </w:rPr>
            </w:pPr>
            <w:r>
              <w:rPr>
                <w:color w:val="000000"/>
                <w:sz w:val="20"/>
                <w:szCs w:val="20"/>
              </w:rPr>
              <w:t>1,0</w:t>
            </w:r>
          </w:p>
        </w:tc>
        <w:tc>
          <w:tcPr>
            <w:tcW w:w="704" w:type="dxa"/>
            <w:tcBorders>
              <w:top w:val="single" w:color="auto" w:sz="4" w:space="0"/>
              <w:left w:val="single" w:color="auto" w:sz="4" w:space="0"/>
              <w:bottom w:val="single" w:color="auto" w:sz="4" w:space="0"/>
              <w:right w:val="single" w:color="auto" w:sz="4" w:space="0"/>
            </w:tcBorders>
          </w:tcPr>
          <w:p>
            <w:pPr>
              <w:rPr>
                <w:sz w:val="20"/>
                <w:szCs w:val="20"/>
              </w:rPr>
            </w:pPr>
            <w:r>
              <w:rPr>
                <w:color w:val="000000"/>
                <w:sz w:val="20"/>
                <w:szCs w:val="20"/>
              </w:rPr>
              <w:t>1,0</w:t>
            </w:r>
          </w:p>
        </w:tc>
      </w:tr>
    </w:tbl>
    <w:p>
      <w:pPr>
        <w:rPr>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sectPr>
          <w:headerReference r:id="rId3" w:type="default"/>
          <w:footerReference r:id="rId4" w:type="default"/>
          <w:type w:val="continuous"/>
          <w:pgSz w:w="16838" w:h="11906" w:orient="landscape"/>
          <w:pgMar w:top="1330" w:right="1134" w:bottom="736" w:left="1134" w:header="708" w:footer="708" w:gutter="0"/>
          <w:cols w:space="720" w:num="1"/>
          <w:docGrid w:linePitch="360" w:charSpace="0"/>
        </w:sectPr>
      </w:pPr>
      <w:r>
        <w:rPr>
          <w:rFonts w:ascii="Times New Roman" w:hAnsi="Times New Roman" w:cs="Times New Roman"/>
          <w:sz w:val="20"/>
          <w:szCs w:val="20"/>
        </w:rPr>
        <w:br w:type="page"/>
      </w:r>
    </w:p>
    <w:tbl>
      <w:tblPr>
        <w:tblStyle w:val="21"/>
        <w:tblpPr w:leftFromText="180" w:rightFromText="180" w:vertAnchor="text" w:horzAnchor="page" w:tblpX="1073" w:tblpY="421"/>
        <w:tblOverlap w:val="never"/>
        <w:tblW w:w="10380" w:type="dxa"/>
        <w:tblInd w:w="0" w:type="dxa"/>
        <w:tblBorders>
          <w:top w:val="dashed" w:color="auto" w:sz="24" w:space="0"/>
          <w:left w:val="dashed" w:color="auto" w:sz="24" w:space="0"/>
          <w:bottom w:val="dashed" w:color="auto" w:sz="2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595"/>
        <w:gridCol w:w="3444"/>
        <w:gridCol w:w="4341"/>
      </w:tblGrid>
      <w:tr>
        <w:tblPrEx>
          <w:tblBorders>
            <w:top w:val="dashed" w:color="auto" w:sz="24" w:space="0"/>
            <w:left w:val="dashed" w:color="auto" w:sz="24" w:space="0"/>
            <w:bottom w:val="dashed" w:color="auto" w:sz="2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677" w:hRule="atLeast"/>
        </w:trPr>
        <w:tc>
          <w:tcPr>
            <w:tcW w:w="2595" w:type="dxa"/>
            <w:tcBorders>
              <w:top w:val="single" w:color="000080" w:sz="24" w:space="0"/>
              <w:left w:val="single" w:color="000080" w:sz="24" w:space="0"/>
              <w:bottom w:val="single" w:color="000080" w:sz="24" w:space="0"/>
              <w:right w:val="nil"/>
            </w:tcBorders>
          </w:tcPr>
          <w:p>
            <w:pPr>
              <w:autoSpaceDE w:val="0"/>
              <w:autoSpaceDN w:val="0"/>
              <w:adjustRightInd w:val="0"/>
              <w:jc w:val="center"/>
              <w:rPr>
                <w:b/>
                <w:bCs/>
                <w:color w:val="0000FF"/>
                <w:sz w:val="20"/>
                <w:szCs w:val="20"/>
              </w:rPr>
            </w:pPr>
            <w:r>
              <w:rPr>
                <w:b/>
                <w:bCs/>
                <w:color w:val="0000FF"/>
                <w:sz w:val="20"/>
                <w:szCs w:val="20"/>
                <w:lang w:val="ru-RU"/>
              </w:rPr>
              <w:t>Великосельски</w:t>
            </w:r>
            <w:r>
              <w:rPr>
                <w:b/>
                <w:bCs/>
                <w:color w:val="0000FF"/>
                <w:sz w:val="20"/>
                <w:szCs w:val="20"/>
              </w:rPr>
              <w:t>й  вестник</w:t>
            </w:r>
          </w:p>
          <w:p>
            <w:pPr>
              <w:autoSpaceDE w:val="0"/>
              <w:autoSpaceDN w:val="0"/>
              <w:adjustRightInd w:val="0"/>
              <w:jc w:val="both"/>
              <w:rPr>
                <w:b/>
                <w:bCs/>
                <w:sz w:val="20"/>
                <w:szCs w:val="20"/>
              </w:rPr>
            </w:pPr>
          </w:p>
        </w:tc>
        <w:tc>
          <w:tcPr>
            <w:tcW w:w="3444" w:type="dxa"/>
            <w:tcBorders>
              <w:top w:val="single" w:color="000080" w:sz="24" w:space="0"/>
              <w:left w:val="nil"/>
              <w:bottom w:val="single" w:color="000080" w:sz="24" w:space="0"/>
              <w:right w:val="nil"/>
            </w:tcBorders>
          </w:tcPr>
          <w:p>
            <w:pPr>
              <w:autoSpaceDE w:val="0"/>
              <w:autoSpaceDN w:val="0"/>
              <w:adjustRightInd w:val="0"/>
              <w:rPr>
                <w:b/>
                <w:bCs/>
                <w:sz w:val="20"/>
                <w:szCs w:val="20"/>
              </w:rPr>
            </w:pPr>
            <w:r>
              <w:rPr>
                <w:b/>
                <w:bCs/>
                <w:sz w:val="20"/>
                <w:szCs w:val="20"/>
              </w:rPr>
              <w:t>Адрес редакции-издателя: 175231</w:t>
            </w:r>
          </w:p>
          <w:p>
            <w:pPr>
              <w:autoSpaceDE w:val="0"/>
              <w:autoSpaceDN w:val="0"/>
              <w:adjustRightInd w:val="0"/>
              <w:rPr>
                <w:b/>
                <w:bCs/>
                <w:sz w:val="20"/>
                <w:szCs w:val="20"/>
              </w:rPr>
            </w:pPr>
            <w:r>
              <w:rPr>
                <w:b/>
                <w:bCs/>
                <w:sz w:val="20"/>
                <w:szCs w:val="20"/>
              </w:rPr>
              <w:t>д. Сусолово  д. 5,</w:t>
            </w:r>
          </w:p>
          <w:p>
            <w:pPr>
              <w:autoSpaceDE w:val="0"/>
              <w:autoSpaceDN w:val="0"/>
              <w:adjustRightInd w:val="0"/>
              <w:rPr>
                <w:b/>
                <w:bCs/>
                <w:sz w:val="20"/>
                <w:szCs w:val="20"/>
              </w:rPr>
            </w:pPr>
            <w:r>
              <w:rPr>
                <w:b/>
                <w:bCs/>
                <w:sz w:val="20"/>
                <w:szCs w:val="20"/>
              </w:rPr>
              <w:t>Старорусского района</w:t>
            </w:r>
          </w:p>
          <w:p>
            <w:pPr>
              <w:autoSpaceDE w:val="0"/>
              <w:autoSpaceDN w:val="0"/>
              <w:adjustRightInd w:val="0"/>
              <w:rPr>
                <w:b/>
                <w:bCs/>
                <w:sz w:val="20"/>
                <w:szCs w:val="20"/>
              </w:rPr>
            </w:pPr>
            <w:r>
              <w:rPr>
                <w:b/>
                <w:bCs/>
                <w:sz w:val="20"/>
                <w:szCs w:val="20"/>
              </w:rPr>
              <w:t>Новгородской области</w:t>
            </w:r>
          </w:p>
          <w:p>
            <w:pPr>
              <w:autoSpaceDE w:val="0"/>
              <w:autoSpaceDN w:val="0"/>
              <w:adjustRightInd w:val="0"/>
              <w:rPr>
                <w:b/>
                <w:bCs/>
                <w:sz w:val="20"/>
                <w:szCs w:val="20"/>
              </w:rPr>
            </w:pPr>
            <w:r>
              <w:rPr>
                <w:b/>
                <w:bCs/>
                <w:sz w:val="20"/>
                <w:szCs w:val="20"/>
              </w:rPr>
              <w:t xml:space="preserve">E-mail: velikoe.selo@yandex.ru </w:t>
            </w:r>
          </w:p>
          <w:p>
            <w:pPr>
              <w:autoSpaceDE w:val="0"/>
              <w:autoSpaceDN w:val="0"/>
              <w:adjustRightInd w:val="0"/>
              <w:rPr>
                <w:b/>
                <w:bCs/>
                <w:sz w:val="20"/>
                <w:szCs w:val="20"/>
              </w:rPr>
            </w:pPr>
            <w:r>
              <w:rPr>
                <w:b/>
                <w:bCs/>
                <w:sz w:val="20"/>
                <w:szCs w:val="20"/>
              </w:rPr>
              <w:t>Главный редактор Н.В. Харитонов</w:t>
            </w:r>
          </w:p>
          <w:p>
            <w:pPr>
              <w:autoSpaceDE w:val="0"/>
              <w:autoSpaceDN w:val="0"/>
              <w:adjustRightInd w:val="0"/>
              <w:rPr>
                <w:b/>
                <w:bCs/>
                <w:sz w:val="20"/>
                <w:szCs w:val="20"/>
              </w:rPr>
            </w:pPr>
            <w:r>
              <w:rPr>
                <w:b/>
                <w:bCs/>
                <w:sz w:val="20"/>
                <w:szCs w:val="20"/>
              </w:rPr>
              <w:t>Телефон: 72-184</w:t>
            </w:r>
          </w:p>
          <w:p>
            <w:pPr>
              <w:autoSpaceDE w:val="0"/>
              <w:autoSpaceDN w:val="0"/>
              <w:adjustRightInd w:val="0"/>
              <w:rPr>
                <w:b/>
                <w:bCs/>
                <w:sz w:val="20"/>
                <w:szCs w:val="20"/>
              </w:rPr>
            </w:pPr>
            <w:r>
              <w:rPr>
                <w:b/>
                <w:bCs/>
                <w:sz w:val="20"/>
                <w:szCs w:val="20"/>
              </w:rPr>
              <w:t>Факс: 72-184</w:t>
            </w:r>
          </w:p>
        </w:tc>
        <w:tc>
          <w:tcPr>
            <w:tcW w:w="4341" w:type="dxa"/>
            <w:tcBorders>
              <w:top w:val="single" w:color="000080" w:sz="24" w:space="0"/>
              <w:left w:val="nil"/>
              <w:bottom w:val="single" w:color="000080" w:sz="24" w:space="0"/>
              <w:right w:val="single" w:color="000080" w:sz="24" w:space="0"/>
            </w:tcBorders>
          </w:tcPr>
          <w:p>
            <w:pPr>
              <w:autoSpaceDE w:val="0"/>
              <w:autoSpaceDN w:val="0"/>
              <w:adjustRightInd w:val="0"/>
              <w:rPr>
                <w:b/>
                <w:bCs/>
                <w:sz w:val="20"/>
                <w:szCs w:val="20"/>
              </w:rPr>
            </w:pPr>
            <w:r>
              <w:rPr>
                <w:b/>
                <w:bCs/>
                <w:sz w:val="20"/>
                <w:szCs w:val="20"/>
              </w:rPr>
              <w:t xml:space="preserve">Номер газеты подписан к печати </w:t>
            </w:r>
          </w:p>
          <w:p>
            <w:pPr>
              <w:autoSpaceDE w:val="0"/>
              <w:autoSpaceDN w:val="0"/>
              <w:adjustRightInd w:val="0"/>
              <w:ind w:right="-108"/>
              <w:rPr>
                <w:b/>
                <w:bCs/>
                <w:sz w:val="20"/>
                <w:szCs w:val="20"/>
              </w:rPr>
            </w:pPr>
            <w:r>
              <w:rPr>
                <w:b/>
                <w:bCs/>
                <w:sz w:val="20"/>
                <w:szCs w:val="20"/>
                <w:lang w:val="ru-RU"/>
              </w:rPr>
              <w:t>30</w:t>
            </w:r>
            <w:r>
              <w:rPr>
                <w:b/>
                <w:bCs/>
                <w:sz w:val="20"/>
                <w:szCs w:val="20"/>
              </w:rPr>
              <w:t>.</w:t>
            </w:r>
            <w:r>
              <w:rPr>
                <w:b/>
                <w:bCs/>
                <w:sz w:val="20"/>
                <w:szCs w:val="20"/>
                <w:lang w:val="ru-RU"/>
              </w:rPr>
              <w:t>04</w:t>
            </w:r>
            <w:r>
              <w:rPr>
                <w:b/>
                <w:bCs/>
                <w:sz w:val="20"/>
                <w:szCs w:val="20"/>
              </w:rPr>
              <w:t>.20</w:t>
            </w:r>
            <w:r>
              <w:rPr>
                <w:b/>
                <w:bCs/>
                <w:sz w:val="20"/>
                <w:szCs w:val="20"/>
                <w:lang w:val="ru-RU"/>
              </w:rPr>
              <w:t>20</w:t>
            </w:r>
            <w:r>
              <w:rPr>
                <w:b/>
                <w:bCs/>
                <w:sz w:val="20"/>
                <w:szCs w:val="20"/>
              </w:rPr>
              <w:t xml:space="preserve"> </w:t>
            </w:r>
            <w:r>
              <w:rPr>
                <w:b/>
                <w:bCs/>
                <w:i/>
                <w:iCs/>
                <w:sz w:val="20"/>
                <w:szCs w:val="20"/>
              </w:rPr>
              <w:t xml:space="preserve"> </w:t>
            </w:r>
            <w:r>
              <w:rPr>
                <w:b/>
                <w:bCs/>
                <w:sz w:val="20"/>
                <w:szCs w:val="20"/>
              </w:rPr>
              <w:t>в 16.00 часов</w:t>
            </w:r>
          </w:p>
          <w:p>
            <w:pPr>
              <w:autoSpaceDE w:val="0"/>
              <w:autoSpaceDN w:val="0"/>
              <w:adjustRightInd w:val="0"/>
              <w:rPr>
                <w:b/>
                <w:bCs/>
                <w:sz w:val="20"/>
                <w:szCs w:val="20"/>
              </w:rPr>
            </w:pPr>
            <w:r>
              <w:rPr>
                <w:b/>
                <w:bCs/>
                <w:sz w:val="20"/>
                <w:szCs w:val="20"/>
              </w:rPr>
              <w:t xml:space="preserve"> </w:t>
            </w:r>
          </w:p>
          <w:p>
            <w:pPr>
              <w:autoSpaceDE w:val="0"/>
              <w:autoSpaceDN w:val="0"/>
              <w:adjustRightInd w:val="0"/>
              <w:rPr>
                <w:b/>
                <w:bCs/>
                <w:sz w:val="20"/>
                <w:szCs w:val="20"/>
              </w:rPr>
            </w:pPr>
            <w:r>
              <w:rPr>
                <w:b/>
                <w:bCs/>
                <w:sz w:val="20"/>
                <w:szCs w:val="20"/>
              </w:rPr>
              <w:t>Тираж  21 экземпляров</w:t>
            </w:r>
          </w:p>
          <w:p>
            <w:pPr>
              <w:autoSpaceDE w:val="0"/>
              <w:autoSpaceDN w:val="0"/>
              <w:adjustRightInd w:val="0"/>
              <w:spacing w:after="120"/>
              <w:rPr>
                <w:b/>
                <w:bCs/>
                <w:sz w:val="20"/>
                <w:szCs w:val="20"/>
              </w:rPr>
            </w:pPr>
          </w:p>
          <w:p>
            <w:pPr>
              <w:autoSpaceDE w:val="0"/>
              <w:autoSpaceDN w:val="0"/>
              <w:adjustRightInd w:val="0"/>
              <w:rPr>
                <w:b/>
                <w:bCs/>
                <w:sz w:val="20"/>
                <w:szCs w:val="20"/>
              </w:rPr>
            </w:pPr>
            <w:r>
              <w:rPr>
                <w:b/>
                <w:bCs/>
                <w:sz w:val="20"/>
                <w:szCs w:val="20"/>
              </w:rPr>
              <w:t>Материалы этого выпуска публикуются бесплатно</w:t>
            </w:r>
          </w:p>
          <w:p>
            <w:pPr>
              <w:autoSpaceDE w:val="0"/>
              <w:autoSpaceDN w:val="0"/>
              <w:adjustRightInd w:val="0"/>
              <w:spacing w:after="120"/>
              <w:rPr>
                <w:sz w:val="20"/>
                <w:szCs w:val="20"/>
              </w:rPr>
            </w:pPr>
            <w:r>
              <w:rPr>
                <w:sz w:val="20"/>
                <w:szCs w:val="20"/>
              </w:rPr>
              <w:t xml:space="preserve"> </w:t>
            </w:r>
          </w:p>
        </w:tc>
      </w:tr>
    </w:tbl>
    <w:p>
      <w:pPr>
        <w:rPr>
          <w:rFonts w:hint="default"/>
          <w:sz w:val="20"/>
          <w:szCs w:val="20"/>
        </w:rPr>
      </w:pPr>
    </w:p>
    <w:sectPr>
      <w:type w:val="continuous"/>
      <w:pgSz w:w="11906" w:h="16838"/>
      <w:pgMar w:top="1134" w:right="736" w:bottom="1134" w:left="133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 w:name="Calibri Light">
    <w:altName w:val="Calibri"/>
    <w:panose1 w:val="020F0302020204030204"/>
    <w:charset w:val="CC"/>
    <w:family w:val="swiss"/>
    <w:pitch w:val="default"/>
    <w:sig w:usb0="00000000" w:usb1="00000000" w:usb2="00000009" w:usb3="00000000" w:csb0="000001FF" w:csb1="00000000"/>
  </w:font>
  <w:font w:name="Segoe UI">
    <w:panose1 w:val="020B0502040204020203"/>
    <w:charset w:val="CC"/>
    <w:family w:val="swiss"/>
    <w:pitch w:val="default"/>
    <w:sig w:usb0="E10022FF" w:usb1="C000E47F" w:usb2="00000029" w:usb3="00000000" w:csb0="200001DF" w:csb1="20000000"/>
  </w:font>
  <w:font w:name="Lucida Sans Unicode">
    <w:panose1 w:val="020B0602030504020204"/>
    <w:charset w:val="CC"/>
    <w:family w:val="swiss"/>
    <w:pitch w:val="default"/>
    <w:sig w:usb0="80001AFF" w:usb1="0000396B" w:usb2="00000000" w:usb3="00000000" w:csb0="200000BF" w:csb1="D7F70000"/>
  </w:font>
  <w:font w:name="Georgia">
    <w:panose1 w:val="02040502050405020303"/>
    <w:charset w:val="CC"/>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1FC1597A"/>
    <w:multiLevelType w:val="multilevel"/>
    <w:tmpl w:val="1FC1597A"/>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drawingGridHorizontalSpacing w:val="120"/>
  <w:displayHorizontalDrawingGridEvery w:val="2"/>
  <w:characterSpacingControl w:val="doNotCompress"/>
  <w:noLineBreaksAfter w:lang="zh-CN" w:val="([{·‘“〈《「『【〔〖（．［｛￡￥"/>
  <w:noLineBreaksBefore w:lang="zh-CN" w:val="!),.:;?]}¨·ˇˉ―‖’”…∶、。〃々〉》」』】〕〗！＂＇），．：；？］｀｜｝～￠"/>
  <w:doNotValidateAgainstSchema/>
  <w:doNotDemarcateInvalidXml/>
  <w:compat>
    <w:compatSetting w:name="compatibilityMode" w:uri="http://schemas.microsoft.com/office/word" w:val="12"/>
  </w:compat>
  <w:rsids>
    <w:rsidRoot w:val="005632F7"/>
    <w:rsid w:val="003D2A85"/>
    <w:rsid w:val="004136BE"/>
    <w:rsid w:val="00435D9B"/>
    <w:rsid w:val="004744D5"/>
    <w:rsid w:val="004E41F2"/>
    <w:rsid w:val="005632F7"/>
    <w:rsid w:val="00657C30"/>
    <w:rsid w:val="008532F9"/>
    <w:rsid w:val="00857053"/>
    <w:rsid w:val="009373BB"/>
    <w:rsid w:val="009514B6"/>
    <w:rsid w:val="00A01065"/>
    <w:rsid w:val="00B11BD2"/>
    <w:rsid w:val="00CC62B1"/>
    <w:rsid w:val="00D050F7"/>
    <w:rsid w:val="00DC0CCE"/>
    <w:rsid w:val="00DF0F9E"/>
    <w:rsid w:val="00EF1391"/>
    <w:rsid w:val="00FA2B1A"/>
    <w:rsid w:val="00FA38A8"/>
    <w:rsid w:val="05946CB7"/>
    <w:rsid w:val="05F42BF6"/>
    <w:rsid w:val="11C40EAB"/>
    <w:rsid w:val="12FE75AD"/>
    <w:rsid w:val="153E2252"/>
    <w:rsid w:val="1AF35532"/>
    <w:rsid w:val="1D7A39DB"/>
    <w:rsid w:val="39153337"/>
    <w:rsid w:val="3CAF2BF8"/>
    <w:rsid w:val="54BF7EA6"/>
    <w:rsid w:val="5D9662E5"/>
    <w:rsid w:val="683565D7"/>
    <w:rsid w:val="6F035C48"/>
    <w:rsid w:val="752B3926"/>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nhideWhenUsed="0" w:uiPriority="9" w:semiHidden="0"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iPriority="99" w:semiHidden="0" w:name="Body Text 2"/>
    <w:lsdException w:qFormat="1" w:uiPriority="99" w:semiHidden="0" w:name="Body Text 3"/>
    <w:lsdException w:qFormat="1" w:unhideWhenUsed="0" w:uiPriority="99" w:semiHidden="0" w:name="Body Text Indent 2"/>
    <w:lsdException w:qFormat="1"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qFormat="1" w:unhideWhenUsed="0" w:uiPriority="59" w:semiHidden="0" w:name="Table Grid"/>
    <w:lsdException w:qFormat="1"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SimSun" w:cs="Times New Roman"/>
      <w:sz w:val="24"/>
      <w:szCs w:val="24"/>
      <w:lang w:val="ru-RU" w:eastAsia="ru-RU" w:bidi="ar-SA"/>
    </w:rPr>
  </w:style>
  <w:style w:type="paragraph" w:styleId="2">
    <w:name w:val="heading 1"/>
    <w:basedOn w:val="1"/>
    <w:next w:val="1"/>
    <w:link w:val="23"/>
    <w:qFormat/>
    <w:uiPriority w:val="9"/>
    <w:pPr>
      <w:keepNext/>
      <w:keepLines/>
      <w:spacing w:before="480"/>
      <w:outlineLvl w:val="0"/>
    </w:pPr>
    <w:rPr>
      <w:rFonts w:hAnsi="Cambria" w:eastAsia="Times New Roman"/>
      <w:b/>
      <w:bCs/>
      <w:sz w:val="28"/>
      <w:szCs w:val="28"/>
    </w:rPr>
  </w:style>
  <w:style w:type="paragraph" w:styleId="3">
    <w:name w:val="heading 2"/>
    <w:basedOn w:val="1"/>
    <w:next w:val="1"/>
    <w:link w:val="24"/>
    <w:qFormat/>
    <w:uiPriority w:val="9"/>
    <w:pPr>
      <w:keepNext/>
      <w:jc w:val="center"/>
      <w:outlineLvl w:val="1"/>
    </w:pPr>
    <w:rPr>
      <w:b/>
      <w:bCs/>
      <w:sz w:val="28"/>
      <w:szCs w:val="28"/>
    </w:rPr>
  </w:style>
  <w:style w:type="paragraph" w:styleId="4">
    <w:name w:val="heading 6"/>
    <w:basedOn w:val="1"/>
    <w:next w:val="1"/>
    <w:link w:val="25"/>
    <w:qFormat/>
    <w:uiPriority w:val="9"/>
    <w:pPr>
      <w:keepNext/>
      <w:keepLines/>
      <w:spacing w:before="200"/>
      <w:outlineLvl w:val="5"/>
    </w:pPr>
    <w:rPr>
      <w:rFonts w:hAnsi="Cambria" w:eastAsia="Times New Roman"/>
      <w:i/>
      <w:iCs/>
    </w:rPr>
  </w:style>
  <w:style w:type="paragraph" w:styleId="5">
    <w:name w:val="heading 8"/>
    <w:basedOn w:val="1"/>
    <w:next w:val="1"/>
    <w:link w:val="26"/>
    <w:qFormat/>
    <w:uiPriority w:val="9"/>
    <w:pPr>
      <w:keepNext/>
      <w:keepLines/>
      <w:spacing w:before="200"/>
      <w:outlineLvl w:val="7"/>
    </w:pPr>
    <w:rPr>
      <w:rFonts w:hAnsi="Cambria" w:eastAsia="Times New Roman"/>
      <w:sz w:val="20"/>
      <w:szCs w:val="20"/>
    </w:rPr>
  </w:style>
  <w:style w:type="character" w:default="1" w:styleId="17">
    <w:name w:val="Default Paragraph Font"/>
    <w:link w:val="18"/>
    <w:semiHidden/>
    <w:unhideWhenUsed/>
    <w:qFormat/>
    <w:uiPriority w:val="1"/>
    <w:rPr>
      <w:rFonts w:ascii="Verdana" w:hAnsi="Verdana"/>
      <w:lang w:val="en-US" w:eastAsia="en-US"/>
    </w:rPr>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28"/>
    <w:unhideWhenUsed/>
    <w:qFormat/>
    <w:uiPriority w:val="99"/>
    <w:rPr>
      <w:rFonts w:ascii="Tahoma" w:cs="Tahoma"/>
      <w:sz w:val="16"/>
      <w:szCs w:val="16"/>
    </w:rPr>
  </w:style>
  <w:style w:type="paragraph" w:styleId="7">
    <w:name w:val="Body Text 2"/>
    <w:basedOn w:val="1"/>
    <w:link w:val="34"/>
    <w:unhideWhenUsed/>
    <w:qFormat/>
    <w:uiPriority w:val="99"/>
    <w:pPr>
      <w:ind w:left="284"/>
      <w:jc w:val="both"/>
    </w:pPr>
  </w:style>
  <w:style w:type="paragraph" w:styleId="8">
    <w:name w:val="Body Text Indent 3"/>
    <w:basedOn w:val="1"/>
    <w:link w:val="33"/>
    <w:unhideWhenUsed/>
    <w:qFormat/>
    <w:uiPriority w:val="99"/>
    <w:pPr>
      <w:spacing w:after="120"/>
      <w:ind w:left="283"/>
    </w:pPr>
    <w:rPr>
      <w:sz w:val="16"/>
      <w:szCs w:val="16"/>
    </w:rPr>
  </w:style>
  <w:style w:type="paragraph" w:styleId="9">
    <w:name w:val="header"/>
    <w:basedOn w:val="1"/>
    <w:link w:val="29"/>
    <w:unhideWhenUsed/>
    <w:qFormat/>
    <w:uiPriority w:val="99"/>
    <w:pPr>
      <w:tabs>
        <w:tab w:val="center" w:pos="4677"/>
        <w:tab w:val="right" w:pos="9355"/>
      </w:tabs>
    </w:pPr>
  </w:style>
  <w:style w:type="paragraph" w:styleId="10">
    <w:name w:val="Body Text"/>
    <w:basedOn w:val="1"/>
    <w:link w:val="31"/>
    <w:unhideWhenUsed/>
    <w:qFormat/>
    <w:uiPriority w:val="99"/>
    <w:pPr>
      <w:jc w:val="both"/>
    </w:pPr>
    <w:rPr>
      <w:rFonts w:ascii="Calibri" w:cs="Calibri"/>
    </w:rPr>
  </w:style>
  <w:style w:type="paragraph" w:styleId="11">
    <w:name w:val="Body Text Indent"/>
    <w:basedOn w:val="1"/>
    <w:link w:val="27"/>
    <w:unhideWhenUsed/>
    <w:qFormat/>
    <w:uiPriority w:val="99"/>
    <w:pPr>
      <w:spacing w:after="120"/>
      <w:ind w:left="283"/>
    </w:pPr>
  </w:style>
  <w:style w:type="paragraph" w:styleId="12">
    <w:name w:val="Title"/>
    <w:basedOn w:val="1"/>
    <w:link w:val="35"/>
    <w:qFormat/>
    <w:uiPriority w:val="10"/>
    <w:pPr>
      <w:ind w:left="-567"/>
      <w:jc w:val="center"/>
    </w:pPr>
    <w:rPr>
      <w:sz w:val="28"/>
      <w:szCs w:val="28"/>
    </w:rPr>
  </w:style>
  <w:style w:type="paragraph" w:styleId="13">
    <w:name w:val="footer"/>
    <w:basedOn w:val="1"/>
    <w:link w:val="30"/>
    <w:unhideWhenUsed/>
    <w:qFormat/>
    <w:uiPriority w:val="99"/>
    <w:pPr>
      <w:tabs>
        <w:tab w:val="center" w:pos="4677"/>
        <w:tab w:val="right" w:pos="9355"/>
      </w:tabs>
    </w:pPr>
  </w:style>
  <w:style w:type="paragraph" w:styleId="14">
    <w:name w:val="Normal (Web)"/>
    <w:basedOn w:val="1"/>
    <w:unhideWhenUsed/>
    <w:qFormat/>
    <w:uiPriority w:val="99"/>
    <w:pPr>
      <w:suppressAutoHyphens/>
      <w:spacing w:before="280" w:after="280"/>
    </w:pPr>
    <w:rPr>
      <w:lang w:eastAsia="ar-SA"/>
    </w:rPr>
  </w:style>
  <w:style w:type="paragraph" w:styleId="15">
    <w:name w:val="Body Text 3"/>
    <w:basedOn w:val="1"/>
    <w:link w:val="32"/>
    <w:unhideWhenUsed/>
    <w:qFormat/>
    <w:uiPriority w:val="99"/>
    <w:pPr>
      <w:spacing w:after="120"/>
    </w:pPr>
    <w:rPr>
      <w:sz w:val="16"/>
      <w:szCs w:val="16"/>
    </w:rPr>
  </w:style>
  <w:style w:type="paragraph" w:styleId="16">
    <w:name w:val="Subtitle"/>
    <w:basedOn w:val="1"/>
    <w:next w:val="1"/>
    <w:link w:val="67"/>
    <w:qFormat/>
    <w:uiPriority w:val="11"/>
    <w:pPr>
      <w:spacing w:after="60" w:line="276" w:lineRule="auto"/>
      <w:ind w:left="1855" w:hanging="720"/>
      <w:jc w:val="center"/>
      <w:outlineLvl w:val="1"/>
    </w:pPr>
    <w:rPr>
      <w:b/>
      <w:sz w:val="24"/>
      <w:szCs w:val="24"/>
      <w:lang w:val="en-US" w:eastAsia="en-US"/>
    </w:rPr>
  </w:style>
  <w:style w:type="paragraph" w:customStyle="1" w:styleId="18">
    <w:name w:val="Знак1 Знак Знак Знак Знак Знак Знак Знак Знак1 Char"/>
    <w:basedOn w:val="1"/>
    <w:link w:val="17"/>
    <w:qFormat/>
    <w:uiPriority w:val="0"/>
    <w:pPr>
      <w:suppressAutoHyphens w:val="0"/>
      <w:spacing w:after="160" w:line="240" w:lineRule="exact"/>
    </w:pPr>
    <w:rPr>
      <w:rFonts w:ascii="Verdana" w:hAnsi="Verdana"/>
      <w:lang w:val="en-US" w:eastAsia="en-US"/>
    </w:rPr>
  </w:style>
  <w:style w:type="character" w:styleId="19">
    <w:name w:val="Hyperlink"/>
    <w:basedOn w:val="17"/>
    <w:unhideWhenUsed/>
    <w:qFormat/>
    <w:uiPriority w:val="99"/>
    <w:rPr>
      <w:color w:val="0000FF"/>
      <w:u w:val="single"/>
    </w:rPr>
  </w:style>
  <w:style w:type="character" w:styleId="20">
    <w:name w:val="page number"/>
    <w:basedOn w:val="17"/>
    <w:unhideWhenUsed/>
    <w:qFormat/>
    <w:uiPriority w:val="99"/>
  </w:style>
  <w:style w:type="table" w:styleId="22">
    <w:name w:val="Table Grid"/>
    <w:basedOn w:val="21"/>
    <w:qFormat/>
    <w:uiPriority w:val="59"/>
    <w:pPr>
      <w:spacing w:after="0" w:line="240" w:lineRule="auto"/>
    </w:pPr>
    <w:rPr>
      <w:rFonts w:asciiTheme="minorHAnsi" w:hAnsiTheme="minorHAnsi"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Заголовок 1 Знак"/>
    <w:basedOn w:val="17"/>
    <w:link w:val="2"/>
    <w:unhideWhenUsed/>
    <w:qFormat/>
    <w:locked/>
    <w:uiPriority w:val="9"/>
    <w:rPr>
      <w:rFonts w:hAnsi="Cambria" w:eastAsia="Times New Roman"/>
      <w:b/>
      <w:bCs/>
      <w:sz w:val="28"/>
      <w:szCs w:val="28"/>
    </w:rPr>
  </w:style>
  <w:style w:type="character" w:customStyle="1" w:styleId="24">
    <w:name w:val="Заголовок 2 Знак"/>
    <w:basedOn w:val="17"/>
    <w:link w:val="3"/>
    <w:unhideWhenUsed/>
    <w:qFormat/>
    <w:locked/>
    <w:uiPriority w:val="9"/>
    <w:rPr>
      <w:b/>
      <w:bCs/>
    </w:rPr>
  </w:style>
  <w:style w:type="character" w:customStyle="1" w:styleId="25">
    <w:name w:val="Заголовок 6 Знак"/>
    <w:basedOn w:val="17"/>
    <w:link w:val="4"/>
    <w:unhideWhenUsed/>
    <w:qFormat/>
    <w:locked/>
    <w:uiPriority w:val="9"/>
    <w:rPr>
      <w:rFonts w:hAnsi="Cambria" w:eastAsia="Times New Roman"/>
      <w:i/>
      <w:iCs/>
    </w:rPr>
  </w:style>
  <w:style w:type="character" w:customStyle="1" w:styleId="26">
    <w:name w:val="Заголовок 8 Знак"/>
    <w:basedOn w:val="17"/>
    <w:link w:val="5"/>
    <w:unhideWhenUsed/>
    <w:qFormat/>
    <w:locked/>
    <w:uiPriority w:val="9"/>
    <w:rPr>
      <w:rFonts w:hAnsi="Cambria" w:eastAsia="Times New Roman"/>
      <w:sz w:val="20"/>
      <w:szCs w:val="20"/>
    </w:rPr>
  </w:style>
  <w:style w:type="character" w:customStyle="1" w:styleId="27">
    <w:name w:val="Основной текст с отступом Знак"/>
    <w:basedOn w:val="17"/>
    <w:link w:val="11"/>
    <w:unhideWhenUsed/>
    <w:qFormat/>
    <w:locked/>
    <w:uiPriority w:val="99"/>
  </w:style>
  <w:style w:type="character" w:customStyle="1" w:styleId="28">
    <w:name w:val="Текст выноски Знак"/>
    <w:basedOn w:val="17"/>
    <w:link w:val="6"/>
    <w:unhideWhenUsed/>
    <w:qFormat/>
    <w:locked/>
    <w:uiPriority w:val="99"/>
    <w:rPr>
      <w:rFonts w:ascii="Tahoma" w:cs="Tahoma"/>
      <w:sz w:val="16"/>
      <w:szCs w:val="16"/>
    </w:rPr>
  </w:style>
  <w:style w:type="character" w:customStyle="1" w:styleId="29">
    <w:name w:val="Верхний колонтитул Знак"/>
    <w:basedOn w:val="17"/>
    <w:link w:val="9"/>
    <w:unhideWhenUsed/>
    <w:qFormat/>
    <w:locked/>
    <w:uiPriority w:val="99"/>
  </w:style>
  <w:style w:type="character" w:customStyle="1" w:styleId="30">
    <w:name w:val="Нижний колонтитул Знак"/>
    <w:basedOn w:val="17"/>
    <w:link w:val="13"/>
    <w:unhideWhenUsed/>
    <w:qFormat/>
    <w:locked/>
    <w:uiPriority w:val="99"/>
  </w:style>
  <w:style w:type="character" w:customStyle="1" w:styleId="31">
    <w:name w:val="Основной текст Знак"/>
    <w:basedOn w:val="17"/>
    <w:link w:val="10"/>
    <w:unhideWhenUsed/>
    <w:qFormat/>
    <w:locked/>
    <w:uiPriority w:val="99"/>
  </w:style>
  <w:style w:type="character" w:customStyle="1" w:styleId="32">
    <w:name w:val="Основной текст 3 Знак"/>
    <w:basedOn w:val="17"/>
    <w:link w:val="15"/>
    <w:unhideWhenUsed/>
    <w:qFormat/>
    <w:locked/>
    <w:uiPriority w:val="99"/>
    <w:rPr>
      <w:sz w:val="16"/>
      <w:szCs w:val="16"/>
    </w:rPr>
  </w:style>
  <w:style w:type="character" w:customStyle="1" w:styleId="33">
    <w:name w:val="Основной текст с отступом 3 Знак"/>
    <w:basedOn w:val="17"/>
    <w:link w:val="8"/>
    <w:unhideWhenUsed/>
    <w:qFormat/>
    <w:locked/>
    <w:uiPriority w:val="99"/>
    <w:rPr>
      <w:sz w:val="16"/>
      <w:szCs w:val="16"/>
    </w:rPr>
  </w:style>
  <w:style w:type="character" w:customStyle="1" w:styleId="34">
    <w:name w:val="Основной текст 2 Знак"/>
    <w:basedOn w:val="17"/>
    <w:link w:val="7"/>
    <w:unhideWhenUsed/>
    <w:qFormat/>
    <w:locked/>
    <w:uiPriority w:val="99"/>
  </w:style>
  <w:style w:type="character" w:customStyle="1" w:styleId="35">
    <w:name w:val="Название Знак"/>
    <w:basedOn w:val="17"/>
    <w:link w:val="12"/>
    <w:unhideWhenUsed/>
    <w:qFormat/>
    <w:locked/>
    <w:uiPriority w:val="10"/>
    <w:rPr>
      <w:sz w:val="20"/>
      <w:szCs w:val="20"/>
    </w:rPr>
  </w:style>
  <w:style w:type="character" w:customStyle="1" w:styleId="36">
    <w:name w:val="Основной текст 3 Знак1"/>
    <w:basedOn w:val="17"/>
    <w:semiHidden/>
    <w:qFormat/>
    <w:uiPriority w:val="99"/>
    <w:rPr>
      <w:rFonts w:cs="Times New Roman"/>
      <w:sz w:val="16"/>
      <w:szCs w:val="16"/>
    </w:rPr>
  </w:style>
  <w:style w:type="character" w:customStyle="1" w:styleId="37">
    <w:name w:val="Нижний колонтитул Знак1"/>
    <w:basedOn w:val="17"/>
    <w:semiHidden/>
    <w:qFormat/>
    <w:uiPriority w:val="99"/>
    <w:rPr>
      <w:rFonts w:cs="Times New Roman"/>
      <w:sz w:val="24"/>
      <w:szCs w:val="24"/>
    </w:rPr>
  </w:style>
  <w:style w:type="character" w:customStyle="1" w:styleId="38">
    <w:name w:val="Основной текст Знак1"/>
    <w:basedOn w:val="17"/>
    <w:semiHidden/>
    <w:qFormat/>
    <w:uiPriority w:val="99"/>
    <w:rPr>
      <w:rFonts w:cs="Times New Roman"/>
      <w:sz w:val="24"/>
      <w:szCs w:val="24"/>
    </w:rPr>
  </w:style>
  <w:style w:type="character" w:customStyle="1" w:styleId="39">
    <w:name w:val="Верхний колонтитул Знак1"/>
    <w:basedOn w:val="17"/>
    <w:semiHidden/>
    <w:qFormat/>
    <w:uiPriority w:val="99"/>
    <w:rPr>
      <w:rFonts w:cs="Times New Roman"/>
      <w:sz w:val="24"/>
      <w:szCs w:val="24"/>
    </w:rPr>
  </w:style>
  <w:style w:type="paragraph" w:customStyle="1" w:styleId="40">
    <w:name w:val="Заголовок"/>
    <w:basedOn w:val="1"/>
    <w:next w:val="10"/>
    <w:unhideWhenUsed/>
    <w:qFormat/>
    <w:uiPriority w:val="99"/>
    <w:pPr>
      <w:widowControl w:val="0"/>
      <w:autoSpaceDE w:val="0"/>
      <w:autoSpaceDN w:val="0"/>
      <w:adjustRightInd w:val="0"/>
      <w:jc w:val="center"/>
    </w:pPr>
    <w:rPr>
      <w:sz w:val="28"/>
      <w:szCs w:val="28"/>
      <w:lang w:eastAsia="zh-CN"/>
    </w:rPr>
  </w:style>
  <w:style w:type="paragraph" w:customStyle="1" w:styleId="41">
    <w:name w:val="Название1"/>
    <w:basedOn w:val="1"/>
    <w:unhideWhenUsed/>
    <w:qFormat/>
    <w:uiPriority w:val="0"/>
    <w:pPr>
      <w:suppressLineNumbers/>
      <w:suppressAutoHyphens/>
      <w:spacing w:before="120" w:after="120"/>
    </w:pPr>
    <w:rPr>
      <w:rFonts w:ascii="Arial" w:cs="Arial"/>
      <w:i/>
      <w:iCs/>
      <w:sz w:val="20"/>
      <w:szCs w:val="20"/>
      <w:lang w:eastAsia="ar-SA"/>
    </w:rPr>
  </w:style>
  <w:style w:type="paragraph" w:customStyle="1" w:styleId="42">
    <w:name w:val="Standard"/>
    <w:unhideWhenUsed/>
    <w:qFormat/>
    <w:uiPriority w:val="0"/>
    <w:pPr>
      <w:suppressAutoHyphens/>
      <w:autoSpaceDN w:val="0"/>
      <w:spacing w:after="0" w:line="240" w:lineRule="auto"/>
      <w:textAlignment w:val="baseline"/>
    </w:pPr>
    <w:rPr>
      <w:rFonts w:ascii="Times New Roman" w:hAnsi="Times New Roman" w:eastAsia="SimSun" w:cs="Times New Roman"/>
      <w:kern w:val="3"/>
      <w:sz w:val="20"/>
      <w:szCs w:val="20"/>
      <w:lang w:val="ru-RU" w:eastAsia="zh-CN" w:bidi="ar-SA"/>
    </w:rPr>
  </w:style>
  <w:style w:type="character" w:customStyle="1" w:styleId="43">
    <w:name w:val="Основной текст с отступом 3 Знак1"/>
    <w:basedOn w:val="17"/>
    <w:semiHidden/>
    <w:qFormat/>
    <w:uiPriority w:val="99"/>
    <w:rPr>
      <w:rFonts w:cs="Times New Roman"/>
      <w:sz w:val="16"/>
      <w:szCs w:val="16"/>
    </w:rPr>
  </w:style>
  <w:style w:type="character" w:customStyle="1" w:styleId="44">
    <w:name w:val="Основной текст 2 Знак1"/>
    <w:basedOn w:val="17"/>
    <w:semiHidden/>
    <w:qFormat/>
    <w:uiPriority w:val="99"/>
    <w:rPr>
      <w:rFonts w:cs="Times New Roman"/>
      <w:sz w:val="24"/>
      <w:szCs w:val="24"/>
    </w:rPr>
  </w:style>
  <w:style w:type="paragraph" w:customStyle="1" w:styleId="45">
    <w:name w:val="ConsPlusNormal"/>
    <w:unhideWhenUsed/>
    <w:qFormat/>
    <w:uiPriority w:val="0"/>
    <w:pPr>
      <w:widowControl w:val="0"/>
      <w:autoSpaceDE w:val="0"/>
      <w:autoSpaceDN w:val="0"/>
      <w:adjustRightInd w:val="0"/>
      <w:spacing w:after="0" w:line="240" w:lineRule="auto"/>
      <w:ind w:firstLine="720"/>
    </w:pPr>
    <w:rPr>
      <w:rFonts w:ascii="Arial" w:hAnsi="Times New Roman" w:eastAsia="SimSun" w:cs="Arial"/>
      <w:sz w:val="18"/>
      <w:szCs w:val="18"/>
      <w:lang w:val="ru-RU" w:eastAsia="ru-RU" w:bidi="ar-SA"/>
    </w:rPr>
  </w:style>
  <w:style w:type="character" w:customStyle="1" w:styleId="46">
    <w:name w:val="Название Знак1"/>
    <w:basedOn w:val="17"/>
    <w:qFormat/>
    <w:uiPriority w:val="10"/>
    <w:rPr>
      <w:rFonts w:asciiTheme="majorHAnsi" w:hAnsiTheme="majorHAnsi" w:eastAsiaTheme="majorEastAsia" w:cstheme="majorBidi"/>
      <w:b/>
      <w:bCs/>
      <w:kern w:val="28"/>
      <w:sz w:val="32"/>
      <w:szCs w:val="32"/>
    </w:rPr>
  </w:style>
  <w:style w:type="character" w:customStyle="1" w:styleId="47">
    <w:name w:val="Основной текст с отступом Знак1"/>
    <w:basedOn w:val="17"/>
    <w:semiHidden/>
    <w:qFormat/>
    <w:uiPriority w:val="99"/>
    <w:rPr>
      <w:rFonts w:cs="Times New Roman"/>
      <w:sz w:val="24"/>
      <w:szCs w:val="24"/>
    </w:rPr>
  </w:style>
  <w:style w:type="character" w:customStyle="1" w:styleId="48">
    <w:name w:val="Текст выноски Знак1"/>
    <w:basedOn w:val="17"/>
    <w:semiHidden/>
    <w:qFormat/>
    <w:uiPriority w:val="99"/>
    <w:rPr>
      <w:rFonts w:ascii="Segoe UI" w:hAnsi="Segoe UI" w:cs="Segoe UI"/>
      <w:sz w:val="18"/>
      <w:szCs w:val="18"/>
    </w:rPr>
  </w:style>
  <w:style w:type="paragraph" w:customStyle="1" w:styleId="49">
    <w:name w:val="Знак Знак Знак Знак Знак Знак Знак"/>
    <w:basedOn w:val="1"/>
    <w:unhideWhenUsed/>
    <w:qFormat/>
    <w:uiPriority w:val="0"/>
    <w:pPr>
      <w:spacing w:before="100" w:beforeAutospacing="1" w:after="100" w:afterAutospacing="1"/>
      <w:jc w:val="both"/>
    </w:pPr>
    <w:rPr>
      <w:rFonts w:ascii="Tahoma" w:cs="Tahoma"/>
      <w:sz w:val="20"/>
      <w:szCs w:val="20"/>
      <w:lang w:val="en-US" w:eastAsia="en-US"/>
    </w:rPr>
  </w:style>
  <w:style w:type="paragraph" w:customStyle="1" w:styleId="50">
    <w:name w:val="Char Char Знак Знак1 Char Char1 Знак Знак Char Char"/>
    <w:basedOn w:val="1"/>
    <w:unhideWhenUsed/>
    <w:qFormat/>
    <w:uiPriority w:val="0"/>
    <w:pPr>
      <w:spacing w:before="100" w:beforeAutospacing="1" w:after="100" w:afterAutospacing="1"/>
    </w:pPr>
    <w:rPr>
      <w:rFonts w:ascii="Tahoma" w:cs="Tahoma"/>
      <w:sz w:val="20"/>
      <w:szCs w:val="20"/>
      <w:lang w:val="en-US" w:eastAsia="en-US"/>
    </w:rPr>
  </w:style>
  <w:style w:type="paragraph" w:styleId="51">
    <w:name w:val="List Paragraph"/>
    <w:basedOn w:val="1"/>
    <w:qFormat/>
    <w:uiPriority w:val="34"/>
    <w:pPr>
      <w:ind w:left="720"/>
    </w:pPr>
  </w:style>
  <w:style w:type="paragraph" w:customStyle="1" w:styleId="52">
    <w:name w:val="Char Char Знак Знак1 Char Char1 Знак Знак Char Char1"/>
    <w:basedOn w:val="1"/>
    <w:unhideWhenUsed/>
    <w:qFormat/>
    <w:uiPriority w:val="0"/>
    <w:pPr>
      <w:spacing w:before="100" w:beforeAutospacing="1" w:after="100" w:afterAutospacing="1"/>
    </w:pPr>
    <w:rPr>
      <w:rFonts w:ascii="Tahoma" w:cs="Tahoma"/>
      <w:sz w:val="20"/>
      <w:szCs w:val="20"/>
      <w:lang w:val="en-US" w:eastAsia="en-US"/>
    </w:rPr>
  </w:style>
  <w:style w:type="paragraph" w:customStyle="1" w:styleId="53">
    <w:name w:val="_Style 2"/>
    <w:basedOn w:val="1"/>
    <w:unhideWhenUsed/>
    <w:qFormat/>
    <w:uiPriority w:val="0"/>
    <w:pPr>
      <w:ind w:left="720"/>
    </w:pPr>
  </w:style>
  <w:style w:type="paragraph" w:customStyle="1" w:styleId="54">
    <w:name w:val="Знак"/>
    <w:basedOn w:val="1"/>
    <w:unhideWhenUsed/>
    <w:qFormat/>
    <w:uiPriority w:val="0"/>
    <w:pPr>
      <w:spacing w:before="100" w:beforeAutospacing="1" w:after="100" w:afterAutospacing="1"/>
    </w:pPr>
    <w:rPr>
      <w:rFonts w:ascii="Tahoma" w:cs="Tahoma"/>
      <w:sz w:val="20"/>
      <w:szCs w:val="20"/>
      <w:lang w:val="en-US" w:eastAsia="en-US"/>
    </w:rPr>
  </w:style>
  <w:style w:type="paragraph" w:customStyle="1" w:styleId="55">
    <w:name w:val="ConsPlusTitle"/>
    <w:unhideWhenUsed/>
    <w:qFormat/>
    <w:uiPriority w:val="0"/>
    <w:pPr>
      <w:autoSpaceDE w:val="0"/>
      <w:autoSpaceDN w:val="0"/>
      <w:adjustRightInd w:val="0"/>
      <w:spacing w:after="0" w:line="240" w:lineRule="auto"/>
    </w:pPr>
    <w:rPr>
      <w:rFonts w:ascii="Times New Roman" w:hAnsi="Times New Roman" w:eastAsia="SimSun" w:cs="Times New Roman"/>
      <w:b/>
      <w:bCs/>
      <w:sz w:val="24"/>
      <w:szCs w:val="24"/>
      <w:lang w:val="ru-RU" w:eastAsia="ru-RU" w:bidi="ar-SA"/>
    </w:rPr>
  </w:style>
  <w:style w:type="paragraph" w:customStyle="1" w:styleId="56">
    <w:name w:val="ConsPlusNonformat"/>
    <w:unhideWhenUsed/>
    <w:qFormat/>
    <w:uiPriority w:val="0"/>
    <w:pPr>
      <w:autoSpaceDE w:val="0"/>
      <w:autoSpaceDN w:val="0"/>
      <w:adjustRightInd w:val="0"/>
      <w:spacing w:after="0" w:line="240" w:lineRule="auto"/>
    </w:pPr>
    <w:rPr>
      <w:rFonts w:ascii="Courier New" w:hAnsi="Times New Roman" w:eastAsia="SimSun" w:cs="Courier New"/>
      <w:sz w:val="20"/>
      <w:szCs w:val="20"/>
      <w:lang w:val="ru-RU" w:eastAsia="ru-RU" w:bidi="ar-SA"/>
    </w:rPr>
  </w:style>
  <w:style w:type="table" w:customStyle="1" w:styleId="57">
    <w:name w:val="Сетка таблицы1"/>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8">
    <w:name w:val="Сетка таблицы2"/>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9">
    <w:name w:val="Сетка таблицы3"/>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0">
    <w:name w:val="Сетка таблицы4"/>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Сетка таблицы5"/>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2">
    <w:name w:val="Сетка таблицы6"/>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3">
    <w:name w:val="Сетка таблицы7"/>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4">
    <w:name w:val="Сетка таблицы8"/>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5">
    <w:name w:val="Сетка таблицы9"/>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67">
    <w:name w:val="Подзаголовок Знак"/>
    <w:link w:val="16"/>
    <w:qFormat/>
    <w:uiPriority w:val="11"/>
    <w:rPr>
      <w:b/>
      <w:sz w:val="24"/>
      <w:szCs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12339-0F5E-4942-82F2-1756ED6F51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7258</Words>
  <Characters>41377</Characters>
  <Lines>344</Lines>
  <Paragraphs>97</Paragraphs>
  <TotalTime>9</TotalTime>
  <ScaleCrop>false</ScaleCrop>
  <LinksUpToDate>false</LinksUpToDate>
  <CharactersWithSpaces>48538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2018-08-30T07:08:00Z</dcterms:created>
  <dc:creator>Великое Село</dc:creator>
  <cp:lastModifiedBy>Великое Село</cp:lastModifiedBy>
  <cp:lastPrinted>2020-05-06T09:55:35Z</cp:lastPrinted>
  <dcterms:modified xsi:type="dcterms:W3CDTF">2020-05-06T09:57:30Z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