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4D728D" w14:textId="77777777" w:rsidR="0091301C" w:rsidRDefault="00000000">
      <w:pPr>
        <w:spacing w:line="100" w:lineRule="atLeast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3333"/>
          <w:sz w:val="28"/>
          <w:szCs w:val="28"/>
        </w:rPr>
        <w:t>ПРОЕКТ</w:t>
      </w:r>
    </w:p>
    <w:p w14:paraId="2A3039E8" w14:textId="77777777" w:rsidR="0091301C" w:rsidRDefault="00913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A32FB" w14:textId="77777777" w:rsidR="0091301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48F2756A" w14:textId="77777777" w:rsidR="0091301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 Старорусский район</w:t>
      </w:r>
    </w:p>
    <w:p w14:paraId="188F401F" w14:textId="54F7D0AE" w:rsidR="0091301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6A0923">
        <w:rPr>
          <w:rFonts w:ascii="Times New Roman" w:hAnsi="Times New Roman" w:cs="Times New Roman"/>
          <w:b/>
          <w:bCs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4A9BAC38" w14:textId="77777777" w:rsidR="0091301C" w:rsidRDefault="00913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ABAB5" w14:textId="77777777" w:rsidR="0091301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F498DD7" w14:textId="77777777" w:rsidR="0091301C" w:rsidRDefault="009130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35402" w14:textId="77777777" w:rsidR="0091301C" w:rsidRDefault="0000000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от                 №__</w:t>
      </w:r>
    </w:p>
    <w:p w14:paraId="0D4AC7F1" w14:textId="77777777" w:rsidR="0091301C" w:rsidRDefault="0091301C">
      <w:pPr>
        <w:rPr>
          <w:rFonts w:ascii="Times New Roman" w:hAnsi="Times New Roman" w:cs="Times New Roman"/>
          <w:sz w:val="28"/>
          <w:szCs w:val="28"/>
        </w:rPr>
      </w:pPr>
    </w:p>
    <w:p w14:paraId="08E51BBB" w14:textId="77777777" w:rsidR="0091301C" w:rsidRDefault="00000000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Порядка ведения </w:t>
      </w:r>
    </w:p>
    <w:p w14:paraId="58658ABB" w14:textId="77777777" w:rsidR="0091301C" w:rsidRDefault="00000000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</w:t>
      </w:r>
    </w:p>
    <w:p w14:paraId="4A8811CF" w14:textId="1C98D1A0" w:rsidR="0091301C" w:rsidRDefault="006A0923">
      <w:pPr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Великосельского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11FFEED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2383A3F0" w14:textId="17525B56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соответствии со статьями 120, 121 Бюджетного кодекса Российской Федерации, Федеральным законом от 6 октября 2003 года № 131-ФЗ "Об общих принципах организации местного самоуправления в Российской Федерации", Уставом </w:t>
      </w:r>
      <w:r w:rsidR="006A0923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 Администрация </w:t>
      </w:r>
      <w:r w:rsidR="006A0923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</w:t>
      </w:r>
    </w:p>
    <w:p w14:paraId="0C34FFDD" w14:textId="77777777" w:rsidR="0091301C" w:rsidRDefault="00000000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 xml:space="preserve"> ПОСТАНОВЛЯЕТ:</w:t>
      </w:r>
    </w:p>
    <w:p w14:paraId="6848744F" w14:textId="57F12AE7" w:rsidR="0091301C" w:rsidRDefault="00000000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Утвердить Порядок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eastAsia="Times New Roman CYR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A0923">
        <w:rPr>
          <w:rFonts w:ascii="Times New Roman" w:eastAsia="Times New Roman CYR" w:hAnsi="Times New Roman" w:cs="Times New Roman"/>
          <w:sz w:val="28"/>
          <w:szCs w:val="28"/>
        </w:rPr>
        <w:t xml:space="preserve">Великосельского </w:t>
      </w:r>
      <w:r>
        <w:rPr>
          <w:rFonts w:ascii="Times New Roman" w:eastAsia="Times New Roman CYR" w:hAnsi="Times New Roman" w:cs="Times New Roman"/>
          <w:sz w:val="28"/>
          <w:szCs w:val="28"/>
        </w:rPr>
        <w:t>сельского поселения согласно приложению.</w:t>
      </w:r>
    </w:p>
    <w:p w14:paraId="3EA2EF4A" w14:textId="77777777" w:rsidR="0091301C" w:rsidRDefault="00000000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BC2B5A4" w14:textId="77777777" w:rsidR="0091301C" w:rsidRDefault="00000000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Настоящее постановление вступает в силу с момента подписания.</w:t>
      </w:r>
    </w:p>
    <w:p w14:paraId="47BEFA31" w14:textId="76327D2D" w:rsidR="0091301C" w:rsidRDefault="00000000">
      <w:pPr>
        <w:numPr>
          <w:ilvl w:val="0"/>
          <w:numId w:val="1"/>
        </w:num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Опубликовать постановление в муниципальной газете «</w:t>
      </w:r>
      <w:r w:rsidR="006A0923">
        <w:rPr>
          <w:rFonts w:ascii="Times New Roman" w:eastAsia="Times New Roman CYR" w:hAnsi="Times New Roman" w:cs="Times New Roman"/>
          <w:sz w:val="28"/>
          <w:szCs w:val="28"/>
        </w:rPr>
        <w:t xml:space="preserve">Великосельский </w:t>
      </w:r>
      <w:r>
        <w:rPr>
          <w:rFonts w:ascii="Times New Roman" w:eastAsia="Times New Roman CYR" w:hAnsi="Times New Roman" w:cs="Times New Roman"/>
          <w:sz w:val="28"/>
          <w:szCs w:val="28"/>
        </w:rPr>
        <w:t>вестник»</w:t>
      </w:r>
    </w:p>
    <w:p w14:paraId="04910AB0" w14:textId="77777777" w:rsidR="0091301C" w:rsidRDefault="0091301C">
      <w:pPr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6F117649" w14:textId="77777777" w:rsidR="006A0923" w:rsidRDefault="006A092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Глава администрации Великосельского</w:t>
      </w:r>
    </w:p>
    <w:p w14:paraId="64975E5C" w14:textId="49C6FCE2" w:rsidR="0091301C" w:rsidRDefault="006A0923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сельского поселения                                       О.А. Петрова</w:t>
      </w:r>
      <w:r w:rsidR="00000000">
        <w:rPr>
          <w:rFonts w:ascii="Times New Roman" w:eastAsia="Times New Roman CYR" w:hAnsi="Times New Roman" w:cs="Times New Roman"/>
          <w:b/>
          <w:sz w:val="28"/>
          <w:szCs w:val="28"/>
        </w:rPr>
        <w:t xml:space="preserve">                                </w:t>
      </w:r>
    </w:p>
    <w:p w14:paraId="1E0BE0DE" w14:textId="77777777" w:rsidR="0091301C" w:rsidRDefault="0091301C">
      <w:pPr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48BE5846" w14:textId="77777777" w:rsidR="0091301C" w:rsidRDefault="0091301C">
      <w:pPr>
        <w:ind w:left="4536"/>
        <w:jc w:val="right"/>
        <w:rPr>
          <w:rFonts w:ascii="Times New Roman" w:eastAsia="Times New Roman CYR" w:hAnsi="Times New Roman" w:cs="Times New Roman"/>
          <w:b/>
          <w:sz w:val="28"/>
          <w:szCs w:val="28"/>
        </w:rPr>
      </w:pPr>
    </w:p>
    <w:p w14:paraId="494D550A" w14:textId="77777777" w:rsidR="0091301C" w:rsidRDefault="0091301C">
      <w:pPr>
        <w:ind w:left="4536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36C431C8" w14:textId="77777777" w:rsidR="0091301C" w:rsidRDefault="0091301C">
      <w:pPr>
        <w:ind w:left="4536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1FB694A2" w14:textId="77777777" w:rsidR="0091301C" w:rsidRDefault="0091301C">
      <w:pPr>
        <w:ind w:left="4536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3A70CF90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14D79072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2CCD23AE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54DEA1E0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7BF4FC24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0079F541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61C281F9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7E01129C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0A33D838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01FAA567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07A817B8" w14:textId="77777777" w:rsidR="0091301C" w:rsidRDefault="00000000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 xml:space="preserve">Приложение </w:t>
      </w:r>
    </w:p>
    <w:p w14:paraId="56A2A345" w14:textId="77777777" w:rsidR="0091301C" w:rsidRDefault="00000000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              к постановлению администрации </w:t>
      </w:r>
    </w:p>
    <w:p w14:paraId="385E6C18" w14:textId="56C0EB98" w:rsidR="0091301C" w:rsidRDefault="003C2F24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 w:rsidR="00000000"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</w:p>
    <w:p w14:paraId="19659DB4" w14:textId="77777777" w:rsidR="0091301C" w:rsidRDefault="00000000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от «__» ________ ____ г. № </w:t>
      </w:r>
    </w:p>
    <w:p w14:paraId="6A5FB2B8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74581CC0" w14:textId="77777777" w:rsidR="0091301C" w:rsidRDefault="00000000">
      <w:pPr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ПОРЯДОК</w:t>
      </w:r>
    </w:p>
    <w:p w14:paraId="7353DEC5" w14:textId="3B08F97F" w:rsidR="0091301C" w:rsidRDefault="00000000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ведения </w:t>
      </w:r>
      <w:r>
        <w:rPr>
          <w:rFonts w:ascii="Times New Roman" w:eastAsia="Times New Roman CYR" w:hAnsi="Times New Roman" w:cs="Times New Roman"/>
          <w:b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долговой книги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</w:t>
      </w:r>
      <w:r w:rsidR="003C2F24">
        <w:rPr>
          <w:rFonts w:ascii="Times New Roman" w:eastAsia="Times New Roman CYR" w:hAnsi="Times New Roman" w:cs="Times New Roman"/>
          <w:b/>
          <w:bCs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7396107E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5F03A563" w14:textId="1F83BEB4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1.1. Настоящий Порядок ведения </w:t>
      </w:r>
      <w:r>
        <w:rPr>
          <w:rFonts w:ascii="Times New Roman" w:hAnsi="Times New Roman" w:cs="Times New Roman"/>
          <w:sz w:val="28"/>
          <w:szCs w:val="28"/>
        </w:rPr>
        <w:t>долговой книги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утверждается в целях обеспечения контроля за полнотой учета, своевременностью обслуживания и исполнения долговых обязательств </w:t>
      </w:r>
      <w:bookmarkStart w:id="0" w:name="_Hlk111016976"/>
      <w:r w:rsidR="003C2F24">
        <w:rPr>
          <w:rFonts w:ascii="Times New Roman" w:eastAsia="Times New Roman CYR" w:hAnsi="Times New Roman" w:cs="Times New Roman"/>
          <w:sz w:val="28"/>
          <w:szCs w:val="28"/>
        </w:rPr>
        <w:t xml:space="preserve">Великосельского </w:t>
      </w:r>
      <w:bookmarkEnd w:id="0"/>
      <w:r>
        <w:rPr>
          <w:rFonts w:ascii="Times New Roman" w:eastAsia="Times New Roman CYR" w:hAnsi="Times New Roman" w:cs="Times New Roman"/>
          <w:sz w:val="28"/>
          <w:szCs w:val="28"/>
        </w:rPr>
        <w:t>сельского поселения.</w:t>
      </w:r>
    </w:p>
    <w:p w14:paraId="29ECAB4C" w14:textId="0F201FFC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1.2. Муниципальная долговая книга </w:t>
      </w:r>
      <w:r w:rsidR="003C2F24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- свод информации о долговых обязательствах </w:t>
      </w:r>
      <w:r w:rsidR="003C2F24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 (далее - долговая книга). Ведение долговой книги осуществляется администрацией </w:t>
      </w:r>
      <w:r w:rsidR="003C2F24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поселения.</w:t>
      </w:r>
    </w:p>
    <w:p w14:paraId="77743E6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Долговая книга включает следующие разделы:</w:t>
      </w:r>
    </w:p>
    <w:p w14:paraId="418ACD4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муниципальные ценные бумаги;</w:t>
      </w:r>
    </w:p>
    <w:p w14:paraId="04F32C17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кредиты, привлеченные администрацией от кредитных организаций в валюте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Российской Федерации;</w:t>
      </w:r>
    </w:p>
    <w:p w14:paraId="7FEF2067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 бюджетные кредиты, привлеченные в местный бюджет от других бюджетов бюджетной системы Российской Федерации, включая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14:paraId="13BB1C83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объем обязательств, вытекающих из муниципальных гарантий, включая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;</w:t>
      </w:r>
    </w:p>
    <w:p w14:paraId="0C418245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иные непогашенные долговые обязательства.</w:t>
      </w:r>
    </w:p>
    <w:p w14:paraId="482F38C7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1.3. По каждому муниципальному долговому обязательству в долговой книге отражается следующая информация:</w:t>
      </w:r>
    </w:p>
    <w:p w14:paraId="56A20E7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1.3.1. по муниципальным ценным бумагам:</w:t>
      </w:r>
    </w:p>
    <w:p w14:paraId="22120C2E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регистрационный номер долгового обязательства;</w:t>
      </w:r>
    </w:p>
    <w:p w14:paraId="2969FA7B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государственный регистрационный номер выпуска муниципальных ценных бумаг;</w:t>
      </w:r>
    </w:p>
    <w:p w14:paraId="61BB1C3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вид муниципальных ценных бумаг;</w:t>
      </w:r>
    </w:p>
    <w:p w14:paraId="6237756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форма выпуска ценных бумаг;</w:t>
      </w:r>
    </w:p>
    <w:p w14:paraId="049ED193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регистрационный номер и дата государственной регистрации условий эмиссии и обращения муниципальных ценных бумаг;</w:t>
      </w:r>
    </w:p>
    <w:p w14:paraId="5BDAA4E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основание для осуществления эмиссии муниципальных ценных бумаг (наименование нормативного правового акта, наименование органа, принявшего нормативный правовой акт, дата и номер его принятия, в соответствии с гл.14.1 БК РФ);</w:t>
      </w:r>
    </w:p>
    <w:p w14:paraId="6DF43995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ограничения на владельцев муниципальных ценных бумаг;</w:t>
      </w:r>
    </w:p>
    <w:p w14:paraId="4D51EDE8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валюта обязательств;</w:t>
      </w:r>
    </w:p>
    <w:p w14:paraId="5B20C2F5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номинальная стоимость одной муниципальной ценной бумаги;</w:t>
      </w:r>
    </w:p>
    <w:p w14:paraId="12E41D8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lastRenderedPageBreak/>
        <w:t>-объявленный (по номиналу) и фактически размещенный (</w:t>
      </w:r>
      <w:proofErr w:type="spellStart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доразмещенный</w:t>
      </w:r>
      <w:proofErr w:type="spellEnd"/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) (по номиналу) объем выпуска (дополнительного выпуска) ценных бумаг;</w:t>
      </w:r>
    </w:p>
    <w:p w14:paraId="544C91F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даты размещения, доразмещения, выплаты купонного дохода, выкупа и погашения выпуска ценных бумаг;</w:t>
      </w:r>
    </w:p>
    <w:p w14:paraId="1887873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ставки купонного дохода;</w:t>
      </w:r>
    </w:p>
    <w:p w14:paraId="225C344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размер купонного дохода в расчете на одну муниципальную ценную бумагу;</w:t>
      </w:r>
    </w:p>
    <w:p w14:paraId="464F8BEC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сведения о погашении (реструктуризации, выкупе) выпуска ценных бумаг;</w:t>
      </w:r>
    </w:p>
    <w:p w14:paraId="74B7B2A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сведения об уплате процентных платежей по ценным бумагам (произведены или не произведены</w:t>
      </w:r>
      <w:r>
        <w:rPr>
          <w:rFonts w:ascii="Times New Roman" w:eastAsia="Times New Roman CYR" w:hAnsi="Times New Roman" w:cs="Times New Roman"/>
          <w:sz w:val="28"/>
          <w:szCs w:val="28"/>
        </w:rPr>
        <w:t>);</w:t>
      </w:r>
    </w:p>
    <w:p w14:paraId="464E7DC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наименование генерального агента (агента) по размещению муниципальных ценных бумаг;</w:t>
      </w:r>
    </w:p>
    <w:p w14:paraId="4C3CEB2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наименование регистратора или депозитария;</w:t>
      </w:r>
    </w:p>
    <w:p w14:paraId="581519AB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наименование организатора торговли на рынке ценных бумаг; </w:t>
      </w:r>
    </w:p>
    <w:p w14:paraId="3C86964E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информация о просроченной задолженности;</w:t>
      </w:r>
    </w:p>
    <w:p w14:paraId="1240F85E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объем долга по муниципальным ценным бумагам по номинальной стоимости;</w:t>
      </w:r>
    </w:p>
    <w:p w14:paraId="6184F34E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размещения, обращения и погашения выпуска ценных бумаг.</w:t>
      </w:r>
    </w:p>
    <w:p w14:paraId="4476EA47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1.3.2. по кредитам, привлеченным муниципальным образованием от кредитных организаций в валюте Российской Федерации:</w:t>
      </w:r>
    </w:p>
    <w:p w14:paraId="210671B3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регистрационный номер долгового обязательства;</w:t>
      </w:r>
    </w:p>
    <w:p w14:paraId="0F449395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наименование, номер и дата заключения договора или соглашения; </w:t>
      </w:r>
    </w:p>
    <w:p w14:paraId="54DE6D68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основание для заключения договора или соглашения;</w:t>
      </w:r>
    </w:p>
    <w:p w14:paraId="7418040C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наименование кредитора; </w:t>
      </w:r>
    </w:p>
    <w:p w14:paraId="58603552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объем долгового обязательства по договору или соглашению; </w:t>
      </w:r>
    </w:p>
    <w:p w14:paraId="7DEA7974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процентная ставка по кредиту;</w:t>
      </w:r>
    </w:p>
    <w:p w14:paraId="2742623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14:paraId="38BE69E4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сведения о фактическом использовании кредита; </w:t>
      </w:r>
    </w:p>
    <w:p w14:paraId="7BF1131C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сведения о погашении кредита;</w:t>
      </w:r>
    </w:p>
    <w:p w14:paraId="6A771DB8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14:paraId="76BC021E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14:paraId="25AA36C8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фактическая задолженность по кредиту, в том числе фактическая задолженность по основному долгу по кредиту, обслуживанию кредита и просроченная задолженность по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14:paraId="0E04502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договора или соглашения о предоставлении кредита.</w:t>
      </w:r>
    </w:p>
    <w:p w14:paraId="5682C1A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1.3.3. по бюджетным кредитам, привлеченным в местный бюджет от других бюджетов бюджетной системы Российской Федерации,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включая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lastRenderedPageBreak/>
        <w:t>бюджетные кредиты, привлеченные от Российской Федерации в иностранной валюте в рамках использования целевых иностранных кредитов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</w:p>
    <w:p w14:paraId="714CF2D2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регистрационный номер долгового обязательства;</w:t>
      </w:r>
    </w:p>
    <w:p w14:paraId="300C4E7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- основание для заключения договора или соглашения; </w:t>
      </w:r>
    </w:p>
    <w:p w14:paraId="632BCFF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 наименование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кредитора;</w:t>
      </w:r>
    </w:p>
    <w:p w14:paraId="22D6770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валюта обязательства;</w:t>
      </w:r>
    </w:p>
    <w:p w14:paraId="189FF1E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объем обязательств по договору или соглашению; </w:t>
      </w:r>
    </w:p>
    <w:p w14:paraId="4B10CA0B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процентная ставка по бюджетному кредиту;</w:t>
      </w:r>
    </w:p>
    <w:p w14:paraId="5E23E3A2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даты получения кредита, выплаты процентных платежей, погашения кредита;</w:t>
      </w:r>
    </w:p>
    <w:p w14:paraId="21E09D5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сведения о фактическом использовании кредита; </w:t>
      </w:r>
    </w:p>
    <w:p w14:paraId="40FFC94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сведения о погашении кредита;</w:t>
      </w:r>
    </w:p>
    <w:p w14:paraId="2FD959A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сведения о процентных платежах по кредиту (произведены или не произведены);</w:t>
      </w:r>
    </w:p>
    <w:p w14:paraId="4050F944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изменение условий договора или соглашения о предоставлении кредита;</w:t>
      </w:r>
    </w:p>
    <w:p w14:paraId="7D7775D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фактическая задолженность по бюджетному кредиту, в том числе фактическая задолженность по основному долгу по бюджетному кредиту, по обслуживанию бюджетного кредита и просроченная задолженность по бюджетному кредиту (учитывая начисленные и уплаченные проценты, комиссии, маржу, неустойку (штрафы, пени) и иные платежи, предусмотренные условиями договора или соглашения;</w:t>
      </w:r>
    </w:p>
    <w:p w14:paraId="6AF1F9D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иные сведения, раскрывающие условия договора или соглашения о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предоставлении кредита.</w:t>
      </w:r>
    </w:p>
    <w:p w14:paraId="600AF43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1.3.4. по обязательствам, вытекающим из муниципальных гарантий,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включая муниципальные гарантии, предоставленные Российской Федерации в иностранной валюте в рамках использования целевых иностранных кредитов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:</w:t>
      </w:r>
    </w:p>
    <w:p w14:paraId="1F46C71B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регистрационный номер долгового обязательства;</w:t>
      </w:r>
    </w:p>
    <w:p w14:paraId="79511F5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- наименование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документа, на основании которого возникло долговое обязательство, его номер и дата;</w:t>
      </w:r>
    </w:p>
    <w:p w14:paraId="382C1FDA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основание для предоставления гарантии; </w:t>
      </w:r>
    </w:p>
    <w:p w14:paraId="0FCEC08B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наименование принципала;</w:t>
      </w:r>
    </w:p>
    <w:p w14:paraId="09BD5FE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наименование бенефициара;</w:t>
      </w:r>
    </w:p>
    <w:p w14:paraId="4113E3E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валюта обязательства по гарантии; </w:t>
      </w:r>
    </w:p>
    <w:p w14:paraId="3319D78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объем обязательств по гарантии;</w:t>
      </w:r>
    </w:p>
    <w:p w14:paraId="016D1C2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дата или момент вступления гарантии в силу;</w:t>
      </w:r>
    </w:p>
    <w:p w14:paraId="51DD9EB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сроки гарантии, предъявления требований по гарантии, исполнения гарантии;</w:t>
      </w:r>
    </w:p>
    <w:p w14:paraId="3E1DD1AE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наличие или отсутствие права регрессного требования гаранта к принципалу либо уступки гаранту прав требования бенефициара к принципалу;</w:t>
      </w:r>
    </w:p>
    <w:p w14:paraId="1901DC4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сведения о полном или частичном исполнении, прекращении обязательств по гарантии, в том числе увеличении и уменьшении долгового обязательства по основному долгу, по обслуживанию (учитывая начисленные и уплаченные принципалом проценты, комиссии, маржу, неустойку (штрафы, пени) и иные платежи, предусмотренные условиям гарантии), а также суммы, исполненные гарантом (учитываются начисленные и уплаченные гарантом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проценты, комиссии, маржа, неустойки (штрафы, пени) и иные платежи, предусмотренные условиями гарантии);</w:t>
      </w:r>
    </w:p>
    <w:p w14:paraId="776D3283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фактическая задолженность по гарантии, в том числе по основному долгу и по обслуживанию, просроченная задолженность принципала и гаранта перед бенефициаром (включая задолженность по возврату основного долга и уплате процентов, комиссий, маржи, неустоек (штрафов, пеней) и иных платежей, предусмотренных условиями гарантии);</w:t>
      </w:r>
    </w:p>
    <w:p w14:paraId="3337C2C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гарантии.</w:t>
      </w:r>
    </w:p>
    <w:p w14:paraId="7D390C02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1.3.5. по иным непогашенным долговым обязательствам:</w:t>
      </w:r>
    </w:p>
    <w:p w14:paraId="108EAB4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- регистрационный номер долгового обязательства; </w:t>
      </w:r>
    </w:p>
    <w:p w14:paraId="4C4CA04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основание для возникновения обязательства;</w:t>
      </w:r>
    </w:p>
    <w:p w14:paraId="32AD7818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даты возникновения и погашения обязательства (полностью, частично);</w:t>
      </w:r>
    </w:p>
    <w:p w14:paraId="43E5025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 форма обеспечения обязательств;</w:t>
      </w:r>
    </w:p>
    <w:p w14:paraId="4396AFD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 иные сведения, раскрывающие условия исполнения обязательства.</w:t>
      </w:r>
    </w:p>
    <w:p w14:paraId="06E4EA2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1.4. </w:t>
      </w:r>
      <w:r>
        <w:rPr>
          <w:rFonts w:ascii="Times New Roman" w:eastAsia="Times New Roman CYR" w:hAnsi="Times New Roman"/>
          <w:sz w:val="28"/>
          <w:szCs w:val="28"/>
        </w:rPr>
        <w:t>В</w:t>
      </w:r>
      <w:r>
        <w:rPr>
          <w:rFonts w:ascii="Times New Roman" w:eastAsia="Times New Roman CYR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 xml:space="preserve">муниципальную долговую книгу вносятся сведения об объеме долговых обязательств муниципального образования (за исключением обязательств по муниципальным гарантиям)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 в соответствии с пунктом 1.3 настоящего Порядка в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срок, не превышающий пяти рабочих дней с момента возникновения, изменения или прекращения долгового обязательства.</w:t>
      </w:r>
    </w:p>
    <w:p w14:paraId="16F8B217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1.5. Регистрация долговых обязательств осуществляется путем внесения соответствующих записей в долговую книгу и присвоения регистрационного номера долговому обязательству.</w:t>
      </w:r>
    </w:p>
    <w:p w14:paraId="5DD4EBDA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Регистрационный номер долгового обязательства состоит из шести знаков:</w:t>
      </w:r>
    </w:p>
    <w:p w14:paraId="4C68FFA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XNNNГГ</w:t>
      </w:r>
    </w:p>
    <w:p w14:paraId="7325AF38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X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- вид долгового обязательства:</w:t>
      </w:r>
    </w:p>
    <w:p w14:paraId="07BFDE9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1 - муниципальные ценные бумаги;</w:t>
      </w:r>
    </w:p>
    <w:p w14:paraId="66CB52BF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2 - привлеченные администрацией от кредитных организаций в валюте Российской Федерации;</w:t>
      </w:r>
    </w:p>
    <w:p w14:paraId="213247F3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3 - бюджетные кредиты, привлеченные в местный бюджет бюджетов бюджетной системы Российской Федерации,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включая бюджетные кредиты, привлеченные от Российской Федерации в иностранной валюте в рамках использования целевых иностранных кредитов;</w:t>
      </w:r>
    </w:p>
    <w:p w14:paraId="20FEF19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4 - муниципальные гарантии, </w:t>
      </w:r>
      <w:r>
        <w:rPr>
          <w:rFonts w:ascii="Times New Roman" w:eastAsia="Times New Roman CYR" w:hAnsi="Times New Roman"/>
          <w:color w:val="000000"/>
          <w:sz w:val="28"/>
          <w:szCs w:val="28"/>
        </w:rPr>
        <w:t>включая муниципальные гарантии, предоставленные Российской Федерации в иностранной валюте в рамках использования целевых иностранных кредитов;</w:t>
      </w:r>
    </w:p>
    <w:p w14:paraId="6F873686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5 - иные непогашенные долговые обязательства.</w:t>
      </w:r>
    </w:p>
    <w:p w14:paraId="31439882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NNN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- порядковый номер долгового обязательства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в соответствующем разделе долговой книги;</w:t>
      </w:r>
    </w:p>
    <w:p w14:paraId="093E8760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ГГ - две последние цифры года, в котором возникло долговое обязательство.</w:t>
      </w:r>
    </w:p>
    <w:p w14:paraId="3EDC20AD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1.6. Записи в долговой книге производятся на основании документов (оригиналов или заверенных в установленном порядке копий), подтверждающих </w:t>
      </w: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возникновение, изменение и прекращение долгового обязательства.</w:t>
      </w:r>
    </w:p>
    <w:p w14:paraId="1DDE6C8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В случае внесения изменений и дополнений в указанные документы, эти документы должны быть представлены </w:t>
      </w:r>
      <w:r>
        <w:rPr>
          <w:rFonts w:ascii="Times New Roman" w:eastAsia="Times New Roman CYR" w:hAnsi="Times New Roman" w:cs="Times New Roman"/>
          <w:color w:val="000000" w:themeColor="text1"/>
          <w:sz w:val="28"/>
          <w:szCs w:val="28"/>
        </w:rPr>
        <w:t>специалисту администрации</w:t>
      </w:r>
      <w:r>
        <w:rPr>
          <w:rFonts w:ascii="Times New Roman" w:eastAsia="Times New Roman CYR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 CYR" w:hAnsi="Times New Roman" w:cs="Times New Roman"/>
          <w:sz w:val="28"/>
          <w:szCs w:val="28"/>
        </w:rPr>
        <w:t>в двухдневный срок.</w:t>
      </w:r>
    </w:p>
    <w:p w14:paraId="78F67585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1.7. Учет операций в долговой книге ведется на бумажном носителе или, при наличии технических возможностей - в электронном виде. Долговая книга выводится на бумажный носитель ежемесячно по состоянию на 1-е число месяца, следующего за отчетным месяцем, по форме согласно приложению № 1 к настоящему Порядку.</w:t>
      </w:r>
    </w:p>
    <w:p w14:paraId="2207608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При формировании долговой книги на бумажном носителе листы брошюруются, нумеруются, долговая книга подписывается руководителем и скрепляется гербовой печатью.</w:t>
      </w:r>
    </w:p>
    <w:p w14:paraId="100F2CEE" w14:textId="30763D62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1.8. Информация о долговых обязательствах </w:t>
      </w:r>
      <w:r w:rsidR="003C2F24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 отраженная в долговой книге, подлежит обязательной передаче в Комитет финансов Старорусского муниципального района по формам в соответствии с приложением № 2 к настоящему Порядку.</w:t>
      </w:r>
    </w:p>
    <w:p w14:paraId="313B730A" w14:textId="33AD0E79" w:rsidR="0091301C" w:rsidRDefault="0000000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1.9. </w:t>
      </w:r>
      <w:bookmarkStart w:id="1" w:name="sub_1210105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Информация о муниципальных долговых обязательствах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C2F24">
        <w:rPr>
          <w:rFonts w:ascii="Times New Roman" w:eastAsia="Times New Roman CYR" w:hAnsi="Times New Roman" w:cs="Times New Roman"/>
          <w:sz w:val="28"/>
          <w:szCs w:val="28"/>
        </w:rPr>
        <w:t xml:space="preserve">Великосельского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сельского поселения, вытекающих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муниципальных гарантий 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3C2F24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вносится в муниципальную долговую книгу в течение пяти рабочих дней с момента получения специалистом, осуществляющим ведение долговой книги в соответствии с абзацем первым пункта 1.2 настоящего Порядка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сведений о фактическом возникновении (увеличении) или прекращении (уменьшении) обязательств принципала, обеспеченных муниципальной гарантией </w:t>
      </w:r>
      <w:r w:rsidR="005F3665">
        <w:rPr>
          <w:rFonts w:ascii="Times New Roman" w:eastAsia="Times New Roman CYR" w:hAnsi="Times New Roman" w:cs="Times New Roman"/>
          <w:sz w:val="28"/>
          <w:szCs w:val="28"/>
        </w:rPr>
        <w:t>Великосельского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bookmarkEnd w:id="1"/>
    <w:p w14:paraId="50B91289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1.10. Документы (оригиналы или заверенные в установленном порядке копии), подтверждающие возникновение, изменение или прекращение долгового обязательства, хранятся в металлическом несгораемом шкафу, ключ от которого находится на ответственном хранении у лиц, ответственных за ведение долговой книги, которые предоставляют указанные документы либо информацию о них в целях ведения бухгалтерского учета, а также осуществления финансового контроля.</w:t>
      </w:r>
    </w:p>
    <w:p w14:paraId="6708EBAE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5C467137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15722040" w14:textId="77777777" w:rsidR="0091301C" w:rsidRDefault="0091301C">
      <w:pPr>
        <w:rPr>
          <w:rFonts w:ascii="Times New Roman" w:hAnsi="Times New Roman" w:cs="Times New Roman"/>
          <w:sz w:val="28"/>
          <w:szCs w:val="28"/>
        </w:rPr>
        <w:sectPr w:rsidR="0091301C">
          <w:pgSz w:w="11906" w:h="16800"/>
          <w:pgMar w:top="1134" w:right="567" w:bottom="1134" w:left="1701" w:header="720" w:footer="720" w:gutter="0"/>
          <w:cols w:space="720"/>
          <w:docGrid w:linePitch="600" w:charSpace="32768"/>
        </w:sectPr>
      </w:pPr>
    </w:p>
    <w:p w14:paraId="564C05D9" w14:textId="77777777" w:rsidR="0091301C" w:rsidRPr="005F3665" w:rsidRDefault="00000000">
      <w:pPr>
        <w:ind w:left="7938"/>
        <w:jc w:val="right"/>
        <w:rPr>
          <w:rFonts w:ascii="Times New Roman" w:eastAsia="Times New Roman CYR" w:hAnsi="Times New Roman" w:cs="Times New Roman"/>
        </w:rPr>
      </w:pPr>
      <w:r w:rsidRPr="005F3665">
        <w:rPr>
          <w:rFonts w:ascii="Times New Roman" w:eastAsia="Times New Roman CYR" w:hAnsi="Times New Roman" w:cs="Times New Roman"/>
          <w:bCs/>
          <w:color w:val="26282F"/>
        </w:rPr>
        <w:lastRenderedPageBreak/>
        <w:t xml:space="preserve">Приложение №1 </w:t>
      </w:r>
    </w:p>
    <w:p w14:paraId="3D89446D" w14:textId="77777777" w:rsidR="0091301C" w:rsidRPr="005F3665" w:rsidRDefault="00000000">
      <w:pPr>
        <w:ind w:left="7938"/>
        <w:jc w:val="right"/>
        <w:rPr>
          <w:rFonts w:ascii="Times New Roman" w:eastAsia="Times New Roman CYR" w:hAnsi="Times New Roman" w:cs="Times New Roman"/>
        </w:rPr>
      </w:pPr>
      <w:r w:rsidRPr="005F3665">
        <w:rPr>
          <w:rFonts w:ascii="Times New Roman" w:eastAsia="Times New Roman CYR" w:hAnsi="Times New Roman" w:cs="Times New Roman"/>
        </w:rPr>
        <w:t xml:space="preserve">к Порядку ведения муниципальной </w:t>
      </w:r>
    </w:p>
    <w:p w14:paraId="5612E755" w14:textId="55B3DE7D" w:rsidR="0091301C" w:rsidRPr="005F3665" w:rsidRDefault="00000000">
      <w:pPr>
        <w:ind w:left="7938"/>
        <w:jc w:val="right"/>
        <w:rPr>
          <w:rFonts w:ascii="Times New Roman" w:eastAsia="Times New Roman CYR" w:hAnsi="Times New Roman" w:cs="Times New Roman"/>
        </w:rPr>
      </w:pPr>
      <w:r w:rsidRPr="005F3665">
        <w:rPr>
          <w:rFonts w:ascii="Times New Roman" w:eastAsia="Times New Roman CYR" w:hAnsi="Times New Roman" w:cs="Times New Roman"/>
        </w:rPr>
        <w:t xml:space="preserve">долговой книги </w:t>
      </w:r>
      <w:r w:rsidR="005F3665" w:rsidRPr="005F3665">
        <w:rPr>
          <w:rFonts w:ascii="Times New Roman" w:eastAsia="Times New Roman CYR" w:hAnsi="Times New Roman" w:cs="Times New Roman"/>
        </w:rPr>
        <w:t>Великосельского</w:t>
      </w:r>
      <w:r w:rsidRPr="005F3665">
        <w:rPr>
          <w:rFonts w:ascii="Times New Roman" w:eastAsia="Times New Roman CYR" w:hAnsi="Times New Roman" w:cs="Times New Roman"/>
        </w:rPr>
        <w:t xml:space="preserve"> сельского поселения</w:t>
      </w:r>
    </w:p>
    <w:p w14:paraId="2E418AA3" w14:textId="77777777" w:rsidR="0091301C" w:rsidRDefault="0091301C">
      <w:pPr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23705221" w14:textId="1D914A86" w:rsidR="0091301C" w:rsidRDefault="005F3665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 w:rsidRPr="005F3665">
        <w:rPr>
          <w:rFonts w:ascii="Times New Roman" w:eastAsia="Times New Roman CYR" w:hAnsi="Times New Roman" w:cs="Times New Roman"/>
          <w:b/>
          <w:bCs/>
          <w:sz w:val="28"/>
          <w:szCs w:val="28"/>
          <w:u w:val="single"/>
        </w:rPr>
        <w:t>Великосельско</w:t>
      </w:r>
      <w:r w:rsidRPr="005F3665">
        <w:rPr>
          <w:rFonts w:ascii="Times New Roman" w:eastAsia="Times New Roman CYR" w:hAnsi="Times New Roman" w:cs="Times New Roman"/>
          <w:b/>
          <w:bCs/>
          <w:sz w:val="28"/>
          <w:szCs w:val="28"/>
          <w:u w:val="single"/>
        </w:rPr>
        <w:t>е</w:t>
      </w:r>
      <w:r w:rsidR="00000000" w:rsidRPr="005F3665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u w:val="single"/>
        </w:rPr>
        <w:t xml:space="preserve"> </w:t>
      </w:r>
      <w:r w:rsidR="00000000"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  <w:u w:val="single"/>
        </w:rPr>
        <w:t xml:space="preserve">сельское поселение </w:t>
      </w:r>
    </w:p>
    <w:p w14:paraId="270B7755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7DEDCC52" w14:textId="77777777" w:rsidR="0091301C" w:rsidRDefault="00000000">
      <w:pPr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 xml:space="preserve">Муниципальная долговая книга </w:t>
      </w:r>
    </w:p>
    <w:p w14:paraId="26C45AD4" w14:textId="77777777" w:rsidR="0091301C" w:rsidRDefault="00000000">
      <w:pPr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>__» ____________ 20 __ г.</w:t>
      </w:r>
    </w:p>
    <w:p w14:paraId="55DD465D" w14:textId="77777777" w:rsidR="0091301C" w:rsidRPr="005F3665" w:rsidRDefault="00000000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F3665">
        <w:rPr>
          <w:rFonts w:ascii="Times New Roman" w:eastAsia="Times New Roman CYR" w:hAnsi="Times New Roman" w:cs="Times New Roman"/>
        </w:rPr>
        <w:t>Наименование</w:t>
      </w:r>
    </w:p>
    <w:p w14:paraId="24E14557" w14:textId="77777777" w:rsidR="0091301C" w:rsidRPr="005F3665" w:rsidRDefault="00000000">
      <w:pPr>
        <w:ind w:firstLine="720"/>
        <w:jc w:val="both"/>
        <w:rPr>
          <w:rFonts w:ascii="Times New Roman" w:eastAsia="Times New Roman CYR" w:hAnsi="Times New Roman" w:cs="Times New Roman"/>
        </w:rPr>
      </w:pPr>
      <w:r w:rsidRPr="005F3665">
        <w:rPr>
          <w:rFonts w:ascii="Times New Roman" w:eastAsia="Times New Roman CYR" w:hAnsi="Times New Roman" w:cs="Times New Roman"/>
        </w:rPr>
        <w:t>финансового органа ______________________________________________________ ______________________</w:t>
      </w:r>
    </w:p>
    <w:p w14:paraId="712DCF21" w14:textId="77777777" w:rsidR="0091301C" w:rsidRPr="005F3665" w:rsidRDefault="0091301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14:paraId="05700B7E" w14:textId="77777777" w:rsidR="0091301C" w:rsidRPr="005F3665" w:rsidRDefault="00000000">
      <w:pPr>
        <w:ind w:firstLine="720"/>
        <w:jc w:val="both"/>
        <w:rPr>
          <w:rFonts w:ascii="Times New Roman" w:hAnsi="Times New Roman" w:cs="Times New Roman"/>
        </w:rPr>
      </w:pPr>
      <w:r w:rsidRPr="005F3665">
        <w:rPr>
          <w:rFonts w:ascii="Times New Roman" w:eastAsia="Times New Roman CYR" w:hAnsi="Times New Roman" w:cs="Times New Roman"/>
          <w:b/>
          <w:bCs/>
          <w:color w:val="26282F"/>
        </w:rPr>
        <w:t>I. Муниципальные ценные бумаги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005"/>
        <w:gridCol w:w="1121"/>
        <w:gridCol w:w="993"/>
        <w:gridCol w:w="1418"/>
        <w:gridCol w:w="1276"/>
        <w:gridCol w:w="1080"/>
        <w:gridCol w:w="1033"/>
        <w:gridCol w:w="1276"/>
        <w:gridCol w:w="903"/>
        <w:gridCol w:w="897"/>
        <w:gridCol w:w="903"/>
        <w:gridCol w:w="1085"/>
      </w:tblGrid>
      <w:tr w:rsidR="0091301C" w:rsidRPr="005F3665" w14:paraId="43E61B23" w14:textId="7777777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75A6D5" w14:textId="77777777" w:rsidR="0091301C" w:rsidRPr="005F3665" w:rsidRDefault="009130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E0CD9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68FC803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4F8D323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8C8BA75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7A6050D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71CA8F3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18A5B54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3DE7252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7D46E3C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B95C15A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B274D18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DC582CA" w14:textId="77777777" w:rsidR="0091301C" w:rsidRPr="005F3665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373687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A33CD41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0562C54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Государственный регистрационный номер выпуска ценных бумаг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EF53C6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C6DDB27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D7D2356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Вид ценной бумаги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C16E9E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BBD44BF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Форма выпуска ценных бумаг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030057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9310935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Регистрационный номер Условий эмиссии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3B1CFA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BD3A425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государственной регистрации Условий эмиссии (изменений в Условия эмиссии) (</w:t>
            </w:r>
            <w:proofErr w:type="spellStart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4D0D10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3FAEEC2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 (</w:t>
            </w:r>
            <w:proofErr w:type="spellStart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акта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A68168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ABF7994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EA7F3EA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4526FB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3F55642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Объявленный объем выпуска (дополнительного выпуска) ценных бумаг по номинальной стоимости (руб.)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FAEB1B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61A4F70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начала размещения ценных бумаг выпуска (дополнительного выпуска) (</w:t>
            </w:r>
            <w:proofErr w:type="spellStart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66535A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2989177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211601D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Ограничения на владельцев ценных бумаг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A1293B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4B7771B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D6102E8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Номинальная стоимость одной ценной бумаги (</w:t>
            </w:r>
            <w:proofErr w:type="spellStart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B92551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2D9869E" w14:textId="77777777" w:rsidR="0091301C" w:rsidRPr="005F3665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E0E2E59" w14:textId="77777777" w:rsidR="0091301C" w:rsidRPr="005F3665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погашения ценных бумаг (</w:t>
            </w:r>
            <w:proofErr w:type="spellStart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14C2BB" w14:textId="77777777" w:rsidR="0091301C" w:rsidRPr="005F3665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47F54D4" w14:textId="77777777" w:rsidR="0091301C" w:rsidRPr="005F3665" w:rsidRDefault="00000000">
            <w:pPr>
              <w:ind w:left="1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частичного погашения облигаций с амортизацией долга (</w:t>
            </w:r>
            <w:proofErr w:type="spellStart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5F3665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</w:tr>
      <w:tr w:rsidR="0091301C" w:rsidRPr="005F3665" w14:paraId="7FFCCAEB" w14:textId="7777777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ABEA8C" w14:textId="77777777" w:rsidR="0091301C" w:rsidRPr="005F3665" w:rsidRDefault="00000000">
            <w:pPr>
              <w:ind w:left="1258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51FF15" w14:textId="77777777" w:rsidR="0091301C" w:rsidRPr="005F3665" w:rsidRDefault="00000000">
            <w:pPr>
              <w:ind w:left="55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2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B3BD25" w14:textId="77777777" w:rsidR="0091301C" w:rsidRPr="005F3665" w:rsidRDefault="00000000">
            <w:pPr>
              <w:ind w:left="41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6BF94D" w14:textId="77777777" w:rsidR="0091301C" w:rsidRPr="005F3665" w:rsidRDefault="00000000">
            <w:pPr>
              <w:ind w:left="27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47D60A" w14:textId="77777777" w:rsidR="0091301C" w:rsidRPr="005F3665" w:rsidRDefault="00000000">
            <w:pPr>
              <w:ind w:left="27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EB1A05" w14:textId="77777777" w:rsidR="0091301C" w:rsidRPr="005F3665" w:rsidRDefault="00000000">
            <w:pPr>
              <w:ind w:left="41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520A3B" w14:textId="77777777" w:rsidR="0091301C" w:rsidRPr="005F3665" w:rsidRDefault="00000000">
            <w:pPr>
              <w:ind w:left="55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7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5F6029" w14:textId="77777777" w:rsidR="0091301C" w:rsidRPr="005F3665" w:rsidRDefault="00000000">
            <w:pPr>
              <w:ind w:left="41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8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F8DFDC" w14:textId="77777777" w:rsidR="0091301C" w:rsidRPr="005F3665" w:rsidRDefault="00000000">
            <w:pPr>
              <w:ind w:left="27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B0C208" w14:textId="77777777" w:rsidR="0091301C" w:rsidRPr="005F3665" w:rsidRDefault="00000000">
            <w:pPr>
              <w:ind w:left="27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10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106ED8" w14:textId="77777777" w:rsidR="0091301C" w:rsidRPr="005F3665" w:rsidRDefault="00000000">
            <w:pPr>
              <w:ind w:left="41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11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792850" w14:textId="77777777" w:rsidR="0091301C" w:rsidRPr="005F3665" w:rsidRDefault="00000000">
            <w:pPr>
              <w:ind w:left="27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12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0C68B8" w14:textId="77777777" w:rsidR="0091301C" w:rsidRPr="005F3665" w:rsidRDefault="00000000">
            <w:pPr>
              <w:ind w:left="419"/>
              <w:rPr>
                <w:rFonts w:ascii="Times New Roman" w:eastAsia="Times New Roman CYR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13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21A24A6" w14:textId="77777777" w:rsidR="0091301C" w:rsidRPr="005F3665" w:rsidRDefault="00000000">
            <w:pPr>
              <w:ind w:left="419"/>
              <w:rPr>
                <w:rFonts w:ascii="Times New Roman" w:hAnsi="Times New Roman" w:cs="Times New Roman"/>
              </w:rPr>
            </w:pPr>
            <w:r w:rsidRPr="005F3665">
              <w:rPr>
                <w:rFonts w:ascii="Times New Roman" w:eastAsia="Times New Roman CYR" w:hAnsi="Times New Roman" w:cs="Times New Roman"/>
              </w:rPr>
              <w:t>14</w:t>
            </w:r>
          </w:p>
        </w:tc>
      </w:tr>
      <w:tr w:rsidR="0091301C" w:rsidRPr="003D28FF" w14:paraId="1225C327" w14:textId="7777777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0198AD" w14:textId="77777777" w:rsidR="0091301C" w:rsidRPr="003D28FF" w:rsidRDefault="00000000">
            <w:pPr>
              <w:ind w:right="-108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 xml:space="preserve">Муниципальные ценные бумаги, номинальная </w:t>
            </w: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lastRenderedPageBreak/>
              <w:t>стоимость которых указана в валюте Российской Федерации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4AEFB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DA917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0BBB1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14CC4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EE7E5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70A2D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23316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  <w:p w14:paraId="5B29F6AE" w14:textId="77777777" w:rsidR="0091301C" w:rsidRPr="003D28FF" w:rsidRDefault="0091301C">
            <w:pPr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  <w:p w14:paraId="73E96400" w14:textId="77777777" w:rsidR="0091301C" w:rsidRPr="003D28FF" w:rsidRDefault="0091301C">
            <w:pPr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  <w:p w14:paraId="5BAE3854" w14:textId="77777777" w:rsidR="0091301C" w:rsidRPr="003D28FF" w:rsidRDefault="0091301C">
            <w:pPr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  <w:p w14:paraId="45B3D0BF" w14:textId="77777777" w:rsidR="0091301C" w:rsidRPr="003D28FF" w:rsidRDefault="00000000">
            <w:pPr>
              <w:ind w:left="-110"/>
              <w:jc w:val="center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5C0E4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9B5F1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9B541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F5B75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868AD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897A4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</w:tr>
      <w:tr w:rsidR="0091301C" w:rsidRPr="003D28FF" w14:paraId="739C4CC0" w14:textId="7777777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BC673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D0893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2D48F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541B5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A9D7F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CFB04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AB0D9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35BD6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B057A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1ED0A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3822C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9A693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C3F53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FA337B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</w:tr>
      <w:tr w:rsidR="0091301C" w:rsidRPr="003D28FF" w14:paraId="54E88B93" w14:textId="77777777"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395E9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EE4549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E4BC1E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1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118006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6937B5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8ABFD8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EE97F0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479D31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руб.</w:t>
            </w:r>
          </w:p>
        </w:tc>
        <w:tc>
          <w:tcPr>
            <w:tcW w:w="10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6633D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DEE305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B807AA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0ADE39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9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FC05E7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0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7B368D" w14:textId="77777777" w:rsidR="0091301C" w:rsidRPr="003D28FF" w:rsidRDefault="00000000">
            <w:pPr>
              <w:ind w:left="559"/>
              <w:rPr>
                <w:rFonts w:ascii="Times New Roman" w:hAnsi="Times New Roman" w:cs="Times New Roman"/>
                <w:sz w:val="22"/>
                <w:szCs w:val="22"/>
              </w:rPr>
            </w:pPr>
            <w:r w:rsidRPr="003D28FF">
              <w:rPr>
                <w:rFonts w:ascii="Times New Roman" w:eastAsia="Times New Roman CYR" w:hAnsi="Times New Roman" w:cs="Times New Roman"/>
                <w:sz w:val="22"/>
                <w:szCs w:val="22"/>
              </w:rPr>
              <w:t>X</w:t>
            </w:r>
          </w:p>
        </w:tc>
      </w:tr>
    </w:tbl>
    <w:p w14:paraId="4CD4547D" w14:textId="77777777" w:rsidR="0091301C" w:rsidRPr="005F3665" w:rsidRDefault="0091301C" w:rsidP="003D28FF">
      <w:pPr>
        <w:jc w:val="both"/>
        <w:rPr>
          <w:rFonts w:ascii="Times New Roman" w:eastAsia="Times New Roman CYR" w:hAnsi="Times New Roman" w:cs="Times New Roman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88"/>
        <w:gridCol w:w="1389"/>
        <w:gridCol w:w="708"/>
        <w:gridCol w:w="993"/>
        <w:gridCol w:w="708"/>
        <w:gridCol w:w="709"/>
        <w:gridCol w:w="709"/>
        <w:gridCol w:w="1474"/>
        <w:gridCol w:w="652"/>
        <w:gridCol w:w="567"/>
        <w:gridCol w:w="601"/>
        <w:gridCol w:w="533"/>
        <w:gridCol w:w="772"/>
        <w:gridCol w:w="787"/>
        <w:gridCol w:w="1478"/>
      </w:tblGrid>
      <w:tr w:rsidR="0091301C" w:rsidRPr="005F3665" w14:paraId="537BF053" w14:textId="7777777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BA263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858C78C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0EC2F36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FDBECED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(по номинальной стоимости) (руб.)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1D36C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2CB8C11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5C95A38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896DB81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Суммы номинальной стоимости облигаций с амортизацией долга, выплачиваемые в даты, установленные Решением о выпуске (дополнительном выпуске) (руб.)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6FB07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DD0AAF4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93B2CA1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Даты выплаты купонного дохода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2BFC1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8731C3C" w14:textId="77777777" w:rsidR="0091301C" w:rsidRPr="003D28FF" w:rsidRDefault="00000000">
            <w:pPr>
              <w:ind w:left="-107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Процентные ставки купонного дохода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0ED26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AAACADB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Купонный доход в расчете на одну облигацию (руб.)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34FCB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CCED092" w14:textId="77777777" w:rsidR="0091301C" w:rsidRPr="003D28FF" w:rsidRDefault="00000000">
            <w:pPr>
              <w:ind w:left="-7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Выплаченная сумма купонного дохода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24226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6493140" w14:textId="77777777" w:rsidR="0091301C" w:rsidRPr="003D28FF" w:rsidRDefault="00000000">
            <w:pPr>
              <w:ind w:left="-11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Дисконт на одну облигацию (руб.)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F317B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8E20C3E" w14:textId="77777777" w:rsidR="0091301C" w:rsidRPr="003D28FF" w:rsidRDefault="00000000">
            <w:pPr>
              <w:ind w:lef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дисконта при погашении (выкупе) ценных бумаг (руб.)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FC7FE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BC4023C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996838D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Общая сумма расходов на обслуживание облигационного займа (руб.)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418433" w14:textId="77777777" w:rsidR="0091301C" w:rsidRPr="003D28FF" w:rsidRDefault="00000000">
            <w:pPr>
              <w:ind w:left="-16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генерального агента на оказание услуг по эмиссии и</w:t>
            </w:r>
          </w:p>
          <w:p w14:paraId="1279796A" w14:textId="77777777" w:rsidR="0091301C" w:rsidRPr="003D28FF" w:rsidRDefault="00000000">
            <w:pPr>
              <w:ind w:left="-165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обращению ценных бумаг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3385A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89BA067" w14:textId="77777777" w:rsidR="0091301C" w:rsidRPr="003D28FF" w:rsidRDefault="00000000">
            <w:pPr>
              <w:ind w:left="-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регистратора или депозитария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655A7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C4D9420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организатора торговли на рынке ценных бумаг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386F4F" w14:textId="77777777" w:rsidR="0091301C" w:rsidRPr="003D28FF" w:rsidRDefault="00000000">
            <w:pPr>
              <w:ind w:left="-142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просроченной задолженности по выплате купонного дохода</w:t>
            </w:r>
          </w:p>
          <w:p w14:paraId="2B1301D1" w14:textId="77777777" w:rsidR="0091301C" w:rsidRPr="003D28FF" w:rsidRDefault="00000000">
            <w:pPr>
              <w:ind w:left="-142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3979C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F01B2B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просроченной задолженности по погашению номинальной стоимости ценных бумаг (руб.)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32E8A2" w14:textId="77777777" w:rsidR="0091301C" w:rsidRPr="003D28FF" w:rsidRDefault="00000000">
            <w:pPr>
              <w:ind w:left="-9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(размер) просроченной задолженности по исполнению</w:t>
            </w:r>
          </w:p>
          <w:p w14:paraId="7F135EDF" w14:textId="77777777" w:rsidR="0091301C" w:rsidRPr="003D28FF" w:rsidRDefault="00000000">
            <w:pPr>
              <w:ind w:left="-2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обязательств по ценным бумагам (руб.)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52B90E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3633D3F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131645D" w14:textId="77777777" w:rsidR="0091301C" w:rsidRPr="003D28FF" w:rsidRDefault="00000000">
            <w:pPr>
              <w:ind w:left="-12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Номинальная сумма долга по муниципальным ценным бумагам</w:t>
            </w:r>
          </w:p>
          <w:p w14:paraId="3EE432C1" w14:textId="77777777" w:rsidR="0091301C" w:rsidRPr="003D28FF" w:rsidRDefault="00000000">
            <w:pPr>
              <w:ind w:lef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(руб.)</w:t>
            </w:r>
          </w:p>
        </w:tc>
      </w:tr>
      <w:tr w:rsidR="0091301C" w:rsidRPr="005F3665" w14:paraId="7B6613F1" w14:textId="7777777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BF94A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B728E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A91C6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B295C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27986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0F77D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75890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1709D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E25D31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1E0F05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33141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95EDE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D477F5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0ABEF5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4C856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FA5EC46" w14:textId="77777777" w:rsidR="0091301C" w:rsidRPr="003D28F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30</w:t>
            </w:r>
          </w:p>
        </w:tc>
      </w:tr>
      <w:tr w:rsidR="0091301C" w:rsidRPr="005F3665" w14:paraId="291E9581" w14:textId="7777777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17EE9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28582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CA35A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78C93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CD223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A792B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B5644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D4EF2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E79E1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A7F42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4DD1E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7AA06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68514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03040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BE8EA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974990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5F3665" w14:paraId="6D258ED2" w14:textId="7777777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5A3D0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E4BE4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64066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5767A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2F51D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63BAC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02944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FE618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F0185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E2801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59054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2CC94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32FAD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CD031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FC30B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EE4DE0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5F3665" w14:paraId="4AC86015" w14:textId="77777777"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E512E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1361F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A21B18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F643F4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99D87D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12D5C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A1019F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C81D0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0EA7E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4B32C3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E73C61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043167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E7FFE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521A3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C37D4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7A9DE7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041AF25B" w14:textId="77777777" w:rsidR="0091301C" w:rsidRPr="005F3665" w:rsidRDefault="0091301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14:paraId="18D02FAE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05C1D68B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726F6842" w14:textId="0722F9EB" w:rsidR="0091301C" w:rsidRDefault="0091301C" w:rsidP="003D28FF">
      <w:pPr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63DA66D0" w14:textId="77777777" w:rsidR="003D28FF" w:rsidRDefault="003D28FF" w:rsidP="003D28FF">
      <w:pPr>
        <w:jc w:val="both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36FFA284" w14:textId="77777777" w:rsidR="0091301C" w:rsidRDefault="0000000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lastRenderedPageBreak/>
        <w:t>II. Кредиты, привлеченные администрацией от кредитных организаций в валюте Российской Федерации</w:t>
      </w:r>
    </w:p>
    <w:tbl>
      <w:tblPr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272"/>
        <w:gridCol w:w="786"/>
        <w:gridCol w:w="1180"/>
        <w:gridCol w:w="652"/>
        <w:gridCol w:w="646"/>
        <w:gridCol w:w="910"/>
        <w:gridCol w:w="791"/>
        <w:gridCol w:w="775"/>
        <w:gridCol w:w="655"/>
        <w:gridCol w:w="654"/>
        <w:gridCol w:w="527"/>
        <w:gridCol w:w="1045"/>
        <w:gridCol w:w="785"/>
        <w:gridCol w:w="917"/>
        <w:gridCol w:w="654"/>
        <w:gridCol w:w="1314"/>
        <w:gridCol w:w="1314"/>
      </w:tblGrid>
      <w:tr w:rsidR="0091301C" w14:paraId="4F240A46" w14:textId="77777777">
        <w:trPr>
          <w:trHeight w:val="487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0A6338" w14:textId="77777777" w:rsidR="0091301C" w:rsidRPr="003D28FF" w:rsidRDefault="009130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D16D7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CB1F21F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1A27C10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17E1B66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DEDEAA0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B4EE7DF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D2237A4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4BD826B" w14:textId="77777777" w:rsidR="0091301C" w:rsidRPr="003D28FF" w:rsidRDefault="00000000">
            <w:pPr>
              <w:ind w:firstLine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4115D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CEECFAF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A267D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176289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FF734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EF66FD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договора/соглашения, утратившего силу в связи с заключением нового договора/соглашения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2E61E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16EB50F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договора/ соглашения о пролонгации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24C7A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10B5AC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70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A5943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Изменения в договор/соглашение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334C8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D0CD03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кредитора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9D4FC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10B931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 (период) получения кредита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16999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20E4311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Процентная ставка по кредиту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82FBE06" w14:textId="77777777" w:rsidR="0091301C" w:rsidRPr="003D28FF" w:rsidRDefault="00000000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погашении  кредита</w:t>
            </w:r>
            <w:proofErr w:type="gramEnd"/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99E26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C8FEE7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 (период) погашения кредита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BC7C5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1FBBE8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Сумма просроченной задолженности по выплате процентов (руб.)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C9D4B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6F1E11F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Сумма просроченной задолженности по 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выплатеосновного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долга по кредиту (руб.)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56330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(размер) просроченной задолженности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F0B2C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606E285" w14:textId="77777777" w:rsidR="0091301C" w:rsidRPr="003D28F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основного долга по кредиту (руб.)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2CCF93" w14:textId="77777777" w:rsidR="0091301C" w:rsidRPr="003D28FF" w:rsidRDefault="00000000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Сведения о процентных платежах по кредиту</w:t>
            </w:r>
          </w:p>
        </w:tc>
      </w:tr>
      <w:tr w:rsidR="0091301C" w14:paraId="5ACDA401" w14:textId="77777777">
        <w:trPr>
          <w:trHeight w:val="9215"/>
        </w:trPr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14:paraId="34AB116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0" w:space="0" w:color="000000"/>
              <w:bottom w:val="single" w:sz="0" w:space="0" w:color="000000"/>
            </w:tcBorders>
          </w:tcPr>
          <w:p w14:paraId="21C7341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left w:val="single" w:sz="0" w:space="0" w:color="000000"/>
              <w:bottom w:val="single" w:sz="0" w:space="0" w:color="000000"/>
            </w:tcBorders>
          </w:tcPr>
          <w:p w14:paraId="722665D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0" w:space="0" w:color="000000"/>
              <w:bottom w:val="single" w:sz="0" w:space="0" w:color="000000"/>
            </w:tcBorders>
          </w:tcPr>
          <w:p w14:paraId="461DE33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single" w:sz="0" w:space="0" w:color="000000"/>
              <w:bottom w:val="single" w:sz="0" w:space="0" w:color="000000"/>
            </w:tcBorders>
          </w:tcPr>
          <w:p w14:paraId="03A3780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left w:val="single" w:sz="0" w:space="0" w:color="000000"/>
              <w:bottom w:val="single" w:sz="0" w:space="0" w:color="000000"/>
            </w:tcBorders>
          </w:tcPr>
          <w:p w14:paraId="313F4D8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8CF58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EB30CB7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FB7A7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B95BA44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775" w:type="dxa"/>
            <w:tcBorders>
              <w:left w:val="single" w:sz="0" w:space="0" w:color="000000"/>
              <w:bottom w:val="single" w:sz="0" w:space="0" w:color="000000"/>
            </w:tcBorders>
          </w:tcPr>
          <w:p w14:paraId="5A177B6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left w:val="single" w:sz="0" w:space="0" w:color="000000"/>
              <w:bottom w:val="single" w:sz="0" w:space="0" w:color="000000"/>
            </w:tcBorders>
          </w:tcPr>
          <w:p w14:paraId="51E6CB5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14:paraId="1E13415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3BE68B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0" w:space="0" w:color="000000"/>
              <w:bottom w:val="single" w:sz="0" w:space="0" w:color="000000"/>
            </w:tcBorders>
          </w:tcPr>
          <w:p w14:paraId="1AC3301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left w:val="single" w:sz="0" w:space="0" w:color="000000"/>
              <w:bottom w:val="single" w:sz="0" w:space="0" w:color="000000"/>
            </w:tcBorders>
          </w:tcPr>
          <w:p w14:paraId="4D18710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left w:val="single" w:sz="0" w:space="0" w:color="000000"/>
              <w:bottom w:val="single" w:sz="0" w:space="0" w:color="000000"/>
            </w:tcBorders>
          </w:tcPr>
          <w:p w14:paraId="3DB57D8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left w:val="single" w:sz="0" w:space="0" w:color="000000"/>
              <w:bottom w:val="single" w:sz="0" w:space="0" w:color="000000"/>
            </w:tcBorders>
          </w:tcPr>
          <w:p w14:paraId="769E59C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E7BD3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C52427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14:paraId="6800AE74" w14:textId="7777777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14:paraId="1E19981A" w14:textId="77777777" w:rsidR="0091301C" w:rsidRPr="003D28FF" w:rsidRDefault="00000000">
            <w:pPr>
              <w:tabs>
                <w:tab w:val="left" w:pos="117"/>
              </w:tabs>
              <w:ind w:left="1817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ECD9D6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6DD004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D20B29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02F856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FDF048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F7C95B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F481AC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1F869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7C1AC9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1C847D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135F70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413616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C4C122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3218B4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EAAC0C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D72F89" w14:textId="77777777" w:rsidR="0091301C" w:rsidRPr="003D28FF" w:rsidRDefault="00000000">
            <w:pPr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47792F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18</w:t>
            </w:r>
          </w:p>
        </w:tc>
      </w:tr>
      <w:tr w:rsidR="0091301C" w14:paraId="3CA9D0F4" w14:textId="7777777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3182B0" w14:textId="77777777" w:rsidR="0091301C" w:rsidRPr="003D28FF" w:rsidRDefault="00000000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Кредиты в валюте </w:t>
            </w: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6F960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DB0FD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FC673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11030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ADC6AF" w14:textId="77777777" w:rsidR="0091301C" w:rsidRPr="003D28FF" w:rsidRDefault="0091301C">
            <w:pPr>
              <w:snapToGrid w:val="0"/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AAC08AE" w14:textId="77777777" w:rsidR="0091301C" w:rsidRPr="003D28FF" w:rsidRDefault="0091301C">
            <w:pPr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4D5E4A3" w14:textId="77777777" w:rsidR="0091301C" w:rsidRPr="003D28FF" w:rsidRDefault="00000000">
            <w:pPr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B10A7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EC765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84B71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E7155E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FA847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1B8D6E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19E1B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F51C5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4D5E4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26520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25FC5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4F2E2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14:paraId="2DD6FEAF" w14:textId="77777777">
        <w:trPr>
          <w:trHeight w:val="132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C1EB1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65CCD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713AD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5EBFE7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8CD38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9C78EC" w14:textId="77777777" w:rsidR="0091301C" w:rsidRPr="003D28FF" w:rsidRDefault="00000000">
            <w:pPr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D7F87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64857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60E69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7B304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F7220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5E230E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17AE22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4238D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8BB86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82DD32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0B796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3D619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14:paraId="37FC2D52" w14:textId="77777777">
        <w:trPr>
          <w:trHeight w:val="249"/>
        </w:trPr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F544F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634C7B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7A16F3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CF4352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B56487F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83AAE" w14:textId="77777777" w:rsidR="0091301C" w:rsidRPr="003D28FF" w:rsidRDefault="00000000">
            <w:pPr>
              <w:ind w:left="-11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A5FF981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F3B0F7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D8CB2B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F72FDA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F38227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D508B4" w14:textId="77777777" w:rsidR="0091301C" w:rsidRPr="003D28FF" w:rsidRDefault="0091301C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BBC8D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15C09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89654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0000B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28E3E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BB997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6063859E" w14:textId="77777777" w:rsidR="0091301C" w:rsidRDefault="0091301C" w:rsidP="003D28FF">
      <w:pPr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6509FA1A" w14:textId="77777777" w:rsidR="0091301C" w:rsidRDefault="00000000" w:rsidP="003D28FF">
      <w:pPr>
        <w:ind w:firstLine="720"/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III. Бюджетные кредиты, привлеченные в местный бюджет</w:t>
      </w:r>
    </w:p>
    <w:p w14:paraId="4ACCB360" w14:textId="77777777" w:rsidR="0091301C" w:rsidRDefault="00000000" w:rsidP="003D28FF">
      <w:pPr>
        <w:ind w:firstLine="720"/>
        <w:jc w:val="center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от других бюджетов бюджетной системы Российской Федерации</w:t>
      </w:r>
    </w:p>
    <w:p w14:paraId="2A0A545A" w14:textId="77777777" w:rsidR="0091301C" w:rsidRDefault="0091301C">
      <w:pPr>
        <w:ind w:firstLine="698"/>
        <w:jc w:val="right"/>
        <w:rPr>
          <w:rFonts w:ascii="Times New Roman" w:eastAsia="Times New Roman CYR" w:hAnsi="Times New Roman" w:cs="Times New Roman"/>
          <w:sz w:val="28"/>
          <w:szCs w:val="28"/>
        </w:rPr>
      </w:pPr>
    </w:p>
    <w:p w14:paraId="6952B871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992"/>
        <w:gridCol w:w="709"/>
        <w:gridCol w:w="993"/>
        <w:gridCol w:w="1421"/>
        <w:gridCol w:w="988"/>
        <w:gridCol w:w="993"/>
        <w:gridCol w:w="1134"/>
        <w:gridCol w:w="994"/>
        <w:gridCol w:w="848"/>
        <w:gridCol w:w="1134"/>
        <w:gridCol w:w="849"/>
        <w:gridCol w:w="1135"/>
        <w:gridCol w:w="855"/>
      </w:tblGrid>
      <w:tr w:rsidR="0091301C" w:rsidRPr="003D28FF" w14:paraId="34F1044F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7AA649" w14:textId="77777777" w:rsidR="0091301C" w:rsidRPr="003D28FF" w:rsidRDefault="0091301C">
            <w:pPr>
              <w:snapToGrid w:val="0"/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D4A1330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DCEFC04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8A70EBB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BECD747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80B933D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F1C59D5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DAF35F1" w14:textId="77777777" w:rsidR="0091301C" w:rsidRPr="003D28FF" w:rsidRDefault="0091301C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5B5382B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388664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документа, на основании которого возникло</w:t>
            </w:r>
          </w:p>
          <w:p w14:paraId="778869B7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долговое обязательство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4C84F2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</w:t>
            </w:r>
          </w:p>
          <w:p w14:paraId="5D950E4E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A52B0BC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документа</w:t>
            </w:r>
          </w:p>
          <w:p w14:paraId="1152F371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51F30B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договора/соглашения, утратившего силу в связи с заключением нового</w:t>
            </w:r>
          </w:p>
          <w:p w14:paraId="00E5C14B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договора/соглашения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351AFD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договора/соглашения о</w:t>
            </w:r>
          </w:p>
          <w:p w14:paraId="55590CFD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пролонгации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542A47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212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E6B837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Изменения в договор/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согла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шение</w:t>
            </w:r>
            <w:proofErr w:type="spellEnd"/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35E854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Бюджет, из которого предоставлен бюджетный кредит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1EA9E5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 (период) получения бюджетного кредита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6885B2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 (период) погашения бюджетного кредита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DDA66D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(размер) просроченной задолженности по бюджетному кредиту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, оригинальная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46763F" w14:textId="77777777" w:rsidR="0091301C" w:rsidRPr="003D28FF" w:rsidRDefault="00000000">
            <w:pPr>
              <w:ind w:righ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основного долга по бюджетному кредиту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,</w:t>
            </w:r>
          </w:p>
          <w:p w14:paraId="0F330FC7" w14:textId="77777777" w:rsidR="0091301C" w:rsidRPr="003D28FF" w:rsidRDefault="0000000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оригинальная валюта)</w:t>
            </w:r>
          </w:p>
        </w:tc>
      </w:tr>
      <w:tr w:rsidR="0091301C" w:rsidRPr="003D28FF" w14:paraId="6150BAEF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3F1B5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0" w:space="0" w:color="000000"/>
              <w:bottom w:val="single" w:sz="0" w:space="0" w:color="000000"/>
            </w:tcBorders>
          </w:tcPr>
          <w:p w14:paraId="190803B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0" w:space="0" w:color="000000"/>
              <w:bottom w:val="single" w:sz="0" w:space="0" w:color="000000"/>
            </w:tcBorders>
          </w:tcPr>
          <w:p w14:paraId="63833EA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14:paraId="3D08395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0" w:space="0" w:color="000000"/>
              <w:bottom w:val="single" w:sz="0" w:space="0" w:color="000000"/>
            </w:tcBorders>
          </w:tcPr>
          <w:p w14:paraId="7F8D2EF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left w:val="single" w:sz="0" w:space="0" w:color="000000"/>
              <w:bottom w:val="single" w:sz="0" w:space="0" w:color="000000"/>
            </w:tcBorders>
          </w:tcPr>
          <w:p w14:paraId="664FFB4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0" w:space="0" w:color="000000"/>
              <w:bottom w:val="single" w:sz="0" w:space="0" w:color="000000"/>
            </w:tcBorders>
          </w:tcPr>
          <w:p w14:paraId="256766C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DF8D0F" w14:textId="77777777" w:rsidR="0091301C" w:rsidRPr="003D28FF" w:rsidRDefault="00000000">
            <w:pPr>
              <w:ind w:righ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договора/соглашения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332FF9" w14:textId="77777777" w:rsidR="0091301C" w:rsidRPr="003D28FF" w:rsidRDefault="00000000">
            <w:pPr>
              <w:ind w:right="-10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мирового договора/соглашения</w:t>
            </w:r>
          </w:p>
        </w:tc>
        <w:tc>
          <w:tcPr>
            <w:tcW w:w="848" w:type="dxa"/>
            <w:tcBorders>
              <w:left w:val="single" w:sz="0" w:space="0" w:color="000000"/>
              <w:bottom w:val="single" w:sz="0" w:space="0" w:color="000000"/>
            </w:tcBorders>
          </w:tcPr>
          <w:p w14:paraId="6FC42DC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0" w:space="0" w:color="000000"/>
              <w:bottom w:val="single" w:sz="0" w:space="0" w:color="000000"/>
            </w:tcBorders>
          </w:tcPr>
          <w:p w14:paraId="541D590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left w:val="single" w:sz="0" w:space="0" w:color="000000"/>
              <w:bottom w:val="single" w:sz="0" w:space="0" w:color="000000"/>
            </w:tcBorders>
          </w:tcPr>
          <w:p w14:paraId="04EE2A4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0" w:space="0" w:color="000000"/>
              <w:bottom w:val="single" w:sz="0" w:space="0" w:color="000000"/>
            </w:tcBorders>
          </w:tcPr>
          <w:p w14:paraId="3FD7D3F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5EC324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38383B43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203C10" w14:textId="77777777" w:rsidR="0091301C" w:rsidRPr="003D28FF" w:rsidRDefault="00000000">
            <w:pPr>
              <w:ind w:left="2096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AD1876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906161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F4791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D7342F" w14:textId="77777777" w:rsidR="0091301C" w:rsidRPr="003D28FF" w:rsidRDefault="00000000">
            <w:pPr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F9E96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7D12A1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407304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895A0F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50EA15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311267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9BCD1C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18A741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DD53AA9" w14:textId="77777777" w:rsidR="0091301C" w:rsidRPr="003D28FF" w:rsidRDefault="00000000">
            <w:pPr>
              <w:ind w:left="279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14</w:t>
            </w:r>
          </w:p>
        </w:tc>
      </w:tr>
      <w:tr w:rsidR="0091301C" w:rsidRPr="003D28FF" w14:paraId="2B83A24B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465952" w14:textId="77777777" w:rsidR="0091301C" w:rsidRPr="003D28FF" w:rsidRDefault="00000000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1. Бюджетные кредиты, привлеченные в валюте Российской Федерации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DD92C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54BD0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E47C1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7AB58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922CF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D4F45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1AEDFA2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CC639E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A6FFB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AC27C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7EEE8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90DCA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6E9E7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C1BE8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0B71A9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0F481334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F5DAC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D6113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5ED1B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A0C49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A347B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026C4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FFC55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43732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A47EF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A7E31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C07C1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6667A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7A3934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56500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48504D89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15676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2C3554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06B4BA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501BEA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4B9966" w14:textId="77777777" w:rsidR="0091301C" w:rsidRPr="003D28FF" w:rsidRDefault="00000000">
            <w:pPr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D48E380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4C92A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39CEA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C77AF9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C592FA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A48226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21B311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DF3CA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027F78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45771BC2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BB69E5" w14:textId="77777777" w:rsidR="0091301C" w:rsidRPr="003D28FF" w:rsidRDefault="00000000">
            <w:pPr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2. Бюджетные кредиты, привлеченные в иностранной валюте в рамках использования целевых иностранных кредитов (заимствований)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DA49F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4543F0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03CA1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6C8B3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25223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9F113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6363E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FBC23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55E3F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C183A0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75EAB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EBA4AB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BD13F5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1D45B262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70BBB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DD4373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717DE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F8BD3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7F07AC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562986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83E3EE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CBEAD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FC271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74B56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5F5F8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DF5E61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34A7E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F1900F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3DA91BDF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D9201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B1A917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B0A5C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D5B07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E0B7C0" w14:textId="77777777" w:rsidR="0091301C" w:rsidRPr="003D28FF" w:rsidRDefault="00000000">
            <w:pPr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F622C2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2A0366F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54FE83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B4DEA7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CE8F33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586BF9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32FE22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4C2D8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57C53D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04115CF6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9F1FD8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954F2D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0B438B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2B0F4D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F6D4B7" w14:textId="77777777" w:rsidR="0091301C" w:rsidRPr="003D28FF" w:rsidRDefault="00000000">
            <w:pPr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4B3EDB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B7314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E927FB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AFD02F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D24243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44DE1A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097C82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FA8B19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9B7324B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2CB83871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280AA2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2CA459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A9A659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5F9121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4F7D52" w14:textId="77777777" w:rsidR="0091301C" w:rsidRPr="003D28FF" w:rsidRDefault="00000000">
            <w:pPr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87A6E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1BC0C4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BF03E9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05B9EB" w14:textId="77777777" w:rsidR="0091301C" w:rsidRPr="003D28FF" w:rsidRDefault="00000000">
            <w:pPr>
              <w:ind w:left="41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EBA2FA9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C33538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DD827B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E37A0F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3CE4EF7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598CD5E0" w14:textId="77777777" w:rsidR="0091301C" w:rsidRDefault="0091301C" w:rsidP="003D28FF">
      <w:pPr>
        <w:jc w:val="center"/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</w:pPr>
    </w:p>
    <w:p w14:paraId="0AF5E817" w14:textId="77777777" w:rsidR="0091301C" w:rsidRDefault="00000000" w:rsidP="003D28F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IV. Объем обязательств, вытекающих из муниципальных гарантий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418"/>
        <w:gridCol w:w="1417"/>
        <w:gridCol w:w="1137"/>
        <w:gridCol w:w="706"/>
        <w:gridCol w:w="709"/>
        <w:gridCol w:w="709"/>
        <w:gridCol w:w="708"/>
        <w:gridCol w:w="709"/>
        <w:gridCol w:w="567"/>
        <w:gridCol w:w="709"/>
        <w:gridCol w:w="567"/>
        <w:gridCol w:w="708"/>
        <w:gridCol w:w="700"/>
      </w:tblGrid>
      <w:tr w:rsidR="0091301C" w:rsidRPr="003D28FF" w14:paraId="31BBCA5F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D57B8C" w14:textId="77777777" w:rsidR="0091301C" w:rsidRPr="003D28FF" w:rsidRDefault="009130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15E63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4BEBC1A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4431DDD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DDDA11D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A7AE313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7662E64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60E67AD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1AC3E47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7DDE8E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3BFDB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380561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4056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6FF1D3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 о предоставлении гарантии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10FC6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AAF0BEC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договора/ соглашения о предоставлении гарантии, утратившего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69522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B81477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договора/соглашения к договору/соглашению о предоставлении гарантии, заключенного в связи с пролонгацией обеспеченного гарантией долгового обязательства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A0250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FBA6F1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 соглашения к договору/ соглашению о предоставлении гарантии, заключенного в иных случаях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44998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8C19CA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6A4057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D71982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гаранта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E7747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F6C316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организации принципала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4B0286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750A545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организации бенефициара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52DA3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proofErr w:type="gram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.)или</w:t>
            </w:r>
            <w:proofErr w:type="gram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момент вступления гарантии в силу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8B0C0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A597FC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Срок действия гарантии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86B15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Срок предъявления требований по гарантии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4ECA4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1B2AD95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Срок исполнения гарантии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B9F1E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E826E1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(размер) просроченной задолженности по гарантии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, оригинальная валюта)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CC6E26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4E7F556" w14:textId="77777777" w:rsidR="0091301C" w:rsidRPr="003D28F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обязательствпо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 гарантии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, оригинальная валюта)</w:t>
            </w:r>
          </w:p>
        </w:tc>
      </w:tr>
      <w:tr w:rsidR="0091301C" w:rsidRPr="003D28FF" w14:paraId="013FA5E3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4F681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59226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8ABB4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3EE95C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8B371B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CDC1A0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8A0784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4F3E79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1C9AE5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6F3574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62A36A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241884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CD2EDB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8B7C86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34E8FD" w14:textId="77777777" w:rsidR="0091301C" w:rsidRPr="003D28FF" w:rsidRDefault="00000000">
            <w:pPr>
              <w:ind w:left="-10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3DAF041" w14:textId="77777777" w:rsidR="0091301C" w:rsidRPr="003D28FF" w:rsidRDefault="0000000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16</w:t>
            </w:r>
          </w:p>
        </w:tc>
      </w:tr>
      <w:tr w:rsidR="0091301C" w:rsidRPr="003D28FF" w14:paraId="2DC617D5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CBB8C1" w14:textId="77777777" w:rsidR="0091301C" w:rsidRPr="003D28FF" w:rsidRDefault="00000000">
            <w:pPr>
              <w:ind w:left="279" w:hanging="14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1. Муниципальные гарантии в валюте Российской Федерации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F7B7BE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4E718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66105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8E0B0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4A36E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29259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89309DC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BEE2320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C6532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71A2F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84B6D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6828C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F15B1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4408AC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18ACB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A6B9B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32F045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22188B4B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8D0FE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A7323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3E04A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46509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8D9DD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ED592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815C3E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BCB02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1BDDA9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78F08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9B096D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98164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39C00B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D3E1D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8BD6E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BF9DE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263B366B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A48BD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94CD62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097F720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F06E41" w14:textId="77777777" w:rsidR="0091301C" w:rsidRPr="003D28FF" w:rsidRDefault="00000000">
            <w:pPr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C26F2E" w14:textId="77777777" w:rsidR="0091301C" w:rsidRPr="003D28FF" w:rsidRDefault="00000000">
            <w:pPr>
              <w:ind w:left="69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302110" w14:textId="77777777" w:rsidR="0091301C" w:rsidRPr="003D28FF" w:rsidRDefault="00000000">
            <w:pPr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712546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AFCCB0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4C691C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692399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18788EA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79C34CD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A2745C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56F019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745C08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9F7E5E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67E3A23A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8A37180" w14:textId="77777777" w:rsidR="0091301C" w:rsidRPr="003D28FF" w:rsidRDefault="00000000">
            <w:pPr>
              <w:ind w:left="279" w:hanging="14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 xml:space="preserve">2. Муниципальные гарантии в иностранной валюте, предоставленные Российской Федерации в рамках использования целевых иностранных </w:t>
            </w: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lastRenderedPageBreak/>
              <w:t>кредитов (заимствований)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146120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2F01F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6B55F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CED56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DCB77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781AB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A6A6E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5D57A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F9D32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256AE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824E6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0660E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C0E43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012CD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20FF0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0E6CDEFA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D3753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545B42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E1BF8F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2B885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1AD68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FA4360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9BAA87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8DD3D2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8031A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FC97E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5C250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063D0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3606FE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5B14DB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DFEBDF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0CB9DA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32B97B74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B2CA3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04EFC2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6EB368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4E563AA" w14:textId="77777777" w:rsidR="0091301C" w:rsidRPr="003D28FF" w:rsidRDefault="00000000">
            <w:pPr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F2D4428" w14:textId="77777777" w:rsidR="0091301C" w:rsidRPr="003D28FF" w:rsidRDefault="00000000">
            <w:pPr>
              <w:ind w:left="69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9C6C5F" w14:textId="77777777" w:rsidR="0091301C" w:rsidRPr="003D28FF" w:rsidRDefault="00000000">
            <w:pPr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9F68167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CF473A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EC4ABF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FC5095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AC641B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F8942F0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FD9D703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1A8886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F44EE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82CB2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0D0314AD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C1DF8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A8A4A4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8C111AC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CFFB7B" w14:textId="77777777" w:rsidR="0091301C" w:rsidRPr="003D28FF" w:rsidRDefault="00000000">
            <w:pPr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EF6B3C" w14:textId="77777777" w:rsidR="0091301C" w:rsidRPr="003D28FF" w:rsidRDefault="00000000">
            <w:pPr>
              <w:ind w:left="698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F1B68F" w14:textId="77777777" w:rsidR="0091301C" w:rsidRPr="003D28FF" w:rsidRDefault="00000000">
            <w:pPr>
              <w:ind w:left="55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F57D0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C9E009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A4B474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0AB914C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F1CB34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0D6561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F7173A" w14:textId="77777777" w:rsidR="0091301C" w:rsidRPr="003D28FF" w:rsidRDefault="00000000">
            <w:pPr>
              <w:ind w:left="27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42CF82" w14:textId="77777777" w:rsidR="0091301C" w:rsidRPr="003D28FF" w:rsidRDefault="00000000">
            <w:pPr>
              <w:ind w:left="139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1F73F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CB1688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0CE2FEBB" w14:textId="77777777">
        <w:tc>
          <w:tcPr>
            <w:tcW w:w="22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A3CF555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9C9878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91FE39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D2A73F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671439" w14:textId="77777777" w:rsidR="0091301C" w:rsidRPr="003D28FF" w:rsidRDefault="00000000">
            <w:pPr>
              <w:ind w:left="698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7F9D9B" w14:textId="77777777" w:rsidR="0091301C" w:rsidRPr="003D28FF" w:rsidRDefault="00000000">
            <w:pPr>
              <w:ind w:left="55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CE276A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ECADAC2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3728BC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22691E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527A646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D22A75F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57B961E" w14:textId="77777777" w:rsidR="0091301C" w:rsidRPr="003D28FF" w:rsidRDefault="00000000">
            <w:pPr>
              <w:ind w:left="27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3AD5FE" w14:textId="77777777" w:rsidR="0091301C" w:rsidRPr="003D28FF" w:rsidRDefault="00000000">
            <w:pPr>
              <w:ind w:left="139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3023A0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6D38D5D" w14:textId="77777777" w:rsidR="0091301C" w:rsidRPr="003D28FF" w:rsidRDefault="0091301C">
            <w:pPr>
              <w:snapToGrid w:val="0"/>
              <w:jc w:val="both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7B530C85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3C143A2F" w14:textId="77777777" w:rsidR="0091301C" w:rsidRDefault="00000000" w:rsidP="003D28F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color w:val="26282F"/>
          <w:sz w:val="28"/>
          <w:szCs w:val="28"/>
        </w:rPr>
        <w:t>V. Иные непогашенные долговые обязательства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11"/>
        <w:gridCol w:w="565"/>
        <w:gridCol w:w="567"/>
        <w:gridCol w:w="992"/>
        <w:gridCol w:w="1559"/>
        <w:gridCol w:w="1560"/>
        <w:gridCol w:w="1559"/>
        <w:gridCol w:w="709"/>
        <w:gridCol w:w="708"/>
        <w:gridCol w:w="993"/>
        <w:gridCol w:w="992"/>
        <w:gridCol w:w="1277"/>
        <w:gridCol w:w="998"/>
      </w:tblGrid>
      <w:tr w:rsidR="0091301C" w:rsidRPr="003D28FF" w14:paraId="47AA7726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08FE41" w14:textId="77777777" w:rsidR="0091301C" w:rsidRPr="003D28FF" w:rsidRDefault="0091301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EF401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3B3B5E3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055920B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DD07BE6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22E0078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9D4D43C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64DED71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Регистрационный номер долгового обязательства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3ED75C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7CC1B8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документа, на основании которого возникло долговое обязательство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48C16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E30E24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Вид долгового обязательства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4650D9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3C821B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документа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C34A7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20CAC45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валюты обязательства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B39A26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D18A40F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договора/соглашения, утратившего силу в связи с реструктуризацией долгового обязательства, обеспеченного поручительством и заключением нового договора/соглашения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55AAE5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52DEFFB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договора/соглашения, заключенного в связи с пролонгацией долгового обязательства, обеспеченного поручительством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06087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27ED0E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.), номер дополнительного договора/соглашения, заключенного в связи с внесением изменений в договор поручительства, не обусловленных пролонгацией обеспеченного поручительством долгового обязательства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20554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174633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организации должника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0E96A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FB5AF6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Наименование организации кредитора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816C12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BFC107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 (момент) возникновения долгового обязательства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0107A4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332FAF7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Дата 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дд.мм.гг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.) (срок) погашения долгового обязательства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6C230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1A87B9F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(размер) просроченной задолженности по иным долговым обязательствам</w:t>
            </w:r>
          </w:p>
          <w:p w14:paraId="63F672C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, оригинальная валюта)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09E16A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4BD8071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Объем долга по иным долговым обязательствам</w:t>
            </w:r>
          </w:p>
          <w:p w14:paraId="3995ECCE" w14:textId="77777777" w:rsidR="0091301C" w:rsidRPr="003D28FF" w:rsidRDefault="000000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(</w:t>
            </w: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, оригинальная валюта)</w:t>
            </w:r>
          </w:p>
        </w:tc>
      </w:tr>
      <w:tr w:rsidR="0091301C" w:rsidRPr="003D28FF" w14:paraId="45B346BB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A9BE40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F4881A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1601D3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650ADDB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02A78DC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6B62A5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B41BCD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9B425F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4DE126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3C32FD8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0F3E6D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DA891D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3CB17DA" w14:textId="77777777" w:rsidR="0091301C" w:rsidRPr="003D28FF" w:rsidRDefault="00000000">
            <w:pPr>
              <w:ind w:left="34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5F0799" w14:textId="77777777" w:rsidR="0091301C" w:rsidRPr="003D28FF" w:rsidRDefault="00000000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14</w:t>
            </w:r>
          </w:p>
        </w:tc>
      </w:tr>
      <w:tr w:rsidR="0091301C" w:rsidRPr="003D28FF" w14:paraId="3C49AA87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AD5F1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1. Иные долговые обязательства в валюте Российской Федерации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2578B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95581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760CF4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FDCD9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0EC4BCB3" w14:textId="77777777" w:rsidR="0091301C" w:rsidRPr="003D28FF" w:rsidRDefault="0091301C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  <w:p w14:paraId="2C87E44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4CB1E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51193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42605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76333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97573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F8ABA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BDEBA2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A984DB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FEB989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6AF260F6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11FD694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77EE4A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CFD76E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C77D0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A14016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85DAE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62BA2A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0B357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00DC4A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B3E390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D1D88E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1A89F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2CC16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A041DA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7074BD09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F7EC0A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B1366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581241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652B7B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5E98C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181E6E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E54196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B5F948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D0FE0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8ADC18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E675B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03DE7BC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EFE87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BB52C6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242BC22B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84F1D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2. Иные долговые обязательства в иностранной валюте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C3E8A6B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650DF0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88ACD6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15B8EC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80ED5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D1CF66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B26575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F170B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17EA4C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2834C63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2166EB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1A27ED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1E9749E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0D3BA285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C4AD5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D3A7B2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79483B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8E659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CDD193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91D4360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2AE7F0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4C48D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89378BD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C8B9E3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41564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C96F75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69ADA5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DB7BF8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7C200A29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D6813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Всего по видам валют</w:t>
            </w: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726E31C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9E36663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3DBCD2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25A9F0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proofErr w:type="spellStart"/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992753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2A71A31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FA49C8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915888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A23D10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B16CA8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464F78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0790FB9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F5CF497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29D3946E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432C7C5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B26BA9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7D10D9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A0358C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D71E578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7D0D4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972363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D97312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C457616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D030CB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0EC868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CF1DE61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75ED1A4F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417383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  <w:tr w:rsidR="0091301C" w:rsidRPr="003D28FF" w14:paraId="64D244AF" w14:textId="77777777"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34F217A1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68142E5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67F02900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361CEBA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A44745C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F30CF82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E9558C9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227BF774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08D0EE37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524F7BFC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E5461BD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16367EC8" w14:textId="77777777" w:rsidR="0091301C" w:rsidRPr="003D28FF" w:rsidRDefault="00000000">
            <w:pPr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  <w:r w:rsidRPr="003D28FF">
              <w:rPr>
                <w:rFonts w:ascii="Times New Roman" w:eastAsia="Times New Roman CYR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14:paraId="43AA807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0E5B52" w14:textId="77777777" w:rsidR="0091301C" w:rsidRPr="003D28FF" w:rsidRDefault="0091301C">
            <w:pPr>
              <w:snapToGrid w:val="0"/>
              <w:jc w:val="center"/>
              <w:rPr>
                <w:rFonts w:ascii="Times New Roman" w:eastAsia="Times New Roman CYR" w:hAnsi="Times New Roman" w:cs="Times New Roman"/>
                <w:sz w:val="20"/>
                <w:szCs w:val="20"/>
              </w:rPr>
            </w:pPr>
          </w:p>
        </w:tc>
      </w:tr>
    </w:tbl>
    <w:p w14:paraId="71A1DCFD" w14:textId="77777777" w:rsidR="0091301C" w:rsidRDefault="00000000">
      <w:pPr>
        <w:ind w:left="139" w:firstLine="559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Начальник финансового отдела_________________________ ________________________ " ___ " ________________ 20__ г.</w:t>
      </w:r>
    </w:p>
    <w:p w14:paraId="69A7D9EE" w14:textId="77777777" w:rsidR="0091301C" w:rsidRDefault="00000000">
      <w:pPr>
        <w:ind w:firstLine="698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(</w:t>
      </w:r>
      <w:proofErr w:type="gramStart"/>
      <w:r>
        <w:rPr>
          <w:rFonts w:ascii="Times New Roman" w:eastAsia="Times New Roman CYR" w:hAnsi="Times New Roman" w:cs="Times New Roman"/>
        </w:rPr>
        <w:t xml:space="preserve">должность)   </w:t>
      </w:r>
      <w:proofErr w:type="gramEnd"/>
      <w:r>
        <w:rPr>
          <w:rFonts w:ascii="Times New Roman" w:eastAsia="Times New Roman CYR" w:hAnsi="Times New Roman" w:cs="Times New Roman"/>
        </w:rPr>
        <w:t xml:space="preserve">               (подпись)                   (расшифровка подписи)</w:t>
      </w:r>
    </w:p>
    <w:p w14:paraId="676081C2" w14:textId="77777777" w:rsidR="0091301C" w:rsidRDefault="0091301C">
      <w:pPr>
        <w:ind w:left="139" w:firstLine="559"/>
        <w:rPr>
          <w:rFonts w:ascii="Times New Roman" w:eastAsia="Times New Roman CYR" w:hAnsi="Times New Roman" w:cs="Times New Roman"/>
        </w:rPr>
      </w:pPr>
    </w:p>
    <w:p w14:paraId="7C5EEACE" w14:textId="77777777" w:rsidR="0091301C" w:rsidRDefault="00000000">
      <w:pPr>
        <w:ind w:left="139" w:firstLine="559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Исполнитель __________________</w:t>
      </w:r>
      <w:proofErr w:type="gramStart"/>
      <w:r>
        <w:rPr>
          <w:rFonts w:ascii="Times New Roman" w:eastAsia="Times New Roman CYR" w:hAnsi="Times New Roman" w:cs="Times New Roman"/>
        </w:rPr>
        <w:t>_  _</w:t>
      </w:r>
      <w:proofErr w:type="gramEnd"/>
      <w:r>
        <w:rPr>
          <w:rFonts w:ascii="Times New Roman" w:eastAsia="Times New Roman CYR" w:hAnsi="Times New Roman" w:cs="Times New Roman"/>
        </w:rPr>
        <w:t>_________________ ________________________ " ___ " ________________ 20__ г.</w:t>
      </w:r>
    </w:p>
    <w:p w14:paraId="6062E04A" w14:textId="77777777" w:rsidR="0091301C" w:rsidRDefault="00000000">
      <w:pPr>
        <w:ind w:firstLine="698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(</w:t>
      </w:r>
      <w:proofErr w:type="gramStart"/>
      <w:r>
        <w:rPr>
          <w:rFonts w:ascii="Times New Roman" w:eastAsia="Times New Roman CYR" w:hAnsi="Times New Roman" w:cs="Times New Roman"/>
        </w:rPr>
        <w:t xml:space="preserve">должность)   </w:t>
      </w:r>
      <w:proofErr w:type="gramEnd"/>
      <w:r>
        <w:rPr>
          <w:rFonts w:ascii="Times New Roman" w:eastAsia="Times New Roman CYR" w:hAnsi="Times New Roman" w:cs="Times New Roman"/>
        </w:rPr>
        <w:t xml:space="preserve">         (подпись)              (расшифровка подписи)</w:t>
      </w:r>
    </w:p>
    <w:p w14:paraId="4D545CB0" w14:textId="77777777" w:rsidR="0091301C" w:rsidRDefault="0091301C" w:rsidP="003D28FF">
      <w:pPr>
        <w:jc w:val="both"/>
        <w:rPr>
          <w:rFonts w:ascii="Times New Roman" w:eastAsia="Times New Roman CYR" w:hAnsi="Times New Roman" w:cs="Times New Roman"/>
        </w:rPr>
      </w:pPr>
    </w:p>
    <w:p w14:paraId="3874B8A9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14:paraId="70DCF45F" w14:textId="77777777" w:rsidR="0091301C" w:rsidRDefault="00000000">
      <w:pPr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В этой книге пронумеровано и прошнуровано </w:t>
      </w:r>
      <w:proofErr w:type="gramStart"/>
      <w:r>
        <w:rPr>
          <w:rFonts w:ascii="Times New Roman" w:eastAsia="Times New Roman CYR" w:hAnsi="Times New Roman" w:cs="Times New Roman"/>
        </w:rPr>
        <w:t>( _</w:t>
      </w:r>
      <w:proofErr w:type="gramEnd"/>
      <w:r>
        <w:rPr>
          <w:rFonts w:ascii="Times New Roman" w:eastAsia="Times New Roman CYR" w:hAnsi="Times New Roman" w:cs="Times New Roman"/>
        </w:rPr>
        <w:t>_____ ) ________________________________________________ листов</w:t>
      </w:r>
    </w:p>
    <w:p w14:paraId="6797DD91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                                                      (прописью)</w:t>
      </w:r>
    </w:p>
    <w:p w14:paraId="481BE3A9" w14:textId="77777777" w:rsidR="0091301C" w:rsidRDefault="00000000">
      <w:pPr>
        <w:ind w:left="139" w:firstLine="559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Начальник финансового отдела_________________________ ________________________ " ___ " ________________ 20__ г.</w:t>
      </w:r>
    </w:p>
    <w:p w14:paraId="70F99805" w14:textId="77777777" w:rsidR="0091301C" w:rsidRDefault="00000000">
      <w:pPr>
        <w:ind w:firstLine="698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(</w:t>
      </w:r>
      <w:proofErr w:type="gramStart"/>
      <w:r>
        <w:rPr>
          <w:rFonts w:ascii="Times New Roman" w:eastAsia="Times New Roman CYR" w:hAnsi="Times New Roman" w:cs="Times New Roman"/>
        </w:rPr>
        <w:t xml:space="preserve">должность)   </w:t>
      </w:r>
      <w:proofErr w:type="gramEnd"/>
      <w:r>
        <w:rPr>
          <w:rFonts w:ascii="Times New Roman" w:eastAsia="Times New Roman CYR" w:hAnsi="Times New Roman" w:cs="Times New Roman"/>
        </w:rPr>
        <w:t xml:space="preserve">           (подпись)                       (расшифровка подписи)</w:t>
      </w:r>
    </w:p>
    <w:p w14:paraId="3249D88D" w14:textId="77777777" w:rsidR="0091301C" w:rsidRDefault="0091301C">
      <w:pPr>
        <w:ind w:left="139" w:firstLine="559"/>
        <w:rPr>
          <w:rFonts w:ascii="Times New Roman" w:eastAsia="Times New Roman CYR" w:hAnsi="Times New Roman" w:cs="Times New Roman"/>
        </w:rPr>
      </w:pPr>
    </w:p>
    <w:p w14:paraId="56055FE1" w14:textId="77777777" w:rsidR="0091301C" w:rsidRDefault="00000000">
      <w:pPr>
        <w:ind w:left="139" w:firstLine="559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>Исполнитель __________________</w:t>
      </w:r>
      <w:proofErr w:type="gramStart"/>
      <w:r>
        <w:rPr>
          <w:rFonts w:ascii="Times New Roman" w:eastAsia="Times New Roman CYR" w:hAnsi="Times New Roman" w:cs="Times New Roman"/>
        </w:rPr>
        <w:t>_  _</w:t>
      </w:r>
      <w:proofErr w:type="gramEnd"/>
      <w:r>
        <w:rPr>
          <w:rFonts w:ascii="Times New Roman" w:eastAsia="Times New Roman CYR" w:hAnsi="Times New Roman" w:cs="Times New Roman"/>
        </w:rPr>
        <w:t>_________________ ________________________ " ___ " ________________ 20__ г.</w:t>
      </w:r>
    </w:p>
    <w:p w14:paraId="273C1F98" w14:textId="77777777" w:rsidR="0091301C" w:rsidRDefault="00000000">
      <w:pPr>
        <w:ind w:firstLine="698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                 (</w:t>
      </w:r>
      <w:proofErr w:type="gramStart"/>
      <w:r>
        <w:rPr>
          <w:rFonts w:ascii="Times New Roman" w:eastAsia="Times New Roman CYR" w:hAnsi="Times New Roman" w:cs="Times New Roman"/>
        </w:rPr>
        <w:t xml:space="preserve">должность)   </w:t>
      </w:r>
      <w:proofErr w:type="gramEnd"/>
      <w:r>
        <w:rPr>
          <w:rFonts w:ascii="Times New Roman" w:eastAsia="Times New Roman CYR" w:hAnsi="Times New Roman" w:cs="Times New Roman"/>
        </w:rPr>
        <w:t xml:space="preserve">        (подпись)            (расшифровка подписи)</w:t>
      </w:r>
    </w:p>
    <w:p w14:paraId="4894D06D" w14:textId="77777777" w:rsidR="0091301C" w:rsidRDefault="00000000">
      <w:pPr>
        <w:ind w:left="419" w:firstLine="279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 </w:t>
      </w:r>
    </w:p>
    <w:p w14:paraId="100CC702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14:paraId="553B504C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Тел. </w:t>
      </w:r>
      <w:proofErr w:type="spellStart"/>
      <w:proofErr w:type="gramStart"/>
      <w:r>
        <w:rPr>
          <w:rFonts w:ascii="Times New Roman" w:eastAsia="Times New Roman CYR" w:hAnsi="Times New Roman" w:cs="Times New Roman"/>
        </w:rPr>
        <w:t>эл.адрес</w:t>
      </w:r>
      <w:proofErr w:type="spellEnd"/>
      <w:proofErr w:type="gramEnd"/>
      <w:r>
        <w:rPr>
          <w:rFonts w:ascii="Times New Roman" w:eastAsia="Times New Roman CYR" w:hAnsi="Times New Roman" w:cs="Times New Roman"/>
        </w:rPr>
        <w:t>:</w:t>
      </w:r>
    </w:p>
    <w:p w14:paraId="5F8452C4" w14:textId="77777777" w:rsidR="0091301C" w:rsidRDefault="00000000">
      <w:pPr>
        <w:ind w:firstLine="720"/>
        <w:jc w:val="both"/>
        <w:rPr>
          <w:rFonts w:ascii="Times New Roman" w:eastAsia="Times New Roman CYR" w:hAnsi="Times New Roman" w:cs="Times New Roman"/>
        </w:rPr>
      </w:pPr>
      <w:r>
        <w:rPr>
          <w:rFonts w:ascii="Times New Roman" w:eastAsia="Times New Roman CYR" w:hAnsi="Times New Roman" w:cs="Times New Roman"/>
        </w:rPr>
        <w:t xml:space="preserve">(телефон, </w:t>
      </w:r>
      <w:proofErr w:type="spellStart"/>
      <w:proofErr w:type="gramStart"/>
      <w:r>
        <w:rPr>
          <w:rFonts w:ascii="Times New Roman" w:eastAsia="Times New Roman CYR" w:hAnsi="Times New Roman" w:cs="Times New Roman"/>
        </w:rPr>
        <w:t>эл.адрес</w:t>
      </w:r>
      <w:proofErr w:type="spellEnd"/>
      <w:proofErr w:type="gramEnd"/>
      <w:r>
        <w:rPr>
          <w:rFonts w:ascii="Times New Roman" w:eastAsia="Times New Roman CYR" w:hAnsi="Times New Roman" w:cs="Times New Roman"/>
        </w:rPr>
        <w:t>) МП</w:t>
      </w:r>
    </w:p>
    <w:p w14:paraId="72681D44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1F37A168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3437D53E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5CFC89C8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5F3EAAD3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022C5372" w14:textId="77777777" w:rsidR="0091301C" w:rsidRDefault="0091301C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</w:p>
    <w:p w14:paraId="7989FA60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3D573D66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56DB3AA9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33663F9C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74A311D2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2EEF9070" w14:textId="449FE132" w:rsidR="0091301C" w:rsidRDefault="0091301C" w:rsidP="003D28FF">
      <w:pPr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448F22B7" w14:textId="77777777" w:rsidR="003D28FF" w:rsidRDefault="003D28FF" w:rsidP="003D28FF">
      <w:pPr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3784E8F0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00E90746" w14:textId="77777777" w:rsidR="0091301C" w:rsidRDefault="0091301C">
      <w:pPr>
        <w:ind w:left="7938"/>
        <w:jc w:val="right"/>
        <w:rPr>
          <w:rFonts w:ascii="Times New Roman" w:eastAsia="Times New Roman CYR" w:hAnsi="Times New Roman" w:cs="Times New Roman"/>
          <w:bCs/>
          <w:color w:val="26282F"/>
          <w:sz w:val="28"/>
          <w:szCs w:val="28"/>
        </w:rPr>
      </w:pPr>
    </w:p>
    <w:p w14:paraId="06C8B1DE" w14:textId="77777777" w:rsidR="0091301C" w:rsidRPr="003D28FF" w:rsidRDefault="00000000">
      <w:pPr>
        <w:ind w:left="7938"/>
        <w:jc w:val="right"/>
        <w:rPr>
          <w:rFonts w:ascii="Times New Roman" w:eastAsia="Times New Roman CYR" w:hAnsi="Times New Roman" w:cs="Times New Roman"/>
        </w:rPr>
      </w:pPr>
      <w:r w:rsidRPr="003D28FF">
        <w:rPr>
          <w:rFonts w:ascii="Times New Roman" w:eastAsia="Times New Roman CYR" w:hAnsi="Times New Roman" w:cs="Times New Roman"/>
          <w:bCs/>
          <w:color w:val="26282F"/>
        </w:rPr>
        <w:lastRenderedPageBreak/>
        <w:t xml:space="preserve">Приложение №2 </w:t>
      </w:r>
    </w:p>
    <w:p w14:paraId="5C5C5648" w14:textId="77777777" w:rsidR="0091301C" w:rsidRPr="003D28FF" w:rsidRDefault="00000000">
      <w:pPr>
        <w:ind w:left="7938"/>
        <w:jc w:val="right"/>
        <w:rPr>
          <w:rFonts w:ascii="Times New Roman" w:eastAsia="Times New Roman CYR" w:hAnsi="Times New Roman" w:cs="Times New Roman"/>
        </w:rPr>
      </w:pPr>
      <w:r w:rsidRPr="003D28FF">
        <w:rPr>
          <w:rFonts w:ascii="Times New Roman" w:eastAsia="Times New Roman CYR" w:hAnsi="Times New Roman" w:cs="Times New Roman"/>
        </w:rPr>
        <w:t xml:space="preserve">к Порядку ведения муниципальной </w:t>
      </w:r>
    </w:p>
    <w:p w14:paraId="5D66FC2E" w14:textId="052D7DF1" w:rsidR="0091301C" w:rsidRPr="003D28FF" w:rsidRDefault="00000000">
      <w:pPr>
        <w:ind w:left="7938"/>
        <w:jc w:val="right"/>
        <w:rPr>
          <w:rFonts w:ascii="Times New Roman" w:eastAsia="Times New Roman CYR" w:hAnsi="Times New Roman" w:cs="Times New Roman"/>
        </w:rPr>
      </w:pPr>
      <w:r w:rsidRPr="003D28FF">
        <w:rPr>
          <w:rFonts w:ascii="Times New Roman" w:eastAsia="Times New Roman CYR" w:hAnsi="Times New Roman" w:cs="Times New Roman"/>
        </w:rPr>
        <w:t xml:space="preserve">долговой книги </w:t>
      </w:r>
      <w:r w:rsidR="005F3665" w:rsidRPr="003D28FF">
        <w:rPr>
          <w:rFonts w:ascii="Times New Roman" w:eastAsia="Times New Roman CYR" w:hAnsi="Times New Roman" w:cs="Times New Roman"/>
        </w:rPr>
        <w:t>Великосельского</w:t>
      </w:r>
      <w:r w:rsidRPr="003D28FF">
        <w:rPr>
          <w:rFonts w:ascii="Times New Roman" w:eastAsia="Times New Roman CYR" w:hAnsi="Times New Roman" w:cs="Times New Roman"/>
        </w:rPr>
        <w:t xml:space="preserve"> сельского поселения</w:t>
      </w:r>
    </w:p>
    <w:p w14:paraId="52E56825" w14:textId="77777777" w:rsidR="0091301C" w:rsidRPr="003D28FF" w:rsidRDefault="00000000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  <w:r w:rsidRPr="003D28FF">
        <w:rPr>
          <w:color w:val="22272F"/>
          <w:sz w:val="22"/>
          <w:szCs w:val="22"/>
        </w:rPr>
        <w:t>На "01" _____________ 20__ г.</w:t>
      </w:r>
    </w:p>
    <w:p w14:paraId="45D941D0" w14:textId="77777777" w:rsidR="0091301C" w:rsidRPr="003D28FF" w:rsidRDefault="00000000">
      <w:pPr>
        <w:pStyle w:val="s16"/>
        <w:shd w:val="clear" w:color="auto" w:fill="FFFFFF"/>
        <w:spacing w:before="0" w:beforeAutospacing="0" w:after="0" w:afterAutospacing="0"/>
        <w:rPr>
          <w:color w:val="22272F"/>
          <w:sz w:val="22"/>
          <w:szCs w:val="22"/>
        </w:rPr>
      </w:pPr>
      <w:r w:rsidRPr="003D28FF">
        <w:rPr>
          <w:color w:val="22272F"/>
          <w:sz w:val="22"/>
          <w:szCs w:val="22"/>
        </w:rPr>
        <w:t>Орган, представляющий данные:</w:t>
      </w:r>
    </w:p>
    <w:p w14:paraId="3ABE9165" w14:textId="7A0664AC" w:rsidR="0091301C" w:rsidRDefault="005F3665">
      <w:pPr>
        <w:rPr>
          <w:rFonts w:ascii="Times New Roman" w:eastAsia="Times New Roman CYR" w:hAnsi="Times New Roman" w:cs="Times New Roman"/>
          <w:sz w:val="28"/>
          <w:szCs w:val="28"/>
          <w:lang w:bidi="ar-SA"/>
        </w:rPr>
      </w:pPr>
      <w:r w:rsidRPr="005F3665">
        <w:rPr>
          <w:rFonts w:ascii="Times New Roman" w:eastAsia="Times New Roman CYR" w:hAnsi="Times New Roman" w:cs="Times New Roman"/>
          <w:b/>
          <w:bCs/>
          <w:sz w:val="28"/>
          <w:szCs w:val="28"/>
        </w:rPr>
        <w:t>Великосельско</w:t>
      </w:r>
      <w:r w:rsidRPr="005F3665">
        <w:rPr>
          <w:rFonts w:ascii="Times New Roman" w:eastAsia="Times New Roman CYR" w:hAnsi="Times New Roman" w:cs="Times New Roman"/>
          <w:b/>
          <w:bCs/>
          <w:sz w:val="28"/>
          <w:szCs w:val="28"/>
        </w:rPr>
        <w:t>е</w:t>
      </w:r>
      <w:r w:rsidR="00000000">
        <w:rPr>
          <w:rFonts w:ascii="Times New Roman" w:eastAsia="Times New Roman CYR" w:hAnsi="Times New Roman" w:cs="Times New Roman"/>
          <w:b/>
          <w:bCs/>
          <w:sz w:val="28"/>
          <w:szCs w:val="28"/>
          <w:lang w:bidi="ar-SA"/>
        </w:rPr>
        <w:t xml:space="preserve"> сельское поселение</w:t>
      </w:r>
    </w:p>
    <w:p w14:paraId="3BDC9873" w14:textId="77777777" w:rsidR="0091301C" w:rsidRDefault="00000000">
      <w:pPr>
        <w:jc w:val="both"/>
        <w:rPr>
          <w:rFonts w:ascii="Times New Roman" w:eastAsia="Times New Roman CYR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 CYR" w:hAnsi="Times New Roman" w:cs="Times New Roman"/>
          <w:sz w:val="28"/>
          <w:szCs w:val="28"/>
          <w:lang w:bidi="ar-SA"/>
        </w:rPr>
        <w:t xml:space="preserve"> </w:t>
      </w:r>
    </w:p>
    <w:p w14:paraId="18D13591" w14:textId="77777777" w:rsidR="0091301C" w:rsidRDefault="0091301C">
      <w:pPr>
        <w:suppressAutoHyphens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</w:pPr>
    </w:p>
    <w:p w14:paraId="2D00C196" w14:textId="77777777" w:rsidR="0091301C" w:rsidRDefault="00000000">
      <w:pPr>
        <w:suppressAutoHyphens w:val="0"/>
        <w:autoSpaceDN w:val="0"/>
        <w:adjustRightInd w:val="0"/>
        <w:jc w:val="right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</w:pPr>
      <w:r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  <w:t>Таблица 1.</w:t>
      </w:r>
    </w:p>
    <w:p w14:paraId="110F5D07" w14:textId="77777777" w:rsidR="0091301C" w:rsidRDefault="00000000">
      <w:pPr>
        <w:suppressAutoHyphens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</w:pPr>
      <w:r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  <w:t>Информация</w:t>
      </w:r>
      <w:r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  <w:br/>
        <w:t>о муниципальных ценных бумагах</w:t>
      </w:r>
    </w:p>
    <w:p w14:paraId="15709E9A" w14:textId="77777777" w:rsidR="0091301C" w:rsidRDefault="0091301C">
      <w:pPr>
        <w:suppressAutoHyphens w:val="0"/>
        <w:autoSpaceDN w:val="0"/>
        <w:adjustRightInd w:val="0"/>
        <w:jc w:val="center"/>
        <w:outlineLvl w:val="0"/>
        <w:rPr>
          <w:rFonts w:ascii="Times New Roman CYR" w:eastAsia="Times New Roman" w:hAnsi="Times New Roman CYR" w:cs="Times New Roman CYR"/>
          <w:b/>
          <w:kern w:val="36"/>
          <w:sz w:val="28"/>
          <w:szCs w:val="28"/>
          <w:lang w:bidi="ar-SA"/>
        </w:rPr>
      </w:pPr>
    </w:p>
    <w:tbl>
      <w:tblPr>
        <w:tblW w:w="152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1380"/>
        <w:gridCol w:w="852"/>
        <w:gridCol w:w="912"/>
        <w:gridCol w:w="1020"/>
        <w:gridCol w:w="1488"/>
        <w:gridCol w:w="1920"/>
        <w:gridCol w:w="1296"/>
        <w:gridCol w:w="1368"/>
        <w:gridCol w:w="1332"/>
        <w:gridCol w:w="1404"/>
      </w:tblGrid>
      <w:tr w:rsidR="0091301C" w:rsidRPr="003D28FF" w14:paraId="6887E24A" w14:textId="77777777">
        <w:tc>
          <w:tcPr>
            <w:tcW w:w="2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81313F" w14:textId="77777777" w:rsidR="0091301C" w:rsidRPr="003D28FF" w:rsidRDefault="00000000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bookmarkStart w:id="2" w:name="sub_110110"/>
            <w:bookmarkEnd w:id="2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Регистрационный номер обязательства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34AF35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Государственный</w:t>
            </w:r>
          </w:p>
          <w:p w14:paraId="0D650B1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регистрационный</w:t>
            </w:r>
          </w:p>
          <w:p w14:paraId="7867790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 выпуска</w:t>
            </w:r>
          </w:p>
          <w:p w14:paraId="349BBFB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ценных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бумаг</w:t>
            </w: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1)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615A65E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Вид ценной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бумаги</w:t>
            </w: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2)</w:t>
            </w:r>
          </w:p>
        </w:tc>
        <w:tc>
          <w:tcPr>
            <w:tcW w:w="9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79C3F6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Форма выпуска ценной бумаги</w:t>
            </w:r>
          </w:p>
        </w:tc>
        <w:tc>
          <w:tcPr>
            <w:tcW w:w="10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039822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Регистрационный</w:t>
            </w:r>
          </w:p>
          <w:p w14:paraId="1941DD7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номер Условий</w:t>
            </w:r>
          </w:p>
          <w:p w14:paraId="0ED90D66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эмиссии</w:t>
            </w: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3)</w:t>
            </w:r>
          </w:p>
        </w:tc>
        <w:tc>
          <w:tcPr>
            <w:tcW w:w="148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7E3B14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Дата государственной</w:t>
            </w:r>
          </w:p>
          <w:p w14:paraId="35141B7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регистрации Условий эмиссии</w:t>
            </w:r>
          </w:p>
          <w:p w14:paraId="5F6DE8E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(изменений в Условия эмиссии)</w:t>
            </w:r>
          </w:p>
        </w:tc>
        <w:tc>
          <w:tcPr>
            <w:tcW w:w="192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68C2BB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 правового</w:t>
            </w:r>
          </w:p>
          <w:p w14:paraId="1A7546B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акта, которым утверждено</w:t>
            </w:r>
          </w:p>
          <w:p w14:paraId="2025FE3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решение о выпуске</w:t>
            </w:r>
          </w:p>
          <w:p w14:paraId="6C9779B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(дополнительном</w:t>
            </w:r>
          </w:p>
          <w:p w14:paraId="0A2588F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выпуске), наименование</w:t>
            </w:r>
          </w:p>
          <w:p w14:paraId="5D03848E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органа, принявшего акт,</w:t>
            </w:r>
          </w:p>
          <w:p w14:paraId="6B0110D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дата акта, номер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акта</w:t>
            </w: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4)</w:t>
            </w:r>
          </w:p>
        </w:tc>
        <w:tc>
          <w:tcPr>
            <w:tcW w:w="129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2F0702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Номинальная</w:t>
            </w:r>
          </w:p>
          <w:p w14:paraId="7D0B9D3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стоимость одной</w:t>
            </w:r>
          </w:p>
          <w:p w14:paraId="419A923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ценной бумаги</w:t>
            </w:r>
          </w:p>
          <w:p w14:paraId="61E8C01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(руб.)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91D35D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Ограничения на владельцев ценных бумаг, предусмотренные Условиями эмиссии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0A6BDD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</w:t>
            </w:r>
          </w:p>
          <w:p w14:paraId="07CDA0F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генерального</w:t>
            </w:r>
          </w:p>
          <w:p w14:paraId="76A4347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агента</w:t>
            </w: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bidi="ar-SA"/>
              </w:rPr>
              <w:t>5)</w:t>
            </w:r>
          </w:p>
        </w:tc>
        <w:tc>
          <w:tcPr>
            <w:tcW w:w="140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47D76D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Наименование</w:t>
            </w:r>
          </w:p>
          <w:p w14:paraId="2C443C1E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депозитария или</w:t>
            </w:r>
          </w:p>
          <w:p w14:paraId="50C31EF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регистратора</w:t>
            </w:r>
          </w:p>
        </w:tc>
      </w:tr>
      <w:tr w:rsidR="0091301C" w:rsidRPr="003D28FF" w14:paraId="2C800A4A" w14:textId="7777777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114B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4837BA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32C9096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FB3A42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9AE62C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21180D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48838D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8F9FC5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952FDE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FE2A43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4C3898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</w:tr>
      <w:tr w:rsidR="0091301C" w:rsidRPr="003D28FF" w14:paraId="0871BF8C" w14:textId="7777777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17713B" w14:textId="77777777" w:rsidR="0091301C" w:rsidRPr="003D28FF" w:rsidRDefault="00000000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Муниципальные ценные бумаги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95FAEAF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6BD7001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C7E9693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F6378CB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61DD318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1382746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2475CF4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6C5E324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0A7D3F6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17B762F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91301C" w:rsidRPr="003D28FF" w14:paraId="22044BE2" w14:textId="77777777">
        <w:tc>
          <w:tcPr>
            <w:tcW w:w="22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E0281" w14:textId="77777777" w:rsidR="0091301C" w:rsidRPr="003D28FF" w:rsidRDefault="00000000">
            <w:pPr>
              <w:suppressAutoHyphens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042BB86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B20C10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9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29ABA2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0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4E37CF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48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63F29E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92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036CED8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29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1AA051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2922E4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D063B5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  <w:tc>
          <w:tcPr>
            <w:tcW w:w="140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31FB23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X</w:t>
            </w:r>
          </w:p>
        </w:tc>
      </w:tr>
    </w:tbl>
    <w:p w14:paraId="19DFF299" w14:textId="77777777" w:rsidR="0091301C" w:rsidRDefault="00000000">
      <w:pPr>
        <w:suppressAutoHyphens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lang w:bidi="ar-SA"/>
        </w:rPr>
      </w:pPr>
      <w:r>
        <w:rPr>
          <w:rFonts w:ascii="Times New Roman CYR" w:eastAsia="Times New Roman" w:hAnsi="Times New Roman CYR" w:cs="Times New Roman CYR"/>
          <w:lang w:bidi="ar-SA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992"/>
        <w:gridCol w:w="1440"/>
        <w:gridCol w:w="1644"/>
        <w:gridCol w:w="1644"/>
        <w:gridCol w:w="1332"/>
        <w:gridCol w:w="1380"/>
        <w:gridCol w:w="1392"/>
        <w:gridCol w:w="1224"/>
        <w:gridCol w:w="1464"/>
      </w:tblGrid>
      <w:tr w:rsidR="0091301C" w:rsidRPr="003D28FF" w14:paraId="367AFBFD" w14:textId="77777777"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6A94B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 xml:space="preserve">Наименование организатора 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торговли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6)</w:t>
            </w:r>
          </w:p>
        </w:tc>
        <w:tc>
          <w:tcPr>
            <w:tcW w:w="19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6D85F6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Объявленный объем</w:t>
            </w:r>
          </w:p>
          <w:p w14:paraId="65D22A8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выпуска (дополнительного</w:t>
            </w:r>
          </w:p>
          <w:p w14:paraId="4AB7153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выпуска) ценных бумаг по</w:t>
            </w:r>
          </w:p>
          <w:p w14:paraId="6CB5254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номинальной стоимости</w:t>
            </w:r>
          </w:p>
          <w:p w14:paraId="7C64409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7)</w:t>
            </w:r>
          </w:p>
        </w:tc>
        <w:tc>
          <w:tcPr>
            <w:tcW w:w="144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D0F411E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Дата размещения</w:t>
            </w:r>
          </w:p>
          <w:p w14:paraId="3D41E86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(доразмещения)</w:t>
            </w:r>
          </w:p>
          <w:p w14:paraId="247D7C5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ценных бумаг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D1866B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Объем размещения</w:t>
            </w:r>
          </w:p>
          <w:p w14:paraId="2C29EC3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ценных бумаг</w:t>
            </w:r>
          </w:p>
          <w:p w14:paraId="5F57397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(по номинальной</w:t>
            </w:r>
          </w:p>
          <w:p w14:paraId="30447B6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стоимости) 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8)</w:t>
            </w:r>
          </w:p>
        </w:tc>
        <w:tc>
          <w:tcPr>
            <w:tcW w:w="164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E3DCFFD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33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4610D0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Процентная</w:t>
            </w:r>
          </w:p>
          <w:p w14:paraId="0A3CAF0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ставка купонного</w:t>
            </w:r>
          </w:p>
          <w:p w14:paraId="5512E326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дохода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9)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0A1199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 купонного</w:t>
            </w:r>
          </w:p>
          <w:p w14:paraId="4F5EDE0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дохода,</w:t>
            </w:r>
          </w:p>
          <w:p w14:paraId="057903F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подлежащая</w:t>
            </w:r>
          </w:p>
          <w:p w14:paraId="0E9A0ED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выплате 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10)</w:t>
            </w:r>
          </w:p>
        </w:tc>
        <w:tc>
          <w:tcPr>
            <w:tcW w:w="139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739495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Фактическая дата</w:t>
            </w:r>
          </w:p>
          <w:p w14:paraId="7BBE8D2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выплаты купонного дохода</w:t>
            </w:r>
          </w:p>
        </w:tc>
        <w:tc>
          <w:tcPr>
            <w:tcW w:w="122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839099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Выплаченная</w:t>
            </w:r>
          </w:p>
          <w:p w14:paraId="1F33027D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</w:t>
            </w:r>
          </w:p>
          <w:p w14:paraId="02F3343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купонного</w:t>
            </w:r>
          </w:p>
          <w:p w14:paraId="47266A9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дохода (руб.)</w:t>
            </w:r>
          </w:p>
        </w:tc>
        <w:tc>
          <w:tcPr>
            <w:tcW w:w="146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7D4B39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 дисконта,</w:t>
            </w:r>
          </w:p>
          <w:p w14:paraId="25FAC5A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определенная при</w:t>
            </w:r>
          </w:p>
          <w:p w14:paraId="207D860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размещении</w:t>
            </w:r>
          </w:p>
          <w:p w14:paraId="0A8BF67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11)</w:t>
            </w:r>
          </w:p>
        </w:tc>
      </w:tr>
      <w:tr w:rsidR="0091301C" w:rsidRPr="003D28FF" w14:paraId="5D99809D" w14:textId="7777777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1DAB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12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8CFCAE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13</w:t>
            </w: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6A91EB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14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10C684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15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408B00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16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C54CBC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17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C1ACB6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18</w:t>
            </w: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AFA82D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19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77A4A1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20</w:t>
            </w: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97877D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21</w:t>
            </w:r>
          </w:p>
        </w:tc>
      </w:tr>
      <w:tr w:rsidR="0091301C" w:rsidRPr="003D28FF" w14:paraId="05BBD04A" w14:textId="7777777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E7F241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145A50B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7D97362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C2C4F04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AE0332E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61846AC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C5C21F4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58F75F2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BAC7265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1AD7058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</w:tr>
      <w:tr w:rsidR="0091301C" w:rsidRPr="003D28FF" w14:paraId="065E6674" w14:textId="77777777">
        <w:tc>
          <w:tcPr>
            <w:tcW w:w="1716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2651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lastRenderedPageBreak/>
              <w:t>X</w:t>
            </w:r>
          </w:p>
        </w:tc>
        <w:tc>
          <w:tcPr>
            <w:tcW w:w="19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55C5A99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44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30C917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435AC65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64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A23659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33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AFC8BC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58BF151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9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4B592F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22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4D3955F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46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4164B95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</w:tr>
    </w:tbl>
    <w:p w14:paraId="6E8D2304" w14:textId="77777777" w:rsidR="0091301C" w:rsidRDefault="00000000">
      <w:pPr>
        <w:suppressAutoHyphens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lang w:bidi="ar-SA"/>
        </w:rPr>
      </w:pPr>
      <w:r>
        <w:rPr>
          <w:rFonts w:ascii="Times New Roman CYR" w:eastAsia="Times New Roman" w:hAnsi="Times New Roman CYR" w:cs="Times New Roman CYR"/>
          <w:lang w:bidi="ar-SA"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852"/>
        <w:gridCol w:w="1800"/>
        <w:gridCol w:w="1236"/>
        <w:gridCol w:w="1512"/>
        <w:gridCol w:w="1368"/>
        <w:gridCol w:w="1236"/>
        <w:gridCol w:w="1656"/>
        <w:gridCol w:w="1380"/>
        <w:gridCol w:w="1536"/>
        <w:gridCol w:w="1284"/>
      </w:tblGrid>
      <w:tr w:rsidR="0091301C" w:rsidRPr="003D28FF" w14:paraId="1A4DAF37" w14:textId="77777777">
        <w:tc>
          <w:tcPr>
            <w:tcW w:w="1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5371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 дисконта</w:t>
            </w:r>
          </w:p>
          <w:p w14:paraId="0C9FDAF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при погашении</w:t>
            </w:r>
          </w:p>
          <w:p w14:paraId="6B9F9BCE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(выкупе) ценных</w:t>
            </w:r>
          </w:p>
          <w:p w14:paraId="65290D8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 (руб.)</w:t>
            </w:r>
          </w:p>
        </w:tc>
        <w:tc>
          <w:tcPr>
            <w:tcW w:w="85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2F87F8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Дата выкупа ценных</w:t>
            </w:r>
          </w:p>
          <w:p w14:paraId="4240700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D1763B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Объем выкупа ценных</w:t>
            </w:r>
          </w:p>
          <w:p w14:paraId="45581CE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 по номинальной</w:t>
            </w:r>
          </w:p>
          <w:p w14:paraId="605A563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стоимости (руб.)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4AB271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 xml:space="preserve">Установленная дата погашения ценных 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12)</w:t>
            </w:r>
          </w:p>
        </w:tc>
        <w:tc>
          <w:tcPr>
            <w:tcW w:w="1512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507A1C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 номинальной</w:t>
            </w:r>
          </w:p>
          <w:p w14:paraId="00D5416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стоимости ценных</w:t>
            </w:r>
          </w:p>
          <w:p w14:paraId="1039FF0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бумаг, подлежащая</w:t>
            </w:r>
          </w:p>
          <w:p w14:paraId="1BF992C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выплате в</w:t>
            </w:r>
          </w:p>
          <w:p w14:paraId="507FA19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установленные</w:t>
            </w:r>
          </w:p>
          <w:p w14:paraId="4B67B54D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даты 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13)</w:t>
            </w:r>
          </w:p>
        </w:tc>
        <w:tc>
          <w:tcPr>
            <w:tcW w:w="1368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4A3220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Фактическая дата</w:t>
            </w:r>
          </w:p>
          <w:p w14:paraId="615DB60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погашения ценных</w:t>
            </w:r>
          </w:p>
          <w:p w14:paraId="631CB63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14)</w:t>
            </w:r>
          </w:p>
        </w:tc>
        <w:tc>
          <w:tcPr>
            <w:tcW w:w="12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F87DC2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Фактический</w:t>
            </w:r>
          </w:p>
          <w:p w14:paraId="7A15EBD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объем</w:t>
            </w:r>
          </w:p>
          <w:p w14:paraId="36061E0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погашения</w:t>
            </w:r>
          </w:p>
          <w:p w14:paraId="23BADAE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ценных бумаг 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15)</w:t>
            </w:r>
          </w:p>
        </w:tc>
        <w:tc>
          <w:tcPr>
            <w:tcW w:w="165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26D442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 просроченной</w:t>
            </w:r>
          </w:p>
          <w:p w14:paraId="44DD9E9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задолженности по</w:t>
            </w:r>
          </w:p>
          <w:p w14:paraId="051A90DB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выплате купонного</w:t>
            </w:r>
          </w:p>
          <w:p w14:paraId="6733CE4A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дохода за каждый</w:t>
            </w:r>
          </w:p>
          <w:p w14:paraId="497DD79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купонный период (руб.)</w:t>
            </w:r>
          </w:p>
        </w:tc>
        <w:tc>
          <w:tcPr>
            <w:tcW w:w="1380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BC43BC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</w:t>
            </w:r>
          </w:p>
          <w:p w14:paraId="32363A87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просроченной</w:t>
            </w:r>
          </w:p>
          <w:p w14:paraId="657022F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задолженности по</w:t>
            </w:r>
          </w:p>
          <w:p w14:paraId="19FB048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погашению</w:t>
            </w:r>
          </w:p>
          <w:p w14:paraId="4DE86C01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номинальной</w:t>
            </w:r>
          </w:p>
          <w:p w14:paraId="6884437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стоимости ценных</w:t>
            </w:r>
          </w:p>
          <w:p w14:paraId="351D3C0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бумаг (руб.)</w:t>
            </w:r>
          </w:p>
        </w:tc>
        <w:tc>
          <w:tcPr>
            <w:tcW w:w="1536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D94551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Сумма просроченной задолженности по</w:t>
            </w:r>
          </w:p>
          <w:p w14:paraId="7E916C4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исполнению обязательств по</w:t>
            </w:r>
          </w:p>
          <w:p w14:paraId="2BF3FBF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ценным бумагам (</w:t>
            </w:r>
            <w:proofErr w:type="gramStart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руб.)</w:t>
            </w: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(</w:t>
            </w:r>
            <w:proofErr w:type="gramEnd"/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u w:val="single"/>
                <w:lang w:bidi="ar-SA"/>
              </w:rPr>
              <w:t>16)</w:t>
            </w:r>
          </w:p>
        </w:tc>
        <w:tc>
          <w:tcPr>
            <w:tcW w:w="1284" w:type="dxa"/>
            <w:tcBorders>
              <w:top w:val="outset" w:sz="6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A153B12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Номинальная сумма долга по</w:t>
            </w:r>
          </w:p>
          <w:p w14:paraId="2B87F84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ценным бумагам (руб.)</w:t>
            </w:r>
          </w:p>
        </w:tc>
      </w:tr>
      <w:tr w:rsidR="0091301C" w:rsidRPr="003D28FF" w14:paraId="16AF702F" w14:textId="7777777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7938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22</w:t>
            </w: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1F3142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23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55A11C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24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B6832A4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25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76B9E63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26</w:t>
            </w: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6A80985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27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781E6B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28</w:t>
            </w: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D7CEB8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29</w:t>
            </w: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C65375F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30</w:t>
            </w: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720A055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31</w:t>
            </w: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57C9010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32</w:t>
            </w:r>
          </w:p>
        </w:tc>
      </w:tr>
      <w:tr w:rsidR="0091301C" w:rsidRPr="003D28FF" w14:paraId="399F34A2" w14:textId="7777777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81A8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7CDE7EB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146ECB3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8F3700F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E1ED1E9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F677EAE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073CB67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54F015E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2F4298C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BEAB4C1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625223C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</w:tr>
      <w:tr w:rsidR="0091301C" w:rsidRPr="003D28FF" w14:paraId="7DD8E77F" w14:textId="77777777">
        <w:tc>
          <w:tcPr>
            <w:tcW w:w="1344" w:type="dxa"/>
            <w:tcBorders>
              <w:top w:val="single" w:sz="0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B306B7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85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E15687C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80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665613E4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F461089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512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DF5112B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68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0DA05758" w14:textId="77777777" w:rsidR="0091301C" w:rsidRPr="003D28FF" w:rsidRDefault="00000000">
            <w:pPr>
              <w:suppressAutoHyphens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  <w:r w:rsidRPr="003D28FF"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  <w:t>X</w:t>
            </w:r>
          </w:p>
        </w:tc>
        <w:tc>
          <w:tcPr>
            <w:tcW w:w="12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5B4391B3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65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4A396BD9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380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17EB4C49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536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38DA47F0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  <w:tc>
          <w:tcPr>
            <w:tcW w:w="1284" w:type="dxa"/>
            <w:tcBorders>
              <w:top w:val="single" w:sz="0" w:space="0" w:color="auto"/>
              <w:left w:val="single" w:sz="0" w:space="0" w:color="auto"/>
              <w:bottom w:val="outset" w:sz="6" w:space="0" w:color="auto"/>
              <w:right w:val="outset" w:sz="6" w:space="0" w:color="auto"/>
            </w:tcBorders>
          </w:tcPr>
          <w:p w14:paraId="29069D9A" w14:textId="77777777" w:rsidR="0091301C" w:rsidRPr="003D28FF" w:rsidRDefault="0091301C">
            <w:pPr>
              <w:suppressAutoHyphens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bidi="ar-SA"/>
              </w:rPr>
            </w:pPr>
          </w:p>
        </w:tc>
      </w:tr>
    </w:tbl>
    <w:p w14:paraId="0535E914" w14:textId="77777777" w:rsidR="0091301C" w:rsidRDefault="00000000">
      <w:pPr>
        <w:suppressAutoHyphens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lang w:bidi="ar-SA"/>
        </w:rPr>
      </w:pPr>
      <w:r>
        <w:rPr>
          <w:rFonts w:ascii="Times New Roman CYR" w:eastAsia="Times New Roman" w:hAnsi="Times New Roman CYR" w:cs="Times New Roman CYR"/>
          <w:lang w:bidi="ar-SA"/>
        </w:rPr>
        <w:t xml:space="preserve"> </w:t>
      </w:r>
    </w:p>
    <w:p w14:paraId="003B5426" w14:textId="77777777" w:rsidR="0091301C" w:rsidRPr="003D28FF" w:rsidRDefault="00000000">
      <w:pPr>
        <w:suppressAutoHyphens w:val="0"/>
        <w:autoSpaceDN w:val="0"/>
        <w:adjustRightInd w:val="0"/>
        <w:rPr>
          <w:rFonts w:ascii="Courier New" w:eastAsia="Times New Roman CYR" w:hAnsi="Courier New" w:cs="Courier New"/>
          <w:sz w:val="20"/>
          <w:szCs w:val="20"/>
          <w:lang w:bidi="ar-SA"/>
        </w:rPr>
      </w:pPr>
      <w:r w:rsidRPr="003D28FF">
        <w:rPr>
          <w:rFonts w:ascii="Courier New" w:eastAsia="Times New Roman CYR" w:hAnsi="Courier New" w:cs="Courier New"/>
          <w:sz w:val="20"/>
          <w:szCs w:val="20"/>
          <w:lang w:bidi="ar-SA"/>
        </w:rPr>
        <w:t xml:space="preserve">Руководитель финансового органа </w:t>
      </w:r>
    </w:p>
    <w:p w14:paraId="7F17EBE6" w14:textId="77777777" w:rsidR="0091301C" w:rsidRPr="003D28FF" w:rsidRDefault="00000000">
      <w:pPr>
        <w:suppressAutoHyphens w:val="0"/>
        <w:autoSpaceDN w:val="0"/>
        <w:adjustRightInd w:val="0"/>
        <w:rPr>
          <w:rFonts w:ascii="Courier New" w:eastAsia="Times New Roman CYR" w:hAnsi="Courier New" w:cs="Courier New"/>
          <w:sz w:val="20"/>
          <w:szCs w:val="20"/>
          <w:lang w:bidi="ar-SA"/>
        </w:rPr>
      </w:pPr>
      <w:r w:rsidRPr="003D28FF">
        <w:rPr>
          <w:rFonts w:ascii="Courier New" w:eastAsia="Times New Roman CYR" w:hAnsi="Courier New" w:cs="Courier New"/>
          <w:sz w:val="20"/>
          <w:szCs w:val="20"/>
          <w:lang w:bidi="ar-SA"/>
        </w:rPr>
        <w:t>(специалист) муниципального образования       _________________________________</w:t>
      </w:r>
    </w:p>
    <w:p w14:paraId="53C1DC4D" w14:textId="77777777" w:rsidR="0091301C" w:rsidRPr="003D28FF" w:rsidRDefault="00000000">
      <w:pPr>
        <w:suppressAutoHyphens w:val="0"/>
        <w:autoSpaceDN w:val="0"/>
        <w:adjustRightInd w:val="0"/>
        <w:rPr>
          <w:rFonts w:ascii="Courier New" w:eastAsia="Times New Roman CYR" w:hAnsi="Courier New" w:cs="Courier New"/>
          <w:sz w:val="20"/>
          <w:szCs w:val="20"/>
          <w:vertAlign w:val="superscript"/>
          <w:lang w:bidi="ar-SA"/>
        </w:rPr>
      </w:pPr>
      <w:r w:rsidRPr="003D28FF">
        <w:rPr>
          <w:rFonts w:ascii="Courier New" w:eastAsia="Times New Roman CYR" w:hAnsi="Courier New" w:cs="Courier New"/>
          <w:sz w:val="20"/>
          <w:szCs w:val="20"/>
          <w:lang w:bidi="ar-SA"/>
        </w:rPr>
        <w:t xml:space="preserve">                                                  </w:t>
      </w:r>
      <w:r w:rsidRPr="003D28FF">
        <w:rPr>
          <w:rFonts w:ascii="Courier New" w:eastAsia="Times New Roman CYR" w:hAnsi="Courier New" w:cs="Courier New"/>
          <w:sz w:val="20"/>
          <w:szCs w:val="20"/>
          <w:vertAlign w:val="superscript"/>
          <w:lang w:bidi="ar-SA"/>
        </w:rPr>
        <w:t>(подпись) (расшифровка подписи)</w:t>
      </w:r>
    </w:p>
    <w:p w14:paraId="4F2D670A" w14:textId="77777777" w:rsidR="0091301C" w:rsidRDefault="0091301C">
      <w:pPr>
        <w:widowControl/>
        <w:suppressAutoHyphens w:val="0"/>
        <w:wordWrap w:val="0"/>
        <w:autoSpaceDE/>
        <w:jc w:val="right"/>
        <w:rPr>
          <w:rFonts w:ascii="Times New Roman" w:eastAsia="Calibri" w:hAnsi="Times New Roman" w:cs="Times New Roman"/>
          <w:sz w:val="28"/>
          <w:szCs w:val="28"/>
          <w:highlight w:val="yellow"/>
          <w:lang w:eastAsia="en-US" w:bidi="ar-SA"/>
        </w:rPr>
        <w:sectPr w:rsidR="0091301C">
          <w:pgSz w:w="16838" w:h="11906" w:orient="landscape"/>
          <w:pgMar w:top="1134" w:right="1134" w:bottom="567" w:left="1134" w:header="709" w:footer="380" w:gutter="0"/>
          <w:cols w:space="720"/>
          <w:docGrid w:linePitch="360"/>
        </w:sectPr>
      </w:pPr>
    </w:p>
    <w:p w14:paraId="1BD6C825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lastRenderedPageBreak/>
        <w:t>Примечания</w:t>
      </w:r>
    </w:p>
    <w:p w14:paraId="19C9014B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(1) Указывается государственный регистрационный номер, присвоенный эмитентом выпуску муниципальных ценных бумаг (далее - ценные бумаги) в соответствии с </w:t>
      </w:r>
      <w:r w:rsidRPr="003D28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Порядком</w:t>
      </w: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 формирования государственного регистрационного номера, присваиваемого выпускам ценных бумаг, утвержденным </w:t>
      </w:r>
      <w:r w:rsidRPr="003D28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приказом</w:t>
      </w: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 Минфина России от 21 января 1999 г. N 2н </w:t>
      </w:r>
    </w:p>
    <w:p w14:paraId="4F436985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(2) Указываются: вид ценных бумаг, являются ли ценные бумаги именными или на предъявителя, вид получаемого дохода по облигациям и наличие амортизации долга.</w:t>
      </w:r>
    </w:p>
    <w:p w14:paraId="6833F3E6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(3) Указывается регистрационный номер Условий эмиссии и обращения муниципальных ценных бумаг.</w:t>
      </w:r>
    </w:p>
    <w:p w14:paraId="2C209D91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(4) В случае осуществления одного или нескольких дополнительных выпусков ценных бумаг информация указывается по каждому из них.</w:t>
      </w:r>
    </w:p>
    <w:p w14:paraId="7A498370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(5) Указывается генеральный агент(ы), оказывающий(</w:t>
      </w:r>
      <w:proofErr w:type="spellStart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ие</w:t>
      </w:r>
      <w:proofErr w:type="spellEnd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) услуги по размещению ценных бумаг.</w:t>
      </w:r>
    </w:p>
    <w:p w14:paraId="71444FA1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(6) Указывается организатор торговли, оказывающий услуги по проведению организованных торгов на финансовом рынке на основании лицензии биржи.</w:t>
      </w:r>
    </w:p>
    <w:p w14:paraId="64AFBBB6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(7) Указывается объявленный эмитентом в решении о выпуске (дополнительном выпуске) ценных бумаг объем выпуска ценных бумаг по номинальной стоимости.</w:t>
      </w:r>
    </w:p>
    <w:p w14:paraId="44C1286F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(8) Указывается объем размещения (доразмещения) ценных бумаг в дату, указанную в </w:t>
      </w:r>
      <w:r w:rsidRPr="003D28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графе 15</w:t>
      </w: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 формы 1/ </w:t>
      </w:r>
      <w:r w:rsidRPr="003D28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графе 14</w:t>
      </w: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 формы 1.1, без нарастающего итога.</w:t>
      </w:r>
    </w:p>
    <w:p w14:paraId="4138F2B5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(9) Указываются согласно решению о выпуске ценных бумаг процентные ставки (в процентах годовых) купонного дохода отдельно по каждому купонному периоду:</w:t>
      </w:r>
    </w:p>
    <w:p w14:paraId="40C3CF10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для облигаций с постоянным купонным доходом - объявленная эмитентом процентная ставка купонного дохода, являющаяся постоянной для отдельного выпуска облигаций, для облигаций с фиксированным купонным доходом - объявленная эмитентом процентная ставка купонного дохода, фиксированная для каждого купонного периода, для облигаций с переменным купонным доходом - процентная ставка купонного дохода за первый купонный период.</w:t>
      </w:r>
    </w:p>
    <w:p w14:paraId="32EB7354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(10) Указываются суммы купонного дохода согласно решению о выпуске (дополнительном выпуске) и/или глобальному сертификату ценных бумаг за каждый купонный период в расчете на весь объем выпуска, находящийся в обращении (в рублях с копейками), подлежащие выплате в установленные даты выплаты купонного дохода.</w:t>
      </w:r>
    </w:p>
    <w:p w14:paraId="0DB4212E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(11) Указывается дисконт (при его наличии), определяемый как разница между объемом размещенного выпуска (дополнительного выпуска) ценных бумаг по номинальной стоимости и выручки, полученной от продажи ценных бумаг.</w:t>
      </w:r>
    </w:p>
    <w:p w14:paraId="52699603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(12) Указывается дата погашения выпуска ценных бумаг или даты частичного погашения номинальной стоимости ценных бумаг с амортизацией долга, установленная(</w:t>
      </w:r>
      <w:proofErr w:type="spellStart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ые</w:t>
      </w:r>
      <w:proofErr w:type="spellEnd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) решением о выпуске (дополнительном выпуске) ценных бумаг.</w:t>
      </w:r>
    </w:p>
    <w:p w14:paraId="37ACC2B0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lastRenderedPageBreak/>
        <w:t>(13) Указываются сумма номинальной стоимости ценных бумаг или суммы номинальной стоимости облигаций с амортизацией долга (при их наличии), выплачиваемая(</w:t>
      </w:r>
      <w:proofErr w:type="spellStart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ые</w:t>
      </w:r>
      <w:proofErr w:type="spellEnd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) в установленную(</w:t>
      </w:r>
      <w:proofErr w:type="spellStart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ые</w:t>
      </w:r>
      <w:proofErr w:type="spellEnd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) решением о выпуске (дополнительном выпуске) ценных бумаг дату или даты частичного погашения номинальной стоимости облигаций, указанную(</w:t>
      </w:r>
      <w:proofErr w:type="spellStart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ые</w:t>
      </w:r>
      <w:proofErr w:type="spellEnd"/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) в </w:t>
      </w:r>
      <w:r w:rsidRPr="003D28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графе 25</w:t>
      </w: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 формы, без нарастающего итога.</w:t>
      </w:r>
    </w:p>
    <w:p w14:paraId="79B5AC5B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(14) Указывается фактическая дата погашения ценных бумаг или фактическая дата частичного погашения ценных бумаг с амортизацией долга.</w:t>
      </w:r>
    </w:p>
    <w:p w14:paraId="49A217C5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(15) Указывается фактический объем погашения ценных бумаг или объем частичного погашения ценных бумаг с амортизацией долга, в даты, указанные в </w:t>
      </w:r>
      <w:r w:rsidRPr="003D28FF">
        <w:rPr>
          <w:rFonts w:ascii="Times New Roman" w:eastAsia="Times New Roman" w:hAnsi="Times New Roman" w:cs="Times New Roman"/>
          <w:sz w:val="20"/>
          <w:szCs w:val="20"/>
          <w:u w:val="single"/>
          <w:lang w:bidi="ar-SA"/>
        </w:rPr>
        <w:t>графе 27</w:t>
      </w: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 формы, без нарастающего итога.</w:t>
      </w:r>
    </w:p>
    <w:p w14:paraId="307C4698" w14:textId="10E8BA9F" w:rsidR="0091301C" w:rsidRPr="003D28FF" w:rsidRDefault="00000000" w:rsidP="003D28FF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(16) Указывается общий объем просроченной задолженности (в том числе по дополнительным выпускам) по исполнению обязательств по ценным бумагам, включая сумму просрочки исполнения обязательства по выплате номинальной суммы долга и (или) установленных процентов по облигациям, а также сумму пеней и штрафов, начисленную на отчетную дату.</w:t>
      </w:r>
    </w:p>
    <w:p w14:paraId="2AAD07F1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Таблица 2. </w:t>
      </w:r>
    </w:p>
    <w:p w14:paraId="4B167068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br/>
        <w:t>о кредитах, полученных от кредитных организаций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8"/>
        <w:gridCol w:w="3601"/>
        <w:gridCol w:w="3365"/>
      </w:tblGrid>
      <w:tr w:rsidR="0091301C" w:rsidRPr="003D28FF" w14:paraId="23E115C8" w14:textId="7777777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3270A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Регистрационный номер обязательства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5D7BA1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 просроченной задолженности (руб.)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5CB6E3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основного долга по кредитам (руб.)</w:t>
            </w:r>
          </w:p>
        </w:tc>
      </w:tr>
      <w:tr w:rsidR="0091301C" w:rsidRPr="003D28FF" w14:paraId="4230060A" w14:textId="7777777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0D621E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79BED0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9A07F5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</w:tr>
      <w:tr w:rsidR="0091301C" w:rsidRPr="003D28FF" w14:paraId="22FA21BE" w14:textId="77777777">
        <w:tc>
          <w:tcPr>
            <w:tcW w:w="24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76484C6" w14:textId="77777777" w:rsidR="0091301C" w:rsidRPr="003D28FF" w:rsidRDefault="000000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Кредиты, полученные от кредитных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организаций(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1)</w:t>
            </w:r>
          </w:p>
        </w:tc>
        <w:tc>
          <w:tcPr>
            <w:tcW w:w="12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468348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275BD1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14:paraId="70ED2E11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sz w:val="23"/>
          <w:szCs w:val="23"/>
          <w:lang w:bidi="ar-SA"/>
        </w:rPr>
        <w:t> </w:t>
      </w:r>
    </w:p>
    <w:p w14:paraId="560D3D48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1"/>
          <w:szCs w:val="21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 xml:space="preserve">Руководитель финансового органа </w:t>
      </w:r>
    </w:p>
    <w:p w14:paraId="54F4DDC7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1"/>
          <w:szCs w:val="21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>(специалист) муниципального образования        _________________________________</w:t>
      </w:r>
    </w:p>
    <w:p w14:paraId="50ED0757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18"/>
          <w:szCs w:val="18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sz w:val="18"/>
          <w:szCs w:val="18"/>
          <w:lang w:bidi="ar-SA"/>
        </w:rPr>
        <w:t>(подпись, расшифровка подписи)</w:t>
      </w:r>
    </w:p>
    <w:p w14:paraId="303F6B99" w14:textId="77777777" w:rsidR="0091301C" w:rsidRPr="003D28FF" w:rsidRDefault="00000000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Примечание</w:t>
      </w:r>
    </w:p>
    <w:p w14:paraId="0C0FA201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(1) Указывается информация по договорам/соглашениям, на основании которых возникли долговые обязательства по кредитам, а также по договорам о реструктуризации задолженности по кредитам, по мировым соглашениям, устанавливающим условия урегулирования задолженности по ранее предоставленным кредитам.</w:t>
      </w:r>
    </w:p>
    <w:p w14:paraId="4EC6B689" w14:textId="77777777" w:rsidR="0091301C" w:rsidRPr="003D28FF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14:paraId="38558C1F" w14:textId="77777777" w:rsidR="0091301C" w:rsidRPr="003D28FF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14:paraId="44ED5FBF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C8E975D" w14:textId="77777777" w:rsidR="0091301C" w:rsidRDefault="0091301C" w:rsidP="003D28FF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5518DC6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Таблица 3.</w:t>
      </w:r>
    </w:p>
    <w:p w14:paraId="44B8A73E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br/>
        <w:t>о бюджетных кредитах, привлеченных в местный бюджет от других бюджетов бюджетной системы Российской Федерации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1"/>
        <w:gridCol w:w="1599"/>
        <w:gridCol w:w="2180"/>
        <w:gridCol w:w="2069"/>
        <w:gridCol w:w="1885"/>
      </w:tblGrid>
      <w:tr w:rsidR="0091301C" w:rsidRPr="003D28FF" w14:paraId="4EF02FDA" w14:textId="7777777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4C5D8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Регистрационный номер обязательства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56E4E2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Валюта обязательства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977DDA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 просроченной</w:t>
            </w:r>
          </w:p>
          <w:p w14:paraId="21C4068A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задолженности по бюджетным</w:t>
            </w:r>
          </w:p>
          <w:p w14:paraId="783B96CC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кредитам (руб.)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1518EE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основного долга по</w:t>
            </w:r>
          </w:p>
          <w:p w14:paraId="416A3003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бюджетным кредитам в валюте</w:t>
            </w:r>
          </w:p>
          <w:p w14:paraId="21C0BCDB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обязательства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19E842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основного долга по бюджетным кредитам (руб.)</w:t>
            </w:r>
          </w:p>
        </w:tc>
      </w:tr>
      <w:tr w:rsidR="0091301C" w:rsidRPr="003D28FF" w14:paraId="36A420B6" w14:textId="7777777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88C0B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D177A3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E76296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BDDB13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8A45CA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91301C" w:rsidRPr="003D28FF" w14:paraId="5CDFADEA" w14:textId="7777777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87C726" w14:textId="77777777" w:rsidR="0091301C" w:rsidRPr="003D28FF" w:rsidRDefault="000000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Бюджетные кредиты муниципальных образований, входящих в состав Новгородской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области(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EFDF42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4DABD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5876D9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BD45C24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91301C" w:rsidRPr="003D28FF" w14:paraId="43DEAF60" w14:textId="77777777">
        <w:tc>
          <w:tcPr>
            <w:tcW w:w="22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1FC5E0" w14:textId="77777777" w:rsidR="0091301C" w:rsidRPr="003D28FF" w:rsidRDefault="000000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 том числе привлеченные, в иностранной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валюте(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2)</w:t>
            </w:r>
          </w:p>
        </w:tc>
        <w:tc>
          <w:tcPr>
            <w:tcW w:w="5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F6CA03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B0B24D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50C50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638D2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14:paraId="50FABC9B" w14:textId="77777777" w:rsidR="0091301C" w:rsidRDefault="0091301C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</w:p>
    <w:p w14:paraId="3E227221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sz w:val="23"/>
          <w:szCs w:val="23"/>
          <w:lang w:bidi="ar-SA"/>
        </w:rPr>
        <w:t> </w:t>
      </w:r>
      <w:r>
        <w:rPr>
          <w:rFonts w:ascii="Courier New" w:eastAsia="Times New Roman" w:hAnsi="Courier New" w:cs="Courier New"/>
          <w:sz w:val="21"/>
          <w:szCs w:val="21"/>
          <w:lang w:bidi="ar-SA"/>
        </w:rPr>
        <w:t xml:space="preserve">Руководитель финансового органа </w:t>
      </w:r>
    </w:p>
    <w:p w14:paraId="4A814470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1"/>
          <w:szCs w:val="21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>(специалист) муниципального образования        _________________________________</w:t>
      </w:r>
    </w:p>
    <w:p w14:paraId="5C2B5E78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18"/>
          <w:szCs w:val="18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sz w:val="18"/>
          <w:szCs w:val="18"/>
          <w:lang w:bidi="ar-SA"/>
        </w:rPr>
        <w:t>(подпись, расшифровка подписи)</w:t>
      </w:r>
    </w:p>
    <w:p w14:paraId="06D3FD03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Примечания</w:t>
      </w:r>
    </w:p>
    <w:p w14:paraId="0D9E0049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(1) Указывается информация по договорам/соглашениям, на основании которых возникли долговые обязательства по бюджетным кредитам, а также по договорам о реструктуризации задолженности по бюджетным кредитам, по мировым соглашениям, устанавливающим условия урегулирования задолженности по ранее предоставленным бюджетным кредитам.</w:t>
      </w:r>
    </w:p>
    <w:p w14:paraId="017D99BC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(2) Обязательства, выраженные в разных валютах, группируются по валюте обязательства.</w:t>
      </w:r>
    </w:p>
    <w:p w14:paraId="4A7F7107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161FE812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116C744" w14:textId="05DE432D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AC3BB43" w14:textId="01F3CFBC" w:rsidR="003D28FF" w:rsidRDefault="003D28FF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01752356" w14:textId="77777777" w:rsidR="003D28FF" w:rsidRDefault="003D28FF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1E7558B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Таблица 4.</w:t>
      </w:r>
    </w:p>
    <w:p w14:paraId="62C9872B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br/>
        <w:t>о муниципальных гарантиях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6"/>
        <w:gridCol w:w="1663"/>
        <w:gridCol w:w="3231"/>
        <w:gridCol w:w="2205"/>
        <w:gridCol w:w="3159"/>
      </w:tblGrid>
      <w:tr w:rsidR="0091301C" w:rsidRPr="003D28FF" w14:paraId="2DD02250" w14:textId="7777777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535602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Регистрационный номер обязательства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77F50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Валюта обязательства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7C122F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Задолженность гаранта по исполнению муниципальной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гарантии(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1)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D23AB0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долга в валюте обязательства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2252D2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обязательств по муниципальным гарантиям (руб.)</w:t>
            </w:r>
          </w:p>
        </w:tc>
      </w:tr>
      <w:tr w:rsidR="0091301C" w:rsidRPr="003D28FF" w14:paraId="2B2262C2" w14:textId="7777777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C114F5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4DAFD5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55F3408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5BCC7B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C05FA6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91301C" w:rsidRPr="003D28FF" w14:paraId="172EE10C" w14:textId="7777777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338544" w14:textId="77777777" w:rsidR="0091301C" w:rsidRPr="003D28FF" w:rsidRDefault="000000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Муниципальные гарантии муниципальных образований, входящих в состав субъекта Российской Федерации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8C64E9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5080500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B4C058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43C6CF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91301C" w:rsidRPr="003D28FF" w14:paraId="52D39776" w14:textId="77777777">
        <w:tc>
          <w:tcPr>
            <w:tcW w:w="13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7C47C5" w14:textId="77777777" w:rsidR="0091301C" w:rsidRPr="003D28FF" w:rsidRDefault="000000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в том числе муниципальные гарантии в иностранной </w:t>
            </w:r>
            <w:proofErr w:type="gramStart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валюте(</w:t>
            </w:r>
            <w:proofErr w:type="gramEnd"/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2)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DA5C88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CB2EF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095962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1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B6E749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14:paraId="1A666FB3" w14:textId="77777777" w:rsidR="0091301C" w:rsidRPr="003D28FF" w:rsidRDefault="00000000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</w:p>
    <w:p w14:paraId="66D7D3BB" w14:textId="77777777" w:rsidR="0091301C" w:rsidRPr="003D28FF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D28FF">
        <w:rPr>
          <w:rFonts w:ascii="Courier New" w:eastAsia="Times New Roman" w:hAnsi="Courier New" w:cs="Courier New"/>
          <w:sz w:val="20"/>
          <w:szCs w:val="20"/>
          <w:lang w:bidi="ar-SA"/>
        </w:rPr>
        <w:t xml:space="preserve">Руководитель финансового органа </w:t>
      </w:r>
    </w:p>
    <w:p w14:paraId="00E2A57F" w14:textId="77777777" w:rsidR="0091301C" w:rsidRPr="003D28FF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D28FF">
        <w:rPr>
          <w:rFonts w:ascii="Courier New" w:eastAsia="Times New Roman" w:hAnsi="Courier New" w:cs="Courier New"/>
          <w:sz w:val="20"/>
          <w:szCs w:val="20"/>
          <w:lang w:bidi="ar-SA"/>
        </w:rPr>
        <w:t>(специалист) муниципального образования        _________________________________</w:t>
      </w:r>
    </w:p>
    <w:p w14:paraId="11F3B695" w14:textId="77777777" w:rsidR="0091301C" w:rsidRPr="003D28FF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0"/>
          <w:szCs w:val="20"/>
          <w:lang w:bidi="ar-SA"/>
        </w:rPr>
      </w:pPr>
      <w:r w:rsidRPr="003D28FF">
        <w:rPr>
          <w:rFonts w:ascii="Courier New" w:eastAsia="Times New Roman" w:hAnsi="Courier New" w:cs="Courier New"/>
          <w:sz w:val="20"/>
          <w:szCs w:val="20"/>
          <w:lang w:bidi="ar-SA"/>
        </w:rPr>
        <w:t xml:space="preserve">                                                  (подпись, расшифровка подписи)</w:t>
      </w:r>
    </w:p>
    <w:p w14:paraId="4DB02382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Примечания</w:t>
      </w:r>
    </w:p>
    <w:p w14:paraId="794F0C1A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(1) Указывается объем неисполненных гарантом обязательств по гарантии при предъявлении требований к гаранту в установленном порядке.</w:t>
      </w:r>
    </w:p>
    <w:p w14:paraId="689029BE" w14:textId="77777777" w:rsidR="0091301C" w:rsidRPr="003D28FF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3D28FF">
        <w:rPr>
          <w:rFonts w:ascii="Times New Roman" w:eastAsia="Times New Roman" w:hAnsi="Times New Roman" w:cs="Times New Roman"/>
          <w:sz w:val="20"/>
          <w:szCs w:val="20"/>
          <w:lang w:bidi="ar-SA"/>
        </w:rPr>
        <w:t>(2) Обязательства, выраженные в разных валютах, группируются по валюте обязательства.</w:t>
      </w:r>
    </w:p>
    <w:p w14:paraId="7D9E583A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3EABB317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5C02434F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5DDD1240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05121851" w14:textId="18BECE49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6AFC7679" w14:textId="77777777" w:rsidR="003D28FF" w:rsidRDefault="003D28FF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223B8098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3"/>
          <w:szCs w:val="23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lastRenderedPageBreak/>
        <w:t>Таблица 5.</w:t>
      </w:r>
    </w:p>
    <w:p w14:paraId="5FC0FE4A" w14:textId="77777777" w:rsidR="0091301C" w:rsidRDefault="00000000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Информация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br/>
        <w:t>об иных долговых обязательствах муниципальных образований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2139"/>
        <w:gridCol w:w="1603"/>
        <w:gridCol w:w="2277"/>
        <w:gridCol w:w="3615"/>
      </w:tblGrid>
      <w:tr w:rsidR="0091301C" w:rsidRPr="003D28FF" w14:paraId="413BB4AA" w14:textId="7777777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84A22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Регистрационный номер обязательства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70A763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Вид долгового обязательства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D23AD0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Валюта обязательства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6F9BC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Сумма просроченной</w:t>
            </w:r>
          </w:p>
          <w:p w14:paraId="65474F4D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задолженности по иным долговым</w:t>
            </w:r>
          </w:p>
          <w:p w14:paraId="7BBA2B0A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обязательствам (руб.)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121851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Объем долга по иным долговым обязательствам (руб.)</w:t>
            </w:r>
          </w:p>
        </w:tc>
      </w:tr>
      <w:tr w:rsidR="0091301C" w:rsidRPr="003D28FF" w14:paraId="119CFAA7" w14:textId="7777777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8EC469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11C424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E9E644E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7AEC43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C69DB5" w14:textId="77777777" w:rsidR="0091301C" w:rsidRPr="003D28FF" w:rsidRDefault="00000000">
            <w:pPr>
              <w:widowControl/>
              <w:suppressAutoHyphens w:val="0"/>
              <w:autoSpaceDE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</w:tr>
      <w:tr w:rsidR="0091301C" w:rsidRPr="003D28FF" w14:paraId="78A438B7" w14:textId="77777777">
        <w:tc>
          <w:tcPr>
            <w:tcW w:w="1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48A099" w14:textId="77777777" w:rsidR="0091301C" w:rsidRPr="003D28FF" w:rsidRDefault="00000000">
            <w:pPr>
              <w:widowControl/>
              <w:suppressAutoHyphens w:val="0"/>
              <w:autoSpaceDE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Иные долговые обязательства муниципальных образований, входящих в состав субъекта Российской Федерации</w:t>
            </w:r>
          </w:p>
        </w:tc>
        <w:tc>
          <w:tcPr>
            <w:tcW w:w="7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45F5CE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F3D313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F567AD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747A4" w14:textId="77777777" w:rsidR="0091301C" w:rsidRPr="003D28FF" w:rsidRDefault="00000000">
            <w:pPr>
              <w:widowControl/>
              <w:suppressAutoHyphens w:val="0"/>
              <w:autoSpaceDE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3D28FF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14:paraId="4F20B206" w14:textId="77777777" w:rsidR="0091301C" w:rsidRDefault="0091301C">
      <w:pPr>
        <w:widowControl/>
        <w:shd w:val="clear" w:color="auto" w:fill="FFFFFF"/>
        <w:suppressAutoHyphens w:val="0"/>
        <w:autoSpaceDE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</w:p>
    <w:p w14:paraId="345A7F99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1"/>
          <w:szCs w:val="21"/>
          <w:lang w:bidi="ar-SA"/>
        </w:rPr>
      </w:pPr>
      <w:r>
        <w:rPr>
          <w:rFonts w:ascii="Times New Roman" w:eastAsia="Times New Roman" w:hAnsi="Times New Roman" w:cs="Times New Roman"/>
          <w:sz w:val="23"/>
          <w:szCs w:val="23"/>
          <w:lang w:bidi="ar-SA"/>
        </w:rPr>
        <w:t> </w:t>
      </w:r>
      <w:r>
        <w:rPr>
          <w:rFonts w:ascii="Courier New" w:eastAsia="Times New Roman" w:hAnsi="Courier New" w:cs="Courier New"/>
          <w:sz w:val="21"/>
          <w:szCs w:val="21"/>
          <w:lang w:bidi="ar-SA"/>
        </w:rPr>
        <w:t xml:space="preserve">Руководитель финансового органа </w:t>
      </w:r>
    </w:p>
    <w:p w14:paraId="0EDDEE3F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21"/>
          <w:szCs w:val="21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>(специалист) муниципального образования        _________________________________</w:t>
      </w:r>
    </w:p>
    <w:p w14:paraId="73099C4F" w14:textId="77777777" w:rsidR="0091301C" w:rsidRDefault="00000000">
      <w:pPr>
        <w:widowControl/>
        <w:shd w:val="clear" w:color="auto" w:fill="FFFFFF"/>
        <w:suppressAutoHyphens w:val="0"/>
        <w:autoSpaceDE/>
        <w:jc w:val="both"/>
        <w:rPr>
          <w:rFonts w:ascii="Courier New" w:eastAsia="Times New Roman" w:hAnsi="Courier New" w:cs="Courier New"/>
          <w:sz w:val="18"/>
          <w:szCs w:val="18"/>
          <w:lang w:bidi="ar-SA"/>
        </w:rPr>
      </w:pPr>
      <w:r>
        <w:rPr>
          <w:rFonts w:ascii="Courier New" w:eastAsia="Times New Roman" w:hAnsi="Courier New" w:cs="Courier New"/>
          <w:sz w:val="21"/>
          <w:szCs w:val="21"/>
          <w:lang w:bidi="ar-SA"/>
        </w:rPr>
        <w:t xml:space="preserve">                                                  </w:t>
      </w:r>
      <w:r>
        <w:rPr>
          <w:rFonts w:ascii="Courier New" w:eastAsia="Times New Roman" w:hAnsi="Courier New" w:cs="Courier New"/>
          <w:sz w:val="18"/>
          <w:szCs w:val="18"/>
          <w:lang w:bidi="ar-SA"/>
        </w:rPr>
        <w:t>(подпись, расшифровка подписи)</w:t>
      </w:r>
    </w:p>
    <w:p w14:paraId="52BE7018" w14:textId="77777777" w:rsidR="0091301C" w:rsidRDefault="0091301C">
      <w:pPr>
        <w:widowControl/>
        <w:shd w:val="clear" w:color="auto" w:fill="FFFFFF"/>
        <w:suppressAutoHyphens w:val="0"/>
        <w:autoSpaceDE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3"/>
          <w:szCs w:val="23"/>
          <w:lang w:bidi="ar-SA"/>
        </w:rPr>
      </w:pPr>
    </w:p>
    <w:p w14:paraId="6EDF2A0C" w14:textId="77777777" w:rsidR="0091301C" w:rsidRDefault="0091301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5D0CB1" w14:textId="77777777" w:rsidR="0091301C" w:rsidRDefault="0091301C"/>
    <w:sectPr w:rsidR="0091301C">
      <w:pgSz w:w="16800" w:h="11906" w:orient="landscape"/>
      <w:pgMar w:top="799" w:right="1440" w:bottom="799" w:left="144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6AE4C"/>
    <w:multiLevelType w:val="singleLevel"/>
    <w:tmpl w:val="6F06AE4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04519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5C"/>
    <w:rsid w:val="00013984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C2F24"/>
    <w:rsid w:val="003D28FF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F3665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0923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1301C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27273BE"/>
    <w:rsid w:val="3D2E204C"/>
    <w:rsid w:val="4258744E"/>
    <w:rsid w:val="432628D8"/>
    <w:rsid w:val="45A92BE0"/>
    <w:rsid w:val="5E7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AB46A"/>
  <w15:docId w15:val="{354A82DF-358C-427B-B677-5D26A1A2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qFormat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75C320-0FA3-4887-913A-75846DD7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4654</Words>
  <Characters>26529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2022-08-10T06:39:00Z</dcterms:created>
  <dcterms:modified xsi:type="dcterms:W3CDTF">2022-08-10T07:05:00Z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