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0B75" w:rsidRDefault="005034C6" w:rsidP="00614F2F">
      <w:pPr>
        <w:shd w:val="clear" w:color="auto" w:fill="FFFFFF"/>
        <w:spacing w:line="274" w:lineRule="exact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</w:t>
      </w:r>
    </w:p>
    <w:p w:rsidR="00810B75" w:rsidRDefault="00614F2F">
      <w:pPr>
        <w:pStyle w:val="ConsPlusNormal"/>
        <w:jc w:val="center"/>
        <w:rPr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7155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75" w:rsidRDefault="005034C6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810B75" w:rsidRDefault="005034C6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 Старорусский район</w:t>
      </w:r>
    </w:p>
    <w:p w:rsidR="00810B75" w:rsidRDefault="005034C6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7777CE">
        <w:rPr>
          <w:rFonts w:ascii="Times New Roman" w:hAnsi="Times New Roman"/>
          <w:b/>
          <w:bCs/>
          <w:sz w:val="28"/>
          <w:szCs w:val="28"/>
        </w:rPr>
        <w:t>Великосельского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10B75" w:rsidRDefault="00810B75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0B75" w:rsidRDefault="00810B75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</w:p>
    <w:p w:rsidR="00810B75" w:rsidRDefault="005034C6">
      <w:pPr>
        <w:shd w:val="clear" w:color="auto" w:fill="FFFFFF"/>
        <w:spacing w:line="274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</w:p>
    <w:p w:rsidR="00810B75" w:rsidRDefault="00810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B75" w:rsidRPr="00614F2F" w:rsidRDefault="00614F2F" w:rsidP="00614F2F">
      <w:pPr>
        <w:autoSpaceDE w:val="0"/>
        <w:autoSpaceDN w:val="0"/>
        <w:adjustRightInd w:val="0"/>
        <w:rPr>
          <w:b/>
          <w:sz w:val="28"/>
          <w:szCs w:val="28"/>
        </w:rPr>
      </w:pPr>
      <w:r w:rsidRPr="00614F2F">
        <w:rPr>
          <w:b/>
          <w:sz w:val="28"/>
          <w:szCs w:val="28"/>
        </w:rPr>
        <w:t>24.06.</w:t>
      </w:r>
      <w:r w:rsidR="005034C6" w:rsidRPr="00614F2F">
        <w:rPr>
          <w:b/>
          <w:sz w:val="28"/>
          <w:szCs w:val="28"/>
        </w:rPr>
        <w:t>2022</w:t>
      </w:r>
      <w:r w:rsidRPr="00614F2F">
        <w:rPr>
          <w:b/>
          <w:sz w:val="28"/>
          <w:szCs w:val="28"/>
        </w:rPr>
        <w:t xml:space="preserve">  </w:t>
      </w:r>
      <w:r w:rsidR="005034C6" w:rsidRPr="00614F2F">
        <w:rPr>
          <w:b/>
          <w:sz w:val="28"/>
          <w:szCs w:val="28"/>
        </w:rPr>
        <w:tab/>
        <w:t>№</w:t>
      </w:r>
      <w:r w:rsidRPr="00614F2F">
        <w:rPr>
          <w:b/>
          <w:sz w:val="28"/>
          <w:szCs w:val="28"/>
        </w:rPr>
        <w:t xml:space="preserve"> 97</w:t>
      </w:r>
    </w:p>
    <w:p w:rsidR="00810B75" w:rsidRDefault="005034C6" w:rsidP="00614F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д.</w:t>
      </w:r>
      <w:r w:rsidR="00614F2F">
        <w:rPr>
          <w:sz w:val="28"/>
          <w:szCs w:val="28"/>
        </w:rPr>
        <w:t xml:space="preserve"> </w:t>
      </w:r>
      <w:proofErr w:type="spellStart"/>
      <w:r w:rsidR="007777CE">
        <w:rPr>
          <w:sz w:val="28"/>
          <w:szCs w:val="28"/>
        </w:rPr>
        <w:t>Сусолово</w:t>
      </w:r>
      <w:proofErr w:type="spellEnd"/>
    </w:p>
    <w:p w:rsidR="00810B75" w:rsidRDefault="00810B75" w:rsidP="00614F2F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10B75" w:rsidTr="00614F2F">
        <w:trPr>
          <w:trHeight w:val="960"/>
        </w:trPr>
        <w:tc>
          <w:tcPr>
            <w:tcW w:w="4928" w:type="dxa"/>
          </w:tcPr>
          <w:p w:rsidR="00614F2F" w:rsidRDefault="005034C6" w:rsidP="00614F2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>Положение</w:t>
            </w:r>
          </w:p>
          <w:p w:rsidR="00614F2F" w:rsidRDefault="005034C6" w:rsidP="00614F2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сообщении Главой </w:t>
            </w:r>
            <w:r w:rsidR="00B635A1">
              <w:rPr>
                <w:b/>
                <w:sz w:val="28"/>
                <w:szCs w:val="28"/>
              </w:rPr>
              <w:t>Великосельского</w:t>
            </w:r>
            <w:r w:rsidR="00614F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 о получении</w:t>
            </w:r>
            <w:r w:rsidR="00614F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подарка в связи с его должностным</w:t>
            </w:r>
            <w:r w:rsidR="00614F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положением, сдаче и оценке подарка,</w:t>
            </w:r>
          </w:p>
          <w:p w:rsidR="00614F2F" w:rsidRDefault="005034C6" w:rsidP="00614F2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 (выкупе) и зачислении</w:t>
            </w:r>
          </w:p>
          <w:p w:rsidR="00810B75" w:rsidRDefault="005034C6" w:rsidP="00614F2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средств, вырученных от его реализации</w:t>
            </w:r>
          </w:p>
          <w:p w:rsidR="00810B75" w:rsidRDefault="00810B75" w:rsidP="00614F2F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</w:p>
          <w:p w:rsidR="00810B75" w:rsidRDefault="00810B75" w:rsidP="00614F2F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</w:p>
          <w:p w:rsidR="00810B75" w:rsidRDefault="00810B75" w:rsidP="00614F2F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</w:p>
        </w:tc>
      </w:tr>
    </w:tbl>
    <w:p w:rsidR="00810B75" w:rsidRDefault="00503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7 части 3 статьи 12.1 Федерального закона от 25 декабря 2008 № 273-ФЗ «О противодействии коррупции», статьи 575 Гражданского кодекса Российской Федерации, руководствуясь Типовым положением 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</w:p>
    <w:p w:rsidR="00810B75" w:rsidRDefault="00503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7777CE">
        <w:rPr>
          <w:sz w:val="28"/>
          <w:szCs w:val="28"/>
        </w:rPr>
        <w:t xml:space="preserve">Великосельского </w:t>
      </w:r>
      <w:r>
        <w:rPr>
          <w:sz w:val="28"/>
          <w:szCs w:val="28"/>
        </w:rPr>
        <w:t xml:space="preserve"> сельского поселения</w:t>
      </w:r>
    </w:p>
    <w:p w:rsidR="00810B75" w:rsidRDefault="005034C6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10B75" w:rsidRDefault="00503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Внести в Положение о сообщении Главой  </w:t>
      </w:r>
      <w:r w:rsidR="007777C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о получении подарка в связи с его должностным положением, сдаче и оценке подарка, реализации (выкупе) и зачислении средств, вырученных от его реализации, утвержденное решением Совета депутатов </w:t>
      </w:r>
      <w:r w:rsidR="007777C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от 27 февраля 2014 г. № </w:t>
      </w:r>
      <w:r w:rsidR="007777CE">
        <w:rPr>
          <w:sz w:val="28"/>
          <w:szCs w:val="28"/>
        </w:rPr>
        <w:t>206</w:t>
      </w:r>
      <w:r>
        <w:rPr>
          <w:sz w:val="28"/>
          <w:szCs w:val="28"/>
        </w:rPr>
        <w:t xml:space="preserve">(в редакции решения Совета депутатов </w:t>
      </w:r>
      <w:r w:rsidR="007777C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</w:t>
      </w:r>
      <w:r w:rsidR="007777CE">
        <w:rPr>
          <w:sz w:val="28"/>
          <w:szCs w:val="28"/>
        </w:rPr>
        <w:t>поселения от 25 декабря 2015 №21</w:t>
      </w:r>
      <w:r>
        <w:rPr>
          <w:sz w:val="28"/>
          <w:szCs w:val="28"/>
        </w:rPr>
        <w:t>) (далее – Положение)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810B75" w:rsidRDefault="005034C6">
      <w:pPr>
        <w:pStyle w:val="1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9  Положения  изложить в следующей редакции:</w:t>
      </w:r>
    </w:p>
    <w:p w:rsidR="00810B75" w:rsidRDefault="005034C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proofErr w:type="gramStart"/>
      <w:r>
        <w:rPr>
          <w:rFonts w:ascii="Times New Roman" w:hAnsi="Times New Roman"/>
          <w:sz w:val="28"/>
          <w:szCs w:val="28"/>
        </w:rPr>
        <w:t>Подарок возвращается сдавшему его Главе поселения по акту приема-передачи в случае, если его стоимость не превышает 3 тыс. рублей, не позднее трех дней после определения его стоимости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10B75" w:rsidRDefault="005034C6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1.2. </w:t>
      </w:r>
      <w:r>
        <w:rPr>
          <w:sz w:val="28"/>
          <w:szCs w:val="28"/>
        </w:rPr>
        <w:t>Пункт 10  Положения  изложить в следующей редакции:</w:t>
      </w:r>
    </w:p>
    <w:p w:rsidR="00810B75" w:rsidRDefault="005034C6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«10. </w:t>
      </w:r>
      <w:r>
        <w:rPr>
          <w:sz w:val="28"/>
          <w:szCs w:val="28"/>
        </w:rPr>
        <w:t xml:space="preserve">Администрация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7777C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 в день  определения  стоимости такого подарка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bidi="ar-SA"/>
        </w:rPr>
        <w:t>».</w:t>
      </w:r>
      <w:proofErr w:type="gramEnd"/>
    </w:p>
    <w:p w:rsidR="00810B75" w:rsidRDefault="00614F2F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</w:t>
      </w:r>
      <w:r w:rsidR="005034C6">
        <w:rPr>
          <w:sz w:val="28"/>
          <w:szCs w:val="28"/>
          <w:lang w:bidi="ar-SA"/>
        </w:rPr>
        <w:t xml:space="preserve">. </w:t>
      </w:r>
      <w:r w:rsidR="005034C6">
        <w:rPr>
          <w:sz w:val="28"/>
          <w:szCs w:val="28"/>
        </w:rPr>
        <w:t>Настоящее решение вступает в силу со дня его опубликования.</w:t>
      </w:r>
    </w:p>
    <w:p w:rsidR="00614F2F" w:rsidRDefault="004570E7" w:rsidP="00614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4F2F">
        <w:rPr>
          <w:sz w:val="28"/>
          <w:szCs w:val="28"/>
        </w:rPr>
        <w:t>. Опубликовать настоящее решение в муниципальной газете «Великосельский вестник» и разместить на официальном сайте Администрации Великосельского сельского поселения в информационно-коммуникационной сети «Интернет».</w:t>
      </w:r>
    </w:p>
    <w:p w:rsidR="00810B75" w:rsidRDefault="00810B7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B75" w:rsidRDefault="00810B7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0E7" w:rsidRDefault="005034C6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7777CE">
        <w:rPr>
          <w:rFonts w:ascii="Times New Roman" w:hAnsi="Times New Roman"/>
          <w:b/>
          <w:bCs/>
          <w:sz w:val="28"/>
          <w:szCs w:val="28"/>
        </w:rPr>
        <w:t>Великосельског</w:t>
      </w:r>
      <w:r w:rsidR="004570E7">
        <w:rPr>
          <w:rFonts w:ascii="Times New Roman" w:hAnsi="Times New Roman"/>
          <w:b/>
          <w:bCs/>
          <w:sz w:val="28"/>
          <w:szCs w:val="28"/>
        </w:rPr>
        <w:t>о</w:t>
      </w:r>
    </w:p>
    <w:p w:rsidR="00810B75" w:rsidRDefault="005034C6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</w:t>
      </w:r>
      <w:r w:rsidR="004570E7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77CE">
        <w:rPr>
          <w:rFonts w:ascii="Times New Roman" w:hAnsi="Times New Roman"/>
          <w:b/>
          <w:bCs/>
          <w:sz w:val="28"/>
          <w:szCs w:val="28"/>
        </w:rPr>
        <w:t>О.А.</w:t>
      </w:r>
      <w:r w:rsidR="004570E7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7777CE">
        <w:rPr>
          <w:rFonts w:ascii="Times New Roman" w:hAnsi="Times New Roman"/>
          <w:b/>
          <w:bCs/>
          <w:sz w:val="28"/>
          <w:szCs w:val="28"/>
        </w:rPr>
        <w:t>Петрова</w:t>
      </w:r>
    </w:p>
    <w:sectPr w:rsidR="00810B75" w:rsidSect="00810B75">
      <w:headerReference w:type="default" r:id="rId9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8D" w:rsidRDefault="00AD1C8D" w:rsidP="00810B75">
      <w:r>
        <w:separator/>
      </w:r>
    </w:p>
  </w:endnote>
  <w:endnote w:type="continuationSeparator" w:id="0">
    <w:p w:rsidR="00AD1C8D" w:rsidRDefault="00AD1C8D" w:rsidP="0081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8D" w:rsidRDefault="00AD1C8D" w:rsidP="00810B75">
      <w:r>
        <w:separator/>
      </w:r>
    </w:p>
  </w:footnote>
  <w:footnote w:type="continuationSeparator" w:id="0">
    <w:p w:rsidR="00AD1C8D" w:rsidRDefault="00AD1C8D" w:rsidP="0081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75" w:rsidRDefault="00AD1C8D">
    <w:pPr>
      <w:pStyle w:val="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9.4pt;height:13.7pt;z-index:251659264;mso-wrap-distance-left:0;mso-wrap-distance-right:0;mso-position-horizontal:center;mso-position-horizontal-relative:margin" o:gfxdata="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hJv49MAAAAD&#10;AQAADwAAAAAAAAABACAAAAAiAAAAZHJzL2Rvd25yZXYueG1sUEsBAhQAFAAAAAgAh07iQP+6+JLo&#10;AQAAyQMAAA4AAAAAAAAAAQAgAAAAIgEAAGRycy9lMm9Eb2MueG1sUEsFBgAAAAAGAAYAWQEAAHwF&#10;AAAAAA==&#10;" stroked="f">
          <v:fill opacity="0"/>
          <v:textbox inset="0,0,0,0">
            <w:txbxContent>
              <w:p w:rsidR="00810B75" w:rsidRDefault="00810B75">
                <w:pPr>
                  <w:pStyle w:val="10"/>
                </w:pP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F2F56"/>
    <w:rsid w:val="0033518C"/>
    <w:rsid w:val="003437C2"/>
    <w:rsid w:val="00377186"/>
    <w:rsid w:val="003A1C03"/>
    <w:rsid w:val="003C091E"/>
    <w:rsid w:val="00414627"/>
    <w:rsid w:val="00425D63"/>
    <w:rsid w:val="004570E7"/>
    <w:rsid w:val="004643D8"/>
    <w:rsid w:val="00497C24"/>
    <w:rsid w:val="004C7BA5"/>
    <w:rsid w:val="004E7628"/>
    <w:rsid w:val="004F48F2"/>
    <w:rsid w:val="005034C6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14F2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777CE"/>
    <w:rsid w:val="007C2C59"/>
    <w:rsid w:val="00801F23"/>
    <w:rsid w:val="00810B75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1C8D"/>
    <w:rsid w:val="00AD226F"/>
    <w:rsid w:val="00B13A52"/>
    <w:rsid w:val="00B224CB"/>
    <w:rsid w:val="00B24CF4"/>
    <w:rsid w:val="00B26993"/>
    <w:rsid w:val="00B42EB3"/>
    <w:rsid w:val="00B4570C"/>
    <w:rsid w:val="00B5208C"/>
    <w:rsid w:val="00B635A1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57D329F0"/>
    <w:rsid w:val="61B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75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10B75"/>
    <w:pPr>
      <w:jc w:val="both"/>
    </w:pPr>
  </w:style>
  <w:style w:type="paragraph" w:styleId="a4">
    <w:name w:val="footer"/>
    <w:basedOn w:val="a"/>
    <w:rsid w:val="00810B75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810B75"/>
    <w:pPr>
      <w:widowControl w:val="0"/>
      <w:suppressAutoHyphens/>
    </w:pPr>
    <w:rPr>
      <w:rFonts w:ascii="Calibri" w:eastAsia="Times New Roman" w:hAnsi="Calibri" w:cs="Times New Roman"/>
      <w:color w:val="00000A"/>
      <w:sz w:val="22"/>
    </w:rPr>
  </w:style>
  <w:style w:type="paragraph" w:customStyle="1" w:styleId="1">
    <w:name w:val="Без интервала1"/>
    <w:rsid w:val="00810B75"/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Верхний колонтитул1"/>
    <w:basedOn w:val="a"/>
    <w:qFormat/>
    <w:rsid w:val="00810B75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14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4F2F"/>
    <w:rPr>
      <w:rFonts w:ascii="Tahoma" w:eastAsia="Times New Roman" w:hAnsi="Tahoma" w:cs="Tahoma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Харитонов</cp:lastModifiedBy>
  <cp:revision>7</cp:revision>
  <cp:lastPrinted>2022-06-24T11:44:00Z</cp:lastPrinted>
  <dcterms:created xsi:type="dcterms:W3CDTF">2018-04-10T05:36:00Z</dcterms:created>
  <dcterms:modified xsi:type="dcterms:W3CDTF">2022-06-24T11:47:00Z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