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945" w:rsidRPr="00A25510" w:rsidRDefault="00C65481" w:rsidP="00C65481">
      <w:pPr>
        <w:rPr>
          <w:sz w:val="36"/>
          <w:szCs w:val="36"/>
        </w:rPr>
      </w:pPr>
      <w:bookmarkStart w:id="0" w:name="_GoBack"/>
      <w:bookmarkEnd w:id="0"/>
      <w:r>
        <w:t xml:space="preserve">                                                                                 </w:t>
      </w:r>
      <w:r w:rsidR="00A25510">
        <w:t xml:space="preserve">     </w:t>
      </w:r>
      <w:r w:rsidR="00650A50" w:rsidRPr="00AC090F">
        <w:rPr>
          <w:noProof/>
          <w:lang w:eastAsia="ru-RU"/>
        </w:rPr>
        <w:drawing>
          <wp:inline distT="0" distB="0" distL="0" distR="0">
            <wp:extent cx="971550" cy="866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5510">
        <w:t xml:space="preserve">                                      </w:t>
      </w:r>
      <w:r w:rsidR="00A25510" w:rsidRPr="002722DB">
        <w:rPr>
          <w:sz w:val="36"/>
          <w:szCs w:val="36"/>
        </w:rPr>
        <w:t xml:space="preserve">  </w:t>
      </w:r>
      <w:r w:rsidR="00A25510" w:rsidRPr="00D820C6">
        <w:rPr>
          <w:color w:val="FF0000"/>
          <w:sz w:val="36"/>
          <w:szCs w:val="36"/>
        </w:rPr>
        <w:t xml:space="preserve">  </w:t>
      </w:r>
      <w:r w:rsidR="00A25510" w:rsidRPr="002722DB">
        <w:rPr>
          <w:sz w:val="36"/>
          <w:szCs w:val="36"/>
        </w:rPr>
        <w:t xml:space="preserve"> </w:t>
      </w:r>
      <w:r w:rsidR="00A25510">
        <w:t xml:space="preserve"> </w:t>
      </w:r>
    </w:p>
    <w:p w:rsidR="00756945" w:rsidRPr="00AC090F" w:rsidRDefault="00756945" w:rsidP="00756945">
      <w:pPr>
        <w:jc w:val="center"/>
        <w:rPr>
          <w:b/>
          <w:sz w:val="28"/>
          <w:szCs w:val="28"/>
        </w:rPr>
      </w:pPr>
      <w:r w:rsidRPr="00AC090F">
        <w:rPr>
          <w:b/>
          <w:sz w:val="28"/>
          <w:szCs w:val="28"/>
        </w:rPr>
        <w:t>Российская Федерация</w:t>
      </w:r>
    </w:p>
    <w:p w:rsidR="00C5158C" w:rsidRDefault="00C5158C" w:rsidP="007569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Новгородская </w:t>
      </w:r>
      <w:r w:rsidR="00756945" w:rsidRPr="00AC090F">
        <w:rPr>
          <w:b/>
          <w:sz w:val="28"/>
          <w:szCs w:val="28"/>
        </w:rPr>
        <w:t xml:space="preserve">область </w:t>
      </w:r>
    </w:p>
    <w:p w:rsidR="00756945" w:rsidRPr="00AC090F" w:rsidRDefault="00C5158C" w:rsidP="007569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Старорусский</w:t>
      </w:r>
      <w:r w:rsidR="00756945" w:rsidRPr="00AC090F">
        <w:rPr>
          <w:b/>
          <w:sz w:val="28"/>
          <w:szCs w:val="28"/>
        </w:rPr>
        <w:t xml:space="preserve"> район</w:t>
      </w:r>
    </w:p>
    <w:p w:rsidR="00756945" w:rsidRPr="00AC090F" w:rsidRDefault="00756945" w:rsidP="00756945">
      <w:pPr>
        <w:jc w:val="center"/>
        <w:rPr>
          <w:b/>
          <w:sz w:val="28"/>
          <w:szCs w:val="28"/>
        </w:rPr>
      </w:pPr>
      <w:r w:rsidRPr="00AC090F">
        <w:rPr>
          <w:b/>
          <w:sz w:val="28"/>
          <w:szCs w:val="28"/>
        </w:rPr>
        <w:t xml:space="preserve">АДМИНИСТРАЦИЯ </w:t>
      </w:r>
      <w:r w:rsidR="000E1103">
        <w:rPr>
          <w:b/>
          <w:sz w:val="28"/>
          <w:szCs w:val="28"/>
        </w:rPr>
        <w:t>ВЕЛИКОСЕЛЬСКОГО</w:t>
      </w:r>
      <w:r w:rsidRPr="00AC090F">
        <w:rPr>
          <w:b/>
          <w:sz w:val="28"/>
          <w:szCs w:val="28"/>
        </w:rPr>
        <w:t xml:space="preserve"> СЕЛЬСКОГО ПОСЕЛЕНИЯ</w:t>
      </w:r>
    </w:p>
    <w:p w:rsidR="00756945" w:rsidRPr="00AC090F" w:rsidRDefault="00756945" w:rsidP="00756945">
      <w:pPr>
        <w:jc w:val="center"/>
        <w:rPr>
          <w:sz w:val="24"/>
          <w:szCs w:val="24"/>
        </w:rPr>
      </w:pPr>
    </w:p>
    <w:p w:rsidR="00756945" w:rsidRPr="00AC090F" w:rsidRDefault="00756945" w:rsidP="00756945">
      <w:pPr>
        <w:jc w:val="center"/>
        <w:rPr>
          <w:b/>
          <w:sz w:val="40"/>
          <w:szCs w:val="40"/>
        </w:rPr>
      </w:pPr>
      <w:r w:rsidRPr="00AC090F">
        <w:rPr>
          <w:b/>
          <w:sz w:val="40"/>
          <w:szCs w:val="40"/>
        </w:rPr>
        <w:t>П О С Т А Н О В Л Е Н И Е</w:t>
      </w:r>
    </w:p>
    <w:p w:rsidR="00756945" w:rsidRPr="00AC090F" w:rsidRDefault="00756945" w:rsidP="00756945">
      <w:pPr>
        <w:rPr>
          <w:sz w:val="40"/>
          <w:szCs w:val="40"/>
        </w:rPr>
      </w:pPr>
    </w:p>
    <w:p w:rsidR="00756945" w:rsidRPr="002E01BE" w:rsidRDefault="00D820C6" w:rsidP="00756945">
      <w:pPr>
        <w:rPr>
          <w:b/>
          <w:sz w:val="28"/>
        </w:rPr>
      </w:pPr>
      <w:r>
        <w:rPr>
          <w:b/>
          <w:sz w:val="28"/>
        </w:rPr>
        <w:t>о</w:t>
      </w:r>
      <w:r w:rsidR="00F70C79" w:rsidRPr="002E01BE">
        <w:rPr>
          <w:b/>
          <w:sz w:val="28"/>
        </w:rPr>
        <w:t>т</w:t>
      </w:r>
      <w:r>
        <w:rPr>
          <w:b/>
          <w:sz w:val="28"/>
        </w:rPr>
        <w:t xml:space="preserve"> </w:t>
      </w:r>
      <w:r w:rsidR="00CE02F9">
        <w:rPr>
          <w:b/>
          <w:sz w:val="28"/>
        </w:rPr>
        <w:t>11.08.</w:t>
      </w:r>
      <w:r w:rsidR="009219A4">
        <w:rPr>
          <w:b/>
          <w:sz w:val="28"/>
        </w:rPr>
        <w:t>20</w:t>
      </w:r>
      <w:r w:rsidR="002722DB">
        <w:rPr>
          <w:b/>
          <w:sz w:val="28"/>
        </w:rPr>
        <w:t>20</w:t>
      </w:r>
      <w:r w:rsidR="009219A4">
        <w:rPr>
          <w:b/>
          <w:sz w:val="28"/>
        </w:rPr>
        <w:t xml:space="preserve"> </w:t>
      </w:r>
      <w:r w:rsidR="00F70C79" w:rsidRPr="002E01BE">
        <w:rPr>
          <w:b/>
          <w:sz w:val="28"/>
        </w:rPr>
        <w:t>№</w:t>
      </w:r>
      <w:r w:rsidR="00991EFF">
        <w:rPr>
          <w:b/>
          <w:sz w:val="28"/>
        </w:rPr>
        <w:t xml:space="preserve"> </w:t>
      </w:r>
      <w:r w:rsidR="00CE02F9">
        <w:rPr>
          <w:b/>
          <w:sz w:val="28"/>
        </w:rPr>
        <w:t>94</w:t>
      </w:r>
    </w:p>
    <w:p w:rsidR="00756945" w:rsidRPr="00AC090F" w:rsidRDefault="003A2795" w:rsidP="00756945">
      <w:pPr>
        <w:rPr>
          <w:sz w:val="28"/>
        </w:rPr>
      </w:pPr>
      <w:r>
        <w:rPr>
          <w:sz w:val="28"/>
        </w:rPr>
        <w:t>д</w:t>
      </w:r>
      <w:r w:rsidR="00756945" w:rsidRPr="00AC090F">
        <w:rPr>
          <w:sz w:val="28"/>
        </w:rPr>
        <w:t xml:space="preserve">. </w:t>
      </w:r>
      <w:r w:rsidR="00505B6A">
        <w:rPr>
          <w:sz w:val="28"/>
        </w:rPr>
        <w:t>Сусолово</w:t>
      </w:r>
    </w:p>
    <w:p w:rsidR="00524179" w:rsidRDefault="00524179" w:rsidP="00524179">
      <w:pPr>
        <w:tabs>
          <w:tab w:val="left" w:pos="3060"/>
        </w:tabs>
        <w:suppressAutoHyphens w:val="0"/>
        <w:rPr>
          <w:b/>
          <w:sz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</w:tblGrid>
      <w:tr w:rsidR="000E1103" w:rsidRPr="003116C2" w:rsidTr="003116C2">
        <w:tc>
          <w:tcPr>
            <w:tcW w:w="4644" w:type="dxa"/>
            <w:shd w:val="clear" w:color="auto" w:fill="auto"/>
          </w:tcPr>
          <w:p w:rsidR="003C5BEC" w:rsidRPr="003C5BEC" w:rsidRDefault="003C5BEC" w:rsidP="003C5BEC">
            <w:pPr>
              <w:widowControl w:val="0"/>
              <w:jc w:val="both"/>
              <w:rPr>
                <w:rFonts w:eastAsia="SimSun" w:cs="Mangal"/>
                <w:b/>
                <w:bCs/>
                <w:kern w:val="1"/>
                <w:sz w:val="28"/>
                <w:szCs w:val="28"/>
                <w:lang w:eastAsia="hi-IN" w:bidi="hi-IN"/>
              </w:rPr>
            </w:pPr>
            <w:r w:rsidRPr="003C5BEC">
              <w:rPr>
                <w:rFonts w:eastAsia="SimSun"/>
                <w:b/>
                <w:color w:val="000000"/>
                <w:spacing w:val="2"/>
                <w:kern w:val="1"/>
                <w:sz w:val="28"/>
                <w:szCs w:val="28"/>
                <w:lang w:eastAsia="hi-IN" w:bidi="hi-IN"/>
              </w:rPr>
              <w:t>О признании утратившим силу</w:t>
            </w:r>
            <w:r w:rsidRPr="003C5BEC">
              <w:rPr>
                <w:rFonts w:eastAsia="SimSun" w:cs="Mangal"/>
                <w:b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3C5BEC">
              <w:rPr>
                <w:rFonts w:eastAsia="SimSun" w:cs="Mangal"/>
                <w:b/>
                <w:bCs/>
                <w:kern w:val="1"/>
                <w:sz w:val="28"/>
                <w:szCs w:val="28"/>
                <w:lang w:eastAsia="hi-IN" w:bidi="hi-IN"/>
              </w:rPr>
              <w:t>Административного регламента</w:t>
            </w:r>
          </w:p>
          <w:p w:rsidR="003C5BEC" w:rsidRPr="003C5BEC" w:rsidRDefault="003C5BEC" w:rsidP="003C5BEC">
            <w:pPr>
              <w:widowControl w:val="0"/>
              <w:jc w:val="both"/>
              <w:rPr>
                <w:rFonts w:eastAsia="SimSun" w:cs="Mangal"/>
                <w:b/>
                <w:kern w:val="1"/>
                <w:sz w:val="28"/>
                <w:szCs w:val="28"/>
                <w:lang w:eastAsia="hi-IN" w:bidi="hi-IN"/>
              </w:rPr>
            </w:pPr>
            <w:r w:rsidRPr="003C5BEC">
              <w:rPr>
                <w:rFonts w:eastAsia="SimSun" w:cs="Mangal"/>
                <w:b/>
                <w:bCs/>
                <w:kern w:val="1"/>
                <w:sz w:val="28"/>
                <w:szCs w:val="28"/>
                <w:lang w:eastAsia="hi-IN" w:bidi="hi-IN"/>
              </w:rPr>
              <w:t xml:space="preserve"> по предоставлению муниципальной услуги «В</w:t>
            </w:r>
            <w:r w:rsidRPr="003C5BEC">
              <w:rPr>
                <w:rFonts w:eastAsia="SimSun" w:cs="Mangal"/>
                <w:b/>
                <w:kern w:val="1"/>
                <w:sz w:val="28"/>
                <w:szCs w:val="24"/>
                <w:lang w:eastAsia="hi-IN" w:bidi="hi-IN"/>
              </w:rPr>
              <w:t>ыдача специальных разрешений на движение по автомобильным дорогам местного значения транспортного средства, осуществляющего перевозки опасных грузов»</w:t>
            </w:r>
            <w:r w:rsidRPr="003C5BEC">
              <w:rPr>
                <w:rFonts w:eastAsia="SimSun" w:cs="Mangal"/>
                <w:b/>
                <w:kern w:val="1"/>
                <w:sz w:val="28"/>
                <w:szCs w:val="28"/>
                <w:lang w:eastAsia="hi-IN" w:bidi="hi-IN"/>
              </w:rPr>
              <w:t xml:space="preserve">, утвержденного постановлением от 02.03.2012 № 56 (в редакции постановления </w:t>
            </w:r>
            <w:r w:rsidRPr="003C5BEC">
              <w:rPr>
                <w:rFonts w:eastAsia="SimSun"/>
                <w:b/>
                <w:bCs/>
                <w:kern w:val="1"/>
                <w:sz w:val="28"/>
                <w:szCs w:val="28"/>
                <w:lang w:eastAsia="hi-IN" w:bidi="hi-IN"/>
              </w:rPr>
              <w:t>от 23.04.2019 № 46)</w:t>
            </w:r>
          </w:p>
          <w:p w:rsidR="000E1103" w:rsidRPr="003116C2" w:rsidRDefault="000E1103" w:rsidP="00DE0852">
            <w:pPr>
              <w:tabs>
                <w:tab w:val="left" w:pos="3060"/>
              </w:tabs>
              <w:suppressAutoHyphens w:val="0"/>
              <w:jc w:val="both"/>
              <w:rPr>
                <w:b/>
                <w:sz w:val="28"/>
                <w:lang w:eastAsia="ru-RU"/>
              </w:rPr>
            </w:pPr>
          </w:p>
        </w:tc>
      </w:tr>
    </w:tbl>
    <w:p w:rsidR="00DE0852" w:rsidRDefault="00DE0852" w:rsidP="00DE0852">
      <w:pPr>
        <w:suppressAutoHyphens w:val="0"/>
        <w:jc w:val="both"/>
        <w:rPr>
          <w:sz w:val="28"/>
          <w:szCs w:val="28"/>
          <w:lang w:eastAsia="ru-RU"/>
        </w:rPr>
      </w:pPr>
    </w:p>
    <w:p w:rsidR="005E0BBB" w:rsidRPr="005E0BBB" w:rsidRDefault="005E0BBB" w:rsidP="005E0BBB">
      <w:pPr>
        <w:widowControl w:val="0"/>
        <w:tabs>
          <w:tab w:val="left" w:pos="1134"/>
          <w:tab w:val="left" w:pos="5812"/>
        </w:tabs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   </w:t>
      </w:r>
      <w:r w:rsidRPr="005E0BBB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В соответствии с </w:t>
      </w:r>
      <w:r w:rsidRPr="005E0BBB">
        <w:rPr>
          <w:color w:val="000000"/>
          <w:kern w:val="1"/>
          <w:sz w:val="28"/>
          <w:szCs w:val="28"/>
          <w:lang w:eastAsia="hi-IN" w:bidi="hi-IN"/>
        </w:rPr>
        <w:t>Федеральным законом от 06.10.2003 г. № 131-ФЗ «Об общих принципах организации местного самоуправления в Российской Федерации»,</w:t>
      </w:r>
      <w:r w:rsidRPr="005E0BBB">
        <w:rPr>
          <w:rFonts w:eastAsia="SimSun" w:cs="Mangal"/>
          <w:kern w:val="1"/>
          <w:sz w:val="28"/>
          <w:szCs w:val="28"/>
          <w:lang w:eastAsia="hi-IN" w:bidi="hi-IN"/>
        </w:rPr>
        <w:t xml:space="preserve"> </w:t>
      </w:r>
      <w:r w:rsidRPr="005E0BBB">
        <w:rPr>
          <w:rFonts w:eastAsia="SimSun" w:cs="Mangal"/>
          <w:bCs/>
          <w:kern w:val="1"/>
          <w:sz w:val="28"/>
          <w:szCs w:val="28"/>
          <w:lang w:eastAsia="hi-IN" w:bidi="hi-IN"/>
        </w:rPr>
        <w:t xml:space="preserve">п. 1 ч. 10 ст. 31 </w:t>
      </w:r>
      <w:r w:rsidRPr="005E0BBB">
        <w:rPr>
          <w:rFonts w:eastAsia="SimSun" w:cs="Mangal"/>
          <w:kern w:val="1"/>
          <w:sz w:val="28"/>
          <w:szCs w:val="28"/>
          <w:shd w:val="clear" w:color="auto" w:fill="FFFFFF"/>
          <w:lang w:eastAsia="hi-IN" w:bidi="hi-IN"/>
        </w:rPr>
        <w:t>Федерального закона от 08.11.2007 г. № 257-ФЗ</w:t>
      </w:r>
      <w:r w:rsidRPr="005E0BBB">
        <w:rPr>
          <w:rFonts w:eastAsia="SimSun" w:cs="Mangal"/>
          <w:kern w:val="1"/>
          <w:sz w:val="28"/>
          <w:szCs w:val="28"/>
          <w:lang w:eastAsia="hi-IN" w:bidi="hi-IN"/>
        </w:rPr>
        <w:br/>
      </w:r>
      <w:r w:rsidRPr="005E0BBB">
        <w:rPr>
          <w:rFonts w:eastAsia="SimSun" w:cs="Mangal"/>
          <w:kern w:val="1"/>
          <w:sz w:val="28"/>
          <w:szCs w:val="28"/>
          <w:shd w:val="clear" w:color="auto" w:fill="FFFFFF"/>
          <w:lang w:eastAsia="hi-IN" w:bidi="hi-IN"/>
        </w:rPr>
        <w:t>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Pr="005E0BBB">
        <w:rPr>
          <w:rFonts w:eastAsia="SimSun" w:cs="Mangal"/>
          <w:kern w:val="1"/>
          <w:sz w:val="28"/>
          <w:szCs w:val="28"/>
          <w:lang w:eastAsia="hi-IN" w:bidi="hi-IN"/>
        </w:rPr>
        <w:t xml:space="preserve">, </w:t>
      </w:r>
      <w:r w:rsidRPr="005E0BBB">
        <w:rPr>
          <w:rFonts w:eastAsia="SimSun" w:cs="Mangal"/>
          <w:kern w:val="1"/>
          <w:sz w:val="28"/>
          <w:szCs w:val="28"/>
          <w:shd w:val="clear" w:color="auto" w:fill="FFFFFF"/>
          <w:lang w:eastAsia="hi-IN" w:bidi="hi-IN"/>
        </w:rPr>
        <w:t>приказом Минтранса РФ от 04.07.2011 г. № 179</w:t>
      </w:r>
      <w:r w:rsidRPr="005E0BBB">
        <w:rPr>
          <w:rFonts w:eastAsia="SimSun" w:cs="Mangal"/>
          <w:kern w:val="1"/>
          <w:sz w:val="28"/>
          <w:szCs w:val="28"/>
          <w:lang w:eastAsia="hi-IN" w:bidi="hi-IN"/>
        </w:rPr>
        <w:t xml:space="preserve"> </w:t>
      </w:r>
      <w:r w:rsidRPr="005E0BBB">
        <w:rPr>
          <w:rFonts w:eastAsia="SimSun" w:cs="Mangal"/>
          <w:kern w:val="1"/>
          <w:sz w:val="28"/>
          <w:szCs w:val="28"/>
          <w:shd w:val="clear" w:color="auto" w:fill="FFFFFF"/>
          <w:lang w:eastAsia="hi-IN" w:bidi="hi-IN"/>
        </w:rPr>
        <w:t>«Об утверждении Порядка выдачи специального разрешения на движение по автомобильным дорогам транспортного средства, осуществляющего перевозку опасных грузов»,</w:t>
      </w:r>
      <w:r w:rsidRPr="005E0BBB">
        <w:rPr>
          <w:rFonts w:eastAsia="SimSun" w:cs="Mangal"/>
          <w:kern w:val="1"/>
          <w:sz w:val="28"/>
          <w:szCs w:val="28"/>
          <w:lang w:eastAsia="hi-IN" w:bidi="hi-IN"/>
        </w:rPr>
        <w:t xml:space="preserve"> </w:t>
      </w:r>
      <w:r w:rsidRPr="005E0BBB">
        <w:rPr>
          <w:color w:val="000000"/>
          <w:kern w:val="1"/>
          <w:sz w:val="28"/>
          <w:szCs w:val="28"/>
          <w:lang w:eastAsia="hi-IN" w:bidi="hi-IN"/>
        </w:rPr>
        <w:t xml:space="preserve">Уставом </w:t>
      </w:r>
      <w:r w:rsidR="001D7C10">
        <w:rPr>
          <w:color w:val="000000"/>
          <w:kern w:val="1"/>
          <w:sz w:val="28"/>
          <w:szCs w:val="28"/>
          <w:lang w:eastAsia="hi-IN" w:bidi="hi-IN"/>
        </w:rPr>
        <w:t>Великосельского</w:t>
      </w:r>
      <w:r w:rsidRPr="005E0BBB">
        <w:rPr>
          <w:color w:val="000000"/>
          <w:kern w:val="1"/>
          <w:sz w:val="28"/>
          <w:szCs w:val="28"/>
          <w:lang w:eastAsia="hi-IN" w:bidi="hi-IN"/>
        </w:rPr>
        <w:t xml:space="preserve"> сельского поселения</w:t>
      </w:r>
      <w:r w:rsidR="001D7C10">
        <w:rPr>
          <w:color w:val="000000"/>
          <w:kern w:val="1"/>
          <w:sz w:val="28"/>
          <w:szCs w:val="28"/>
          <w:lang w:eastAsia="hi-IN" w:bidi="hi-IN"/>
        </w:rPr>
        <w:t xml:space="preserve">, </w:t>
      </w:r>
      <w:r w:rsidRPr="005E0BBB">
        <w:rPr>
          <w:color w:val="000000"/>
          <w:kern w:val="1"/>
          <w:sz w:val="28"/>
          <w:szCs w:val="28"/>
          <w:lang w:eastAsia="hi-IN" w:bidi="hi-IN"/>
        </w:rPr>
        <w:t xml:space="preserve"> </w:t>
      </w:r>
      <w:r w:rsidR="001D7C10">
        <w:rPr>
          <w:color w:val="000000"/>
          <w:kern w:val="1"/>
          <w:sz w:val="28"/>
          <w:szCs w:val="28"/>
          <w:lang w:eastAsia="hi-IN" w:bidi="hi-IN"/>
        </w:rPr>
        <w:t>А</w:t>
      </w:r>
      <w:r w:rsidRPr="005E0BBB">
        <w:rPr>
          <w:color w:val="000000"/>
          <w:kern w:val="1"/>
          <w:sz w:val="28"/>
          <w:szCs w:val="28"/>
          <w:lang w:eastAsia="hi-IN" w:bidi="hi-IN"/>
        </w:rPr>
        <w:t xml:space="preserve">дминистрация </w:t>
      </w:r>
      <w:r w:rsidR="001D7C10">
        <w:rPr>
          <w:color w:val="000000"/>
          <w:kern w:val="1"/>
          <w:sz w:val="28"/>
          <w:szCs w:val="28"/>
          <w:lang w:eastAsia="hi-IN" w:bidi="hi-IN"/>
        </w:rPr>
        <w:t>Великосельского</w:t>
      </w:r>
      <w:r w:rsidRPr="005E0BBB">
        <w:rPr>
          <w:color w:val="000000"/>
          <w:kern w:val="1"/>
          <w:sz w:val="28"/>
          <w:szCs w:val="28"/>
          <w:lang w:eastAsia="hi-IN" w:bidi="hi-IN"/>
        </w:rPr>
        <w:t xml:space="preserve"> сельского поселения </w:t>
      </w:r>
    </w:p>
    <w:p w:rsidR="005E0BBB" w:rsidRPr="005E0BBB" w:rsidRDefault="005E0BBB" w:rsidP="005E0BBB">
      <w:pPr>
        <w:widowControl w:val="0"/>
        <w:tabs>
          <w:tab w:val="left" w:pos="1134"/>
          <w:tab w:val="left" w:pos="5812"/>
        </w:tabs>
        <w:ind w:firstLine="426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</w:p>
    <w:p w:rsidR="005E0BBB" w:rsidRPr="005E0BBB" w:rsidRDefault="005E0BBB" w:rsidP="005E0BBB">
      <w:pPr>
        <w:widowControl w:val="0"/>
        <w:tabs>
          <w:tab w:val="left" w:pos="1134"/>
          <w:tab w:val="left" w:pos="5812"/>
        </w:tabs>
        <w:spacing w:line="240" w:lineRule="exact"/>
        <w:jc w:val="both"/>
        <w:rPr>
          <w:rFonts w:eastAsia="SimSun"/>
          <w:b/>
          <w:color w:val="000000"/>
          <w:kern w:val="1"/>
          <w:sz w:val="28"/>
          <w:szCs w:val="28"/>
          <w:lang w:eastAsia="hi-IN" w:bidi="hi-IN"/>
        </w:rPr>
      </w:pPr>
      <w:r w:rsidRPr="005E0BBB">
        <w:rPr>
          <w:rFonts w:eastAsia="SimSun"/>
          <w:b/>
          <w:color w:val="000000"/>
          <w:kern w:val="1"/>
          <w:sz w:val="28"/>
          <w:szCs w:val="28"/>
          <w:lang w:eastAsia="hi-IN" w:bidi="hi-IN"/>
        </w:rPr>
        <w:t>ПОСТАНОВЛЯЕТ:</w:t>
      </w:r>
    </w:p>
    <w:p w:rsidR="005E0BBB" w:rsidRPr="005E0BBB" w:rsidRDefault="005E0BBB" w:rsidP="005E0BBB">
      <w:pPr>
        <w:widowControl w:val="0"/>
        <w:tabs>
          <w:tab w:val="left" w:pos="1134"/>
          <w:tab w:val="left" w:pos="5812"/>
        </w:tabs>
        <w:spacing w:line="240" w:lineRule="exact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</w:p>
    <w:p w:rsidR="005E0BBB" w:rsidRPr="004E739E" w:rsidRDefault="004E739E" w:rsidP="004E739E">
      <w:pPr>
        <w:widowControl w:val="0"/>
        <w:jc w:val="both"/>
        <w:rPr>
          <w:rFonts w:eastAsia="SimSun" w:cs="Mangal"/>
          <w:bCs/>
          <w:kern w:val="1"/>
          <w:sz w:val="28"/>
          <w:szCs w:val="28"/>
          <w:lang w:eastAsia="hi-IN" w:bidi="hi-IN"/>
        </w:rPr>
      </w:pPr>
      <w:r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   </w:t>
      </w:r>
      <w:r w:rsidR="005E0BBB" w:rsidRPr="005E0BBB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1. </w:t>
      </w:r>
      <w:r w:rsidR="005E0BBB" w:rsidRPr="005E0BBB">
        <w:rPr>
          <w:rFonts w:eastAsia="SimSun" w:cs="Mangal"/>
          <w:bCs/>
          <w:kern w:val="1"/>
          <w:sz w:val="28"/>
          <w:szCs w:val="28"/>
          <w:lang w:eastAsia="hi-IN" w:bidi="hi-IN"/>
        </w:rPr>
        <w:t>Административный регламент по предоставлению муниципальной услуги «В</w:t>
      </w:r>
      <w:r w:rsidR="005E0BBB" w:rsidRPr="005E0BBB">
        <w:rPr>
          <w:rFonts w:eastAsia="SimSun" w:cs="Mangal"/>
          <w:kern w:val="1"/>
          <w:sz w:val="28"/>
          <w:szCs w:val="24"/>
          <w:lang w:eastAsia="hi-IN" w:bidi="hi-IN"/>
        </w:rPr>
        <w:t>ыдача специальных разрешений на движение по автомобильным дорогам местного значения транспортного средства, осуществляющего перевозки опасных грузов»</w:t>
      </w:r>
      <w:r w:rsidR="005E0BBB" w:rsidRPr="005E0BBB">
        <w:rPr>
          <w:rFonts w:eastAsia="SimSun" w:cs="Mangal"/>
          <w:kern w:val="1"/>
          <w:sz w:val="28"/>
          <w:szCs w:val="28"/>
          <w:lang w:eastAsia="hi-IN" w:bidi="hi-IN"/>
        </w:rPr>
        <w:t xml:space="preserve">, </w:t>
      </w:r>
      <w:r w:rsidR="005E0BBB" w:rsidRPr="005E0BBB">
        <w:rPr>
          <w:rFonts w:eastAsia="SimSun" w:cs="Mangal"/>
          <w:kern w:val="1"/>
          <w:sz w:val="28"/>
          <w:szCs w:val="28"/>
          <w:lang w:eastAsia="hi-IN" w:bidi="hi-IN"/>
        </w:rPr>
        <w:lastRenderedPageBreak/>
        <w:t xml:space="preserve">утвержденного постановлением от </w:t>
      </w:r>
      <w:r w:rsidR="00E85698">
        <w:rPr>
          <w:rFonts w:eastAsia="SimSun" w:cs="Mangal"/>
          <w:kern w:val="1"/>
          <w:sz w:val="28"/>
          <w:szCs w:val="28"/>
          <w:lang w:eastAsia="hi-IN" w:bidi="hi-IN"/>
        </w:rPr>
        <w:t>02</w:t>
      </w:r>
      <w:r w:rsidR="005E0BBB" w:rsidRPr="005E0BBB">
        <w:rPr>
          <w:rFonts w:eastAsia="SimSun" w:cs="Mangal"/>
          <w:kern w:val="1"/>
          <w:sz w:val="28"/>
          <w:szCs w:val="28"/>
          <w:lang w:eastAsia="hi-IN" w:bidi="hi-IN"/>
        </w:rPr>
        <w:t xml:space="preserve">.03.2012 № </w:t>
      </w:r>
      <w:r w:rsidR="00E85698">
        <w:rPr>
          <w:rFonts w:eastAsia="SimSun" w:cs="Mangal"/>
          <w:kern w:val="1"/>
          <w:sz w:val="28"/>
          <w:szCs w:val="28"/>
          <w:lang w:eastAsia="hi-IN" w:bidi="hi-IN"/>
        </w:rPr>
        <w:t>56</w:t>
      </w:r>
      <w:r w:rsidR="005E0BBB" w:rsidRPr="005E0BBB">
        <w:rPr>
          <w:rFonts w:eastAsia="SimSun" w:cs="Mangal"/>
          <w:kern w:val="1"/>
          <w:sz w:val="28"/>
          <w:szCs w:val="28"/>
          <w:lang w:eastAsia="hi-IN" w:bidi="hi-IN"/>
        </w:rPr>
        <w:t xml:space="preserve"> (в редакции постановления </w:t>
      </w:r>
      <w:r w:rsidR="005E0BBB" w:rsidRPr="005E0BBB">
        <w:rPr>
          <w:rFonts w:eastAsia="SimSun"/>
          <w:bCs/>
          <w:kern w:val="1"/>
          <w:sz w:val="28"/>
          <w:szCs w:val="28"/>
          <w:lang w:eastAsia="hi-IN" w:bidi="hi-IN"/>
        </w:rPr>
        <w:t xml:space="preserve">от </w:t>
      </w:r>
      <w:r w:rsidR="00E85698">
        <w:rPr>
          <w:rFonts w:eastAsia="SimSun"/>
          <w:bCs/>
          <w:kern w:val="1"/>
          <w:sz w:val="28"/>
          <w:szCs w:val="28"/>
          <w:lang w:eastAsia="hi-IN" w:bidi="hi-IN"/>
        </w:rPr>
        <w:t>23</w:t>
      </w:r>
      <w:r w:rsidR="005E0BBB" w:rsidRPr="005E0BBB">
        <w:rPr>
          <w:rFonts w:eastAsia="SimSun"/>
          <w:bCs/>
          <w:kern w:val="1"/>
          <w:sz w:val="28"/>
          <w:szCs w:val="28"/>
          <w:lang w:eastAsia="hi-IN" w:bidi="hi-IN"/>
        </w:rPr>
        <w:t>.0</w:t>
      </w:r>
      <w:r w:rsidR="00E85698">
        <w:rPr>
          <w:rFonts w:eastAsia="SimSun"/>
          <w:bCs/>
          <w:kern w:val="1"/>
          <w:sz w:val="28"/>
          <w:szCs w:val="28"/>
          <w:lang w:eastAsia="hi-IN" w:bidi="hi-IN"/>
        </w:rPr>
        <w:t>4</w:t>
      </w:r>
      <w:r w:rsidR="005E0BBB" w:rsidRPr="005E0BBB">
        <w:rPr>
          <w:rFonts w:eastAsia="SimSun"/>
          <w:bCs/>
          <w:kern w:val="1"/>
          <w:sz w:val="28"/>
          <w:szCs w:val="28"/>
          <w:lang w:eastAsia="hi-IN" w:bidi="hi-IN"/>
        </w:rPr>
        <w:t>.2019 № 4</w:t>
      </w:r>
      <w:r w:rsidR="00E85698">
        <w:rPr>
          <w:rFonts w:eastAsia="SimSun"/>
          <w:bCs/>
          <w:kern w:val="1"/>
          <w:sz w:val="28"/>
          <w:szCs w:val="28"/>
          <w:lang w:eastAsia="hi-IN" w:bidi="hi-IN"/>
        </w:rPr>
        <w:t>6</w:t>
      </w:r>
      <w:r w:rsidR="005E0BBB" w:rsidRPr="005E0BBB">
        <w:rPr>
          <w:rFonts w:eastAsia="SimSun"/>
          <w:bCs/>
          <w:kern w:val="1"/>
          <w:sz w:val="28"/>
          <w:szCs w:val="28"/>
          <w:lang w:eastAsia="hi-IN" w:bidi="hi-IN"/>
        </w:rPr>
        <w:t>)</w:t>
      </w:r>
      <w:r w:rsidR="005E0BBB" w:rsidRPr="005E0BBB">
        <w:rPr>
          <w:rFonts w:eastAsia="SimSun" w:cs="Mangal"/>
          <w:bCs/>
          <w:kern w:val="1"/>
          <w:sz w:val="28"/>
          <w:szCs w:val="28"/>
          <w:lang w:eastAsia="hi-IN" w:bidi="hi-IN"/>
        </w:rPr>
        <w:t xml:space="preserve"> </w:t>
      </w:r>
      <w:r w:rsidR="005E0BBB" w:rsidRPr="005E0BBB">
        <w:rPr>
          <w:bCs/>
          <w:kern w:val="1"/>
          <w:sz w:val="28"/>
          <w:szCs w:val="28"/>
          <w:lang w:eastAsia="hi-IN" w:bidi="hi-IN"/>
        </w:rPr>
        <w:t>- признать утратившим силу.</w:t>
      </w:r>
    </w:p>
    <w:p w:rsidR="00DE0852" w:rsidRPr="00DE0852" w:rsidRDefault="00DE0852" w:rsidP="00D820C6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4E739E">
        <w:rPr>
          <w:sz w:val="28"/>
          <w:szCs w:val="28"/>
          <w:lang w:eastAsia="ru-RU"/>
        </w:rPr>
        <w:t xml:space="preserve">    2. </w:t>
      </w:r>
      <w:r w:rsidRPr="00DE0852">
        <w:rPr>
          <w:sz w:val="28"/>
          <w:szCs w:val="28"/>
          <w:lang w:eastAsia="ru-RU"/>
        </w:rPr>
        <w:t>Опубликовать настоящее постановление в муниципальной газете «Великосельский вестник»</w:t>
      </w:r>
    </w:p>
    <w:p w:rsidR="00B26683" w:rsidRDefault="00B26683" w:rsidP="00B26683">
      <w:pPr>
        <w:rPr>
          <w:rFonts w:eastAsia="Arial"/>
          <w:bCs/>
          <w:sz w:val="48"/>
          <w:szCs w:val="48"/>
        </w:rPr>
      </w:pPr>
    </w:p>
    <w:p w:rsidR="00505B6A" w:rsidRDefault="00505B6A" w:rsidP="00B26683">
      <w:pPr>
        <w:rPr>
          <w:rFonts w:eastAsia="Arial"/>
          <w:b/>
          <w:bCs/>
          <w:sz w:val="28"/>
          <w:szCs w:val="28"/>
        </w:rPr>
      </w:pPr>
      <w:r>
        <w:rPr>
          <w:rFonts w:eastAsia="Arial"/>
          <w:b/>
          <w:bCs/>
          <w:sz w:val="28"/>
          <w:szCs w:val="28"/>
        </w:rPr>
        <w:t>Глава администрации Великосельского</w:t>
      </w:r>
    </w:p>
    <w:p w:rsidR="00920542" w:rsidRPr="00B26683" w:rsidRDefault="00505B6A" w:rsidP="00B26683">
      <w:pPr>
        <w:rPr>
          <w:b/>
          <w:sz w:val="28"/>
          <w:szCs w:val="28"/>
        </w:rPr>
      </w:pPr>
      <w:r>
        <w:rPr>
          <w:rFonts w:eastAsia="Arial"/>
          <w:b/>
          <w:bCs/>
          <w:sz w:val="28"/>
          <w:szCs w:val="28"/>
        </w:rPr>
        <w:t>сельского поселения</w:t>
      </w:r>
      <w:r w:rsidR="00C071B4" w:rsidRPr="00B26683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                                                               Н.В. Харитонов</w:t>
      </w:r>
      <w:r w:rsidR="00C071B4" w:rsidRPr="00B26683">
        <w:rPr>
          <w:b/>
          <w:sz w:val="28"/>
          <w:szCs w:val="28"/>
        </w:rPr>
        <w:t xml:space="preserve">                                                                            </w:t>
      </w:r>
    </w:p>
    <w:p w:rsidR="00920542" w:rsidRDefault="00920542" w:rsidP="00C071B4">
      <w:pPr>
        <w:jc w:val="center"/>
        <w:rPr>
          <w:sz w:val="28"/>
          <w:szCs w:val="28"/>
        </w:rPr>
      </w:pPr>
    </w:p>
    <w:p w:rsidR="00920542" w:rsidRDefault="00920542" w:rsidP="004E739E">
      <w:pPr>
        <w:rPr>
          <w:sz w:val="28"/>
          <w:szCs w:val="28"/>
        </w:rPr>
        <w:sectPr w:rsidR="00920542" w:rsidSect="00F06591">
          <w:headerReference w:type="even" r:id="rId9"/>
          <w:headerReference w:type="default" r:id="rId10"/>
          <w:footnotePr>
            <w:pos w:val="beneathText"/>
          </w:footnotePr>
          <w:pgSz w:w="11905" w:h="16837"/>
          <w:pgMar w:top="1134" w:right="567" w:bottom="1134" w:left="1134" w:header="720" w:footer="720" w:gutter="0"/>
          <w:cols w:space="720"/>
          <w:titlePg/>
          <w:docGrid w:linePitch="360"/>
        </w:sectPr>
      </w:pPr>
    </w:p>
    <w:p w:rsidR="00B00F32" w:rsidRDefault="00B00F32" w:rsidP="004E739E"/>
    <w:sectPr w:rsidR="00B00F32" w:rsidSect="00E339F0">
      <w:footnotePr>
        <w:pos w:val="beneathText"/>
      </w:footnotePr>
      <w:pgSz w:w="16837" w:h="11905" w:orient="landscape"/>
      <w:pgMar w:top="1138" w:right="1138" w:bottom="562" w:left="113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3555" w:rsidRDefault="00FF3555">
      <w:r>
        <w:separator/>
      </w:r>
    </w:p>
  </w:endnote>
  <w:endnote w:type="continuationSeparator" w:id="0">
    <w:p w:rsidR="00FF3555" w:rsidRDefault="00FF3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3555" w:rsidRDefault="00FF3555">
      <w:r>
        <w:separator/>
      </w:r>
    </w:p>
  </w:footnote>
  <w:footnote w:type="continuationSeparator" w:id="0">
    <w:p w:rsidR="00FF3555" w:rsidRDefault="00FF35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324" w:rsidRDefault="00AE7324" w:rsidP="00F0659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E7324" w:rsidRDefault="00AE732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324" w:rsidRDefault="00AE7324" w:rsidP="00F0659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50A50">
      <w:rPr>
        <w:rStyle w:val="a5"/>
        <w:noProof/>
      </w:rPr>
      <w:t>2</w:t>
    </w:r>
    <w:r>
      <w:rPr>
        <w:rStyle w:val="a5"/>
      </w:rPr>
      <w:fldChar w:fldCharType="end"/>
    </w:r>
  </w:p>
  <w:p w:rsidR="00AE7324" w:rsidRDefault="00AE732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2F63DF0"/>
    <w:multiLevelType w:val="hybridMultilevel"/>
    <w:tmpl w:val="2B221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61034E"/>
    <w:multiLevelType w:val="multilevel"/>
    <w:tmpl w:val="F8B25C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75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80" w:hanging="2160"/>
      </w:pPr>
      <w:rPr>
        <w:rFonts w:hint="default"/>
      </w:rPr>
    </w:lvl>
  </w:abstractNum>
  <w:abstractNum w:abstractNumId="3" w15:restartNumberingAfterBreak="0">
    <w:nsid w:val="6ECA14C5"/>
    <w:multiLevelType w:val="hybridMultilevel"/>
    <w:tmpl w:val="BB4E2CF6"/>
    <w:lvl w:ilvl="0" w:tplc="3FDC597E">
      <w:start w:val="1"/>
      <w:numFmt w:val="decimal"/>
      <w:lvlText w:val="%1."/>
      <w:lvlJc w:val="left"/>
      <w:pPr>
        <w:ind w:left="123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945"/>
    <w:rsid w:val="00001907"/>
    <w:rsid w:val="000117CA"/>
    <w:rsid w:val="00017C55"/>
    <w:rsid w:val="0003411F"/>
    <w:rsid w:val="00035946"/>
    <w:rsid w:val="00043445"/>
    <w:rsid w:val="00060FE2"/>
    <w:rsid w:val="00066529"/>
    <w:rsid w:val="0006723D"/>
    <w:rsid w:val="0008615B"/>
    <w:rsid w:val="000912EE"/>
    <w:rsid w:val="00096067"/>
    <w:rsid w:val="000A1A67"/>
    <w:rsid w:val="000B2B39"/>
    <w:rsid w:val="000B2DB3"/>
    <w:rsid w:val="000C32D2"/>
    <w:rsid w:val="000D25F9"/>
    <w:rsid w:val="000E1103"/>
    <w:rsid w:val="000F3E8E"/>
    <w:rsid w:val="00100E4E"/>
    <w:rsid w:val="00122F8B"/>
    <w:rsid w:val="00137360"/>
    <w:rsid w:val="00155B63"/>
    <w:rsid w:val="00166EA2"/>
    <w:rsid w:val="00171AFE"/>
    <w:rsid w:val="001728CD"/>
    <w:rsid w:val="00177F33"/>
    <w:rsid w:val="00180A5A"/>
    <w:rsid w:val="00195693"/>
    <w:rsid w:val="001B644B"/>
    <w:rsid w:val="001C1C0F"/>
    <w:rsid w:val="001C20FC"/>
    <w:rsid w:val="001C4B2A"/>
    <w:rsid w:val="001D7C10"/>
    <w:rsid w:val="001E261E"/>
    <w:rsid w:val="00206A67"/>
    <w:rsid w:val="00217384"/>
    <w:rsid w:val="00226575"/>
    <w:rsid w:val="00262CE8"/>
    <w:rsid w:val="002646B0"/>
    <w:rsid w:val="002722DB"/>
    <w:rsid w:val="00293FFC"/>
    <w:rsid w:val="002978CA"/>
    <w:rsid w:val="002A5C16"/>
    <w:rsid w:val="002C14C7"/>
    <w:rsid w:val="002C39CB"/>
    <w:rsid w:val="002E01BE"/>
    <w:rsid w:val="002E668E"/>
    <w:rsid w:val="002E7EC8"/>
    <w:rsid w:val="002F6831"/>
    <w:rsid w:val="003116C2"/>
    <w:rsid w:val="003141AA"/>
    <w:rsid w:val="0033632B"/>
    <w:rsid w:val="00347D0B"/>
    <w:rsid w:val="00362A85"/>
    <w:rsid w:val="0036579A"/>
    <w:rsid w:val="00366718"/>
    <w:rsid w:val="003724B8"/>
    <w:rsid w:val="00377FBA"/>
    <w:rsid w:val="003815CE"/>
    <w:rsid w:val="003A2795"/>
    <w:rsid w:val="003A2EC8"/>
    <w:rsid w:val="003C5BEC"/>
    <w:rsid w:val="003C64B1"/>
    <w:rsid w:val="003E7E2E"/>
    <w:rsid w:val="003F4E0B"/>
    <w:rsid w:val="00412DC9"/>
    <w:rsid w:val="00463CAA"/>
    <w:rsid w:val="00466FB0"/>
    <w:rsid w:val="00480ACB"/>
    <w:rsid w:val="004D015E"/>
    <w:rsid w:val="004E09EC"/>
    <w:rsid w:val="004E3C7F"/>
    <w:rsid w:val="004E739E"/>
    <w:rsid w:val="004F0D30"/>
    <w:rsid w:val="004F56A6"/>
    <w:rsid w:val="004F5AE5"/>
    <w:rsid w:val="00503995"/>
    <w:rsid w:val="00505B6A"/>
    <w:rsid w:val="00511AFF"/>
    <w:rsid w:val="00512975"/>
    <w:rsid w:val="00513C73"/>
    <w:rsid w:val="00520EF0"/>
    <w:rsid w:val="00521283"/>
    <w:rsid w:val="00521E98"/>
    <w:rsid w:val="00524179"/>
    <w:rsid w:val="00577517"/>
    <w:rsid w:val="00596FB8"/>
    <w:rsid w:val="005D54A9"/>
    <w:rsid w:val="005E0BBB"/>
    <w:rsid w:val="005E6C29"/>
    <w:rsid w:val="005E7600"/>
    <w:rsid w:val="005F3A09"/>
    <w:rsid w:val="006072C0"/>
    <w:rsid w:val="00613035"/>
    <w:rsid w:val="00616D95"/>
    <w:rsid w:val="00621B3D"/>
    <w:rsid w:val="00630DAD"/>
    <w:rsid w:val="006506F9"/>
    <w:rsid w:val="00650A50"/>
    <w:rsid w:val="00671010"/>
    <w:rsid w:val="0067143B"/>
    <w:rsid w:val="00680FB2"/>
    <w:rsid w:val="00687A8A"/>
    <w:rsid w:val="00694E81"/>
    <w:rsid w:val="006972C0"/>
    <w:rsid w:val="006A287E"/>
    <w:rsid w:val="006A51A1"/>
    <w:rsid w:val="006B1464"/>
    <w:rsid w:val="006D08EB"/>
    <w:rsid w:val="00703D1D"/>
    <w:rsid w:val="00713607"/>
    <w:rsid w:val="00724BA2"/>
    <w:rsid w:val="00726909"/>
    <w:rsid w:val="007323CA"/>
    <w:rsid w:val="00732FBE"/>
    <w:rsid w:val="00745011"/>
    <w:rsid w:val="007566CA"/>
    <w:rsid w:val="00756945"/>
    <w:rsid w:val="00761E45"/>
    <w:rsid w:val="00766D05"/>
    <w:rsid w:val="007854C2"/>
    <w:rsid w:val="00787EC1"/>
    <w:rsid w:val="007C0051"/>
    <w:rsid w:val="007C6648"/>
    <w:rsid w:val="007D38C9"/>
    <w:rsid w:val="007D5A21"/>
    <w:rsid w:val="007E2413"/>
    <w:rsid w:val="007E626B"/>
    <w:rsid w:val="00800F32"/>
    <w:rsid w:val="00802AB5"/>
    <w:rsid w:val="00822220"/>
    <w:rsid w:val="008307BF"/>
    <w:rsid w:val="008421B7"/>
    <w:rsid w:val="00846ACA"/>
    <w:rsid w:val="00857AC7"/>
    <w:rsid w:val="00862F7C"/>
    <w:rsid w:val="0088226C"/>
    <w:rsid w:val="00882F96"/>
    <w:rsid w:val="0089573E"/>
    <w:rsid w:val="008B1CD0"/>
    <w:rsid w:val="008C2A5F"/>
    <w:rsid w:val="008D1170"/>
    <w:rsid w:val="00907401"/>
    <w:rsid w:val="00920542"/>
    <w:rsid w:val="009219A4"/>
    <w:rsid w:val="00923C78"/>
    <w:rsid w:val="00924867"/>
    <w:rsid w:val="009370CC"/>
    <w:rsid w:val="009401AB"/>
    <w:rsid w:val="009462FF"/>
    <w:rsid w:val="00953F5D"/>
    <w:rsid w:val="00986787"/>
    <w:rsid w:val="00986EED"/>
    <w:rsid w:val="00991EFF"/>
    <w:rsid w:val="009A058A"/>
    <w:rsid w:val="009A1C9E"/>
    <w:rsid w:val="009A1E6A"/>
    <w:rsid w:val="009A44E5"/>
    <w:rsid w:val="009B0305"/>
    <w:rsid w:val="009B3122"/>
    <w:rsid w:val="009B7D03"/>
    <w:rsid w:val="009C6BDC"/>
    <w:rsid w:val="009F39D0"/>
    <w:rsid w:val="00A061B4"/>
    <w:rsid w:val="00A16C8F"/>
    <w:rsid w:val="00A25510"/>
    <w:rsid w:val="00A8091C"/>
    <w:rsid w:val="00A92BCE"/>
    <w:rsid w:val="00AC090F"/>
    <w:rsid w:val="00AC7C17"/>
    <w:rsid w:val="00AD0E90"/>
    <w:rsid w:val="00AD7821"/>
    <w:rsid w:val="00AE7324"/>
    <w:rsid w:val="00B00F32"/>
    <w:rsid w:val="00B25CC2"/>
    <w:rsid w:val="00B26683"/>
    <w:rsid w:val="00B40C06"/>
    <w:rsid w:val="00B56DFE"/>
    <w:rsid w:val="00B633CB"/>
    <w:rsid w:val="00B67553"/>
    <w:rsid w:val="00B7709B"/>
    <w:rsid w:val="00B87C6F"/>
    <w:rsid w:val="00B9266C"/>
    <w:rsid w:val="00B944E0"/>
    <w:rsid w:val="00BA3BC1"/>
    <w:rsid w:val="00BB2666"/>
    <w:rsid w:val="00BB6379"/>
    <w:rsid w:val="00BE2393"/>
    <w:rsid w:val="00BF3449"/>
    <w:rsid w:val="00BF6505"/>
    <w:rsid w:val="00C05D07"/>
    <w:rsid w:val="00C071B4"/>
    <w:rsid w:val="00C25373"/>
    <w:rsid w:val="00C26444"/>
    <w:rsid w:val="00C42C98"/>
    <w:rsid w:val="00C5158C"/>
    <w:rsid w:val="00C65481"/>
    <w:rsid w:val="00C764A6"/>
    <w:rsid w:val="00C7792A"/>
    <w:rsid w:val="00C86EAF"/>
    <w:rsid w:val="00C87704"/>
    <w:rsid w:val="00CA5239"/>
    <w:rsid w:val="00CA5B8B"/>
    <w:rsid w:val="00CB5A17"/>
    <w:rsid w:val="00CB7900"/>
    <w:rsid w:val="00CC2F77"/>
    <w:rsid w:val="00CD5F27"/>
    <w:rsid w:val="00CE02F9"/>
    <w:rsid w:val="00CF009C"/>
    <w:rsid w:val="00CF0B6A"/>
    <w:rsid w:val="00D14091"/>
    <w:rsid w:val="00D215E9"/>
    <w:rsid w:val="00D33AB4"/>
    <w:rsid w:val="00D43B75"/>
    <w:rsid w:val="00D53B8F"/>
    <w:rsid w:val="00D81749"/>
    <w:rsid w:val="00D820C6"/>
    <w:rsid w:val="00D963CC"/>
    <w:rsid w:val="00DC1218"/>
    <w:rsid w:val="00DC3735"/>
    <w:rsid w:val="00DD3BB8"/>
    <w:rsid w:val="00DE0852"/>
    <w:rsid w:val="00E1135A"/>
    <w:rsid w:val="00E26E67"/>
    <w:rsid w:val="00E339F0"/>
    <w:rsid w:val="00E37FA8"/>
    <w:rsid w:val="00E443A4"/>
    <w:rsid w:val="00E61E3C"/>
    <w:rsid w:val="00E635E3"/>
    <w:rsid w:val="00E8039A"/>
    <w:rsid w:val="00E85698"/>
    <w:rsid w:val="00E867B0"/>
    <w:rsid w:val="00EC0688"/>
    <w:rsid w:val="00EC43DD"/>
    <w:rsid w:val="00EC5C42"/>
    <w:rsid w:val="00EC7ACD"/>
    <w:rsid w:val="00ED166B"/>
    <w:rsid w:val="00EE406A"/>
    <w:rsid w:val="00EE6A77"/>
    <w:rsid w:val="00EF18FB"/>
    <w:rsid w:val="00EF29BD"/>
    <w:rsid w:val="00F020C4"/>
    <w:rsid w:val="00F06591"/>
    <w:rsid w:val="00F152EA"/>
    <w:rsid w:val="00F17467"/>
    <w:rsid w:val="00F32281"/>
    <w:rsid w:val="00F34DD1"/>
    <w:rsid w:val="00F67A7E"/>
    <w:rsid w:val="00F70C79"/>
    <w:rsid w:val="00F80C4D"/>
    <w:rsid w:val="00F8171B"/>
    <w:rsid w:val="00F82658"/>
    <w:rsid w:val="00F85F40"/>
    <w:rsid w:val="00F872EC"/>
    <w:rsid w:val="00FB000B"/>
    <w:rsid w:val="00FB1796"/>
    <w:rsid w:val="00FB4F09"/>
    <w:rsid w:val="00FF3555"/>
    <w:rsid w:val="00FF4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7E66B3-FEEE-4B61-8327-5F9F305EF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945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920542"/>
    <w:pPr>
      <w:keepNext/>
      <w:numPr>
        <w:numId w:val="1"/>
      </w:numPr>
      <w:suppressAutoHyphens w:val="0"/>
      <w:jc w:val="center"/>
      <w:outlineLvl w:val="0"/>
    </w:pPr>
    <w:rPr>
      <w:b/>
      <w:sz w:val="32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20542"/>
    <w:pPr>
      <w:keepNext/>
      <w:numPr>
        <w:ilvl w:val="1"/>
        <w:numId w:val="1"/>
      </w:numPr>
      <w:suppressAutoHyphens w:val="0"/>
      <w:ind w:left="426" w:firstLine="4677"/>
      <w:outlineLvl w:val="1"/>
    </w:pPr>
    <w:rPr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920542"/>
    <w:pPr>
      <w:keepNext/>
      <w:numPr>
        <w:ilvl w:val="2"/>
        <w:numId w:val="1"/>
      </w:numPr>
      <w:suppressAutoHyphens w:val="0"/>
      <w:jc w:val="center"/>
      <w:outlineLvl w:val="2"/>
    </w:pPr>
    <w:rPr>
      <w:b/>
      <w:spacing w:val="100"/>
      <w:sz w:val="40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920542"/>
    <w:pPr>
      <w:keepNext/>
      <w:numPr>
        <w:ilvl w:val="3"/>
        <w:numId w:val="1"/>
      </w:numPr>
      <w:suppressAutoHyphens w:val="0"/>
      <w:ind w:firstLine="284"/>
      <w:jc w:val="both"/>
      <w:outlineLvl w:val="3"/>
    </w:pPr>
    <w:rPr>
      <w:b/>
      <w:sz w:val="24"/>
      <w:szCs w:val="24"/>
      <w:lang w:val="en-US" w:eastAsia="ru-RU"/>
    </w:rPr>
  </w:style>
  <w:style w:type="paragraph" w:styleId="5">
    <w:name w:val="heading 5"/>
    <w:basedOn w:val="a"/>
    <w:next w:val="a"/>
    <w:link w:val="50"/>
    <w:qFormat/>
    <w:rsid w:val="00920542"/>
    <w:pPr>
      <w:keepNext/>
      <w:numPr>
        <w:ilvl w:val="4"/>
        <w:numId w:val="1"/>
      </w:numPr>
      <w:suppressAutoHyphens w:val="0"/>
      <w:ind w:left="1440" w:firstLine="720"/>
      <w:jc w:val="both"/>
      <w:outlineLvl w:val="4"/>
    </w:pPr>
    <w:rPr>
      <w:b/>
      <w:sz w:val="36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920542"/>
    <w:pPr>
      <w:keepNext/>
      <w:numPr>
        <w:ilvl w:val="5"/>
        <w:numId w:val="1"/>
      </w:numPr>
      <w:suppressAutoHyphens w:val="0"/>
      <w:jc w:val="both"/>
      <w:outlineLvl w:val="5"/>
    </w:pPr>
    <w:rPr>
      <w:b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920542"/>
    <w:pPr>
      <w:keepNext/>
      <w:numPr>
        <w:ilvl w:val="6"/>
        <w:numId w:val="1"/>
      </w:numPr>
      <w:suppressAutoHyphens w:val="0"/>
      <w:jc w:val="both"/>
      <w:outlineLvl w:val="6"/>
    </w:pPr>
    <w:rPr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920542"/>
    <w:pPr>
      <w:keepNext/>
      <w:numPr>
        <w:ilvl w:val="7"/>
        <w:numId w:val="1"/>
      </w:numPr>
      <w:suppressAutoHyphens w:val="0"/>
      <w:outlineLvl w:val="7"/>
    </w:pPr>
    <w:rPr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920542"/>
    <w:pPr>
      <w:keepNext/>
      <w:numPr>
        <w:ilvl w:val="8"/>
        <w:numId w:val="1"/>
      </w:numPr>
      <w:suppressAutoHyphens w:val="0"/>
      <w:outlineLvl w:val="8"/>
    </w:pPr>
    <w:rPr>
      <w:b/>
      <w:sz w:val="24"/>
      <w:szCs w:val="24"/>
      <w:lang w:eastAsia="ru-RU"/>
    </w:rPr>
  </w:style>
  <w:style w:type="character" w:default="1" w:styleId="a0">
    <w:name w:val="Default Paragraph Font"/>
    <w:link w:val="11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rsid w:val="00920542"/>
    <w:rPr>
      <w:b/>
      <w:sz w:val="32"/>
      <w:szCs w:val="24"/>
      <w:lang w:val="ru-RU" w:eastAsia="ru-RU" w:bidi="ar-SA"/>
    </w:rPr>
  </w:style>
  <w:style w:type="character" w:customStyle="1" w:styleId="20">
    <w:name w:val="Заголовок 2 Знак"/>
    <w:link w:val="2"/>
    <w:rsid w:val="00920542"/>
    <w:rPr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920542"/>
    <w:rPr>
      <w:b/>
      <w:spacing w:val="100"/>
      <w:sz w:val="40"/>
      <w:szCs w:val="24"/>
      <w:lang w:val="ru-RU" w:eastAsia="ru-RU" w:bidi="ar-SA"/>
    </w:rPr>
  </w:style>
  <w:style w:type="character" w:customStyle="1" w:styleId="40">
    <w:name w:val="Заголовок 4 Знак"/>
    <w:link w:val="4"/>
    <w:rsid w:val="00920542"/>
    <w:rPr>
      <w:b/>
      <w:sz w:val="24"/>
      <w:szCs w:val="24"/>
      <w:lang w:val="en-US" w:eastAsia="ru-RU" w:bidi="ar-SA"/>
    </w:rPr>
  </w:style>
  <w:style w:type="character" w:customStyle="1" w:styleId="50">
    <w:name w:val="Заголовок 5 Знак"/>
    <w:link w:val="5"/>
    <w:rsid w:val="00920542"/>
    <w:rPr>
      <w:b/>
      <w:sz w:val="36"/>
      <w:szCs w:val="24"/>
      <w:lang w:val="ru-RU" w:eastAsia="ru-RU" w:bidi="ar-SA"/>
    </w:rPr>
  </w:style>
  <w:style w:type="character" w:customStyle="1" w:styleId="60">
    <w:name w:val="Заголовок 6 Знак"/>
    <w:link w:val="6"/>
    <w:rsid w:val="00920542"/>
    <w:rPr>
      <w:b/>
      <w:sz w:val="24"/>
      <w:szCs w:val="24"/>
      <w:lang w:val="ru-RU" w:eastAsia="ru-RU" w:bidi="ar-SA"/>
    </w:rPr>
  </w:style>
  <w:style w:type="character" w:customStyle="1" w:styleId="70">
    <w:name w:val="Заголовок 7 Знак"/>
    <w:link w:val="7"/>
    <w:rsid w:val="00920542"/>
    <w:rPr>
      <w:sz w:val="24"/>
      <w:szCs w:val="24"/>
      <w:lang w:val="ru-RU" w:eastAsia="ru-RU" w:bidi="ar-SA"/>
    </w:rPr>
  </w:style>
  <w:style w:type="character" w:customStyle="1" w:styleId="80">
    <w:name w:val="Заголовок 8 Знак"/>
    <w:link w:val="8"/>
    <w:rsid w:val="00920542"/>
    <w:rPr>
      <w:sz w:val="24"/>
      <w:szCs w:val="24"/>
      <w:lang w:val="ru-RU" w:eastAsia="ru-RU" w:bidi="ar-SA"/>
    </w:rPr>
  </w:style>
  <w:style w:type="character" w:customStyle="1" w:styleId="90">
    <w:name w:val="Заголовок 9 Знак"/>
    <w:link w:val="9"/>
    <w:rsid w:val="00920542"/>
    <w:rPr>
      <w:b/>
      <w:sz w:val="24"/>
      <w:szCs w:val="24"/>
      <w:lang w:val="ru-RU" w:eastAsia="ru-RU" w:bidi="ar-SA"/>
    </w:rPr>
  </w:style>
  <w:style w:type="paragraph" w:customStyle="1" w:styleId="ConsPlusTitle">
    <w:name w:val="ConsPlusTitle"/>
    <w:rsid w:val="00756945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3">
    <w:name w:val="header"/>
    <w:basedOn w:val="a"/>
    <w:link w:val="a4"/>
    <w:rsid w:val="0075694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920542"/>
    <w:rPr>
      <w:lang w:val="ru-RU" w:eastAsia="ar-SA" w:bidi="ar-SA"/>
    </w:rPr>
  </w:style>
  <w:style w:type="character" w:styleId="a5">
    <w:name w:val="page number"/>
    <w:basedOn w:val="a0"/>
    <w:rsid w:val="00756945"/>
  </w:style>
  <w:style w:type="paragraph" w:customStyle="1" w:styleId="fn1r">
    <w:name w:val="fn1r"/>
    <w:basedOn w:val="a"/>
    <w:rsid w:val="0075694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n2r">
    <w:name w:val="fn2r"/>
    <w:basedOn w:val="a"/>
    <w:rsid w:val="0075694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Strong"/>
    <w:qFormat/>
    <w:rsid w:val="00756945"/>
    <w:rPr>
      <w:b/>
      <w:bCs/>
    </w:rPr>
  </w:style>
  <w:style w:type="table" w:styleId="a7">
    <w:name w:val="Table Grid"/>
    <w:basedOn w:val="a1"/>
    <w:rsid w:val="00CF009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E8039A"/>
    <w:pPr>
      <w:suppressAutoHyphens w:val="0"/>
      <w:ind w:firstLine="5529"/>
    </w:pPr>
    <w:rPr>
      <w:sz w:val="24"/>
      <w:lang w:eastAsia="ru-RU"/>
    </w:rPr>
  </w:style>
  <w:style w:type="character" w:customStyle="1" w:styleId="a9">
    <w:name w:val="Основной текст с отступом Знак"/>
    <w:link w:val="a8"/>
    <w:rsid w:val="00920542"/>
    <w:rPr>
      <w:sz w:val="24"/>
      <w:lang w:val="ru-RU" w:eastAsia="ru-RU" w:bidi="ar-SA"/>
    </w:rPr>
  </w:style>
  <w:style w:type="paragraph" w:styleId="aa">
    <w:name w:val="Body Text"/>
    <w:basedOn w:val="a"/>
    <w:link w:val="ab"/>
    <w:rsid w:val="00920542"/>
    <w:pPr>
      <w:suppressAutoHyphens w:val="0"/>
      <w:jc w:val="both"/>
    </w:pPr>
    <w:rPr>
      <w:sz w:val="24"/>
      <w:szCs w:val="24"/>
      <w:lang w:eastAsia="ru-RU"/>
    </w:rPr>
  </w:style>
  <w:style w:type="character" w:customStyle="1" w:styleId="ab">
    <w:name w:val="Основной текст Знак"/>
    <w:link w:val="aa"/>
    <w:rsid w:val="00920542"/>
    <w:rPr>
      <w:sz w:val="24"/>
      <w:szCs w:val="24"/>
      <w:lang w:val="ru-RU" w:eastAsia="ru-RU" w:bidi="ar-SA"/>
    </w:rPr>
  </w:style>
  <w:style w:type="paragraph" w:styleId="ac">
    <w:name w:val="Title"/>
    <w:basedOn w:val="a"/>
    <w:next w:val="ad"/>
    <w:link w:val="ae"/>
    <w:qFormat/>
    <w:rsid w:val="00920542"/>
    <w:pPr>
      <w:suppressAutoHyphens w:val="0"/>
      <w:ind w:firstLine="284"/>
      <w:jc w:val="center"/>
    </w:pPr>
    <w:rPr>
      <w:b/>
      <w:sz w:val="28"/>
      <w:szCs w:val="24"/>
      <w:lang w:eastAsia="ru-RU"/>
    </w:rPr>
  </w:style>
  <w:style w:type="paragraph" w:styleId="ad">
    <w:name w:val="Subtitle"/>
    <w:basedOn w:val="af"/>
    <w:next w:val="aa"/>
    <w:link w:val="af0"/>
    <w:qFormat/>
    <w:rsid w:val="00920542"/>
    <w:pPr>
      <w:jc w:val="center"/>
    </w:pPr>
    <w:rPr>
      <w:i/>
      <w:iCs/>
    </w:rPr>
  </w:style>
  <w:style w:type="paragraph" w:customStyle="1" w:styleId="af">
    <w:name w:val="Заголовок"/>
    <w:basedOn w:val="a"/>
    <w:next w:val="aa"/>
    <w:rsid w:val="00920542"/>
    <w:pPr>
      <w:keepNext/>
      <w:suppressAutoHyphens w:val="0"/>
      <w:spacing w:before="240" w:after="120"/>
    </w:pPr>
    <w:rPr>
      <w:rFonts w:ascii="Arial" w:eastAsia="Lucida Sans Unicode" w:hAnsi="Arial" w:cs="Tahoma"/>
      <w:sz w:val="28"/>
      <w:szCs w:val="28"/>
      <w:lang w:eastAsia="ru-RU"/>
    </w:rPr>
  </w:style>
  <w:style w:type="character" w:customStyle="1" w:styleId="af0">
    <w:name w:val="Подзаголовок Знак"/>
    <w:link w:val="ad"/>
    <w:rsid w:val="00920542"/>
    <w:rPr>
      <w:rFonts w:ascii="Arial" w:eastAsia="Lucida Sans Unicode" w:hAnsi="Arial" w:cs="Tahoma"/>
      <w:i/>
      <w:iCs/>
      <w:sz w:val="28"/>
      <w:szCs w:val="28"/>
      <w:lang w:val="ru-RU" w:eastAsia="ru-RU" w:bidi="ar-SA"/>
    </w:rPr>
  </w:style>
  <w:style w:type="character" w:customStyle="1" w:styleId="ae">
    <w:name w:val="Название Знак"/>
    <w:link w:val="ac"/>
    <w:rsid w:val="00920542"/>
    <w:rPr>
      <w:b/>
      <w:sz w:val="28"/>
      <w:szCs w:val="24"/>
      <w:lang w:val="ru-RU" w:eastAsia="ru-RU" w:bidi="ar-SA"/>
    </w:rPr>
  </w:style>
  <w:style w:type="paragraph" w:styleId="af1">
    <w:name w:val="footer"/>
    <w:basedOn w:val="a"/>
    <w:link w:val="af2"/>
    <w:rsid w:val="00920542"/>
    <w:pPr>
      <w:tabs>
        <w:tab w:val="center" w:pos="4153"/>
        <w:tab w:val="right" w:pos="8306"/>
      </w:tabs>
      <w:suppressAutoHyphens w:val="0"/>
    </w:pPr>
    <w:rPr>
      <w:sz w:val="24"/>
      <w:szCs w:val="24"/>
      <w:lang w:eastAsia="ru-RU"/>
    </w:rPr>
  </w:style>
  <w:style w:type="character" w:customStyle="1" w:styleId="af2">
    <w:name w:val="Нижний колонтитул Знак"/>
    <w:link w:val="af1"/>
    <w:rsid w:val="00920542"/>
    <w:rPr>
      <w:sz w:val="24"/>
      <w:szCs w:val="24"/>
      <w:lang w:val="ru-RU" w:eastAsia="ru-RU" w:bidi="ar-SA"/>
    </w:rPr>
  </w:style>
  <w:style w:type="paragraph" w:styleId="af3">
    <w:name w:val="Balloon Text"/>
    <w:basedOn w:val="a"/>
    <w:link w:val="af4"/>
    <w:rsid w:val="00920542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af4">
    <w:name w:val="Текст выноски Знак"/>
    <w:link w:val="af3"/>
    <w:rsid w:val="00920542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PlusNonformat">
    <w:name w:val="ConsPlusNonformat"/>
    <w:rsid w:val="00920542"/>
    <w:pPr>
      <w:widowControl w:val="0"/>
      <w:snapToGrid w:val="0"/>
    </w:pPr>
    <w:rPr>
      <w:rFonts w:ascii="Courier New" w:hAnsi="Courier New"/>
    </w:rPr>
  </w:style>
  <w:style w:type="paragraph" w:customStyle="1" w:styleId="11Char">
    <w:name w:val="Знак1 Знак Знак Знак Знак Знак Знак Знак Знак1 Char"/>
    <w:basedOn w:val="a"/>
    <w:link w:val="a0"/>
    <w:rsid w:val="00195693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CB5A17"/>
    <w:pPr>
      <w:suppressAutoHyphens w:val="0"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styleId="af6">
    <w:name w:val="List Paragraph"/>
    <w:basedOn w:val="a"/>
    <w:uiPriority w:val="34"/>
    <w:qFormat/>
    <w:rsid w:val="00E37FA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4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E8686-A2FD-42D0-BAB7-B8049DB32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Санек</cp:lastModifiedBy>
  <cp:revision>2</cp:revision>
  <cp:lastPrinted>2020-08-12T06:25:00Z</cp:lastPrinted>
  <dcterms:created xsi:type="dcterms:W3CDTF">2020-08-13T05:35:00Z</dcterms:created>
  <dcterms:modified xsi:type="dcterms:W3CDTF">2020-08-13T05:35:00Z</dcterms:modified>
</cp:coreProperties>
</file>