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FAB0" w14:textId="77777777" w:rsidR="00A02EF5" w:rsidRDefault="00A02EF5" w:rsidP="00A02EF5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</w:t>
      </w:r>
    </w:p>
    <w:p w14:paraId="21F910E0" w14:textId="77777777" w:rsidR="00A02EF5" w:rsidRDefault="00A02EF5" w:rsidP="00A02E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к Административному регламенту</w:t>
      </w:r>
    </w:p>
    <w:p w14:paraId="6B091A2B" w14:textId="77777777" w:rsidR="00A02EF5" w:rsidRDefault="00A02EF5" w:rsidP="00A02E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предоставления муниципальной услуги    </w:t>
      </w:r>
    </w:p>
    <w:p w14:paraId="573DD7AF" w14:textId="77777777" w:rsidR="00A02EF5" w:rsidRDefault="00A02EF5" w:rsidP="00A02E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по  приватизации зданий, строений, </w:t>
      </w:r>
    </w:p>
    <w:p w14:paraId="7A883C59" w14:textId="77777777" w:rsidR="00A02EF5" w:rsidRDefault="00A02EF5" w:rsidP="00A02E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сооружений, помещений, находящихся в</w:t>
      </w:r>
    </w:p>
    <w:p w14:paraId="57801220" w14:textId="77777777" w:rsidR="00A02EF5" w:rsidRDefault="00A02EF5" w:rsidP="00A02E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муниципальной собственности</w:t>
      </w:r>
    </w:p>
    <w:p w14:paraId="67442FC3" w14:textId="77777777" w:rsidR="00A02EF5" w:rsidRDefault="00A02EF5" w:rsidP="00A02EF5">
      <w:pPr>
        <w:jc w:val="right"/>
        <w:rPr>
          <w:b/>
          <w:sz w:val="20"/>
          <w:szCs w:val="20"/>
        </w:rPr>
      </w:pPr>
    </w:p>
    <w:p w14:paraId="3DE93963" w14:textId="77777777" w:rsidR="00A02EF5" w:rsidRDefault="00A02EF5" w:rsidP="00A02EF5">
      <w:pPr>
        <w:jc w:val="right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Главе Администрации Великосельского                 </w:t>
      </w:r>
    </w:p>
    <w:p w14:paraId="374B53DF" w14:textId="77777777" w:rsidR="00A02EF5" w:rsidRDefault="00A02EF5" w:rsidP="00A02E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сельского поселения</w:t>
      </w:r>
    </w:p>
    <w:p w14:paraId="5FDD61BC" w14:textId="77777777" w:rsidR="00A02EF5" w:rsidRDefault="00A02EF5" w:rsidP="00A02E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_________________________________  </w:t>
      </w:r>
    </w:p>
    <w:p w14:paraId="4AFB4D53" w14:textId="77777777" w:rsidR="00A02EF5" w:rsidRDefault="00A02EF5" w:rsidP="00A02EF5">
      <w:pPr>
        <w:jc w:val="right"/>
        <w:rPr>
          <w:sz w:val="20"/>
          <w:szCs w:val="20"/>
        </w:rPr>
      </w:pPr>
    </w:p>
    <w:p w14:paraId="25D255CD" w14:textId="77777777" w:rsidR="00A02EF5" w:rsidRDefault="00A02EF5" w:rsidP="00A02EF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от_______________________________</w:t>
      </w:r>
    </w:p>
    <w:p w14:paraId="11325B7D" w14:textId="77777777" w:rsidR="00A02EF5" w:rsidRDefault="00A02EF5" w:rsidP="00A02EF5">
      <w:pPr>
        <w:rPr>
          <w:sz w:val="20"/>
          <w:szCs w:val="20"/>
        </w:rPr>
      </w:pPr>
    </w:p>
    <w:p w14:paraId="53EC7EDC" w14:textId="77777777" w:rsidR="00A02EF5" w:rsidRDefault="00A02EF5" w:rsidP="00A02EF5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 на участие в аукционе</w:t>
      </w:r>
    </w:p>
    <w:p w14:paraId="32CB9D75" w14:textId="77777777" w:rsidR="00A02EF5" w:rsidRDefault="00A02EF5" w:rsidP="00A02EF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по продаже  муниципального  имущества</w:t>
      </w:r>
    </w:p>
    <w:p w14:paraId="48645BAF" w14:textId="77777777" w:rsidR="00A02EF5" w:rsidRDefault="00A02EF5" w:rsidP="00A02EF5">
      <w:pPr>
        <w:jc w:val="center"/>
        <w:rPr>
          <w:sz w:val="20"/>
          <w:szCs w:val="20"/>
        </w:rPr>
      </w:pPr>
    </w:p>
    <w:p w14:paraId="4D1E1BAB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«_______»__________________20___г.</w:t>
      </w:r>
    </w:p>
    <w:p w14:paraId="171859D2" w14:textId="77777777" w:rsidR="00A02EF5" w:rsidRDefault="00A02EF5" w:rsidP="00A02EF5">
      <w:pPr>
        <w:rPr>
          <w:sz w:val="20"/>
          <w:szCs w:val="20"/>
        </w:rPr>
      </w:pPr>
    </w:p>
    <w:p w14:paraId="1C3A99F1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___________________________________, именуемый  далее Претендент,</w:t>
      </w:r>
    </w:p>
    <w:p w14:paraId="0F30856D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( полное наименование юридического лица, подавшего заявку)</w:t>
      </w:r>
    </w:p>
    <w:p w14:paraId="537B5607" w14:textId="77777777" w:rsidR="00A02EF5" w:rsidRDefault="00A02EF5" w:rsidP="00A02EF5">
      <w:pPr>
        <w:rPr>
          <w:sz w:val="20"/>
          <w:szCs w:val="20"/>
        </w:rPr>
      </w:pPr>
    </w:p>
    <w:p w14:paraId="3DA0238F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___________________________________________________________________________,</w:t>
      </w:r>
    </w:p>
    <w:p w14:paraId="4380F6B2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 xml:space="preserve">( фамилия, имя, отчество и паспортные данные физического лица, подавшего заявку)    </w:t>
      </w:r>
    </w:p>
    <w:p w14:paraId="4584EB06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именуемый далее Претендент,</w:t>
      </w:r>
    </w:p>
    <w:p w14:paraId="17390F49" w14:textId="77777777" w:rsidR="00A02EF5" w:rsidRDefault="00A02EF5" w:rsidP="00A02EF5">
      <w:pPr>
        <w:rPr>
          <w:sz w:val="20"/>
          <w:szCs w:val="20"/>
        </w:rPr>
      </w:pPr>
    </w:p>
    <w:p w14:paraId="030C2FA7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в лице _____________________________________________________________________,</w:t>
      </w:r>
    </w:p>
    <w:p w14:paraId="058CBBC4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( фамилия, имя, отчество, должность)</w:t>
      </w:r>
    </w:p>
    <w:p w14:paraId="030BF420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действующего на основании __________________________________________________</w:t>
      </w:r>
    </w:p>
    <w:p w14:paraId="7CA11048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( Устав, доверенность и др.)</w:t>
      </w:r>
    </w:p>
    <w:p w14:paraId="49FA9299" w14:textId="77777777" w:rsidR="00A02EF5" w:rsidRDefault="00A02EF5" w:rsidP="00A02EF5">
      <w:pPr>
        <w:rPr>
          <w:sz w:val="20"/>
          <w:szCs w:val="20"/>
        </w:rPr>
      </w:pPr>
    </w:p>
    <w:p w14:paraId="2CD6C595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принимая  решение об участие в аукционе по продаже  находящегося  в  муниципальной собственности  имущества:</w:t>
      </w:r>
    </w:p>
    <w:p w14:paraId="4666C257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6F3A5BF2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( наименование имущества, его основные  характеристики и местонахождение)</w:t>
      </w:r>
    </w:p>
    <w:p w14:paraId="2CE632AD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</w:p>
    <w:p w14:paraId="1632CFB9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____________________________________________________________________________,</w:t>
      </w:r>
    </w:p>
    <w:p w14:paraId="36579A83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обязуется:</w:t>
      </w:r>
    </w:p>
    <w:p w14:paraId="59CF772B" w14:textId="77777777" w:rsidR="00A02EF5" w:rsidRDefault="00A02EF5" w:rsidP="00A02EF5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соблюдать условия  аукциона, содержащиеся в информационном  сообщении  о проведении  аукциона, опубликованном  в газете ___________________от_________г.  № ___________</w:t>
      </w:r>
    </w:p>
    <w:p w14:paraId="071B95D3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а  также  порядок  проведения  аукциона, установленный  Положением  об организации   продажи  государственного  или  муниципального  имущества  на аукционе, утвержденным  постановлением  Правительства Российской Федерации  от 12 августа 2002 года № 585;</w:t>
      </w:r>
    </w:p>
    <w:p w14:paraId="484F7407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2) в  случае  признания  победителем  аукциона  заключить  с Продавцом  договор  купли-продажи  не позднее  5 ( пяти)  дней после  утверждения  протокола  об итогах  аукциона  и  уплатить  Продавцу  стоимость  имущества, установленную  по результатам  аукциона  в сроки, определяемые договором  купли-продажи.</w:t>
      </w:r>
    </w:p>
    <w:p w14:paraId="2B23091C" w14:textId="77777777" w:rsidR="00A02EF5" w:rsidRDefault="00A02EF5" w:rsidP="00A02EF5">
      <w:pPr>
        <w:ind w:left="360"/>
        <w:jc w:val="both"/>
        <w:rPr>
          <w:sz w:val="20"/>
          <w:szCs w:val="20"/>
        </w:rPr>
      </w:pPr>
    </w:p>
    <w:p w14:paraId="7A214578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Адрес и банковские  реквизиты  Претенденты:</w:t>
      </w:r>
    </w:p>
    <w:p w14:paraId="697305AD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ИНН ___________________________________________________________________</w:t>
      </w:r>
    </w:p>
    <w:p w14:paraId="7CADAC10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14:paraId="2DAEE96F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</w:t>
      </w:r>
    </w:p>
    <w:p w14:paraId="2A3E1879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</w:p>
    <w:p w14:paraId="2B3DA8EF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______________________________Подпись (Претендента или его полномочного представителя)</w:t>
      </w:r>
    </w:p>
    <w:p w14:paraId="77869D88" w14:textId="77777777" w:rsidR="00A02EF5" w:rsidRDefault="00A02EF5" w:rsidP="00A02EF5">
      <w:pPr>
        <w:ind w:left="360"/>
        <w:jc w:val="both"/>
        <w:rPr>
          <w:sz w:val="20"/>
          <w:szCs w:val="20"/>
        </w:rPr>
      </w:pPr>
    </w:p>
    <w:p w14:paraId="025659E7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«___________»_______________________20___г.</w:t>
      </w:r>
    </w:p>
    <w:p w14:paraId="45C3B12F" w14:textId="77777777" w:rsidR="00A02EF5" w:rsidRDefault="00A02EF5" w:rsidP="00A02EF5">
      <w:pPr>
        <w:ind w:left="360"/>
        <w:jc w:val="both"/>
        <w:rPr>
          <w:sz w:val="20"/>
          <w:szCs w:val="20"/>
        </w:rPr>
      </w:pPr>
    </w:p>
    <w:p w14:paraId="7F712FBD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Заявка  принята продавцом:</w:t>
      </w:r>
    </w:p>
    <w:p w14:paraId="34416A6F" w14:textId="77777777" w:rsidR="00A02EF5" w:rsidRDefault="00A02EF5" w:rsidP="00A02EF5">
      <w:pPr>
        <w:ind w:left="360"/>
        <w:jc w:val="both"/>
        <w:rPr>
          <w:sz w:val="20"/>
          <w:szCs w:val="20"/>
        </w:rPr>
      </w:pPr>
    </w:p>
    <w:p w14:paraId="4C9CF911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______час.__________мин.          «________»_________________20___г. за №</w:t>
      </w:r>
    </w:p>
    <w:p w14:paraId="3D0BEBB9" w14:textId="77777777" w:rsidR="00A02EF5" w:rsidRDefault="00A02EF5" w:rsidP="00A02EF5">
      <w:pPr>
        <w:ind w:left="360"/>
        <w:jc w:val="both"/>
        <w:rPr>
          <w:sz w:val="20"/>
          <w:szCs w:val="20"/>
        </w:rPr>
      </w:pPr>
    </w:p>
    <w:p w14:paraId="0D5EFD4A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                              _________________________</w:t>
      </w:r>
    </w:p>
    <w:p w14:paraId="1027B4A3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подпись уполномоченного лица Продавца                              расшифровка  подписи</w:t>
      </w:r>
    </w:p>
    <w:p w14:paraId="5E497FE5" w14:textId="77777777" w:rsidR="00A02EF5" w:rsidRDefault="00A02EF5" w:rsidP="00A02EF5">
      <w:pPr>
        <w:ind w:left="360"/>
        <w:jc w:val="both"/>
        <w:rPr>
          <w:sz w:val="20"/>
          <w:szCs w:val="20"/>
        </w:rPr>
      </w:pPr>
    </w:p>
    <w:p w14:paraId="44BC5440" w14:textId="77777777" w:rsidR="00A02EF5" w:rsidRDefault="00A02EF5" w:rsidP="00A02EF5">
      <w:pPr>
        <w:ind w:left="360"/>
        <w:jc w:val="both"/>
        <w:rPr>
          <w:sz w:val="20"/>
          <w:szCs w:val="20"/>
        </w:rPr>
      </w:pPr>
    </w:p>
    <w:p w14:paraId="07F8EFD9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Примечание: к  настоящей  заявке Претендентом  прилагаются  следующие  документы:</w:t>
      </w:r>
    </w:p>
    <w:p w14:paraId="74160E14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(юридическое лицо)</w:t>
      </w:r>
    </w:p>
    <w:p w14:paraId="0D270297" w14:textId="77777777" w:rsidR="00A02EF5" w:rsidRDefault="00A02EF5" w:rsidP="00A02EF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Копии  учредительных  документов  Претендента ( юридического лица), заверенные в установленном порядке:</w:t>
      </w:r>
    </w:p>
    <w:p w14:paraId="2C9B0EEF" w14:textId="77777777" w:rsidR="00A02EF5" w:rsidRDefault="00A02EF5" w:rsidP="00A02EF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Документ, подтверждающий  уведомление  федерального  антимонопольного органа  ( его территориального  органа) о намерении  приобрести  подлежащее  приватизации  имущество в соответствии с антимонопольным законодательством;</w:t>
      </w:r>
    </w:p>
    <w:p w14:paraId="5398A384" w14:textId="77777777" w:rsidR="00A02EF5" w:rsidRDefault="00A02EF5" w:rsidP="00A02EF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Документы, подтверждающие  наличие ( отсутствие) в уставном  капитале  Претендента  доли Российской Федерации, субъектов  Российской Федерации, муниципальных образований;</w:t>
      </w:r>
    </w:p>
    <w:p w14:paraId="21C5DDBD" w14:textId="77777777" w:rsidR="00A02EF5" w:rsidRDefault="00A02EF5" w:rsidP="00A02EF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Платежное поручение  с отметкой  банка  об исполнении, подтверждающее  внесение Претендентом  установленной  суммы задатка.</w:t>
      </w:r>
    </w:p>
    <w:p w14:paraId="3ED86CE2" w14:textId="77777777" w:rsidR="00A02EF5" w:rsidRDefault="00A02EF5" w:rsidP="00A02EF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Письменное  решение  соответствующего  органа  управления  Претендента </w:t>
      </w:r>
    </w:p>
    <w:p w14:paraId="0FD5F00C" w14:textId="77777777" w:rsidR="00A02EF5" w:rsidRDefault="00A02EF5" w:rsidP="00A02EF5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 юридического лица), разрешающее  приобретение имущества, если это необходимо  в  соответствии  с учредительными документами  Претендента  и законодательством  страны, в которой  зарегистрирован Претендент;</w:t>
      </w:r>
    </w:p>
    <w:p w14:paraId="1D66BCF3" w14:textId="77777777" w:rsidR="00A02EF5" w:rsidRDefault="00A02EF5" w:rsidP="00A02EF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Предложение  по цене  продаваемого  на аукционе  имущества  в запечатанном  конверте- при  закрытой  форме  подачи  предложений ( может  быть  представлено  в день  подведения  итогов  аукциона). </w:t>
      </w:r>
    </w:p>
    <w:p w14:paraId="096B7FC9" w14:textId="77777777" w:rsidR="00A02EF5" w:rsidRDefault="00A02EF5" w:rsidP="00A02EF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Иные документы, представляемые  Претендентом  в соответствии  с требованиями  законодательства  и учредительными  документами  Претендента.</w:t>
      </w:r>
    </w:p>
    <w:p w14:paraId="7C11FCC3" w14:textId="77777777" w:rsidR="00A02EF5" w:rsidRDefault="00A02EF5" w:rsidP="00A02EF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Подписанная  Претендентом  опись  представляемых  документов ( в 2-экземплярах).</w:t>
      </w:r>
    </w:p>
    <w:p w14:paraId="591AAE43" w14:textId="77777777" w:rsidR="00A02EF5" w:rsidRDefault="00A02EF5" w:rsidP="00A02EF5">
      <w:pPr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( физическое лицо)</w:t>
      </w:r>
    </w:p>
    <w:p w14:paraId="6F9C300E" w14:textId="77777777" w:rsidR="00A02EF5" w:rsidRDefault="00A02EF5" w:rsidP="00A02EF5">
      <w:pPr>
        <w:ind w:left="360"/>
        <w:jc w:val="both"/>
        <w:rPr>
          <w:sz w:val="20"/>
          <w:szCs w:val="20"/>
        </w:rPr>
      </w:pPr>
    </w:p>
    <w:p w14:paraId="55EC829E" w14:textId="77777777" w:rsidR="00A02EF5" w:rsidRDefault="00A02EF5" w:rsidP="00A02EF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Копия паспорта.</w:t>
      </w:r>
    </w:p>
    <w:p w14:paraId="6D5BD936" w14:textId="77777777" w:rsidR="00A02EF5" w:rsidRDefault="00A02EF5" w:rsidP="00A02EF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Платежное поручение с отметкой  банка  об исполнении  или  другой документ, подтверждающий  внесение  Претендентом установленной  суммы задатка</w:t>
      </w:r>
    </w:p>
    <w:p w14:paraId="77A8E972" w14:textId="77777777" w:rsidR="00A02EF5" w:rsidRDefault="00A02EF5" w:rsidP="00A02EF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Иные документы  в соответствии  с требованиями  законодательства;</w:t>
      </w:r>
    </w:p>
    <w:p w14:paraId="2610ABEF" w14:textId="77777777" w:rsidR="00A02EF5" w:rsidRDefault="00A02EF5" w:rsidP="00A02EF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Подписанная  Претендентом  опись  представляемых  документов  ( в двух экземплярах)</w:t>
      </w:r>
    </w:p>
    <w:p w14:paraId="68A0AA7E" w14:textId="77777777" w:rsidR="00A02EF5" w:rsidRDefault="00A02EF5" w:rsidP="00A02EF5">
      <w:pPr>
        <w:pStyle w:val="ConsPlusNormal"/>
        <w:widowControl/>
        <w:jc w:val="both"/>
        <w:rPr>
          <w:rFonts w:ascii="Times New Roman" w:hAnsi="Times New Roman" w:cs="Times New Roman"/>
          <w:bCs/>
        </w:rPr>
      </w:pPr>
    </w:p>
    <w:p w14:paraId="76B9863A" w14:textId="77777777" w:rsidR="00A02EF5" w:rsidRDefault="00A02EF5" w:rsidP="00A02EF5">
      <w:pPr>
        <w:rPr>
          <w:sz w:val="20"/>
          <w:szCs w:val="20"/>
        </w:rPr>
      </w:pPr>
      <w:r>
        <w:rPr>
          <w:sz w:val="20"/>
          <w:szCs w:val="20"/>
        </w:rPr>
        <w:t>документы, необходимые для предоставления муниципальной услуги, предоставляются в соответствии  с действующим законодательством.</w:t>
      </w:r>
    </w:p>
    <w:p w14:paraId="465F52D6" w14:textId="77777777" w:rsidR="00A02EF5" w:rsidRDefault="00A02EF5" w:rsidP="00A02EF5">
      <w:pPr>
        <w:rPr>
          <w:sz w:val="20"/>
          <w:szCs w:val="20"/>
        </w:rPr>
      </w:pPr>
    </w:p>
    <w:p w14:paraId="5D899929" w14:textId="77777777" w:rsidR="00B15878" w:rsidRDefault="00000000"/>
    <w:sectPr w:rsidR="00B15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1375302048">
    <w:abstractNumId w:val="0"/>
  </w:num>
  <w:num w:numId="2" w16cid:durableId="1374963270">
    <w:abstractNumId w:val="1"/>
  </w:num>
  <w:num w:numId="3" w16cid:durableId="696661793">
    <w:abstractNumId w:val="2"/>
  </w:num>
  <w:num w:numId="4" w16cid:durableId="96261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CE"/>
    <w:rsid w:val="00220FCE"/>
    <w:rsid w:val="00A02EF5"/>
    <w:rsid w:val="00C572CE"/>
    <w:rsid w:val="00CB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71325-7CCE-4BA8-AC2C-B275FCD8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E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A02EF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02EF5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customStyle="1" w:styleId="ConsPlusNormal">
    <w:name w:val="ConsPlusNormal"/>
    <w:rsid w:val="00A02E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2022-07-12T07:13:00Z</dcterms:created>
  <dcterms:modified xsi:type="dcterms:W3CDTF">2022-07-12T07:14:00Z</dcterms:modified>
</cp:coreProperties>
</file>